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40"/>
        </w:rPr>
        <w:t>PROPOSAL TEKNIS &amp; KOMERSIAL</w:t>
      </w:r>
    </w:p>
    <w:p>
      <w:pPr>
        <w:pStyle w:val="Heading2"/>
        <w:jc w:val="center"/>
      </w:pPr>
      <w:r>
        <w:rPr>
          <w:sz w:val="32"/>
        </w:rPr>
        <w:t>SISTEM MONITORING KUALITAS AIR BERBASIS IoT</w:t>
      </w:r>
    </w:p>
    <w:p>
      <w:pPr>
        <w:jc w:val="center"/>
      </w:pPr>
      <w:r>
        <w:rPr>
          <w:i/>
          <w:sz w:val="28"/>
        </w:rPr>
        <w:t>Smart Water Quality Monitoring System (SWQMS)</w:t>
      </w:r>
    </w:p>
    <w:p/>
    <w:p>
      <w:pPr>
        <w:jc w:val="center"/>
      </w:pPr>
      <w:r>
        <w:t>____________________________________________________________</w:t>
      </w:r>
    </w:p>
    <w:p/>
    <w:p>
      <w:pPr>
        <w:pStyle w:val="Heading3"/>
      </w:pPr>
      <w:r>
        <w:t>Diajukan Kepada:</w:t>
      </w:r>
    </w:p>
    <w:p>
      <w:r>
        <w:t>[Nama Perusahaan / Klien]</w:t>
      </w:r>
    </w:p>
    <w:p/>
    <w:p>
      <w:pPr>
        <w:pStyle w:val="Heading3"/>
      </w:pPr>
      <w:r>
        <w:t>Disusun Oleh:</w:t>
      </w:r>
    </w:p>
    <w:p>
      <w:r>
        <w:t>[Tim Engineering IoT]</w:t>
      </w:r>
    </w:p>
    <w:p/>
    <w:p>
      <w:r>
        <w:t>Tanggal: 10 September 2026</w:t>
      </w:r>
    </w:p>
    <w:p>
      <w:r>
        <w:t>Nomor Proposal: SWQMS-2026-001</w:t>
      </w:r>
    </w:p>
    <w:p>
      <w:r>
        <w:t>Versi: 1.0</w:t>
      </w:r>
    </w:p>
    <w:p>
      <w:r>
        <w:br w:type="page"/>
      </w:r>
    </w:p>
    <w:p>
      <w:pPr>
        <w:pStyle w:val="Heading1"/>
      </w:pPr>
      <w:r>
        <w:t>DAFTAR ISI</w:t>
      </w:r>
    </w:p>
    <w:p>
      <w:r>
        <w:t>(Daftar isi akan digenerate otomatis oleh Word)</w:t>
      </w:r>
    </w:p>
    <w:p/>
    <w:p>
      <w:pPr>
        <w:pStyle w:val="Heading1"/>
      </w:pPr>
      <w:r>
        <w:t>1. RINGKASAN EKSEKUTIF</w:t>
      </w:r>
    </w:p>
    <w:p>
      <w:r>
        <w:t>Smart Water Quality Monitoring System (SWQMS) adalah solusi Internet of Things (IoT) terintegrasi untuk memantau kualitas air secara real-time pada kolam budidaya, reservoir, atau badan air lainnya. Sistem ini dirancang untuk beroperasi secara otonom 24/7 dengan sumber daya mandiri (solar panel + baterai), mampu bekerja di kedalaman 1–3 meter, dan terintegrasi langsung dengan sistem ERP perusahaan.</w:t>
      </w:r>
    </w:p>
    <w:p>
      <w:pPr>
        <w:pStyle w:val="Heading2"/>
      </w:pPr>
      <w:r>
        <w:t>Highlight Utama:</w:t>
      </w:r>
    </w:p>
    <w:p>
      <w:pPr>
        <w:pStyle w:val="ListBullet"/>
      </w:pPr>
      <w:r>
        <w:t>✅ 5 Parameter Kualitas Air: pH, EC/TDS/Salinitas, DO (Dissolved Oxygen), Suhu, dan monitoring kincir</w:t>
      </w:r>
    </w:p>
    <w:p>
      <w:pPr>
        <w:pStyle w:val="ListBullet"/>
      </w:pPr>
      <w:r>
        <w:t>✅ Otonom Energi: Solar panel 20W + baterai 12V 7.2Ah (backup 48+ jam)</w:t>
      </w:r>
    </w:p>
    <w:p>
      <w:pPr>
        <w:pStyle w:val="ListBullet"/>
      </w:pPr>
      <w:r>
        <w:t>✅ Dual Connectivity: WiFi (MQTT → ThingsBoard) + GSM (SMS Alert)</w:t>
      </w:r>
    </w:p>
    <w:p>
      <w:pPr>
        <w:pStyle w:val="ListBullet"/>
      </w:pPr>
      <w:r>
        <w:t>✅ Integrasi ERP: REST API untuk sinkronisasi data otomatis</w:t>
      </w:r>
    </w:p>
    <w:p>
      <w:pPr>
        <w:pStyle w:val="ListBullet"/>
      </w:pPr>
      <w:r>
        <w:t>✅ Smart Recommendation: AI-based saran perbaikan kualitas air &amp; pakan</w:t>
      </w:r>
    </w:p>
    <w:p>
      <w:pPr>
        <w:pStyle w:val="ListBullet"/>
      </w:pPr>
      <w:r>
        <w:t>✅ Industrial Grade: Sensor IP68, casing waterproof, floating design</w:t>
      </w:r>
    </w:p>
    <w:p>
      <w:pPr>
        <w:pStyle w:val="IntenseQuote"/>
      </w:pPr>
      <w:r>
        <w:t>Investasi Total: Rp 17.258.500 per unit dengan ROI (Return on Investment) diperkirakan 6–9 bulan melalui efisiensi operasional dan pencegahan kerugian.</w:t>
      </w:r>
    </w:p>
    <w:p>
      <w:pPr>
        <w:pStyle w:val="Heading1"/>
      </w:pPr>
      <w:r>
        <w:t>2. LATAR BELAKANG</w:t>
      </w:r>
    </w:p>
    <w:p>
      <w:pPr>
        <w:pStyle w:val="Heading2"/>
      </w:pPr>
      <w:r>
        <w:t>2.1 Permasalahan yang Dihadapi</w:t>
      </w:r>
    </w:p>
    <w:p>
      <w:r>
        <w:t>Dalam industri akuakultur dan pengelolaan sumber daya air, kualitas air merupakan faktor kritis yang menentukan kesehatan organisme air, efisiensi pakan, risiko kematian massal, dan kepatuhan regulasi.</w:t>
      </w:r>
    </w:p>
    <w:p>
      <w:pPr>
        <w:pStyle w:val="Heading3"/>
      </w:pPr>
      <w:r>
        <w:t>Tantangan saat ini:</w:t>
      </w:r>
    </w:p>
    <w:p>
      <w:pPr>
        <w:pStyle w:val="ListNumber"/>
      </w:pPr>
      <w:r>
        <w:t>Monitoring manual yang tidak kontinu → data tidak representatif</w:t>
      </w:r>
    </w:p>
    <w:p>
      <w:pPr>
        <w:pStyle w:val="ListNumber"/>
      </w:pPr>
      <w:r>
        <w:t>Keterlambatan deteksi masalah → kerugian material besar</w:t>
      </w:r>
    </w:p>
    <w:p>
      <w:pPr>
        <w:pStyle w:val="ListNumber"/>
      </w:pPr>
      <w:r>
        <w:t>Tidak ada integrasi dengan sistem ERP → data terisolasi</w:t>
      </w:r>
    </w:p>
    <w:p>
      <w:pPr>
        <w:pStyle w:val="ListNumber"/>
      </w:pPr>
      <w:r>
        <w:t>Ketergantungan listrik PLN → rentan terhadap pemadaman</w:t>
      </w:r>
    </w:p>
    <w:p>
      <w:pPr>
        <w:pStyle w:val="ListNumber"/>
      </w:pPr>
      <w:r>
        <w:t>Tidak ada sistem peringatan dini → reaksi lambat saat krisis</w:t>
      </w:r>
    </w:p>
    <w:p>
      <w:pPr>
        <w:pStyle w:val="Heading2"/>
      </w:pPr>
      <w:r>
        <w:t>2.2 Peluang Solusi</w:t>
      </w:r>
    </w:p>
    <w:p>
      <w:r>
        <w:t>Dengan perkembangan teknologi IoT, sensor industrial, dan cloud computing, kini memungkinkan untuk membangun sistem monitoring yang otonom, real-time, terintegrasi, dan cerdas.</w:t>
      </w:r>
    </w:p>
    <w:p>
      <w:pPr>
        <w:pStyle w:val="Heading1"/>
      </w:pPr>
      <w:r>
        <w:t>3. TUJUAN PROYEK</w:t>
      </w:r>
    </w:p>
    <w:p>
      <w:pPr>
        <w:pStyle w:val="Heading2"/>
      </w:pPr>
      <w:r>
        <w:t>3.1 Tujuan Umum</w:t>
      </w:r>
    </w:p>
    <w:p>
      <w:r>
        <w:t>Membangun sistem monitoring kualitas air berbasis IoT yang handal, otonom, dan terintegrasi untuk mendukung operasional budidaya/perusahaan secara efisien dan berkelanjutan.</w:t>
      </w:r>
    </w:p>
    <w:p>
      <w:pPr>
        <w:pStyle w:val="Heading2"/>
      </w:pPr>
      <w:r>
        <w:t>3.2 Tujuan Khusus</w:t>
      </w:r>
    </w:p>
    <w:p>
      <w:pPr>
        <w:pStyle w:val="ListNumber"/>
      </w:pPr>
      <w:r>
        <w:t>Memantau 5 parameter kualitas air secara real-time 24/7</w:t>
      </w:r>
    </w:p>
    <w:p>
      <w:pPr>
        <w:pStyle w:val="ListNumber"/>
      </w:pPr>
      <w:r>
        <w:t>Memberikan peringatan dini via SMS &amp; dashboard saat terjadi anomali</w:t>
      </w:r>
    </w:p>
    <w:p>
      <w:pPr>
        <w:pStyle w:val="ListNumber"/>
      </w:pPr>
      <w:r>
        <w:t>Mendeteksi kegagalan peralatan (kincir mati) secara otomatis</w:t>
      </w:r>
    </w:p>
    <w:p>
      <w:pPr>
        <w:pStyle w:val="ListNumber"/>
      </w:pPr>
      <w:r>
        <w:t>Menyediakan data historis untuk analisis tren dan audit</w:t>
      </w:r>
    </w:p>
    <w:p>
      <w:pPr>
        <w:pStyle w:val="ListNumber"/>
      </w:pPr>
      <w:r>
        <w:t>Terintegrasi dengan sistem ERP perusahaan</w:t>
      </w:r>
    </w:p>
    <w:p>
      <w:pPr>
        <w:pStyle w:val="ListNumber"/>
      </w:pPr>
      <w:r>
        <w:t>Memberikan rekomendasi cerdas untuk perbaikan kualitas air &amp; manajemen pakan</w:t>
      </w:r>
    </w:p>
    <w:p>
      <w:pPr>
        <w:pStyle w:val="ListNumber"/>
      </w:pPr>
      <w:r>
        <w:t>Mengurangi kerugian operasional minimal 30% dalam 1 tahun</w:t>
      </w:r>
    </w:p>
    <w:p>
      <w:pPr>
        <w:pStyle w:val="Heading1"/>
      </w:pPr>
      <w:r>
        <w:t>4. MANFAAT &amp; VALUE PROPOSITION</w:t>
      </w:r>
    </w:p>
    <w:p>
      <w:pPr>
        <w:pStyle w:val="Heading2"/>
      </w:pPr>
      <w:r>
        <w:t>4.1 Manfaat Operasional</w:t>
      </w:r>
    </w:p>
    <w:p>
      <w:pPr>
        <w:pStyle w:val="Caption"/>
      </w:pPr>
      <w:r>
        <w:t>Tabel 4.1: Perbandingan Sebelum dan Sesudah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Aspek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Sebelum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Sesudah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Manual, 1–2x/hari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Otomatis, setiap 1 menit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Deteksi masalah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Reaktif (setelah kerugian)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Proaktif (peringatan dini)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recording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Spreadsheet manual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Cloud database terstruktur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Integrasi ERP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Tidak 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 API otomatis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Jam–hari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Menit (via SMS)</w:t>
            </w:r>
          </w:p>
        </w:tc>
      </w:tr>
    </w:tbl>
    <w:p>
      <w:pPr>
        <w:pStyle w:val="Heading2"/>
      </w:pPr>
      <w:r>
        <w:t>4.2 Manfaat Ekonomi</w:t>
      </w:r>
    </w:p>
    <w:p>
      <w:pPr>
        <w:pStyle w:val="ListBullet"/>
      </w:pPr>
      <w:r>
        <w:t>Pengurangan kerugian akibat kematian ikan/udang: Rp 50–200 juta/tahun</w:t>
      </w:r>
    </w:p>
    <w:p>
      <w:pPr>
        <w:pStyle w:val="ListBullet"/>
      </w:pPr>
      <w:r>
        <w:t>Efisiensi pakan melalui rekomendasi cerdas: 10–15% penghematan</w:t>
      </w:r>
    </w:p>
    <w:p>
      <w:pPr>
        <w:pStyle w:val="ListBullet"/>
      </w:pPr>
      <w:r>
        <w:t>Pengurangan tenaga kerja monitoring manual: 1–2 orang</w:t>
      </w:r>
    </w:p>
    <w:p>
      <w:pPr>
        <w:pStyle w:val="ListBullet"/>
      </w:pPr>
      <w:r>
        <w:t>ROI (Return on Investment): 6–9 bulan</w:t>
      </w:r>
    </w:p>
    <w:p>
      <w:pPr>
        <w:pStyle w:val="Heading1"/>
      </w:pPr>
      <w:r>
        <w:t>5. SPESIFIKASI TEKNIS SISTEM</w:t>
      </w:r>
    </w:p>
    <w:p>
      <w:pPr>
        <w:pStyle w:val="Heading2"/>
      </w:pPr>
      <w:r>
        <w:t>5.1 Spesifikasi Sensor</w:t>
      </w:r>
    </w:p>
    <w:p>
      <w:pPr>
        <w:pStyle w:val="Caption"/>
      </w:pPr>
      <w:r>
        <w:t>Tabel 5.1: Spesifikasi Sensor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Range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Akurasi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Output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Proteksi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Industrial RS485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0–14 pH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±0.1 pH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Modbus RTU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IP68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EC/TDS/Salinitas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Industrial RS485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0–20000 µS/cm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Modbus RTU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IP68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Dissolved Oxygen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Optical RS485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0–20 mg/L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±0.1 mg/L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Modbus RTU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IP68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Suhu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PT100 RS485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-10–85°C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±0.5°C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Modbus RTU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IP68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Arus Kincir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SCT-013-030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0–30A AC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Analog 0–1V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Non-invasive</w:t>
            </w:r>
          </w:p>
        </w:tc>
      </w:tr>
    </w:tbl>
    <w:p>
      <w:pPr>
        <w:pStyle w:val="Heading2"/>
      </w:pPr>
      <w:r>
        <w:t>5.2 Spesifikasi Mikrokontroler &amp; Komunikasi</w:t>
      </w:r>
    </w:p>
    <w:p>
      <w:pPr>
        <w:pStyle w:val="Caption"/>
      </w:pPr>
      <w:r>
        <w:t>Tabel 5.2: Spesifikasi MCU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Spesifikasi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MCU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ESP32 DevKit V1 (Dual-core 240MHz, WiFi 802.11 b/g/n, Bluetooth 4.2)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520KB SRAM, 4MB Flash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Protokol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MQTT (ThingsBoard), HTTP/REST (ERP), AT Command (SMS)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GSM 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SIM800L Quad-band (850/900/1800/1900 MHz)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RS485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MAX3485, 3.3V compatible, auto-direction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Jarak Komunikasi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RS485: hingga 1200m, WiFi: 100m, GSM: nationwide</w:t>
            </w:r>
          </w:p>
        </w:tc>
      </w:tr>
    </w:tbl>
    <w:p>
      <w:pPr>
        <w:pStyle w:val="Heading2"/>
      </w:pPr>
      <w:r>
        <w:t>5.3 Spesifikasi Power Supply</w:t>
      </w:r>
    </w:p>
    <w:p>
      <w:pPr>
        <w:pStyle w:val="Caption"/>
      </w:pPr>
      <w:r>
        <w:t>Tabel 5.3: Spesifikasi Power Supply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Spesifikasi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Solar Panel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Monocrystalline 20W, 12V, waterproof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 Controller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PWM 10A, 12V/24V auto-detect, LCD display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Battery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VRLA/SLA 12V 7.2Ah, maintenance-free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Backup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48+ jam tanpa sinar matahari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Regulator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2x LM2596 Buck Converter (5V 3A &amp; 3.3V 2A)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Proteksi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Fuse 5A, TVS Diode, overcharge/overdischarge protection</w:t>
            </w:r>
          </w:p>
        </w:tc>
      </w:tr>
    </w:tbl>
    <w:p>
      <w:pPr>
        <w:pStyle w:val="Heading1"/>
      </w:pPr>
      <w:r>
        <w:t>10. RENCANA ANGGARAN BIAYA (RAB)</w:t>
      </w:r>
    </w:p>
    <w:p>
      <w:pPr>
        <w:pStyle w:val="Heading2"/>
      </w:pPr>
      <w:r>
        <w:t>10.1 Bill of Materials (BOM)</w:t>
      </w:r>
    </w:p>
    <w:p>
      <w:pPr>
        <w:pStyle w:val="Heading3"/>
      </w:pPr>
      <w:r>
        <w:t>A. Komponen Utama (Sensor &amp; Mikrokontroler)</w:t>
      </w:r>
    </w:p>
    <w:p>
      <w:pPr>
        <w:pStyle w:val="Caption"/>
      </w:pPr>
      <w:r>
        <w:t>Tabel 10.1: BOM Komponen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Spesifikasi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Harga Satuan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ESP32 DevKit V1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ESP32-WROOM-32, WiFi+BT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75.000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75.000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Sensor pH Industrial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RS485 Modbus, IP68, kabel 5m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3.150.000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3.150.000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Sensor EC/TDS/Salinity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RS485 Modbus, IP68, kabel 5m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3.650.000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3.650.000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Sensor DO Industrial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Optical RS485, IP68, kabel 5m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8.500.000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8.500.000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Sensor Suhu Industrial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PT100 RS485, IP68, kabel 5m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450.000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450.000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 RS485 to TTL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MAX3485, 3.3V compatible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25.000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25.000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SIM800L GSM 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Quad-band, SMS+GPRS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65.000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65.000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SCT-013-030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Current Transformer 30A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45.000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45.000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Subtotal 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16.011.000</w:t>
            </w:r>
          </w:p>
        </w:tc>
      </w:tr>
    </w:tbl>
    <w:p/>
    <w:p>
      <w:pPr>
        <w:pStyle w:val="Heading3"/>
      </w:pPr>
      <w:r>
        <w:t>B. Power Supply</w:t>
      </w:r>
    </w:p>
    <w:p>
      <w:pPr>
        <w:pStyle w:val="Caption"/>
      </w:pPr>
      <w:r>
        <w:t>Tabel 10.2: BOM Power Supply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Spesifikasi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Harga Satuan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Solar Panel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Monocrystalline 20W 12V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220.000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220.000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Solar Charge Controller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PWM 10A, LCD display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110.000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110.000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Baterai Kering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VRLA/SLA 12V 7.2Ah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225.000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225.000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Buck Converter LM2596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12V→5V 3A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35.000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35.000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Buck Converter LM2596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12V→3.3V 2A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35.000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35.000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Subtotal 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625.000</w:t>
            </w:r>
          </w:p>
        </w:tc>
      </w:tr>
    </w:tbl>
    <w:p/>
    <w:p>
      <w:pPr>
        <w:pStyle w:val="Heading3"/>
      </w:pPr>
      <w:r>
        <w:t>C. Enclosure &amp; Konektivitas</w:t>
      </w:r>
    </w:p>
    <w:p>
      <w:pPr>
        <w:pStyle w:val="Caption"/>
      </w:pPr>
      <w:r>
        <w:t>Tabel 10.3: BOM Enclosure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Spesifikasi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Harga Satuan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Junction Box IP68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250x150x90mm ABS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110.000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110.000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Cable Gland M16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Waterproof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8.000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48.000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Cable Gland M20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Waterproof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12.000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12.000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Terminal Block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Screw 2-pin 5.08mm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2.000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30.000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Kabel Sensor Shielded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4-core, 5 meter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45.000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135.000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Kabel Power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18AWG red/black 3m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set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25.000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25.000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Pelampung PVC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inch, 40cm + dop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35.000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105.000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Silicone Sealant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Waterproof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25.000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25.000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Subtotal 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490.000</w:t>
            </w:r>
          </w:p>
        </w:tc>
      </w:tr>
    </w:tbl>
    <w:p/>
    <w:p>
      <w:pPr>
        <w:pStyle w:val="Heading3"/>
      </w:pPr>
      <w:r>
        <w:t>D. Komponen Pendukung</w:t>
      </w:r>
    </w:p>
    <w:p>
      <w:pPr>
        <w:pStyle w:val="Caption"/>
      </w:pPr>
      <w:r>
        <w:t>Tabel 10.4: BOM Komponen Pendukung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Spesifikasi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Qty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Harga Satuan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SIM Card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Telkomsel/Indosat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25.000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25.000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Antena GSM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External SMA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15.000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15.000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Kabel Jumper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Female-to-Female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set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10.000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10.000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Resistor Kit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10kΩ, 1kΩ, 470Ω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set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5.000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5.000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Kapasitor Kit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100µF, 10µF, 470µF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10.000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LED Indicator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3mm RGB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1.500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Push Button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Tactile 6x6mm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PCB Perfboard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Double-sided 10x15cm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12.000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24.000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Kabel Tie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Nylon 20cm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pack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15.000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15.000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Label Waterproof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Identifikasi kabel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set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20.000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20.000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Fuse Holder + Fuse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5A proteksi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set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15.000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15.000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TVS Diode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Proteksi spike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2.000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6.000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Subtotal 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 141.500</w:t>
            </w:r>
          </w:p>
        </w:tc>
      </w:tr>
    </w:tbl>
    <w:p/>
    <w:p>
      <w:pPr>
        <w:pStyle w:val="Heading2"/>
      </w:pPr>
      <w:r>
        <w:t>10.2 Biaya Jasa &amp; Implementasi</w:t>
      </w:r>
    </w:p>
    <w:p>
      <w:pPr>
        <w:pStyle w:val="Caption"/>
      </w:pPr>
      <w:r>
        <w:t>Tabel 10.5: Biaya Jasa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Deskripsi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Jasa Engineering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Desain, assembly, programming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Rp 5.000.000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Setup 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ThingsBoard configuration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Rp 2.000.000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ERP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development &amp; testing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Rp 3.500.000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Instalasi On-site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Pemasangan &amp; kalibrasi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Rp 2.500.000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Operator training (2 hari)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Rp 1.500.000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Dokumentasi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Manual, schematic, 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Rp 1.000.000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Subtotal Jasa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Rp 15.500.000</w:t>
            </w:r>
          </w:p>
        </w:tc>
      </w:tr>
    </w:tbl>
    <w:p/>
    <w:p>
      <w:pPr>
        <w:pStyle w:val="Heading2"/>
      </w:pPr>
      <w:r>
        <w:t>10.4 Rekapitulasi Biaya</w:t>
      </w:r>
    </w:p>
    <w:p>
      <w:pPr>
        <w:pStyle w:val="Caption"/>
      </w:pPr>
      <w:r>
        <w:t>Tabel 10.6: Rekapitulasi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Kategori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A. Komponen Utama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 16.011.000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B. Power Supply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 625.000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C. Enclosure &amp; Konektivitas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 490.000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D. Komponen Pendukung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 141.500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Subtotal Hardware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 17.267.500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Jasa &amp; Implementasi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 15.500.000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INVESTASI AWAL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 32.767.500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Biaya Operasional/Tahun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 3.800.000</w:t>
            </w:r>
          </w:p>
        </w:tc>
      </w:tr>
    </w:tbl>
    <w:p/>
    <w:p>
      <w:pPr>
        <w:pStyle w:val="Heading2"/>
      </w:pPr>
      <w:r>
        <w:t>10.5 Opsi Paket</w:t>
      </w:r>
    </w:p>
    <w:p>
      <w:pPr>
        <w:pStyle w:val="Caption"/>
      </w:pPr>
      <w:r>
        <w:t>Tabel 10.7: Opsi Paket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Paket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Deskripsi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Harga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Basic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unit + instalasi + 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Rp 32.767.500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unit + instalasi + training + 1 tahun maintenance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Rp 95.000.000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unit + custom ERP integration + 2 tahun maintenance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Rp 175.000.000</w:t>
            </w:r>
          </w:p>
        </w:tc>
      </w:tr>
    </w:tbl>
    <w:p>
      <w:pPr>
        <w:pStyle w:val="Caption"/>
      </w:pPr>
      <w:r>
        <w:t>*Diskon volume tersedia untuk pembelian 5+ unit.*</w:t>
      </w:r>
    </w:p>
    <w:p>
      <w:pPr>
        <w:pStyle w:val="Heading1"/>
      </w:pPr>
      <w:r>
        <w:t>13. PENUTUP</w:t>
      </w:r>
    </w:p>
    <w:p>
      <w:pPr>
        <w:pStyle w:val="Heading2"/>
      </w:pPr>
      <w:r>
        <w:t>13.1 Kesimpulan</w:t>
      </w:r>
    </w:p>
    <w:p>
      <w:r>
        <w:t>Smart Water Quality Monitoring System (SWQMS) merupakan investasi strategis yang akan:</w:t>
      </w:r>
    </w:p>
    <w:p>
      <w:pPr>
        <w:pStyle w:val="ListNumber"/>
      </w:pPr>
      <w:r>
        <w:t>Meningkatkan efisiensi operasional melalui monitoring real-time 24/7</w:t>
      </w:r>
    </w:p>
    <w:p>
      <w:pPr>
        <w:pStyle w:val="ListNumber"/>
      </w:pPr>
      <w:r>
        <w:t>Mengurangi risiko kerugian dengan sistem peringatan dini</w:t>
      </w:r>
    </w:p>
    <w:p>
      <w:pPr>
        <w:pStyle w:val="ListNumber"/>
      </w:pPr>
      <w:r>
        <w:t>Mendukung keputusan berbasis data melalui integrasi ERP</w:t>
      </w:r>
    </w:p>
    <w:p>
      <w:pPr>
        <w:pStyle w:val="ListNumber"/>
      </w:pPr>
      <w:r>
        <w:t>Memberikan competitive advantage melalui adopsi teknologi 4.0</w:t>
      </w:r>
    </w:p>
    <w:p>
      <w:r>
        <w:t>Dengan investasi awal Rp 32.767.500 dan biaya operasional Rp 3.800.000/tahun, sistem ini diproyeksikan memberikan ROI 6–9 bulan melalui penghematan operasional dan pencegahan kerugian.</w:t>
      </w:r>
    </w:p>
    <w:p>
      <w:pPr>
        <w:pStyle w:val="Heading2"/>
      </w:pPr>
      <w:r>
        <w:t>13.2 Call to Action</w:t>
      </w:r>
    </w:p>
    <w:p>
      <w:r>
        <w:t>Kami mengundang Bapak/Ibu untuk:</w:t>
      </w:r>
    </w:p>
    <w:p>
      <w:pPr>
        <w:pStyle w:val="ListNumber"/>
      </w:pPr>
      <w:r>
        <w:t>Diskusi teknis lebih lanjut dengan tim engineering kami</w:t>
      </w:r>
    </w:p>
    <w:p>
      <w:pPr>
        <w:pStyle w:val="ListNumber"/>
      </w:pPr>
      <w:r>
        <w:t>Site survey untuk assessment lokasi instalasi</w:t>
      </w:r>
    </w:p>
    <w:p>
      <w:pPr>
        <w:pStyle w:val="ListNumber"/>
      </w:pPr>
      <w:r>
        <w:t>Demo sistem (unit prototype tersedia)</w:t>
      </w:r>
    </w:p>
    <w:p>
      <w:pPr>
        <w:pStyle w:val="ListNumber"/>
      </w:pPr>
      <w:r>
        <w:t>Negosiasi kontrak sesuai kebutuhan spesifik</w:t>
      </w:r>
    </w:p>
    <w:p>
      <w:pPr>
        <w:pStyle w:val="Heading2"/>
      </w:pPr>
      <w:r>
        <w:t>13.3 Kontak</w:t>
      </w:r>
    </w:p>
    <w:p>
      <w:r>
        <w:t>Tim Engineering IoT</w:t>
      </w:r>
    </w:p>
    <w:p>
      <w:r>
        <w:t>Email: engineering@swqms.id</w:t>
      </w:r>
    </w:p>
    <w:p>
      <w:r>
        <w:t>Phone: +62 812-XXXX-XXXX</w:t>
      </w:r>
    </w:p>
    <w:p>
      <w:r>
        <w:t>Website: www.swqms.id</w:t>
      </w:r>
    </w:p>
    <w:p>
      <w:r>
        <w:t>Alamat: [Alamat Perusahaan]</w:t>
      </w:r>
    </w:p>
    <w:p/>
    <w:p>
      <w:r>
        <w:t>____________________________________________________________</w:t>
      </w:r>
    </w:p>
    <w:p/>
    <w:p>
      <w:pPr>
        <w:pStyle w:val="IntenseQuote"/>
      </w:pPr>
      <w:r>
        <w:t>Demikian proposal ini kami sampaikan. Besar harapan kami untuk dapat bekerja sama dan memberikan solusi terbaik bagi perusahaan Bapak/Ibu.</w:t>
      </w:r>
    </w:p>
    <w:p/>
    <w:p>
      <w:r>
        <w:t>Hormat kami,</w:t>
      </w:r>
    </w:p>
    <w:p/>
    <w:p/>
    <w:p/>
    <w:p>
      <w:r>
        <w:t>[Nama Lengkap]</w:t>
      </w:r>
    </w:p>
    <w:p>
      <w:r>
        <w:t>Project Manager</w:t>
      </w:r>
    </w:p>
    <w:p>
      <w:r>
        <w:t>Smart Water Quality Monitoring System</w:t>
      </w:r>
    </w:p>
    <w:p>
      <w:r>
        <w:t>Tanggal: 10 September 2026</w:t>
      </w:r>
    </w:p>
    <w:p/>
    <w:p>
      <w:pPr>
        <w:pStyle w:val="Caption"/>
      </w:pPr>
      <w:r>
        <w:t>Proposal ini berlaku hingga 30 hari sejak tanggal penerbitan. Harga dapat berubah sesuai kondisi pasar dan ketersediaan komponen.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