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How Turkey Regulates Dental Tourism</w:t>
      </w:r>
    </w:p>
    <w:p>
      <w:r>
        <w:t>Turkey’s dental tourism sector is heavily regulated by the Turkish Ministry of Health. Clinics that provide services to international patients must meet certain legal standards related to hygiene, safety, and professional conduct. Clinics that fail to comply with these standards risk losing their licenses.</w:t>
      </w:r>
    </w:p>
    <w:p>
      <w:pPr>
        <w:pStyle w:val="Heading3"/>
      </w:pPr>
      <w:r>
        <w:t>1. Certification and Accreditation</w:t>
      </w:r>
    </w:p>
    <w:p>
      <w:r>
        <w:t>Many clinics in Turkey seek international accreditation, such as ISO or JCI, to show that they meet global standards. These certifications ensure that the clinic follows strict protocols regarding patient safety, sterilization, and treatment procedures.</w:t>
      </w:r>
    </w:p>
    <w:p>
      <w:pPr>
        <w:pStyle w:val="Heading3"/>
      </w:pPr>
      <w:r>
        <w:t>2. Legal Requirements for Dental Clinics</w:t>
      </w:r>
    </w:p>
    <w:p>
      <w:r>
        <w:t>Dental clinics in Turkey are required to have licenses issued by the Turkish Dental Association and the Ministry of Health. Only licensed practitioners are allowed to perform dental work, and clinics undergo regular inspections to ensure they comply with national laws.</w:t>
      </w:r>
    </w:p>
    <w:p>
      <w:pPr>
        <w:pStyle w:val="Heading2"/>
      </w:pPr>
      <w:r>
        <w:t>What to Look for When Choosing a Clinic</w:t>
      </w:r>
    </w:p>
    <w:p>
      <w:r>
        <w:t>When selecting a clinic for your dental treatment, it’s crucial to check for legal certification and international accreditation. Reputable clinics will openly display their accreditations and licensing information on their websites.</w:t>
      </w:r>
    </w:p>
    <w:p>
      <w:pPr>
        <w:pStyle w:val="Heading3"/>
      </w:pPr>
      <w:r>
        <w:t>3. Legal Protections for Patients</w:t>
      </w:r>
    </w:p>
    <w:p>
      <w:r>
        <w:t>Under Turkish law, dental patients are protected by the Patient Rights Regulation, which ensures you receive safe and ethical treatment. If any issues arise, there are legal frameworks in place for patients to seek resolution through medical boards or legal action.</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p>
      <w:pPr>
        <w:pStyle w:val="Heading3"/>
      </w:pPr>
      <w:r>
        <w:t>Expert Advice for Choosing Dental Restorations</w:t>
      </w:r>
    </w:p>
    <w:p>
      <w:r>
        <w:t>1. Always consult with your dentist to understand if veneers or crowns are the best fit for your dental health. Consider not just aesthetics but also the functionality and durability of each option.</w:t>
      </w:r>
    </w:p>
    <w:p>
      <w:r>
        <w:t>2. Ask to see before-and-after pictures of previous patients to get a realistic expectation of results. This will help you make a more informed decision based on your desired outcome.</w:t>
      </w:r>
    </w:p>
    <w:p>
      <w:r>
        <w:t>3. Ensure the materials used are of high quality, like zirconium or porcelain, as these provide both aesthetic appeal and strength. Discuss different material options with your dentist and choose the one that best fits your needs.</w:t>
      </w:r>
    </w:p>
    <w:p>
      <w:r>
        <w:t>4. When considering treatment in a foreign country, always verify the clinic's accreditations and certifications. Look for international standards like ISO certifications to ensure the quality of care.</w:t>
      </w:r>
    </w:p>
    <w:p>
      <w:r>
        <w:t>5. Check the clinic's follow-up care plan, especially if you are traveling internationally. Post-treatment follow-up is crucial for maintaining the results and avoiding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