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How to Get a Loan for Medical Tourism</w:t>
      </w:r>
    </w:p>
    <w:p>
      <w:r>
        <w:t>Many banks now provide personal loans or healthcare-specific loans that can be used for medical procedures abroad, including dental treatments in Turkey. Some financial institutions even offer medical tourism credit cards designed specifically to cover expenses related to treatment, travel, and accommodation.</w:t>
      </w:r>
    </w:p>
    <w:p>
      <w:pPr>
        <w:pStyle w:val="Heading3"/>
      </w:pPr>
      <w:r>
        <w:t>1. Personal Loans</w:t>
      </w:r>
    </w:p>
    <w:p>
      <w:r>
        <w:t>If your bank doesn’t offer a specialized medical tourism loan, a personal loan can be a viable option. You can apply for a general-purpose loan and use the funds to cover the cost of your dental treatment. Ensure you inquire about the interest rate, repayment terms, and loan duration before committing.</w:t>
      </w:r>
    </w:p>
    <w:p>
      <w:pPr>
        <w:pStyle w:val="Heading3"/>
      </w:pPr>
      <w:r>
        <w:t>2. Specialized Medical Tourism Loans</w:t>
      </w:r>
    </w:p>
    <w:p>
      <w:r>
        <w:t>In some countries, banks and third-party financial institutions offer specialized loans specifically for medical tourism. These loans typically have flexible repayment terms and may cover both the procedure and travel-related expenses.</w:t>
      </w:r>
    </w:p>
    <w:p>
      <w:pPr>
        <w:pStyle w:val="Heading2"/>
      </w:pPr>
      <w:r>
        <w:t>Alternative Financing Options</w:t>
      </w:r>
    </w:p>
    <w:p>
      <w:r>
        <w:t>If your bank does not offer a suitable loan for medical tourism, there are third-party medical tourism financing companies that specialize in offering loans for healthcare procedures abroad. These companies often partner with dental clinics in Turkey, making it easier to secure financing. Additionally, some clinics in Turkey offer in-house payment plans, allowing you to pay for the procedure over several months.</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