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Qural Hub: от сообщения об отключении света до работы выездной бригады</w:t>
      </w:r>
    </w:p>
    <w:p>
      <w:pPr>
        <w:spacing w:after="240"/>
      </w:pPr>
      <w:r>
        <w:rPr>
          <w:b/>
        </w:rPr>
        <w:t>Концепция для городов и посёлков Казахстана · материал для выставки</w:t>
      </w:r>
    </w:p>
    <w:p>
      <w:r>
        <w:t>Когда в доме, на улице или в целом посёлке пропадает электричество, житель видит последствия, но не знает причину. Qural Hub предлагает связать обращения жителей, работу дежурного диспетчера, сведения о сети и действия выездных специалистов в один понятный процесс. Сервис не определяет поломку по словам звонящего и не управляет подачей электроэнергии: техническую причину устанавливает ответственная энергоснабжающая или сетевая организация.</w:t>
      </w:r>
    </w:p>
    <w:p>
      <w:pPr>
        <w:pStyle w:val="Heading1"/>
      </w:pPr>
      <w:r>
        <w:t>Почему это важная проблема</w:t>
      </w:r>
    </w:p>
    <w:p>
      <w:r>
        <w:t>Отключения бывают аварийными из-за погоды, повреждения линии или оборудования, а также плановыми и временными из-за работ в сети. Жители нередко связывают любое отключение с трансформатором, хотя без проверки нельзя знать, где именно произошёл сбой. Пока информация проходит по разным телефонам и журналам, люди не понимают, принято ли сообщение и когда появятся новости.</w:t>
      </w:r>
    </w:p>
    <w:p>
      <w:pPr>
        <w:pStyle w:val="ListBullet"/>
      </w:pPr>
      <w:r>
        <w:rPr>
          <w:b/>
        </w:rPr>
        <w:t xml:space="preserve">Много повторных звонков. </w:t>
      </w:r>
      <w:r>
        <w:t>Один и тот же район сообщает об отсутствии света десятками отдельных обращений. Диспетчеру трудно увидеть общий масштаб события.</w:t>
      </w:r>
    </w:p>
    <w:p>
      <w:pPr>
        <w:pStyle w:val="ListBullet"/>
      </w:pPr>
      <w:r>
        <w:rPr>
          <w:b/>
        </w:rPr>
        <w:t xml:space="preserve">Причина неизвестна в момент звонка. </w:t>
      </w:r>
      <w:r>
        <w:t>Житель может назвать адрес, время и видимые признаки, но не должен приближаться к подстанции или ставить диагноз трансформатору.</w:t>
      </w:r>
    </w:p>
    <w:p>
      <w:pPr>
        <w:pStyle w:val="ListBullet"/>
      </w:pPr>
      <w:r>
        <w:rPr>
          <w:b/>
        </w:rPr>
        <w:t xml:space="preserve">Передача между службами замедляет реакцию. </w:t>
      </w:r>
      <w:r>
        <w:t>Обращение требуется проверить, соотнести с плановыми работами, передать ответственной организации и назначить людей для выезда.</w:t>
      </w:r>
    </w:p>
    <w:p>
      <w:pPr>
        <w:pStyle w:val="ListBullet"/>
      </w:pPr>
      <w:r>
        <w:rPr>
          <w:b/>
        </w:rPr>
        <w:t xml:space="preserve">Мало обратной связи. </w:t>
      </w:r>
      <w:r>
        <w:t>Если нет единого статуса, жители снова звонят, а руководству сложно восстановить время первого сообщения, выезда и завершения работ.</w:t>
      </w:r>
    </w:p>
    <w:p>
      <w:r>
        <w:t>Цель Qural Hub — сделать путь сообщения прозрачным: кто принял, что проверил, кому передал, кто выехал и чем завершилось событие. Срок восстановления зависит от причины, безопасности работ и возможностей ответственной организации; сервис не обещает устранить любую аварию за заданное время.</w:t>
      </w:r>
    </w:p>
    <w:p>
      <w:pPr>
        <w:pStyle w:val="Heading1"/>
      </w:pPr>
      <w:r>
        <w:t>Как должен работать процесс</w:t>
      </w:r>
    </w:p>
    <w:p>
      <w:r>
        <w:t>Ниже описан целевой сценарий для пилота с диспетчерской и сетевой организацией. Сегодняшний демонстрационный MVP Qural Hub ведёт карточки оборудования и сервисные заявки с назначением отдельного инженера. Приём звонков из 109/112, группировка массовых обращений, назначение бригады и датчики требуют отдельной разработки и согласования с владельцами этих процессов.</w:t>
      </w:r>
    </w:p>
    <w:p>
      <w:pPr>
        <w:pStyle w:val="ListNumber"/>
      </w:pPr>
      <w:r>
        <w:rPr>
          <w:b/>
        </w:rPr>
        <w:t xml:space="preserve">Житель сообщает о факте. </w:t>
      </w:r>
      <w:r>
        <w:t>Он называет населённый пункт, адрес или ориентир, время отключения, доступный номер для обратной связи и опасные признаки: искрение, оборванный провод, запах гари. Технический диагноз от него не требуется.</w:t>
      </w:r>
    </w:p>
    <w:p>
      <w:pPr>
        <w:pStyle w:val="ListNumber"/>
      </w:pPr>
      <w:r>
        <w:rPr>
          <w:b/>
        </w:rPr>
        <w:t xml:space="preserve">Дежурный диспетчер создаёт событие. </w:t>
      </w:r>
      <w:r>
        <w:t>После поступления сообщения по 109 там, где эта служба действует, либо в аварийную диспетчерскую энергокомпании диспетчер заносит сведения в Qural Hub. Передача из внешнего колл-центра возможна только при договорённости и технической интеграции; в пилоте данные можно вводить вручную.</w:t>
      </w:r>
    </w:p>
    <w:p>
      <w:pPr>
        <w:pStyle w:val="ListNumber"/>
      </w:pPr>
      <w:r>
        <w:rPr>
          <w:b/>
        </w:rPr>
        <w:t xml:space="preserve">Проверяются безопасность и масштаб. </w:t>
      </w:r>
      <w:r>
        <w:t>При угрозе жизни, пожаре или опасном оборванном проводе необходим экстренный канал 112 и действующие инструкции служб. Диспетчер сверяет адрес с плановыми отключениями и уже открытыми событиями, объединяет сообщения об одном участке и определяет приоритет.</w:t>
      </w:r>
    </w:p>
    <w:p>
      <w:pPr>
        <w:pStyle w:val="ListNumber"/>
      </w:pPr>
      <w:r>
        <w:rPr>
          <w:b/>
        </w:rPr>
        <w:t xml:space="preserve">Уточняется зона возможного сбоя. </w:t>
      </w:r>
      <w:r>
        <w:t>На карте и в паспортах оборудования видны связанные объекты. В перспективе датчики напряжения на выбранных точках сети дополнят сообщения жителей. Отсутствие напряжения указывает на участок для проверки, но не доказывает неисправность трансформатора; наличие напряжения не доказывает полной исправности.</w:t>
      </w:r>
    </w:p>
    <w:p>
      <w:pPr>
        <w:pStyle w:val="ListNumber"/>
      </w:pPr>
      <w:r>
        <w:rPr>
          <w:b/>
        </w:rPr>
        <w:t xml:space="preserve">Назначается выездная бригада. </w:t>
      </w:r>
      <w:r>
        <w:t>В целевой версии диспетчер передаёт задачу ответственной сетевой или сервисной организации, указывает район, признаки и приоритет, назначает доступную квалифицированную бригаду и фиксирует время принятия. Текущий MVP назначает одного инженера; диспетчеризация бригад — этап развития.</w:t>
      </w:r>
    </w:p>
    <w:p>
      <w:pPr>
        <w:pStyle w:val="ListNumber"/>
      </w:pPr>
      <w:r>
        <w:rPr>
          <w:b/>
        </w:rPr>
        <w:t xml:space="preserve">Специалисты проверяют и устраняют причину. </w:t>
      </w:r>
      <w:r>
        <w:t>Бригада по правилам электробезопасности осматривает сеть и оборудование, уточняет место и причину, отмечает диагностику, выполненные работы и необходимые материалы. Плановое отключение отмечается отдельно от аварии, чтобы не отправлять людей на заведомо известные работы без необходимости.</w:t>
      </w:r>
    </w:p>
    <w:p>
      <w:pPr>
        <w:pStyle w:val="ListNumber"/>
      </w:pPr>
      <w:r>
        <w:rPr>
          <w:b/>
        </w:rPr>
        <w:t xml:space="preserve">Обновляется статус для людей. </w:t>
      </w:r>
      <w:r>
        <w:t>Диспетчер видит этапы: сообщение принято, проверяется, бригада назначена, выехала, работает, питание восстановлено, событие закрыто. Через согласованный канал жители получают подтверждённую информацию и время следующего обновления; прогноз восстановления публикуется только после оценки специалистов.</w:t>
      </w:r>
    </w:p>
    <w:p>
      <w:pPr>
        <w:pStyle w:val="ListNumber"/>
      </w:pPr>
      <w:r>
        <w:rPr>
          <w:b/>
        </w:rPr>
        <w:t xml:space="preserve">Сохраняется история. </w:t>
      </w:r>
      <w:r>
        <w:t>После проверки восстановления фиксируются время, причина, зона, действия бригады и повторные обращения. Руководитель видит задержки, нагрузку и районы с частыми отключениями, чтобы планировать профилактику.</w:t>
      </w:r>
    </w:p>
    <w:p>
      <w:pPr>
        <w:pStyle w:val="Heading1"/>
      </w:pPr>
      <w:r>
        <w:t>Пример: отключение в посёлке после непогоды</w:t>
      </w:r>
    </w:p>
    <w:p>
      <w:r>
        <w:t>Вечером после сильного ветра несколько домов в посёлке остаются без света. Жители сообщают адрес и время отключения через местный канал 109 или аварийную диспетчерскую энергокомпании. Один человек видит лежащий провод: это потенциально опасная ситуация, для которой нужен 112. Никто из жителей не подходит к проводу, трансформатору или подстанции и не пытается определять неисправный узел.</w:t>
      </w:r>
    </w:p>
    <w:p>
      <w:r>
        <w:t>Дежурный диспетчер в целевом сценарии Qural Hub создаёт одно событие по участку и привязывает к нему поступающие сообщения. Он проверяет, нет ли объявленного планового отключения, отмечает опасный признак, передаёт информацию профильной службе и назначает квалифицированную выездную бригаду. Жителям сообщают номер события и подтверждённый статус. Бригада получает адрес, карту, известные признаки и историю связанного оборудования.</w:t>
      </w:r>
    </w:p>
    <w:p>
      <w:r>
        <w:t>Датчик на согласованной точке сети в будущем может показать пропадание напряжения и помочь сузить зону поиска. Это только сигнал для проверки. Инженеры устанавливают причину на месте, выполняют безопасные работы и подтверждают восстановление питания. Диспетчер закрывает событие после проверки и фиксирует результат, чтобы следующее подобное отключение можно было анализировать по истории.</w:t>
      </w:r>
    </w:p>
    <w:p>
      <w:pPr>
        <w:pStyle w:val="Heading1"/>
      </w:pPr>
      <w:r>
        <w:t>Кому и чем полезен Qural Hub</w:t>
      </w:r>
    </w:p>
    <w:p>
      <w:r>
        <w:t>Главная ценность — согласованные действия и ясная обратная связь в период неопределённости.</w:t>
      </w:r>
    </w:p>
    <w:p>
      <w:pPr>
        <w:pStyle w:val="ListBullet"/>
      </w:pPr>
      <w:r>
        <w:rPr>
          <w:b/>
        </w:rPr>
        <w:t xml:space="preserve">Жителям. </w:t>
      </w:r>
      <w:r>
        <w:t>Номер обращения, понятный статус и меньше необходимости повторять одну и ту же информацию по телефону.</w:t>
      </w:r>
    </w:p>
    <w:p>
      <w:pPr>
        <w:pStyle w:val="ListBullet"/>
      </w:pPr>
      <w:r>
        <w:rPr>
          <w:b/>
        </w:rPr>
        <w:t xml:space="preserve">Диспетчерам. </w:t>
      </w:r>
      <w:r>
        <w:t>Общая картина по району, отделение плановых работ от вероятной аварии и маршрут передачи задачи.</w:t>
      </w:r>
    </w:p>
    <w:p>
      <w:pPr>
        <w:pStyle w:val="ListBullet"/>
      </w:pPr>
      <w:r>
        <w:rPr>
          <w:b/>
        </w:rPr>
        <w:t xml:space="preserve">Выездным специалистам. </w:t>
      </w:r>
      <w:r>
        <w:t>Одна задача с адресом, признаками, объектами и историей работ; результаты проверки сохраняются.</w:t>
      </w:r>
    </w:p>
    <w:p>
      <w:pPr>
        <w:pStyle w:val="ListBullet"/>
      </w:pPr>
      <w:r>
        <w:rPr>
          <w:b/>
        </w:rPr>
        <w:t xml:space="preserve">Руководителям служб. </w:t>
      </w:r>
      <w:r>
        <w:t>Время реакции и выезда, повторные отключения и основания для профилактических решений.</w:t>
      </w:r>
    </w:p>
    <w:p>
      <w:pPr>
        <w:pStyle w:val="ListBullet"/>
      </w:pPr>
      <w:r>
        <w:rPr>
          <w:b/>
        </w:rPr>
        <w:t xml:space="preserve">Предприятиям. </w:t>
      </w:r>
      <w:r>
        <w:t>Более предсказуемая информация об отключении, которое затрагивает их площадку, без предположений о причине.</w:t>
      </w:r>
    </w:p>
    <w:p>
      <w:r>
        <w:t>Для действительной работы с городскими обращениями потребуются соглашения с местными службами, правила маршрутизации, защита персональных данных и проверка полномочий. Возможности конкретного пилота и сроки реакции определяются его участниками.</w:t>
      </w:r>
    </w:p>
    <w:p>
      <w:pPr>
        <w:pStyle w:val="Heading1"/>
      </w:pPr>
      <w:r>
        <w:t>Короткое объяснение у стенда</w:t>
      </w:r>
    </w:p>
    <w:p>
      <w:r>
        <w:t xml:space="preserve">«Когда в городе или посёлке пропадает свет, человек не обязан понимать, что случилось с трансформатором. Он сообщает адрес и то, что видит. Дежурный диспетчер собирает сообщения об одном отключении в общую задачу, проверяет плановые работы и опасные признаки, затем направляет квалифицированную бригаду. Qural Hub показывает, на каком этапе проверка и восстановление, и сохраняет историю. Сегодня мы демонстрируем основу — учёт оборудования и сервисные заявки. Приём обращений из 109, работа с бригадами и датчики напряжения — предлагаемая концепция пилота с ответственными службами». </w:t>
      </w:r>
    </w:p>
    <w:p>
      <w:pPr>
        <w:pStyle w:val="Heading1"/>
      </w:pPr>
      <w:r>
        <w:t>Частые вопросы</w:t>
      </w:r>
    </w:p>
    <w:p>
      <w:pPr>
        <w:pStyle w:val="Heading2"/>
      </w:pPr>
      <w:r>
        <w:t>Куда звонить жителю, если пропал свет?</w:t>
      </w:r>
    </w:p>
    <w:p>
      <w:r>
        <w:t>По обычному коммунальному отключению — в местную службу 109, если она работает в регионе, либо в аварийную диспетчерскую энергокомпании. Если есть угроза жизни и здоровью, пожар, опасный провод — 112. Конкретные местные контакты следует уточнять у акимата или поставщика электроэнергии.</w:t>
      </w:r>
    </w:p>
    <w:p>
      <w:pPr>
        <w:pStyle w:val="Heading2"/>
      </w:pPr>
      <w:r>
        <w:t>Можно ли по отсутствию напряжения назвать трансформатор сломанным?</w:t>
      </w:r>
    </w:p>
    <w:p>
      <w:r>
        <w:t>Нет. Причина может быть выше по сети, в линии, коммутационном аппарате или защите. Данные датчика помогают выбрать участок проверки; заключение делает квалифицированный специалист.</w:t>
      </w:r>
    </w:p>
    <w:p>
      <w:pPr>
        <w:pStyle w:val="Heading2"/>
      </w:pPr>
      <w:r>
        <w:t>Qural Hub уже подключён к 109 или 112 и автоматически отправляет бригады?</w:t>
      </w:r>
    </w:p>
    <w:p>
      <w:r>
        <w:t>Нет. Демонстрационный MVP не подключён к этим службам. Сейчас он поддерживает сервисные заявки и назначение инженера. Интеграция с каналами обращений и диспетчеризация бригад описаны как целевая версия для согласованного пилота.</w:t>
      </w:r>
    </w:p>
    <w:p>
      <w:pPr>
        <w:pStyle w:val="Heading2"/>
      </w:pPr>
      <w:r>
        <w:t>Сервис восстановит свет сам?</w:t>
      </w:r>
    </w:p>
    <w:p>
      <w:r>
        <w:t>Нет. Подачу напряжения и ремонт выполняет ответственная организация по своим правилам. Платформа помогает зафиксировать событие, координировать работу и информировать людей.</w:t>
      </w:r>
    </w:p>
    <w:p>
      <w:pPr>
        <w:pStyle w:val="Heading1"/>
      </w:pPr>
      <w:r>
        <w:t>Что обсудить для пилота</w:t>
      </w:r>
    </w:p>
    <w:p>
      <w:r>
        <w:t>Для проверки концепции нужен один район или посёлок, ответственная организация и понятный порядок передачи сообщений.</w:t>
      </w:r>
    </w:p>
    <w:p>
      <w:pPr>
        <w:pStyle w:val="ListBullet"/>
      </w:pPr>
      <w:r>
        <w:t>Кто принимает звонки, кто вправе создавать событие и каким образом передаются обращения из 109 или аварийной диспетчерской.</w:t>
      </w:r>
    </w:p>
    <w:p>
      <w:pPr>
        <w:pStyle w:val="ListBullet"/>
      </w:pPr>
      <w:r>
        <w:t>Как отличать плановые отключения, объединять сообщения по одному участку и выделять сообщения с угрозой безопасности.</w:t>
      </w:r>
    </w:p>
    <w:p>
      <w:pPr>
        <w:pStyle w:val="ListBullet"/>
      </w:pPr>
      <w:r>
        <w:t>Кто назначает бригаду, какие сведения нужны до выезда и кто подтверждает восстановление питания.</w:t>
      </w:r>
    </w:p>
    <w:p>
      <w:pPr>
        <w:pStyle w:val="ListBullet"/>
      </w:pPr>
      <w:r>
        <w:t>На каких точках сети допустимо установить датчики, кто владеет данными и как проверяются ложные сигналы.</w:t>
      </w:r>
    </w:p>
    <w:p>
      <w:pPr>
        <w:pStyle w:val="ListBullet"/>
      </w:pPr>
      <w:r>
        <w:t>Какими каналами и с какой периодичностью жители получают подтверждённые обновления; как защищаются их контакты.</w:t>
      </w:r>
    </w:p>
    <w:p>
      <w:r>
        <w:t>На выставке мы предлагаем обсудить этот процесс с представителями предприятий, энергокомпаний и местных служб. Решение о внедрении, интеграциях и измеримых показателях принимается только после согласования пилота.</w:t>
      </w:r>
    </w:p>
    <w:sectPr w:rsidR="00FC693F" w:rsidRPr="0006063C" w:rsidSect="00034616">
      <w:footerReference w:type="default" r:id="rId9"/>
      <w:pgSz w:w="11906" w:h="16838"/>
      <w:pgMar w:top="1020" w:right="1219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Qural Hub  |  Материал для выставки  |  26 октября 2026 года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2" w:lineRule="auto"/>
    </w:pPr>
    <w:rPr>
      <w:rFonts w:ascii="Arial" w:hAnsi="Arial" w:eastAsia="Arial" w:cs="Arial"/>
      <w:color w:val="2328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Arial" w:cs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 w:eastAsia="Arial" w:cs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52" w:lineRule="auto" w:before="0"/>
      <w:contextualSpacing/>
    </w:pPr>
    <w:rPr>
      <w:rFonts w:ascii="Arial" w:hAnsi="Arial" w:eastAsia="Arial" w:cs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Qural Hub: от сообщения об отключении света до работы выездной бригады</dc:title>
  <dc:subject>Концепция обработки отключений электроэнергии в городах и посёлках</dc:subject>
  <dc:creator>Qural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