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09" w:rsidRDefault="00F00D09" w:rsidP="00F00D09">
      <w:pPr>
        <w:jc w:val="center"/>
        <w:rPr>
          <w:b/>
          <w:sz w:val="32"/>
          <w:lang w:val="tr-TR"/>
        </w:rPr>
      </w:pPr>
      <w:r>
        <w:rPr>
          <w:b/>
          <w:sz w:val="32"/>
          <w:lang w:val="tr-TR"/>
        </w:rPr>
        <w:t>DATA ANALYSIS WITH PYTHON</w:t>
      </w:r>
    </w:p>
    <w:p w:rsidR="00F00D09" w:rsidRDefault="00F00D09" w:rsidP="00F00D0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MODULE 1: INTRODUCTION</w:t>
      </w:r>
    </w:p>
    <w:p w:rsidR="00F00D09" w:rsidRDefault="00F00D09" w:rsidP="00F00D09">
      <w:pPr>
        <w:jc w:val="center"/>
        <w:rPr>
          <w:b/>
          <w:lang w:val="tr-TR"/>
        </w:rPr>
      </w:pPr>
      <w:r>
        <w:rPr>
          <w:b/>
          <w:lang w:val="tr-TR"/>
        </w:rPr>
        <w:t xml:space="preserve">İBRAHİM HALİL BAYAT </w:t>
      </w:r>
    </w:p>
    <w:p w:rsidR="00F00D09" w:rsidRDefault="00F00D09" w:rsidP="00F00D09">
      <w:pPr>
        <w:jc w:val="center"/>
        <w:rPr>
          <w:b/>
          <w:sz w:val="20"/>
          <w:lang w:val="tr-TR"/>
        </w:rPr>
      </w:pPr>
      <w:r w:rsidRPr="00F00D09">
        <w:rPr>
          <w:b/>
          <w:sz w:val="20"/>
          <w:lang w:val="tr-TR"/>
        </w:rPr>
        <w:t xml:space="preserve">İSTANBUL TECHNICAL UNIVERSITY </w:t>
      </w:r>
    </w:p>
    <w:p w:rsidR="00F00D09" w:rsidRDefault="00F00D09" w:rsidP="00F00D09">
      <w:pPr>
        <w:jc w:val="both"/>
        <w:rPr>
          <w:b/>
          <w:sz w:val="20"/>
          <w:lang w:val="tr-TR"/>
        </w:rPr>
      </w:pPr>
    </w:p>
    <w:p w:rsidR="00F00D09" w:rsidRDefault="00360E4E" w:rsidP="00F00D09">
      <w:pPr>
        <w:jc w:val="both"/>
        <w:rPr>
          <w:b/>
          <w:i/>
          <w:sz w:val="20"/>
          <w:lang w:val="tr-TR"/>
        </w:rPr>
      </w:pPr>
      <w:r>
        <w:rPr>
          <w:b/>
          <w:i/>
          <w:sz w:val="20"/>
          <w:lang w:val="tr-TR"/>
        </w:rPr>
        <w:t xml:space="preserve">Learning the Data </w:t>
      </w:r>
    </w:p>
    <w:p w:rsidR="00360E4E" w:rsidRDefault="00360E4E" w:rsidP="00F00D09">
      <w:pPr>
        <w:jc w:val="both"/>
        <w:rPr>
          <w:sz w:val="20"/>
          <w:lang w:val="tr-TR"/>
        </w:rPr>
      </w:pPr>
      <w:r>
        <w:rPr>
          <w:sz w:val="20"/>
          <w:lang w:val="tr-TR"/>
        </w:rPr>
        <w:t>The data is about Automobiles in year 1987. The data has 205 samples and 26 attributes/features. The features are:</w:t>
      </w:r>
    </w:p>
    <w:p w:rsidR="00360E4E" w:rsidRDefault="00360E4E" w:rsidP="00360E4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 xml:space="preserve">Symboling ( </w:t>
      </w:r>
      <w:r w:rsidR="002441EF">
        <w:rPr>
          <w:i/>
          <w:sz w:val="20"/>
          <w:lang w:val="tr-TR"/>
        </w:rPr>
        <w:t>“</w:t>
      </w:r>
      <w:r>
        <w:rPr>
          <w:i/>
          <w:sz w:val="20"/>
          <w:lang w:val="tr-TR"/>
        </w:rPr>
        <w:t>symboling</w:t>
      </w:r>
      <w:r w:rsidR="002441EF">
        <w:rPr>
          <w:i/>
          <w:sz w:val="20"/>
          <w:lang w:val="tr-TR"/>
        </w:rPr>
        <w:t>”</w:t>
      </w:r>
      <w:r>
        <w:rPr>
          <w:i/>
          <w:sz w:val="20"/>
          <w:lang w:val="tr-TR"/>
        </w:rPr>
        <w:t xml:space="preserve">) </w:t>
      </w:r>
    </w:p>
    <w:p w:rsidR="00360E4E" w:rsidRDefault="00360E4E" w:rsidP="00360E4E">
      <w:pPr>
        <w:ind w:left="360"/>
        <w:jc w:val="both"/>
        <w:rPr>
          <w:sz w:val="20"/>
          <w:lang w:val="tr-TR"/>
        </w:rPr>
      </w:pPr>
      <w:r>
        <w:rPr>
          <w:sz w:val="20"/>
          <w:lang w:val="tr-TR"/>
        </w:rPr>
        <w:t>This feature is about risk rating. This feature can be -3, -2, -1, 0, 1, 2, and 3 where 3 indicates that the auto is risky based on the insurance</w:t>
      </w:r>
      <w:r w:rsidR="002441EF">
        <w:rPr>
          <w:sz w:val="20"/>
          <w:lang w:val="tr-TR"/>
        </w:rPr>
        <w:t xml:space="preserve"> and the price it indicates. </w:t>
      </w:r>
      <w:r>
        <w:rPr>
          <w:sz w:val="20"/>
          <w:lang w:val="tr-TR"/>
        </w:rPr>
        <w:t xml:space="preserve"> –3 indicates that it is probably pretty safe.</w:t>
      </w:r>
      <w:r w:rsidR="00274A7E">
        <w:rPr>
          <w:sz w:val="20"/>
          <w:lang w:val="tr-TR"/>
        </w:rPr>
        <w:t xml:space="preserve"> </w:t>
      </w:r>
      <w:r w:rsidR="00274A7E" w:rsidRPr="00C66E68">
        <w:rPr>
          <w:b/>
          <w:sz w:val="20"/>
          <w:lang w:val="tr-TR"/>
        </w:rPr>
        <w:t>Type: ‘int64’</w:t>
      </w:r>
    </w:p>
    <w:p w:rsidR="00360E4E" w:rsidRDefault="00360E4E" w:rsidP="00360E4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Normalized Losses (</w:t>
      </w:r>
      <w:r w:rsidR="002441EF">
        <w:rPr>
          <w:i/>
          <w:sz w:val="20"/>
          <w:lang w:val="tr-TR"/>
        </w:rPr>
        <w:t>“</w:t>
      </w:r>
      <w:r>
        <w:rPr>
          <w:i/>
          <w:sz w:val="20"/>
          <w:lang w:val="tr-TR"/>
        </w:rPr>
        <w:t>normalized-losses</w:t>
      </w:r>
      <w:r w:rsidR="002441EF">
        <w:rPr>
          <w:i/>
          <w:sz w:val="20"/>
          <w:lang w:val="tr-TR"/>
        </w:rPr>
        <w:t>”</w:t>
      </w:r>
      <w:r>
        <w:rPr>
          <w:i/>
          <w:sz w:val="20"/>
          <w:lang w:val="tr-TR"/>
        </w:rPr>
        <w:t>)</w:t>
      </w:r>
    </w:p>
    <w:p w:rsidR="00360E4E" w:rsidRDefault="00360E4E" w:rsidP="00360E4E">
      <w:pPr>
        <w:ind w:left="360"/>
        <w:jc w:val="both"/>
        <w:rPr>
          <w:sz w:val="20"/>
          <w:lang w:val="tr-TR"/>
        </w:rPr>
      </w:pPr>
      <w:r>
        <w:rPr>
          <w:sz w:val="20"/>
          <w:lang w:val="tr-TR"/>
        </w:rPr>
        <w:t>The sample’s normalized loss in use as compared to other cars</w:t>
      </w:r>
      <w:r w:rsidR="002441EF">
        <w:rPr>
          <w:sz w:val="20"/>
          <w:lang w:val="tr-TR"/>
        </w:rPr>
        <w:t>. This feature is a continuos variable from 65 to 256.</w:t>
      </w:r>
      <w:r w:rsidR="00274A7E">
        <w:rPr>
          <w:sz w:val="20"/>
          <w:lang w:val="tr-TR"/>
        </w:rPr>
        <w:t xml:space="preserve"> </w:t>
      </w:r>
      <w:r w:rsidR="00274A7E" w:rsidRPr="00C66E68">
        <w:rPr>
          <w:b/>
          <w:sz w:val="20"/>
          <w:lang w:val="tr-TR"/>
        </w:rPr>
        <w:t>Type: ‘object’</w:t>
      </w:r>
    </w:p>
    <w:p w:rsidR="002441EF" w:rsidRDefault="002441EF" w:rsidP="002441EF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Make (“make”)</w:t>
      </w:r>
    </w:p>
    <w:p w:rsidR="003D1B18" w:rsidRDefault="003D1B18" w:rsidP="003D1B18">
      <w:pPr>
        <w:ind w:left="360"/>
        <w:jc w:val="both"/>
        <w:rPr>
          <w:sz w:val="20"/>
          <w:lang w:val="tr-TR"/>
        </w:rPr>
      </w:pPr>
      <w:r>
        <w:rPr>
          <w:sz w:val="20"/>
          <w:lang w:val="tr-TR"/>
        </w:rPr>
        <w:t>Brand of the sample. This feature can be</w:t>
      </w:r>
      <w:r w:rsidR="00C66E68">
        <w:rPr>
          <w:sz w:val="20"/>
          <w:lang w:val="tr-TR"/>
        </w:rPr>
        <w:t xml:space="preserve"> as follows and the </w:t>
      </w:r>
      <w:r w:rsidR="00C66E68">
        <w:rPr>
          <w:b/>
          <w:sz w:val="20"/>
          <w:lang w:val="tr-TR"/>
        </w:rPr>
        <w:t>Type: ‘object’</w:t>
      </w:r>
      <w:r>
        <w:rPr>
          <w:sz w:val="20"/>
          <w:lang w:val="tr-TR"/>
        </w:rPr>
        <w:t xml:space="preserve"> </w:t>
      </w:r>
    </w:p>
    <w:p w:rsidR="00F8772A" w:rsidRDefault="00F8772A" w:rsidP="003D1B18">
      <w:pPr>
        <w:pStyle w:val="ListParagraph"/>
        <w:numPr>
          <w:ilvl w:val="0"/>
          <w:numId w:val="2"/>
        </w:numPr>
        <w:jc w:val="both"/>
        <w:rPr>
          <w:sz w:val="20"/>
          <w:lang w:val="tr-TR"/>
        </w:rPr>
        <w:sectPr w:rsidR="00F877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lastRenderedPageBreak/>
        <w:t xml:space="preserve">alfa-romoro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audi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bmw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chevrolet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dodge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hondo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lastRenderedPageBreak/>
        <w:t xml:space="preserve">isuzu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jaguar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mazda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mercedes-benz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mercury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mitsubishi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lastRenderedPageBreak/>
        <w:t xml:space="preserve">nissan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peugot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plymouth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porsche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renault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>saab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lastRenderedPageBreak/>
        <w:t xml:space="preserve">subaru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toyota </w:t>
      </w:r>
    </w:p>
    <w:p w:rsidR="003D1B18" w:rsidRPr="00274A7E" w:rsidRDefault="003D1B18" w:rsidP="003D1B18">
      <w:pPr>
        <w:pStyle w:val="ListParagraph"/>
        <w:numPr>
          <w:ilvl w:val="0"/>
          <w:numId w:val="2"/>
        </w:numPr>
        <w:jc w:val="both"/>
        <w:rPr>
          <w:sz w:val="16"/>
          <w:lang w:val="tr-TR"/>
        </w:rPr>
      </w:pPr>
      <w:r w:rsidRPr="00274A7E">
        <w:rPr>
          <w:sz w:val="16"/>
          <w:lang w:val="tr-TR"/>
        </w:rPr>
        <w:t xml:space="preserve">volkswagen </w:t>
      </w:r>
    </w:p>
    <w:p w:rsidR="00F8772A" w:rsidRDefault="003D1B18" w:rsidP="003D1B18">
      <w:pPr>
        <w:pStyle w:val="ListParagraph"/>
        <w:numPr>
          <w:ilvl w:val="0"/>
          <w:numId w:val="2"/>
        </w:numPr>
        <w:jc w:val="both"/>
        <w:rPr>
          <w:sz w:val="20"/>
          <w:lang w:val="tr-TR"/>
        </w:rPr>
        <w:sectPr w:rsidR="00F8772A" w:rsidSect="00F8772A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274A7E">
        <w:rPr>
          <w:sz w:val="16"/>
          <w:lang w:val="tr-TR"/>
        </w:rPr>
        <w:t>volvo</w:t>
      </w:r>
    </w:p>
    <w:p w:rsidR="00F8772A" w:rsidRDefault="00F8772A" w:rsidP="00F8772A">
      <w:pPr>
        <w:pStyle w:val="ListParagraph"/>
        <w:jc w:val="both"/>
        <w:rPr>
          <w:sz w:val="20"/>
          <w:lang w:val="tr-TR"/>
        </w:rPr>
      </w:pPr>
    </w:p>
    <w:p w:rsidR="00F8772A" w:rsidRDefault="00F8772A" w:rsidP="00F8772A">
      <w:pPr>
        <w:pStyle w:val="ListParagraph"/>
        <w:jc w:val="both"/>
        <w:rPr>
          <w:sz w:val="20"/>
          <w:lang w:val="tr-TR"/>
        </w:rPr>
      </w:pPr>
    </w:p>
    <w:p w:rsidR="00F8772A" w:rsidRPr="00F8772A" w:rsidRDefault="00F8772A" w:rsidP="00F8772A">
      <w:pPr>
        <w:jc w:val="both"/>
        <w:rPr>
          <w:sz w:val="20"/>
          <w:lang w:val="tr-TR"/>
        </w:rPr>
        <w:sectPr w:rsidR="00F8772A" w:rsidRPr="00F8772A" w:rsidSect="00F8772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D1B18" w:rsidRDefault="00274A7E" w:rsidP="00274A7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lastRenderedPageBreak/>
        <w:t>Fuel Type (“fuel-type”)</w:t>
      </w:r>
    </w:p>
    <w:p w:rsidR="00274A7E" w:rsidRPr="00C66E68" w:rsidRDefault="00274A7E" w:rsidP="00274A7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>This feature can be wheter “diesel” or “gas”</w:t>
      </w:r>
      <w:r w:rsidR="00C66E68">
        <w:rPr>
          <w:sz w:val="20"/>
          <w:lang w:val="tr-TR"/>
        </w:rPr>
        <w:t xml:space="preserve">. </w:t>
      </w:r>
      <w:r w:rsidR="00C66E68">
        <w:rPr>
          <w:b/>
          <w:sz w:val="20"/>
          <w:lang w:val="tr-TR"/>
        </w:rPr>
        <w:t>Type: ‘object’</w:t>
      </w:r>
    </w:p>
    <w:p w:rsidR="00274A7E" w:rsidRDefault="00274A7E" w:rsidP="00274A7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Aspiration (“aspiration”)</w:t>
      </w:r>
    </w:p>
    <w:p w:rsidR="00274A7E" w:rsidRPr="00C66E68" w:rsidRDefault="00274A7E" w:rsidP="00274A7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>This feature can be whether “std” or “turbo”</w:t>
      </w:r>
      <w:r w:rsidR="00C66E68">
        <w:rPr>
          <w:sz w:val="20"/>
          <w:lang w:val="tr-TR"/>
        </w:rPr>
        <w:t xml:space="preserve">. </w:t>
      </w:r>
      <w:r w:rsidR="00C66E68">
        <w:rPr>
          <w:b/>
          <w:sz w:val="20"/>
          <w:lang w:val="tr-TR"/>
        </w:rPr>
        <w:t>Type: ‘object’</w:t>
      </w:r>
    </w:p>
    <w:p w:rsidR="00274A7E" w:rsidRDefault="00274A7E" w:rsidP="00274A7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Number of Doors (“num-of-doors”)</w:t>
      </w:r>
    </w:p>
    <w:p w:rsidR="00274A7E" w:rsidRDefault="00C66E68" w:rsidP="00274A7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can be whether “four” or “two”. </w:t>
      </w:r>
      <w:r>
        <w:rPr>
          <w:b/>
          <w:sz w:val="20"/>
          <w:lang w:val="tr-TR"/>
        </w:rPr>
        <w:t>Type: ‘object’</w:t>
      </w:r>
    </w:p>
    <w:p w:rsidR="00C66E68" w:rsidRDefault="00C66E68" w:rsidP="00C66E68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Body Style (“body-style”)</w:t>
      </w:r>
    </w:p>
    <w:p w:rsidR="00C66E68" w:rsidRPr="00C66E68" w:rsidRDefault="00C66E68" w:rsidP="00C66E68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can be as follows and </w:t>
      </w:r>
      <w:r>
        <w:rPr>
          <w:b/>
          <w:sz w:val="20"/>
          <w:lang w:val="tr-TR"/>
        </w:rPr>
        <w:t>Type: ‘object’</w:t>
      </w:r>
    </w:p>
    <w:p w:rsidR="00C66E68" w:rsidRDefault="00C66E68" w:rsidP="00C66E68">
      <w:pPr>
        <w:pStyle w:val="ListParagraph"/>
        <w:numPr>
          <w:ilvl w:val="0"/>
          <w:numId w:val="2"/>
        </w:numPr>
        <w:jc w:val="both"/>
        <w:rPr>
          <w:sz w:val="20"/>
          <w:lang w:val="tr-TR"/>
        </w:rPr>
      </w:pPr>
      <w:r>
        <w:rPr>
          <w:sz w:val="20"/>
          <w:lang w:val="tr-TR"/>
        </w:rPr>
        <w:t>hardtop</w:t>
      </w:r>
    </w:p>
    <w:p w:rsidR="00C66E68" w:rsidRDefault="00C66E68" w:rsidP="00C66E68">
      <w:pPr>
        <w:pStyle w:val="ListParagraph"/>
        <w:numPr>
          <w:ilvl w:val="0"/>
          <w:numId w:val="2"/>
        </w:numPr>
        <w:jc w:val="both"/>
        <w:rPr>
          <w:sz w:val="20"/>
          <w:lang w:val="tr-TR"/>
        </w:rPr>
      </w:pPr>
      <w:r>
        <w:rPr>
          <w:sz w:val="20"/>
          <w:lang w:val="tr-TR"/>
        </w:rPr>
        <w:t xml:space="preserve">wagon </w:t>
      </w:r>
    </w:p>
    <w:p w:rsidR="00C66E68" w:rsidRDefault="00C66E68" w:rsidP="00C66E68">
      <w:pPr>
        <w:pStyle w:val="ListParagraph"/>
        <w:numPr>
          <w:ilvl w:val="0"/>
          <w:numId w:val="2"/>
        </w:numPr>
        <w:jc w:val="both"/>
        <w:rPr>
          <w:sz w:val="20"/>
          <w:lang w:val="tr-TR"/>
        </w:rPr>
      </w:pPr>
      <w:r>
        <w:rPr>
          <w:sz w:val="20"/>
          <w:lang w:val="tr-TR"/>
        </w:rPr>
        <w:t xml:space="preserve">sedan </w:t>
      </w:r>
    </w:p>
    <w:p w:rsidR="00C66E68" w:rsidRDefault="00C66E68" w:rsidP="00C66E68">
      <w:pPr>
        <w:pStyle w:val="ListParagraph"/>
        <w:numPr>
          <w:ilvl w:val="0"/>
          <w:numId w:val="2"/>
        </w:numPr>
        <w:jc w:val="both"/>
        <w:rPr>
          <w:sz w:val="20"/>
          <w:lang w:val="tr-TR"/>
        </w:rPr>
      </w:pPr>
      <w:r>
        <w:rPr>
          <w:sz w:val="20"/>
          <w:lang w:val="tr-TR"/>
        </w:rPr>
        <w:t xml:space="preserve">hatchback </w:t>
      </w:r>
    </w:p>
    <w:p w:rsidR="00C66E68" w:rsidRDefault="00C66E68" w:rsidP="00C66E68">
      <w:pPr>
        <w:pStyle w:val="ListParagraph"/>
        <w:numPr>
          <w:ilvl w:val="0"/>
          <w:numId w:val="2"/>
        </w:numPr>
        <w:jc w:val="both"/>
        <w:rPr>
          <w:sz w:val="20"/>
          <w:lang w:val="tr-TR"/>
        </w:rPr>
      </w:pPr>
      <w:r>
        <w:rPr>
          <w:sz w:val="20"/>
          <w:lang w:val="tr-TR"/>
        </w:rPr>
        <w:t xml:space="preserve">convertible </w:t>
      </w:r>
    </w:p>
    <w:p w:rsidR="00C66E68" w:rsidRDefault="00103B1E" w:rsidP="00103B1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lastRenderedPageBreak/>
        <w:t>Drive Wheels (“drive-wheels”)</w:t>
      </w:r>
    </w:p>
    <w:p w:rsidR="00103B1E" w:rsidRDefault="00103B1E" w:rsidP="00103B1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can be “4wd”, “fwd” or “rwd”. </w:t>
      </w:r>
      <w:r>
        <w:rPr>
          <w:b/>
          <w:sz w:val="20"/>
          <w:lang w:val="tr-TR"/>
        </w:rPr>
        <w:t>Type: ‘object’</w:t>
      </w:r>
    </w:p>
    <w:p w:rsidR="00103B1E" w:rsidRDefault="00103B1E" w:rsidP="00103B1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Engine Location (“engine-location”)</w:t>
      </w:r>
    </w:p>
    <w:p w:rsidR="00103B1E" w:rsidRDefault="00103B1E" w:rsidP="00103B1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can be whether “front” or “rear”. </w:t>
      </w:r>
      <w:r>
        <w:rPr>
          <w:b/>
          <w:sz w:val="20"/>
          <w:lang w:val="tr-TR"/>
        </w:rPr>
        <w:t>Type: ‘object’</w:t>
      </w:r>
    </w:p>
    <w:p w:rsidR="00103B1E" w:rsidRDefault="00103B1E" w:rsidP="00103B1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Wheel Base (“wheel-base”)</w:t>
      </w:r>
    </w:p>
    <w:p w:rsidR="00103B1E" w:rsidRDefault="00103B1E" w:rsidP="00103B1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continus from 86.6 to 120.9. </w:t>
      </w:r>
      <w:r>
        <w:rPr>
          <w:b/>
          <w:sz w:val="20"/>
          <w:lang w:val="tr-TR"/>
        </w:rPr>
        <w:t>Type: ‘float64’</w:t>
      </w:r>
    </w:p>
    <w:p w:rsidR="00103B1E" w:rsidRDefault="00103B1E" w:rsidP="00103B1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 xml:space="preserve">Length (“length”) </w:t>
      </w:r>
    </w:p>
    <w:p w:rsidR="00103B1E" w:rsidRDefault="00103B1E" w:rsidP="00103B1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141.1 to 208.1. </w:t>
      </w:r>
      <w:r>
        <w:rPr>
          <w:b/>
          <w:sz w:val="20"/>
          <w:lang w:val="tr-TR"/>
        </w:rPr>
        <w:t>Type: ‘float64’</w:t>
      </w:r>
    </w:p>
    <w:p w:rsidR="00103B1E" w:rsidRDefault="00103B1E" w:rsidP="00103B1E">
      <w:pPr>
        <w:pStyle w:val="ListParagraph"/>
        <w:numPr>
          <w:ilvl w:val="0"/>
          <w:numId w:val="1"/>
        </w:numPr>
        <w:jc w:val="both"/>
        <w:rPr>
          <w:sz w:val="20"/>
          <w:lang w:val="tr-TR"/>
        </w:rPr>
      </w:pPr>
      <w:r>
        <w:rPr>
          <w:sz w:val="20"/>
          <w:lang w:val="tr-TR"/>
        </w:rPr>
        <w:t>Width (“width”)</w:t>
      </w:r>
    </w:p>
    <w:p w:rsidR="00103B1E" w:rsidRDefault="00103B1E" w:rsidP="00103B1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60.3 to 72.3. </w:t>
      </w:r>
      <w:r>
        <w:rPr>
          <w:b/>
          <w:sz w:val="20"/>
          <w:lang w:val="tr-TR"/>
        </w:rPr>
        <w:t>Type: ‘float64’</w:t>
      </w:r>
    </w:p>
    <w:p w:rsidR="00103B1E" w:rsidRDefault="00103B1E" w:rsidP="00103B1E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Height (“height”)</w:t>
      </w:r>
    </w:p>
    <w:p w:rsidR="00103B1E" w:rsidRDefault="00A5217F" w:rsidP="00103B1E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47.8 to 59.8. </w:t>
      </w:r>
      <w:r>
        <w:rPr>
          <w:b/>
          <w:sz w:val="20"/>
          <w:lang w:val="tr-TR"/>
        </w:rPr>
        <w:t>Type: ‘float64’</w:t>
      </w:r>
    </w:p>
    <w:p w:rsidR="00A5217F" w:rsidRDefault="00A5217F" w:rsidP="00A5217F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Curb Weight (“curb-weight”)</w:t>
      </w:r>
    </w:p>
    <w:p w:rsidR="00A5217F" w:rsidRDefault="00A5217F" w:rsidP="00A5217F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1488 to 4066. </w:t>
      </w:r>
      <w:r>
        <w:rPr>
          <w:b/>
          <w:sz w:val="20"/>
          <w:lang w:val="tr-TR"/>
        </w:rPr>
        <w:t>Type: ‘int64’</w:t>
      </w:r>
    </w:p>
    <w:p w:rsidR="00A5217F" w:rsidRDefault="00A5217F" w:rsidP="00A5217F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Engine Type (“engine-type”)</w:t>
      </w:r>
    </w:p>
    <w:p w:rsidR="00A5217F" w:rsidRDefault="00A5217F" w:rsidP="00A5217F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can be “dohc”, “dohcv”, “I”, “ohc”, “ohcf”, “ohcv”, and “rotor”. </w:t>
      </w:r>
      <w:r>
        <w:rPr>
          <w:b/>
          <w:sz w:val="20"/>
          <w:lang w:val="tr-TR"/>
        </w:rPr>
        <w:t>Type: ‘object’</w:t>
      </w:r>
    </w:p>
    <w:p w:rsidR="00A5217F" w:rsidRPr="00E42EE3" w:rsidRDefault="00A5217F" w:rsidP="00A5217F">
      <w:pPr>
        <w:pStyle w:val="ListParagraph"/>
        <w:numPr>
          <w:ilvl w:val="0"/>
          <w:numId w:val="1"/>
        </w:numPr>
        <w:jc w:val="both"/>
        <w:rPr>
          <w:i/>
          <w:sz w:val="20"/>
          <w:lang w:val="tr-TR"/>
        </w:rPr>
      </w:pPr>
      <w:r w:rsidRPr="00E42EE3">
        <w:rPr>
          <w:i/>
          <w:sz w:val="20"/>
          <w:lang w:val="tr-TR"/>
        </w:rPr>
        <w:t>Number of Cylnders (“num-of-cylinders”)</w:t>
      </w:r>
    </w:p>
    <w:p w:rsidR="00E42EE3" w:rsidRDefault="00A5217F" w:rsidP="00E42EE3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can be “eight”, “five”, “four”, “six”, “three”, “twelve”, and </w:t>
      </w:r>
      <w:r w:rsidR="00E42EE3">
        <w:rPr>
          <w:sz w:val="20"/>
          <w:lang w:val="tr-TR"/>
        </w:rPr>
        <w:t xml:space="preserve">“two”. </w:t>
      </w:r>
      <w:r w:rsidR="00E42EE3">
        <w:rPr>
          <w:b/>
          <w:sz w:val="20"/>
          <w:lang w:val="tr-TR"/>
        </w:rPr>
        <w:t>Type: ‘object’</w:t>
      </w:r>
    </w:p>
    <w:p w:rsidR="00E42EE3" w:rsidRDefault="00E42EE3" w:rsidP="00E42EE3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17. Engine Size (“engine-size”)</w:t>
      </w:r>
    </w:p>
    <w:p w:rsidR="00913EB7" w:rsidRDefault="00E42EE3" w:rsidP="00E42EE3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continuous from </w:t>
      </w:r>
      <w:r w:rsidR="00913EB7">
        <w:rPr>
          <w:sz w:val="20"/>
          <w:lang w:val="tr-TR"/>
        </w:rPr>
        <w:t xml:space="preserve">61 to 326. </w:t>
      </w:r>
      <w:r w:rsidR="00913EB7">
        <w:rPr>
          <w:b/>
          <w:sz w:val="20"/>
          <w:lang w:val="tr-TR"/>
        </w:rPr>
        <w:t>Type: ‘int64’</w:t>
      </w:r>
    </w:p>
    <w:p w:rsidR="00913EB7" w:rsidRDefault="00913EB7" w:rsidP="00E42EE3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18. Fuel System (“fuel-system”)</w:t>
      </w:r>
    </w:p>
    <w:p w:rsidR="00913EB7" w:rsidRDefault="00913EB7" w:rsidP="00E42EE3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can be “1bbl”, “2bbl”, “4bbl”, “idi”, “mfi”, “mpfi”, “spdi”, and “spfi”. </w:t>
      </w:r>
      <w:r>
        <w:rPr>
          <w:b/>
          <w:sz w:val="20"/>
          <w:lang w:val="tr-TR"/>
        </w:rPr>
        <w:t>Type: ‘object’</w:t>
      </w:r>
    </w:p>
    <w:p w:rsidR="00913EB7" w:rsidRDefault="00913EB7" w:rsidP="00E42EE3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19. Bore (“bore”)</w:t>
      </w:r>
    </w:p>
    <w:p w:rsidR="00913EB7" w:rsidRDefault="00913EB7" w:rsidP="00E42EE3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2.54 to 3.94. </w:t>
      </w:r>
      <w:r>
        <w:rPr>
          <w:b/>
          <w:sz w:val="20"/>
          <w:lang w:val="tr-TR"/>
        </w:rPr>
        <w:t>Type: ‘object’</w:t>
      </w:r>
    </w:p>
    <w:p w:rsidR="00913EB7" w:rsidRDefault="00913EB7" w:rsidP="00E42EE3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20. Stroke (“stroke”)</w:t>
      </w:r>
    </w:p>
    <w:p w:rsidR="00913EB7" w:rsidRDefault="00913EB7" w:rsidP="00E42EE3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Continuos from 2.07 to 4.17. </w:t>
      </w:r>
      <w:r>
        <w:rPr>
          <w:b/>
          <w:sz w:val="20"/>
          <w:lang w:val="tr-TR"/>
        </w:rPr>
        <w:t>Type: ‘object’</w:t>
      </w:r>
    </w:p>
    <w:p w:rsidR="00913EB7" w:rsidRDefault="00913EB7" w:rsidP="00E42EE3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21. Compression Ration (“compression-ration”)</w:t>
      </w:r>
    </w:p>
    <w:p w:rsidR="00913EB7" w:rsidRDefault="00913EB7" w:rsidP="00E42EE3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Cthis feature is continuos from 7 to 23. </w:t>
      </w:r>
      <w:r>
        <w:rPr>
          <w:b/>
          <w:sz w:val="20"/>
          <w:lang w:val="tr-TR"/>
        </w:rPr>
        <w:t>Type: ‘float64’</w:t>
      </w:r>
    </w:p>
    <w:p w:rsidR="00913EB7" w:rsidRDefault="00913EB7" w:rsidP="00913EB7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22. Horse Power (“horsepower”)</w:t>
      </w:r>
    </w:p>
    <w:p w:rsidR="006A4732" w:rsidRDefault="00913EB7" w:rsidP="00913EB7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</w:t>
      </w:r>
      <w:r w:rsidR="006A4732">
        <w:rPr>
          <w:sz w:val="20"/>
          <w:lang w:val="tr-TR"/>
        </w:rPr>
        <w:t xml:space="preserve">continuos from 48 to 288. </w:t>
      </w:r>
      <w:r w:rsidR="006A4732">
        <w:rPr>
          <w:b/>
          <w:sz w:val="20"/>
          <w:lang w:val="tr-TR"/>
        </w:rPr>
        <w:t>Type: ‘object’</w:t>
      </w:r>
    </w:p>
    <w:p w:rsidR="006A4732" w:rsidRDefault="006A4732" w:rsidP="00913EB7">
      <w:pPr>
        <w:ind w:left="360"/>
        <w:jc w:val="both"/>
        <w:rPr>
          <w:b/>
          <w:sz w:val="20"/>
          <w:lang w:val="tr-TR"/>
        </w:rPr>
      </w:pPr>
    </w:p>
    <w:p w:rsidR="006A4732" w:rsidRDefault="006A4732" w:rsidP="00913EB7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lastRenderedPageBreak/>
        <w:t>23. Peak RPM (“peak-rpm”)</w:t>
      </w:r>
    </w:p>
    <w:p w:rsidR="006A4732" w:rsidRDefault="006A4732" w:rsidP="00913EB7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4150 to 6600. </w:t>
      </w:r>
      <w:r>
        <w:rPr>
          <w:b/>
          <w:sz w:val="20"/>
          <w:lang w:val="tr-TR"/>
        </w:rPr>
        <w:t>Type: ‘object’</w:t>
      </w:r>
    </w:p>
    <w:p w:rsidR="006A4732" w:rsidRDefault="006A4732" w:rsidP="00913EB7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24. City MPG (“city-mpg”)</w:t>
      </w:r>
    </w:p>
    <w:p w:rsidR="006A4732" w:rsidRDefault="006A4732" w:rsidP="00913EB7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13 to 49. </w:t>
      </w:r>
      <w:r>
        <w:rPr>
          <w:b/>
          <w:sz w:val="20"/>
          <w:lang w:val="tr-TR"/>
        </w:rPr>
        <w:t>Type: ‘int64’</w:t>
      </w:r>
    </w:p>
    <w:p w:rsidR="006A4732" w:rsidRDefault="006A4732" w:rsidP="00913EB7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>25. Highway MPG (“highway-mpg”)</w:t>
      </w:r>
    </w:p>
    <w:p w:rsidR="006A4732" w:rsidRDefault="006A4732" w:rsidP="00913EB7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contnuous from 16 to 54. </w:t>
      </w:r>
      <w:r>
        <w:rPr>
          <w:b/>
          <w:sz w:val="20"/>
          <w:lang w:val="tr-TR"/>
        </w:rPr>
        <w:t>Type: ‘int64’</w:t>
      </w:r>
    </w:p>
    <w:p w:rsidR="006A4732" w:rsidRDefault="006A4732" w:rsidP="00913EB7">
      <w:pPr>
        <w:ind w:left="360"/>
        <w:jc w:val="both"/>
        <w:rPr>
          <w:i/>
          <w:sz w:val="20"/>
          <w:lang w:val="tr-TR"/>
        </w:rPr>
      </w:pPr>
      <w:r>
        <w:rPr>
          <w:i/>
          <w:sz w:val="20"/>
          <w:lang w:val="tr-TR"/>
        </w:rPr>
        <w:t xml:space="preserve">26. Price (“price”) </w:t>
      </w:r>
    </w:p>
    <w:p w:rsidR="006A4732" w:rsidRPr="006A4732" w:rsidRDefault="006A4732" w:rsidP="00913EB7">
      <w:pPr>
        <w:ind w:left="360"/>
        <w:jc w:val="both"/>
        <w:rPr>
          <w:b/>
          <w:sz w:val="20"/>
          <w:lang w:val="tr-TR"/>
        </w:rPr>
      </w:pPr>
      <w:r>
        <w:rPr>
          <w:sz w:val="20"/>
          <w:lang w:val="tr-TR"/>
        </w:rPr>
        <w:t xml:space="preserve">This feature is continuos from 5118 to 45400. </w:t>
      </w:r>
      <w:r>
        <w:rPr>
          <w:b/>
          <w:sz w:val="20"/>
          <w:lang w:val="tr-TR"/>
        </w:rPr>
        <w:t>Type: ‘object’</w:t>
      </w:r>
      <w:bookmarkStart w:id="0" w:name="_GoBack"/>
      <w:bookmarkEnd w:id="0"/>
    </w:p>
    <w:p w:rsidR="00A5217F" w:rsidRPr="00913EB7" w:rsidRDefault="00A5217F" w:rsidP="00913EB7">
      <w:pPr>
        <w:ind w:left="360"/>
        <w:jc w:val="both"/>
        <w:rPr>
          <w:i/>
          <w:sz w:val="20"/>
          <w:lang w:val="tr-TR"/>
        </w:rPr>
      </w:pPr>
      <w:r w:rsidRPr="00E42EE3">
        <w:rPr>
          <w:sz w:val="20"/>
          <w:lang w:val="tr-TR"/>
        </w:rPr>
        <w:t xml:space="preserve">  </w:t>
      </w:r>
    </w:p>
    <w:sectPr w:rsidR="00A5217F" w:rsidRPr="00913EB7" w:rsidSect="00F877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7BE3"/>
    <w:multiLevelType w:val="hybridMultilevel"/>
    <w:tmpl w:val="F950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63F72"/>
    <w:multiLevelType w:val="hybridMultilevel"/>
    <w:tmpl w:val="E9BC6B30"/>
    <w:lvl w:ilvl="0" w:tplc="4AEA75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71"/>
    <w:rsid w:val="00093623"/>
    <w:rsid w:val="000F7C95"/>
    <w:rsid w:val="00103B1E"/>
    <w:rsid w:val="002174A4"/>
    <w:rsid w:val="002441EF"/>
    <w:rsid w:val="00274A7E"/>
    <w:rsid w:val="002E0971"/>
    <w:rsid w:val="00360E4E"/>
    <w:rsid w:val="003A686D"/>
    <w:rsid w:val="003D1B18"/>
    <w:rsid w:val="003D5D27"/>
    <w:rsid w:val="005C6CD0"/>
    <w:rsid w:val="005D445C"/>
    <w:rsid w:val="00610337"/>
    <w:rsid w:val="006A4732"/>
    <w:rsid w:val="007E69E8"/>
    <w:rsid w:val="007F3450"/>
    <w:rsid w:val="008F4981"/>
    <w:rsid w:val="00913EB7"/>
    <w:rsid w:val="00923ECA"/>
    <w:rsid w:val="00997210"/>
    <w:rsid w:val="009F22C7"/>
    <w:rsid w:val="00A5217F"/>
    <w:rsid w:val="00A9683A"/>
    <w:rsid w:val="00B00594"/>
    <w:rsid w:val="00B913E4"/>
    <w:rsid w:val="00C66E68"/>
    <w:rsid w:val="00C84589"/>
    <w:rsid w:val="00E3677E"/>
    <w:rsid w:val="00E42EE3"/>
    <w:rsid w:val="00F00D09"/>
    <w:rsid w:val="00F079F3"/>
    <w:rsid w:val="00F8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7C8F"/>
  <w15:chartTrackingRefBased/>
  <w15:docId w15:val="{56DDF8D7-642E-49DB-AE03-96AFDAE5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Bayat</dc:creator>
  <cp:keywords/>
  <dc:description/>
  <cp:lastModifiedBy>İbrahim Halil Bayat</cp:lastModifiedBy>
  <cp:revision>10</cp:revision>
  <dcterms:created xsi:type="dcterms:W3CDTF">2020-05-24T15:31:00Z</dcterms:created>
  <dcterms:modified xsi:type="dcterms:W3CDTF">2020-05-24T16:39:00Z</dcterms:modified>
</cp:coreProperties>
</file>