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测试内容2022-04-13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