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D0C" w:rsidRDefault="00DC1D0C" w:rsidP="00C315DC">
      <w:pPr>
        <w:jc w:val="center"/>
        <w:rPr>
          <w:rFonts w:hint="eastAsia"/>
          <w:b/>
          <w:sz w:val="44"/>
          <w:szCs w:val="44"/>
        </w:rPr>
      </w:pPr>
      <w:r w:rsidRPr="00DC1D0C">
        <w:rPr>
          <w:rFonts w:hint="eastAsia"/>
          <w:b/>
          <w:sz w:val="44"/>
          <w:szCs w:val="44"/>
        </w:rPr>
        <w:t>建易招投评工具</w:t>
      </w:r>
    </w:p>
    <w:p w:rsidR="00AF6817" w:rsidRDefault="00DC1D0C" w:rsidP="00DC1D0C">
      <w:pPr>
        <w:jc w:val="center"/>
        <w:rPr>
          <w:b/>
          <w:sz w:val="44"/>
          <w:szCs w:val="44"/>
        </w:rPr>
      </w:pPr>
      <w:r w:rsidRPr="00DC1D0C">
        <w:rPr>
          <w:rFonts w:hint="eastAsia"/>
          <w:b/>
          <w:sz w:val="44"/>
          <w:szCs w:val="44"/>
        </w:rPr>
        <w:t>详细设计文档</w:t>
      </w:r>
    </w:p>
    <w:p w:rsidR="00C315DC" w:rsidRDefault="00C315DC" w:rsidP="00C315DC">
      <w:pPr>
        <w:jc w:val="center"/>
        <w:rPr>
          <w:rFonts w:hint="eastAsia"/>
          <w:b/>
          <w:sz w:val="44"/>
          <w:szCs w:val="44"/>
        </w:rPr>
      </w:pPr>
    </w:p>
    <w:p w:rsidR="00D308DB" w:rsidRDefault="00D308DB" w:rsidP="00C315DC">
      <w:pPr>
        <w:jc w:val="center"/>
        <w:rPr>
          <w:rFonts w:hint="eastAsia"/>
          <w:b/>
          <w:sz w:val="44"/>
          <w:szCs w:val="44"/>
        </w:rPr>
      </w:pPr>
    </w:p>
    <w:p w:rsidR="00475A3C" w:rsidRDefault="00475A3C" w:rsidP="00C315DC">
      <w:pPr>
        <w:jc w:val="center"/>
        <w:rPr>
          <w:rFonts w:hint="eastAsia"/>
          <w:b/>
          <w:sz w:val="44"/>
          <w:szCs w:val="44"/>
        </w:rPr>
      </w:pPr>
    </w:p>
    <w:p w:rsidR="00475A3C" w:rsidRDefault="00475A3C" w:rsidP="00C315DC">
      <w:pPr>
        <w:jc w:val="center"/>
        <w:rPr>
          <w:rFonts w:hint="eastAsia"/>
          <w:b/>
          <w:sz w:val="44"/>
          <w:szCs w:val="44"/>
        </w:rPr>
      </w:pPr>
    </w:p>
    <w:p w:rsidR="00475A3C" w:rsidRDefault="00475A3C" w:rsidP="00C315DC">
      <w:pPr>
        <w:jc w:val="center"/>
        <w:rPr>
          <w:rFonts w:hint="eastAsia"/>
          <w:b/>
          <w:sz w:val="44"/>
          <w:szCs w:val="44"/>
        </w:rPr>
      </w:pPr>
    </w:p>
    <w:p w:rsidR="00475A3C" w:rsidRDefault="00475A3C" w:rsidP="00C315DC">
      <w:pPr>
        <w:jc w:val="center"/>
        <w:rPr>
          <w:rFonts w:hint="eastAsia"/>
          <w:b/>
          <w:sz w:val="44"/>
          <w:szCs w:val="44"/>
        </w:rPr>
      </w:pPr>
    </w:p>
    <w:p w:rsidR="00475A3C" w:rsidRDefault="00475A3C" w:rsidP="00C315DC">
      <w:pPr>
        <w:jc w:val="center"/>
        <w:rPr>
          <w:rFonts w:hint="eastAsia"/>
          <w:b/>
          <w:sz w:val="44"/>
          <w:szCs w:val="44"/>
        </w:rPr>
      </w:pPr>
    </w:p>
    <w:p w:rsidR="00D308DB" w:rsidRDefault="00D308DB" w:rsidP="00C315DC">
      <w:pPr>
        <w:jc w:val="center"/>
        <w:rPr>
          <w:rFonts w:hint="eastAsia"/>
          <w:b/>
          <w:sz w:val="44"/>
          <w:szCs w:val="44"/>
        </w:rPr>
      </w:pPr>
    </w:p>
    <w:tbl>
      <w:tblPr>
        <w:tblStyle w:val="a8"/>
        <w:tblW w:w="0" w:type="auto"/>
        <w:tblInd w:w="140" w:type="dxa"/>
        <w:tblLook w:val="04A0" w:firstRow="1" w:lastRow="0" w:firstColumn="1" w:lastColumn="0" w:noHBand="0" w:noVBand="1"/>
      </w:tblPr>
      <w:tblGrid>
        <w:gridCol w:w="769"/>
        <w:gridCol w:w="1421"/>
        <w:gridCol w:w="999"/>
        <w:gridCol w:w="5193"/>
      </w:tblGrid>
      <w:tr w:rsidR="00D308DB" w:rsidTr="006F1CD0">
        <w:tc>
          <w:tcPr>
            <w:tcW w:w="769" w:type="dxa"/>
          </w:tcPr>
          <w:p w:rsidR="00D308DB" w:rsidRDefault="00D308DB" w:rsidP="006F1CD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版本</w:t>
            </w:r>
          </w:p>
        </w:tc>
        <w:tc>
          <w:tcPr>
            <w:tcW w:w="1421" w:type="dxa"/>
          </w:tcPr>
          <w:p w:rsidR="00D308DB" w:rsidRDefault="00D308DB" w:rsidP="006F1CD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999" w:type="dxa"/>
          </w:tcPr>
          <w:p w:rsidR="00D308DB" w:rsidRDefault="00D308DB" w:rsidP="006F1CD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作者</w:t>
            </w:r>
          </w:p>
        </w:tc>
        <w:tc>
          <w:tcPr>
            <w:tcW w:w="5193" w:type="dxa"/>
          </w:tcPr>
          <w:p w:rsidR="00D308DB" w:rsidRDefault="00D308DB" w:rsidP="006F1CD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D308DB" w:rsidTr="006F1CD0">
        <w:tc>
          <w:tcPr>
            <w:tcW w:w="769" w:type="dxa"/>
          </w:tcPr>
          <w:p w:rsidR="00D308DB" w:rsidRDefault="00D308DB" w:rsidP="006F1CD0">
            <w:p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1421" w:type="dxa"/>
          </w:tcPr>
          <w:p w:rsidR="00D308DB" w:rsidRDefault="00D308DB" w:rsidP="00D308DB">
            <w:p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2021-2-</w:t>
            </w:r>
            <w:r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999" w:type="dxa"/>
          </w:tcPr>
          <w:p w:rsidR="00D308DB" w:rsidRDefault="00D308DB" w:rsidP="006F1CD0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林莹</w:t>
            </w:r>
            <w:proofErr w:type="gramEnd"/>
          </w:p>
        </w:tc>
        <w:tc>
          <w:tcPr>
            <w:tcW w:w="5193" w:type="dxa"/>
          </w:tcPr>
          <w:p w:rsidR="00D308DB" w:rsidRDefault="00D308DB" w:rsidP="006F1CD0">
            <w:p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第一版</w:t>
            </w:r>
            <w:proofErr w:type="gramStart"/>
            <w:r>
              <w:rPr>
                <w:rFonts w:hint="eastAsia"/>
                <w:sz w:val="24"/>
                <w:szCs w:val="24"/>
              </w:rPr>
              <w:t>本实现</w:t>
            </w:r>
            <w:proofErr w:type="gramEnd"/>
            <w:r>
              <w:rPr>
                <w:rFonts w:hint="eastAsia"/>
                <w:sz w:val="24"/>
                <w:szCs w:val="24"/>
              </w:rPr>
              <w:t>招标工具、投标工具适用智能评标法，本版本完成需求为【配置后台】和【招标工具】及相关的</w:t>
            </w:r>
            <w:proofErr w:type="gramStart"/>
            <w:r>
              <w:rPr>
                <w:rFonts w:hint="eastAsia"/>
                <w:sz w:val="24"/>
                <w:szCs w:val="24"/>
              </w:rPr>
              <w:t>和招必得</w:t>
            </w:r>
            <w:proofErr w:type="gramEnd"/>
            <w:r>
              <w:rPr>
                <w:rFonts w:hint="eastAsia"/>
                <w:sz w:val="24"/>
                <w:szCs w:val="24"/>
              </w:rPr>
              <w:t>接口对接内容</w:t>
            </w:r>
          </w:p>
        </w:tc>
      </w:tr>
      <w:tr w:rsidR="00D308DB" w:rsidTr="006F1CD0">
        <w:tc>
          <w:tcPr>
            <w:tcW w:w="769" w:type="dxa"/>
          </w:tcPr>
          <w:p w:rsidR="00D308DB" w:rsidRDefault="00D308DB" w:rsidP="006F1CD0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</w:tcPr>
          <w:p w:rsidR="00D308DB" w:rsidRDefault="00D308DB" w:rsidP="006F1CD0">
            <w:pPr>
              <w:rPr>
                <w:sz w:val="28"/>
                <w:szCs w:val="28"/>
              </w:rPr>
            </w:pPr>
          </w:p>
        </w:tc>
        <w:tc>
          <w:tcPr>
            <w:tcW w:w="999" w:type="dxa"/>
          </w:tcPr>
          <w:p w:rsidR="00D308DB" w:rsidRDefault="00D308DB" w:rsidP="006F1CD0">
            <w:pPr>
              <w:rPr>
                <w:sz w:val="28"/>
                <w:szCs w:val="28"/>
              </w:rPr>
            </w:pPr>
          </w:p>
        </w:tc>
        <w:tc>
          <w:tcPr>
            <w:tcW w:w="5193" w:type="dxa"/>
          </w:tcPr>
          <w:p w:rsidR="00D308DB" w:rsidRDefault="00D308DB" w:rsidP="006F1CD0">
            <w:pPr>
              <w:rPr>
                <w:sz w:val="28"/>
                <w:szCs w:val="28"/>
              </w:rPr>
            </w:pPr>
          </w:p>
        </w:tc>
      </w:tr>
      <w:tr w:rsidR="00D308DB" w:rsidTr="006F1CD0">
        <w:tc>
          <w:tcPr>
            <w:tcW w:w="769" w:type="dxa"/>
          </w:tcPr>
          <w:p w:rsidR="00D308DB" w:rsidRDefault="00D308DB" w:rsidP="006F1CD0">
            <w:pPr>
              <w:rPr>
                <w:sz w:val="28"/>
                <w:szCs w:val="28"/>
              </w:rPr>
            </w:pPr>
          </w:p>
        </w:tc>
        <w:tc>
          <w:tcPr>
            <w:tcW w:w="1421" w:type="dxa"/>
          </w:tcPr>
          <w:p w:rsidR="00D308DB" w:rsidRDefault="00D308DB" w:rsidP="006F1CD0">
            <w:pPr>
              <w:rPr>
                <w:sz w:val="28"/>
                <w:szCs w:val="28"/>
              </w:rPr>
            </w:pPr>
          </w:p>
        </w:tc>
        <w:tc>
          <w:tcPr>
            <w:tcW w:w="999" w:type="dxa"/>
          </w:tcPr>
          <w:p w:rsidR="00D308DB" w:rsidRDefault="00D308DB" w:rsidP="006F1CD0">
            <w:pPr>
              <w:rPr>
                <w:sz w:val="28"/>
                <w:szCs w:val="28"/>
              </w:rPr>
            </w:pPr>
          </w:p>
        </w:tc>
        <w:tc>
          <w:tcPr>
            <w:tcW w:w="5193" w:type="dxa"/>
          </w:tcPr>
          <w:p w:rsidR="00D308DB" w:rsidRDefault="00D308DB" w:rsidP="006F1CD0">
            <w:pPr>
              <w:rPr>
                <w:sz w:val="28"/>
                <w:szCs w:val="28"/>
              </w:rPr>
            </w:pPr>
          </w:p>
        </w:tc>
      </w:tr>
    </w:tbl>
    <w:p w:rsidR="00D308DB" w:rsidRDefault="00D308DB" w:rsidP="00C315DC">
      <w:pPr>
        <w:jc w:val="center"/>
        <w:rPr>
          <w:rFonts w:hint="eastAsia"/>
          <w:b/>
          <w:sz w:val="44"/>
          <w:szCs w:val="44"/>
        </w:rPr>
      </w:pPr>
    </w:p>
    <w:p w:rsidR="00475A3C" w:rsidRDefault="00475A3C" w:rsidP="00C315DC">
      <w:pPr>
        <w:jc w:val="center"/>
        <w:rPr>
          <w:rFonts w:hint="eastAsia"/>
          <w:b/>
          <w:sz w:val="44"/>
          <w:szCs w:val="44"/>
        </w:rPr>
      </w:pPr>
    </w:p>
    <w:p w:rsidR="00475A3C" w:rsidRDefault="00475A3C" w:rsidP="00C315DC">
      <w:pPr>
        <w:jc w:val="center"/>
        <w:rPr>
          <w:rFonts w:hint="eastAsia"/>
          <w:b/>
          <w:sz w:val="44"/>
          <w:szCs w:val="44"/>
        </w:rPr>
      </w:pPr>
    </w:p>
    <w:p w:rsidR="00475A3C" w:rsidRDefault="00475A3C" w:rsidP="00C315DC">
      <w:pPr>
        <w:jc w:val="center"/>
        <w:rPr>
          <w:rFonts w:hint="eastAsia"/>
          <w:b/>
          <w:sz w:val="44"/>
          <w:szCs w:val="44"/>
        </w:rPr>
      </w:pPr>
    </w:p>
    <w:p w:rsidR="00475A3C" w:rsidRDefault="00475A3C" w:rsidP="00C315DC">
      <w:pPr>
        <w:jc w:val="center"/>
        <w:rPr>
          <w:rFonts w:hint="eastAsia"/>
          <w:b/>
          <w:sz w:val="44"/>
          <w:szCs w:val="44"/>
        </w:rPr>
      </w:pPr>
    </w:p>
    <w:p w:rsidR="00475A3C" w:rsidRDefault="00475A3C" w:rsidP="00C315DC">
      <w:pPr>
        <w:jc w:val="center"/>
        <w:rPr>
          <w:rFonts w:hint="eastAsia"/>
          <w:b/>
          <w:sz w:val="44"/>
          <w:szCs w:val="44"/>
        </w:rPr>
      </w:pPr>
    </w:p>
    <w:p w:rsidR="00475A3C" w:rsidRDefault="00475A3C" w:rsidP="00C315DC">
      <w:pPr>
        <w:jc w:val="center"/>
        <w:rPr>
          <w:rFonts w:hint="eastAsia"/>
          <w:b/>
          <w:sz w:val="44"/>
          <w:szCs w:val="44"/>
        </w:rPr>
      </w:pPr>
    </w:p>
    <w:p w:rsidR="00475A3C" w:rsidRDefault="00475A3C" w:rsidP="00C315DC">
      <w:pPr>
        <w:jc w:val="center"/>
        <w:rPr>
          <w:rFonts w:hint="eastAsia"/>
          <w:b/>
          <w:sz w:val="44"/>
          <w:szCs w:val="44"/>
        </w:rPr>
      </w:pPr>
    </w:p>
    <w:p w:rsidR="00475A3C" w:rsidRDefault="00475A3C" w:rsidP="00C315DC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目录</w:t>
      </w:r>
    </w:p>
    <w:p w:rsidR="00475A3C" w:rsidRDefault="00475A3C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r>
        <w:rPr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</w:instrText>
      </w:r>
      <w:r>
        <w:rPr>
          <w:rFonts w:hint="eastAsia"/>
          <w:b/>
          <w:sz w:val="44"/>
          <w:szCs w:val="44"/>
        </w:rPr>
        <w:instrText>TOC \o "1-3" \h \z \u</w:instrText>
      </w:r>
      <w:r>
        <w:rPr>
          <w:b/>
          <w:sz w:val="44"/>
          <w:szCs w:val="44"/>
        </w:rPr>
        <w:instrText xml:space="preserve"> </w:instrText>
      </w:r>
      <w:r>
        <w:rPr>
          <w:b/>
          <w:sz w:val="44"/>
          <w:szCs w:val="44"/>
        </w:rPr>
        <w:fldChar w:fldCharType="separate"/>
      </w:r>
      <w:hyperlink w:anchor="_Toc64986856" w:history="1">
        <w:r w:rsidRPr="00296983">
          <w:rPr>
            <w:rStyle w:val="aa"/>
            <w:noProof/>
          </w:rPr>
          <w:t>1.</w:t>
        </w:r>
        <w:r>
          <w:rPr>
            <w:noProof/>
            <w:kern w:val="2"/>
            <w:sz w:val="21"/>
          </w:rPr>
          <w:tab/>
        </w:r>
        <w:r w:rsidRPr="00296983">
          <w:rPr>
            <w:rStyle w:val="aa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_Toc64986856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75A3C" w:rsidRDefault="00475A3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64986857" w:history="1">
        <w:r w:rsidRPr="00296983">
          <w:rPr>
            <w:rStyle w:val="aa"/>
            <w:noProof/>
          </w:rPr>
          <w:t>1.1.</w:t>
        </w:r>
        <w:r>
          <w:rPr>
            <w:noProof/>
            <w:kern w:val="2"/>
            <w:sz w:val="21"/>
          </w:rPr>
          <w:tab/>
        </w:r>
        <w:r w:rsidRPr="00296983">
          <w:rPr>
            <w:rStyle w:val="aa"/>
            <w:rFonts w:hint="eastAsia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_Toc64986857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75A3C" w:rsidRDefault="00475A3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64986858" w:history="1">
        <w:r w:rsidRPr="00296983">
          <w:rPr>
            <w:rStyle w:val="aa"/>
            <w:noProof/>
          </w:rPr>
          <w:t>1.2.</w:t>
        </w:r>
        <w:r>
          <w:rPr>
            <w:noProof/>
            <w:kern w:val="2"/>
            <w:sz w:val="21"/>
          </w:rPr>
          <w:tab/>
        </w:r>
        <w:r w:rsidRPr="00296983">
          <w:rPr>
            <w:rStyle w:val="aa"/>
            <w:rFonts w:hint="eastAsia"/>
            <w:noProof/>
          </w:rPr>
          <w:t>通用模块说明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_Toc64986858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5A3C" w:rsidRDefault="00475A3C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64986859" w:history="1">
        <w:r w:rsidRPr="00296983">
          <w:rPr>
            <w:rStyle w:val="aa"/>
            <w:noProof/>
          </w:rPr>
          <w:t>2.</w:t>
        </w:r>
        <w:r>
          <w:rPr>
            <w:noProof/>
            <w:kern w:val="2"/>
            <w:sz w:val="21"/>
          </w:rPr>
          <w:tab/>
        </w:r>
        <w:r w:rsidRPr="00296983">
          <w:rPr>
            <w:rStyle w:val="aa"/>
            <w:rFonts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_Toc64986859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5A3C" w:rsidRDefault="00475A3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64986860" w:history="1">
        <w:r w:rsidRPr="00296983">
          <w:rPr>
            <w:rStyle w:val="aa"/>
            <w:noProof/>
          </w:rPr>
          <w:t>2.1.</w:t>
        </w:r>
        <w:r>
          <w:rPr>
            <w:noProof/>
            <w:kern w:val="2"/>
            <w:sz w:val="21"/>
          </w:rPr>
          <w:tab/>
        </w:r>
        <w:r w:rsidRPr="00296983">
          <w:rPr>
            <w:rStyle w:val="aa"/>
            <w:rFonts w:hint="eastAsia"/>
            <w:noProof/>
          </w:rPr>
          <w:t>保单申请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_Toc64986860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5A3C" w:rsidRDefault="00475A3C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64986861" w:history="1">
        <w:r w:rsidRPr="00296983">
          <w:rPr>
            <w:rStyle w:val="aa"/>
            <w:noProof/>
          </w:rPr>
          <w:t>2.1.1.</w:t>
        </w:r>
        <w:r>
          <w:rPr>
            <w:noProof/>
            <w:kern w:val="2"/>
            <w:sz w:val="21"/>
          </w:rPr>
          <w:tab/>
        </w:r>
        <w:r w:rsidRPr="00296983">
          <w:rPr>
            <w:rStyle w:val="aa"/>
            <w:rFonts w:hint="eastAsia"/>
            <w:noProof/>
          </w:rPr>
          <w:t>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_Toc64986861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5A3C" w:rsidRDefault="00475A3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64986862" w:history="1">
        <w:r w:rsidRPr="00296983">
          <w:rPr>
            <w:rStyle w:val="aa"/>
            <w:noProof/>
          </w:rPr>
          <w:t>2.2.</w:t>
        </w:r>
        <w:r>
          <w:rPr>
            <w:noProof/>
            <w:kern w:val="2"/>
            <w:sz w:val="21"/>
          </w:rPr>
          <w:tab/>
        </w:r>
        <w:r w:rsidRPr="00296983">
          <w:rPr>
            <w:rStyle w:val="aa"/>
            <w:rFonts w:hint="eastAsia"/>
            <w:noProof/>
          </w:rPr>
          <w:t>电子签章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_Toc64986862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5A3C" w:rsidRDefault="00475A3C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64986863" w:history="1">
        <w:r w:rsidRPr="00296983">
          <w:rPr>
            <w:rStyle w:val="aa"/>
            <w:noProof/>
          </w:rPr>
          <w:t>2.2.1.</w:t>
        </w:r>
        <w:r>
          <w:rPr>
            <w:noProof/>
            <w:kern w:val="2"/>
            <w:sz w:val="21"/>
          </w:rPr>
          <w:tab/>
        </w:r>
        <w:r w:rsidRPr="00296983">
          <w:rPr>
            <w:rStyle w:val="aa"/>
            <w:rFonts w:hint="eastAsia"/>
            <w:noProof/>
          </w:rPr>
          <w:t>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_Toc64986863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5A3C" w:rsidRDefault="00475A3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64986864" w:history="1">
        <w:r w:rsidRPr="00296983">
          <w:rPr>
            <w:rStyle w:val="aa"/>
            <w:noProof/>
          </w:rPr>
          <w:t>2.3.</w:t>
        </w:r>
        <w:r>
          <w:rPr>
            <w:noProof/>
            <w:kern w:val="2"/>
            <w:sz w:val="21"/>
          </w:rPr>
          <w:tab/>
        </w:r>
        <w:r w:rsidRPr="00296983">
          <w:rPr>
            <w:rStyle w:val="aa"/>
            <w:rFonts w:hint="eastAsia"/>
            <w:noProof/>
          </w:rPr>
          <w:t>关联确认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_Toc64986864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5A3C" w:rsidRDefault="00475A3C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64986865" w:history="1">
        <w:r w:rsidRPr="00296983">
          <w:rPr>
            <w:rStyle w:val="aa"/>
            <w:noProof/>
          </w:rPr>
          <w:t>2.3.1.</w:t>
        </w:r>
        <w:r>
          <w:rPr>
            <w:noProof/>
            <w:kern w:val="2"/>
            <w:sz w:val="21"/>
          </w:rPr>
          <w:tab/>
        </w:r>
        <w:r w:rsidRPr="00296983">
          <w:rPr>
            <w:rStyle w:val="aa"/>
            <w:rFonts w:hint="eastAsia"/>
            <w:noProof/>
          </w:rPr>
          <w:t>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_Toc64986865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5A3C" w:rsidRDefault="00475A3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64986866" w:history="1">
        <w:r w:rsidRPr="00296983">
          <w:rPr>
            <w:rStyle w:val="aa"/>
            <w:noProof/>
          </w:rPr>
          <w:t>2.4.</w:t>
        </w:r>
        <w:r>
          <w:rPr>
            <w:noProof/>
            <w:kern w:val="2"/>
            <w:sz w:val="21"/>
          </w:rPr>
          <w:tab/>
        </w:r>
        <w:r w:rsidRPr="00296983">
          <w:rPr>
            <w:rStyle w:val="aa"/>
            <w:rFonts w:hint="eastAsia"/>
            <w:noProof/>
          </w:rPr>
          <w:t>缴纳保费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_Toc64986866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5A3C" w:rsidRDefault="00475A3C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64986867" w:history="1">
        <w:r w:rsidRPr="00296983">
          <w:rPr>
            <w:rStyle w:val="aa"/>
            <w:noProof/>
          </w:rPr>
          <w:t>2.4.1.</w:t>
        </w:r>
        <w:r>
          <w:rPr>
            <w:noProof/>
            <w:kern w:val="2"/>
            <w:sz w:val="21"/>
          </w:rPr>
          <w:tab/>
        </w:r>
        <w:r w:rsidRPr="00296983">
          <w:rPr>
            <w:rStyle w:val="aa"/>
            <w:rFonts w:hint="eastAsia"/>
            <w:noProof/>
          </w:rPr>
          <w:t>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_Toc64986867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5A3C" w:rsidRDefault="00475A3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64986868" w:history="1">
        <w:r w:rsidRPr="00296983">
          <w:rPr>
            <w:rStyle w:val="aa"/>
            <w:noProof/>
          </w:rPr>
          <w:t>2.5.</w:t>
        </w:r>
        <w:r>
          <w:rPr>
            <w:noProof/>
            <w:kern w:val="2"/>
            <w:sz w:val="21"/>
          </w:rPr>
          <w:tab/>
        </w:r>
        <w:r w:rsidRPr="00296983">
          <w:rPr>
            <w:rStyle w:val="aa"/>
            <w:rFonts w:hint="eastAsia"/>
            <w:noProof/>
          </w:rPr>
          <w:t>出单查看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_Toc64986868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75A3C" w:rsidRDefault="00475A3C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64986869" w:history="1">
        <w:r w:rsidRPr="00296983">
          <w:rPr>
            <w:rStyle w:val="aa"/>
            <w:noProof/>
          </w:rPr>
          <w:t>2.5.1.</w:t>
        </w:r>
        <w:r>
          <w:rPr>
            <w:noProof/>
            <w:kern w:val="2"/>
            <w:sz w:val="21"/>
          </w:rPr>
          <w:tab/>
        </w:r>
        <w:r w:rsidRPr="00296983">
          <w:rPr>
            <w:rStyle w:val="aa"/>
            <w:rFonts w:hint="eastAsia"/>
            <w:noProof/>
          </w:rPr>
          <w:t>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_Toc64986869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75A3C" w:rsidRDefault="00475A3C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64986870" w:history="1">
        <w:r w:rsidRPr="00296983">
          <w:rPr>
            <w:rStyle w:val="aa"/>
            <w:noProof/>
          </w:rPr>
          <w:t>2.6.</w:t>
        </w:r>
        <w:r>
          <w:rPr>
            <w:noProof/>
            <w:kern w:val="2"/>
            <w:sz w:val="21"/>
          </w:rPr>
          <w:tab/>
        </w:r>
        <w:r w:rsidRPr="00296983">
          <w:rPr>
            <w:rStyle w:val="aa"/>
            <w:rFonts w:hint="eastAsia"/>
            <w:noProof/>
          </w:rPr>
          <w:t>保单申请列表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_Toc64986870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5A3C" w:rsidRDefault="00475A3C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64986871" w:history="1">
        <w:r w:rsidRPr="00296983">
          <w:rPr>
            <w:rStyle w:val="aa"/>
            <w:noProof/>
          </w:rPr>
          <w:t>2.6.1.</w:t>
        </w:r>
        <w:r>
          <w:rPr>
            <w:noProof/>
            <w:kern w:val="2"/>
            <w:sz w:val="21"/>
          </w:rPr>
          <w:tab/>
        </w:r>
        <w:r w:rsidRPr="00296983">
          <w:rPr>
            <w:rStyle w:val="aa"/>
            <w:rFonts w:hint="eastAsia"/>
            <w:noProof/>
          </w:rPr>
          <w:t>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_Toc64986871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5A3C" w:rsidRDefault="00475A3C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64986872" w:history="1">
        <w:r w:rsidRPr="00296983">
          <w:rPr>
            <w:rStyle w:val="aa"/>
            <w:noProof/>
          </w:rPr>
          <w:t>4.</w:t>
        </w:r>
        <w:r>
          <w:rPr>
            <w:noProof/>
            <w:kern w:val="2"/>
            <w:sz w:val="21"/>
          </w:rPr>
          <w:tab/>
        </w:r>
        <w:r w:rsidRPr="00296983">
          <w:rPr>
            <w:rStyle w:val="aa"/>
            <w:rFonts w:hint="eastAsia"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_Toc64986872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75A3C" w:rsidRPr="00475A3C" w:rsidRDefault="00475A3C" w:rsidP="00C315DC">
      <w:pPr>
        <w:jc w:val="center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fldChar w:fldCharType="end"/>
      </w:r>
    </w:p>
    <w:p w:rsidR="00475A3C" w:rsidRDefault="00475A3C" w:rsidP="00C315DC">
      <w:pPr>
        <w:jc w:val="center"/>
        <w:rPr>
          <w:rFonts w:hint="eastAsia"/>
          <w:b/>
          <w:sz w:val="44"/>
          <w:szCs w:val="44"/>
        </w:rPr>
      </w:pPr>
    </w:p>
    <w:p w:rsidR="00313EA1" w:rsidRDefault="00313EA1" w:rsidP="00C315DC">
      <w:pPr>
        <w:jc w:val="center"/>
        <w:rPr>
          <w:rFonts w:hint="eastAsia"/>
          <w:b/>
          <w:sz w:val="44"/>
          <w:szCs w:val="44"/>
        </w:rPr>
      </w:pPr>
    </w:p>
    <w:p w:rsidR="00313EA1" w:rsidRDefault="00313EA1" w:rsidP="00C315DC">
      <w:pPr>
        <w:jc w:val="center"/>
        <w:rPr>
          <w:rFonts w:hint="eastAsia"/>
          <w:b/>
          <w:sz w:val="44"/>
          <w:szCs w:val="44"/>
        </w:rPr>
      </w:pPr>
    </w:p>
    <w:p w:rsidR="00313EA1" w:rsidRDefault="00313EA1" w:rsidP="00C315DC">
      <w:pPr>
        <w:jc w:val="center"/>
        <w:rPr>
          <w:rFonts w:hint="eastAsia"/>
          <w:b/>
          <w:sz w:val="44"/>
          <w:szCs w:val="44"/>
        </w:rPr>
      </w:pPr>
    </w:p>
    <w:p w:rsidR="00313EA1" w:rsidRDefault="00313EA1" w:rsidP="00C315DC">
      <w:pPr>
        <w:jc w:val="center"/>
        <w:rPr>
          <w:rFonts w:hint="eastAsia"/>
          <w:b/>
          <w:sz w:val="44"/>
          <w:szCs w:val="44"/>
        </w:rPr>
      </w:pPr>
    </w:p>
    <w:p w:rsidR="00313EA1" w:rsidRDefault="00313EA1" w:rsidP="00C315DC">
      <w:pPr>
        <w:jc w:val="center"/>
        <w:rPr>
          <w:rFonts w:hint="eastAsia"/>
          <w:b/>
          <w:sz w:val="44"/>
          <w:szCs w:val="44"/>
        </w:rPr>
      </w:pPr>
    </w:p>
    <w:p w:rsidR="00313EA1" w:rsidRPr="00D308DB" w:rsidRDefault="00313EA1" w:rsidP="00C315DC">
      <w:pPr>
        <w:jc w:val="center"/>
        <w:rPr>
          <w:b/>
          <w:sz w:val="44"/>
          <w:szCs w:val="44"/>
        </w:rPr>
      </w:pPr>
    </w:p>
    <w:p w:rsidR="00C53A30" w:rsidRDefault="00AA07C5" w:rsidP="00C53A30">
      <w:pPr>
        <w:pStyle w:val="1"/>
        <w:numPr>
          <w:ilvl w:val="0"/>
          <w:numId w:val="4"/>
        </w:numPr>
      </w:pPr>
      <w:bookmarkStart w:id="0" w:name="_Toc64986856"/>
      <w:r>
        <w:rPr>
          <w:rFonts w:hint="eastAsia"/>
        </w:rPr>
        <w:lastRenderedPageBreak/>
        <w:t>概述</w:t>
      </w:r>
      <w:bookmarkEnd w:id="0"/>
    </w:p>
    <w:p w:rsidR="00000293" w:rsidRPr="00000293" w:rsidRDefault="00AA07C5" w:rsidP="00AA07C5">
      <w:pPr>
        <w:ind w:firstLine="420"/>
      </w:pPr>
      <w:r w:rsidRPr="00AA07C5">
        <w:rPr>
          <w:rFonts w:hint="eastAsia"/>
          <w:sz w:val="24"/>
          <w:szCs w:val="24"/>
        </w:rPr>
        <w:t>本次开发包含招标工具、配置后台，</w:t>
      </w:r>
      <w:r w:rsidR="004813F0">
        <w:rPr>
          <w:rFonts w:hint="eastAsia"/>
          <w:sz w:val="24"/>
          <w:szCs w:val="24"/>
        </w:rPr>
        <w:t>对应需求文档《</w:t>
      </w:r>
      <w:r w:rsidR="00FA392F" w:rsidRPr="00FA392F">
        <w:rPr>
          <w:rFonts w:hint="eastAsia"/>
          <w:sz w:val="24"/>
          <w:szCs w:val="24"/>
        </w:rPr>
        <w:t>[20210220]</w:t>
      </w:r>
      <w:r w:rsidR="00FA392F" w:rsidRPr="00FA392F">
        <w:rPr>
          <w:rFonts w:hint="eastAsia"/>
          <w:sz w:val="24"/>
          <w:szCs w:val="24"/>
        </w:rPr>
        <w:t>招投评工具需求分析</w:t>
      </w:r>
      <w:r w:rsidR="00FA392F" w:rsidRPr="00FA392F">
        <w:rPr>
          <w:rFonts w:hint="eastAsia"/>
          <w:sz w:val="24"/>
          <w:szCs w:val="24"/>
        </w:rPr>
        <w:t>V1.0.1</w:t>
      </w:r>
      <w:r w:rsidR="004813F0">
        <w:rPr>
          <w:rFonts w:hint="eastAsia"/>
          <w:sz w:val="24"/>
          <w:szCs w:val="24"/>
        </w:rPr>
        <w:t>》</w:t>
      </w:r>
      <w:r w:rsidRPr="00AA07C5">
        <w:rPr>
          <w:rFonts w:hint="eastAsia"/>
          <w:sz w:val="24"/>
          <w:szCs w:val="24"/>
        </w:rPr>
        <w:t>。</w:t>
      </w:r>
    </w:p>
    <w:p w:rsidR="00393084" w:rsidRDefault="001E5577" w:rsidP="001E5577">
      <w:pPr>
        <w:pStyle w:val="2"/>
        <w:numPr>
          <w:ilvl w:val="1"/>
          <w:numId w:val="4"/>
        </w:numPr>
        <w:rPr>
          <w:rFonts w:hint="eastAsia"/>
        </w:rPr>
      </w:pPr>
      <w:bookmarkStart w:id="1" w:name="_Toc64986857"/>
      <w:r>
        <w:t>用户登录</w:t>
      </w:r>
      <w:bookmarkEnd w:id="1"/>
    </w:p>
    <w:p w:rsidR="001E5577" w:rsidRDefault="00EE0B5B" w:rsidP="001E5577">
      <w:pPr>
        <w:rPr>
          <w:rFonts w:hint="eastAsia"/>
        </w:rPr>
      </w:pPr>
      <w:r w:rsidRPr="00EE0B5B">
        <w:rPr>
          <w:rFonts w:hint="eastAsia"/>
        </w:rPr>
        <w:t>操作人员：平台运维人员，后台直接开通账号</w:t>
      </w:r>
      <w:r>
        <w:rPr>
          <w:rFonts w:hint="eastAsia"/>
        </w:rPr>
        <w:t>。</w:t>
      </w:r>
    </w:p>
    <w:p w:rsidR="001E5577" w:rsidRDefault="00EE0B5B" w:rsidP="001E5577">
      <w:pPr>
        <w:rPr>
          <w:rFonts w:hint="eastAsia"/>
        </w:rPr>
      </w:pP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由开发人员提供，目前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配置用户权限。</w:t>
      </w:r>
    </w:p>
    <w:p w:rsidR="00FF6433" w:rsidRPr="002D1C93" w:rsidRDefault="00FF6433" w:rsidP="001E5577"/>
    <w:p w:rsidR="00393084" w:rsidRPr="001E5577" w:rsidRDefault="004660CE" w:rsidP="001E5577">
      <w:pPr>
        <w:pStyle w:val="2"/>
        <w:numPr>
          <w:ilvl w:val="1"/>
          <w:numId w:val="4"/>
        </w:numPr>
      </w:pPr>
      <w:bookmarkStart w:id="2" w:name="_Toc64986858"/>
      <w:r>
        <w:rPr>
          <w:rFonts w:hint="eastAsia"/>
        </w:rPr>
        <w:t>通用模块说明</w:t>
      </w:r>
      <w:bookmarkEnd w:id="2"/>
    </w:p>
    <w:p w:rsidR="00393084" w:rsidRDefault="002D1C93" w:rsidP="007C5D28">
      <w:pPr>
        <w:rPr>
          <w:rFonts w:hint="eastAsia"/>
          <w:color w:val="FF0000"/>
        </w:rPr>
      </w:pPr>
      <w:r>
        <w:rPr>
          <w:rFonts w:hint="eastAsia"/>
        </w:rPr>
        <w:t>整体样式：页面顶部显示用户信息栏，左侧菜单栏，下方是详细列表、表单页面。</w:t>
      </w:r>
    </w:p>
    <w:p w:rsidR="00FF6433" w:rsidRPr="00FA198A" w:rsidRDefault="002D1C93" w:rsidP="007C5D28">
      <w:pPr>
        <w:rPr>
          <w:color w:val="FF0000"/>
        </w:rPr>
      </w:pPr>
      <w:r>
        <w:rPr>
          <w:noProof/>
        </w:rPr>
        <w:drawing>
          <wp:inline distT="0" distB="0" distL="0" distR="0" wp14:anchorId="03B6D945" wp14:editId="2D20B069">
            <wp:extent cx="5274310" cy="22745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84" w:rsidRDefault="00686EA0" w:rsidP="007C5D28">
      <w:pPr>
        <w:pStyle w:val="1"/>
        <w:numPr>
          <w:ilvl w:val="0"/>
          <w:numId w:val="4"/>
        </w:numPr>
        <w:rPr>
          <w:rFonts w:hint="eastAsia"/>
        </w:rPr>
      </w:pPr>
      <w:bookmarkStart w:id="3" w:name="_Toc64986859"/>
      <w:r>
        <w:t>设计</w:t>
      </w:r>
      <w:bookmarkEnd w:id="3"/>
    </w:p>
    <w:p w:rsidR="00541912" w:rsidRPr="00E20015" w:rsidRDefault="00541912" w:rsidP="00541912">
      <w:pPr>
        <w:pStyle w:val="2"/>
        <w:numPr>
          <w:ilvl w:val="1"/>
          <w:numId w:val="4"/>
        </w:numPr>
        <w:rPr>
          <w:rFonts w:hint="eastAsia"/>
        </w:rPr>
      </w:pPr>
      <w:r w:rsidRPr="00E20015">
        <w:rPr>
          <w:rFonts w:hint="eastAsia"/>
        </w:rPr>
        <w:t>专区管理</w:t>
      </w:r>
    </w:p>
    <w:p w:rsidR="00E20015" w:rsidRPr="00E20015" w:rsidRDefault="00E20015" w:rsidP="00E20015">
      <w:r w:rsidRPr="00E20015">
        <w:rPr>
          <w:rFonts w:hint="eastAsia"/>
        </w:rPr>
        <w:t>【前置条件】：</w:t>
      </w:r>
    </w:p>
    <w:p w:rsidR="00541912" w:rsidRPr="00E20015" w:rsidRDefault="00541912" w:rsidP="00541912">
      <w:pPr>
        <w:spacing w:line="360" w:lineRule="auto"/>
        <w:ind w:firstLineChars="200" w:firstLine="480"/>
        <w:rPr>
          <w:sz w:val="24"/>
        </w:rPr>
      </w:pPr>
      <w:r w:rsidRPr="00E20015">
        <w:rPr>
          <w:rFonts w:hint="eastAsia"/>
          <w:sz w:val="24"/>
          <w:szCs w:val="24"/>
        </w:rPr>
        <w:t>专区管理新增的前置条件，当前专区及项目类型</w:t>
      </w:r>
      <w:r w:rsidRPr="00E20015">
        <w:rPr>
          <w:rFonts w:hint="eastAsia"/>
          <w:sz w:val="24"/>
          <w:szCs w:val="24"/>
        </w:rPr>
        <w:t>+</w:t>
      </w:r>
      <w:r w:rsidRPr="00E20015">
        <w:rPr>
          <w:rFonts w:hint="eastAsia"/>
          <w:sz w:val="24"/>
          <w:szCs w:val="24"/>
        </w:rPr>
        <w:t>评标办法的以下相应文件已新增：</w:t>
      </w:r>
    </w:p>
    <w:p w:rsidR="00541912" w:rsidRPr="00E20015" w:rsidRDefault="00541912" w:rsidP="00541912">
      <w:pPr>
        <w:pStyle w:val="ac"/>
        <w:numPr>
          <w:ilvl w:val="0"/>
          <w:numId w:val="28"/>
        </w:numPr>
        <w:ind w:leftChars="200" w:left="840" w:firstLineChars="0"/>
        <w:rPr>
          <w:sz w:val="24"/>
        </w:rPr>
      </w:pPr>
      <w:r w:rsidRPr="00E20015">
        <w:rPr>
          <w:rFonts w:hint="eastAsia"/>
          <w:sz w:val="24"/>
        </w:rPr>
        <w:t>评标办法</w:t>
      </w:r>
    </w:p>
    <w:p w:rsidR="00541912" w:rsidRPr="00E20015" w:rsidRDefault="00541912" w:rsidP="00541912">
      <w:pPr>
        <w:pStyle w:val="ac"/>
        <w:numPr>
          <w:ilvl w:val="0"/>
          <w:numId w:val="28"/>
        </w:numPr>
        <w:ind w:leftChars="200" w:left="840" w:firstLineChars="0"/>
        <w:rPr>
          <w:sz w:val="24"/>
        </w:rPr>
      </w:pPr>
      <w:r w:rsidRPr="00E20015">
        <w:rPr>
          <w:rFonts w:hint="eastAsia"/>
          <w:sz w:val="24"/>
        </w:rPr>
        <w:t>投标函</w:t>
      </w:r>
    </w:p>
    <w:p w:rsidR="00541912" w:rsidRPr="00E20015" w:rsidRDefault="00541912" w:rsidP="00541912">
      <w:pPr>
        <w:pStyle w:val="ac"/>
        <w:numPr>
          <w:ilvl w:val="0"/>
          <w:numId w:val="28"/>
        </w:numPr>
        <w:ind w:leftChars="200" w:left="840" w:firstLineChars="0"/>
        <w:rPr>
          <w:sz w:val="24"/>
        </w:rPr>
      </w:pPr>
      <w:r w:rsidRPr="00E20015">
        <w:rPr>
          <w:rFonts w:hint="eastAsia"/>
          <w:sz w:val="24"/>
        </w:rPr>
        <w:t>其他投标文件</w:t>
      </w:r>
    </w:p>
    <w:p w:rsidR="00541912" w:rsidRPr="00E20015" w:rsidRDefault="00541912" w:rsidP="00541912">
      <w:pPr>
        <w:pStyle w:val="ac"/>
        <w:ind w:firstLineChars="0" w:firstLine="0"/>
        <w:rPr>
          <w:rFonts w:hint="eastAsia"/>
          <w:sz w:val="24"/>
        </w:rPr>
      </w:pPr>
      <w:r w:rsidRPr="00E20015">
        <w:rPr>
          <w:rFonts w:hint="eastAsia"/>
          <w:sz w:val="24"/>
        </w:rPr>
        <w:lastRenderedPageBreak/>
        <w:t>若以上内容未新增，将无法配置完成。</w:t>
      </w:r>
    </w:p>
    <w:p w:rsidR="00E20015" w:rsidRPr="00E20015" w:rsidRDefault="00E20015" w:rsidP="00541912">
      <w:pPr>
        <w:pStyle w:val="ac"/>
        <w:ind w:firstLineChars="0" w:firstLine="0"/>
        <w:rPr>
          <w:rFonts w:hint="eastAsia"/>
          <w:sz w:val="24"/>
        </w:rPr>
      </w:pPr>
      <w:r w:rsidRPr="00E20015">
        <w:rPr>
          <w:rFonts w:hint="eastAsia"/>
          <w:sz w:val="24"/>
        </w:rPr>
        <w:t>【设计图】：</w:t>
      </w:r>
    </w:p>
    <w:p w:rsidR="00087766" w:rsidRPr="00087766" w:rsidRDefault="005F5B26" w:rsidP="00087766">
      <w:r>
        <w:rPr>
          <w:noProof/>
        </w:rPr>
        <w:drawing>
          <wp:inline distT="0" distB="0" distL="0" distR="0" wp14:anchorId="73963198" wp14:editId="0D913498">
            <wp:extent cx="5274310" cy="211582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131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7491"/>
      </w:tblGrid>
      <w:tr w:rsidR="00087766" w:rsidTr="005F5B26">
        <w:tc>
          <w:tcPr>
            <w:tcW w:w="1548" w:type="dxa"/>
            <w:shd w:val="clear" w:color="auto" w:fill="FFFF99"/>
            <w:vAlign w:val="center"/>
          </w:tcPr>
          <w:p w:rsidR="00087766" w:rsidRPr="008E50F1" w:rsidRDefault="00087766" w:rsidP="006F1CD0">
            <w:pPr>
              <w:pStyle w:val="a9"/>
              <w:ind w:firstLine="0"/>
              <w:jc w:val="center"/>
              <w:rPr>
                <w:b/>
              </w:rPr>
            </w:pPr>
            <w:r w:rsidRPr="008E50F1">
              <w:rPr>
                <w:rFonts w:hint="eastAsia"/>
                <w:b/>
              </w:rPr>
              <w:t>页面名称</w:t>
            </w:r>
          </w:p>
        </w:tc>
        <w:tc>
          <w:tcPr>
            <w:tcW w:w="7491" w:type="dxa"/>
          </w:tcPr>
          <w:p w:rsidR="00087766" w:rsidRDefault="00087766" w:rsidP="006F1CD0">
            <w:pPr>
              <w:pStyle w:val="a9"/>
              <w:ind w:firstLine="0"/>
            </w:pPr>
            <w:r>
              <w:rPr>
                <w:rFonts w:hint="eastAsia"/>
              </w:rPr>
              <w:t>/bond/view</w:t>
            </w:r>
          </w:p>
        </w:tc>
      </w:tr>
      <w:tr w:rsidR="00087766" w:rsidTr="005F5B26">
        <w:tc>
          <w:tcPr>
            <w:tcW w:w="1548" w:type="dxa"/>
            <w:shd w:val="clear" w:color="auto" w:fill="FFFF99"/>
            <w:vAlign w:val="center"/>
          </w:tcPr>
          <w:p w:rsidR="00087766" w:rsidRPr="008E50F1" w:rsidRDefault="00087766" w:rsidP="006F1CD0">
            <w:pPr>
              <w:pStyle w:val="a9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91" w:type="dxa"/>
          </w:tcPr>
          <w:p w:rsidR="00087766" w:rsidRPr="00C916A7" w:rsidRDefault="00087766" w:rsidP="006F1CD0"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在投保人缴纳保费完毕后，可在此页面查看保单情况。</w:t>
            </w:r>
          </w:p>
        </w:tc>
      </w:tr>
      <w:tr w:rsidR="00087766" w:rsidTr="005F5B26">
        <w:tc>
          <w:tcPr>
            <w:tcW w:w="1548" w:type="dxa"/>
            <w:shd w:val="clear" w:color="auto" w:fill="FFFF99"/>
            <w:vAlign w:val="center"/>
          </w:tcPr>
          <w:p w:rsidR="00087766" w:rsidRPr="008E50F1" w:rsidRDefault="00087766" w:rsidP="006F1CD0">
            <w:pPr>
              <w:pStyle w:val="a9"/>
              <w:ind w:firstLine="0"/>
              <w:jc w:val="center"/>
              <w:rPr>
                <w:b/>
              </w:rPr>
            </w:pPr>
            <w:r w:rsidRPr="008E50F1">
              <w:rPr>
                <w:rFonts w:hint="eastAsia"/>
                <w:b/>
              </w:rPr>
              <w:t>输入参数</w:t>
            </w:r>
          </w:p>
        </w:tc>
        <w:tc>
          <w:tcPr>
            <w:tcW w:w="7491" w:type="dxa"/>
          </w:tcPr>
          <w:p w:rsidR="00087766" w:rsidRDefault="00087766" w:rsidP="006F1CD0">
            <w:pPr>
              <w:pStyle w:val="a9"/>
              <w:ind w:firstLine="0"/>
            </w:pPr>
            <w:r>
              <w:rPr>
                <w:rFonts w:hint="eastAsia"/>
              </w:rPr>
              <w:t>无</w:t>
            </w:r>
          </w:p>
        </w:tc>
      </w:tr>
      <w:tr w:rsidR="00087766" w:rsidTr="005F5B26">
        <w:tc>
          <w:tcPr>
            <w:tcW w:w="1548" w:type="dxa"/>
            <w:shd w:val="clear" w:color="auto" w:fill="FFFF99"/>
            <w:vAlign w:val="center"/>
          </w:tcPr>
          <w:p w:rsidR="00087766" w:rsidRPr="008E50F1" w:rsidRDefault="00087766" w:rsidP="006F1CD0">
            <w:pPr>
              <w:pStyle w:val="a9"/>
              <w:ind w:firstLine="0"/>
              <w:jc w:val="center"/>
              <w:rPr>
                <w:b/>
              </w:rPr>
            </w:pPr>
            <w:r w:rsidRPr="008E50F1">
              <w:rPr>
                <w:rFonts w:hint="eastAsia"/>
                <w:b/>
              </w:rPr>
              <w:t>输出参数</w:t>
            </w:r>
          </w:p>
        </w:tc>
        <w:tc>
          <w:tcPr>
            <w:tcW w:w="7491" w:type="dxa"/>
          </w:tcPr>
          <w:p w:rsidR="00087766" w:rsidRDefault="00087766" w:rsidP="006F1CD0">
            <w:pPr>
              <w:pStyle w:val="a9"/>
              <w:ind w:firstLine="0"/>
            </w:pPr>
            <w:r>
              <w:rPr>
                <w:rFonts w:hint="eastAsia"/>
              </w:rPr>
              <w:t>无</w:t>
            </w:r>
          </w:p>
        </w:tc>
      </w:tr>
      <w:tr w:rsidR="00087766" w:rsidRPr="00C71456" w:rsidTr="005F5B26">
        <w:tc>
          <w:tcPr>
            <w:tcW w:w="1548" w:type="dxa"/>
            <w:shd w:val="clear" w:color="auto" w:fill="FFFF99"/>
            <w:vAlign w:val="center"/>
          </w:tcPr>
          <w:p w:rsidR="00087766" w:rsidRPr="008E50F1" w:rsidRDefault="00087766" w:rsidP="006F1CD0">
            <w:pPr>
              <w:pStyle w:val="a9"/>
              <w:ind w:firstLine="0"/>
              <w:jc w:val="center"/>
              <w:rPr>
                <w:b/>
              </w:rPr>
            </w:pPr>
            <w:r w:rsidRPr="008E50F1">
              <w:rPr>
                <w:rFonts w:hint="eastAsia"/>
                <w:b/>
              </w:rPr>
              <w:t>权限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7491" w:type="dxa"/>
          </w:tcPr>
          <w:p w:rsidR="00087766" w:rsidRPr="00B05251" w:rsidRDefault="00087766" w:rsidP="006F1CD0">
            <w:pPr>
              <w:pStyle w:val="a9"/>
              <w:ind w:firstLine="0"/>
            </w:pPr>
          </w:p>
        </w:tc>
      </w:tr>
      <w:tr w:rsidR="00087766" w:rsidRPr="006A35F0" w:rsidTr="005F5B26">
        <w:tc>
          <w:tcPr>
            <w:tcW w:w="1548" w:type="dxa"/>
            <w:shd w:val="clear" w:color="auto" w:fill="FFFF99"/>
            <w:vAlign w:val="center"/>
          </w:tcPr>
          <w:p w:rsidR="00087766" w:rsidRPr="008E50F1" w:rsidRDefault="00087766" w:rsidP="006F1CD0">
            <w:pPr>
              <w:pStyle w:val="a9"/>
              <w:ind w:firstLine="0"/>
              <w:jc w:val="center"/>
              <w:rPr>
                <w:b/>
              </w:rPr>
            </w:pPr>
            <w:r w:rsidRPr="008E50F1">
              <w:rPr>
                <w:rFonts w:hint="eastAsia"/>
                <w:b/>
              </w:rPr>
              <w:t>功能设计</w:t>
            </w:r>
          </w:p>
        </w:tc>
        <w:tc>
          <w:tcPr>
            <w:tcW w:w="7491" w:type="dxa"/>
          </w:tcPr>
          <w:p w:rsidR="005F5B26" w:rsidRPr="005F5B26" w:rsidRDefault="005F5B26" w:rsidP="005F5B26">
            <w:pPr>
              <w:pStyle w:val="a6"/>
              <w:numPr>
                <w:ilvl w:val="0"/>
                <w:numId w:val="20"/>
              </w:numPr>
              <w:spacing w:line="360" w:lineRule="auto"/>
              <w:ind w:firstLineChars="0"/>
              <w:rPr>
                <w:szCs w:val="21"/>
              </w:rPr>
            </w:pPr>
            <w:r w:rsidRPr="005F5B26">
              <w:rPr>
                <w:rFonts w:hint="eastAsia"/>
                <w:szCs w:val="21"/>
              </w:rPr>
              <w:t>列表筛选字段</w:t>
            </w:r>
          </w:p>
          <w:p w:rsidR="005F5B26" w:rsidRDefault="005F5B26" w:rsidP="005F5B2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列表字段：专区名称、评标办法、最新配置时间</w:t>
            </w:r>
          </w:p>
          <w:p w:rsidR="005F5B26" w:rsidRDefault="005F5B26" w:rsidP="005F5B26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操作</w:t>
            </w:r>
          </w:p>
          <w:tbl>
            <w:tblPr>
              <w:tblStyle w:val="a8"/>
              <w:tblW w:w="0" w:type="auto"/>
              <w:tblInd w:w="140" w:type="dxa"/>
              <w:tblLook w:val="04A0" w:firstRow="1" w:lastRow="0" w:firstColumn="1" w:lastColumn="0" w:noHBand="0" w:noVBand="1"/>
            </w:tblPr>
            <w:tblGrid>
              <w:gridCol w:w="845"/>
              <w:gridCol w:w="1556"/>
              <w:gridCol w:w="2498"/>
              <w:gridCol w:w="2226"/>
            </w:tblGrid>
            <w:tr w:rsidR="005F5B26" w:rsidTr="005F5B26">
              <w:trPr>
                <w:trHeight w:val="567"/>
              </w:trPr>
              <w:tc>
                <w:tcPr>
                  <w:tcW w:w="0" w:type="auto"/>
                  <w:vAlign w:val="center"/>
                </w:tcPr>
                <w:p w:rsidR="005F5B26" w:rsidRDefault="005F5B26" w:rsidP="005F5B26">
                  <w:pPr>
                    <w:framePr w:hSpace="180" w:wrap="around" w:vAnchor="text" w:hAnchor="margin" w:y="131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操作</w:t>
                  </w:r>
                </w:p>
              </w:tc>
              <w:tc>
                <w:tcPr>
                  <w:tcW w:w="0" w:type="auto"/>
                  <w:vAlign w:val="center"/>
                </w:tcPr>
                <w:p w:rsidR="005F5B26" w:rsidRDefault="005F5B26" w:rsidP="005F5B26">
                  <w:pPr>
                    <w:framePr w:hSpace="180" w:wrap="around" w:vAnchor="text" w:hAnchor="margin" w:y="131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前置条件</w:t>
                  </w:r>
                </w:p>
              </w:tc>
              <w:tc>
                <w:tcPr>
                  <w:tcW w:w="0" w:type="auto"/>
                  <w:vAlign w:val="center"/>
                </w:tcPr>
                <w:p w:rsidR="005F5B26" w:rsidRDefault="005F5B26" w:rsidP="005F5B26">
                  <w:pPr>
                    <w:framePr w:hSpace="180" w:wrap="around" w:vAnchor="text" w:hAnchor="margin" w:y="131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操作说明</w:t>
                  </w:r>
                </w:p>
              </w:tc>
              <w:tc>
                <w:tcPr>
                  <w:tcW w:w="0" w:type="auto"/>
                  <w:vAlign w:val="center"/>
                </w:tcPr>
                <w:p w:rsidR="005F5B26" w:rsidRDefault="005F5B26" w:rsidP="005F5B26">
                  <w:pPr>
                    <w:framePr w:hSpace="180" w:wrap="around" w:vAnchor="text" w:hAnchor="margin" w:y="131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后置条件</w:t>
                  </w:r>
                </w:p>
              </w:tc>
            </w:tr>
            <w:tr w:rsidR="005F5B26" w:rsidTr="005F5B26">
              <w:trPr>
                <w:trHeight w:val="567"/>
              </w:trPr>
              <w:tc>
                <w:tcPr>
                  <w:tcW w:w="0" w:type="auto"/>
                  <w:gridSpan w:val="4"/>
                  <w:vAlign w:val="center"/>
                </w:tcPr>
                <w:p w:rsidR="005F5B26" w:rsidRDefault="005F5B26" w:rsidP="005F5B26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列表操作</w:t>
                  </w:r>
                </w:p>
              </w:tc>
            </w:tr>
            <w:tr w:rsidR="005F5B26" w:rsidTr="005F5B26">
              <w:trPr>
                <w:trHeight w:val="567"/>
              </w:trPr>
              <w:tc>
                <w:tcPr>
                  <w:tcW w:w="0" w:type="auto"/>
                  <w:vAlign w:val="center"/>
                </w:tcPr>
                <w:p w:rsidR="005F5B26" w:rsidRDefault="005F5B26" w:rsidP="005F5B26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新增专区</w:t>
                  </w:r>
                </w:p>
              </w:tc>
              <w:tc>
                <w:tcPr>
                  <w:tcW w:w="0" w:type="auto"/>
                  <w:vAlign w:val="center"/>
                </w:tcPr>
                <w:p w:rsidR="005F5B26" w:rsidRDefault="005F5B26" w:rsidP="005F5B26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无</w:t>
                  </w:r>
                </w:p>
              </w:tc>
              <w:tc>
                <w:tcPr>
                  <w:tcW w:w="0" w:type="auto"/>
                  <w:vAlign w:val="center"/>
                </w:tcPr>
                <w:p w:rsidR="005F5B26" w:rsidRDefault="005F5B26" w:rsidP="005F5B26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点击【新增专区】，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弹窗输入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专区名称，提交</w:t>
                  </w:r>
                </w:p>
              </w:tc>
              <w:tc>
                <w:tcPr>
                  <w:tcW w:w="0" w:type="auto"/>
                  <w:vAlign w:val="center"/>
                </w:tcPr>
                <w:p w:rsidR="005F5B26" w:rsidRDefault="005F5B26" w:rsidP="005F5B26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显示在列表中</w:t>
                  </w:r>
                </w:p>
              </w:tc>
            </w:tr>
            <w:tr w:rsidR="005F5B26" w:rsidTr="005F5B26">
              <w:trPr>
                <w:trHeight w:val="567"/>
              </w:trPr>
              <w:tc>
                <w:tcPr>
                  <w:tcW w:w="0" w:type="auto"/>
                  <w:vAlign w:val="center"/>
                </w:tcPr>
                <w:p w:rsidR="005F5B26" w:rsidRDefault="005F5B26" w:rsidP="005F5B26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新增评标办法</w:t>
                  </w:r>
                </w:p>
              </w:tc>
              <w:tc>
                <w:tcPr>
                  <w:tcW w:w="0" w:type="auto"/>
                  <w:vAlign w:val="center"/>
                </w:tcPr>
                <w:p w:rsidR="005F5B26" w:rsidRDefault="005F5B26" w:rsidP="005F5B26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无</w:t>
                  </w:r>
                </w:p>
              </w:tc>
              <w:tc>
                <w:tcPr>
                  <w:tcW w:w="0" w:type="auto"/>
                  <w:vAlign w:val="center"/>
                </w:tcPr>
                <w:p w:rsidR="005F5B26" w:rsidRDefault="005F5B26" w:rsidP="005F5B26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点击【新增评标办法】，设置配置内容提交，详见下表</w:t>
                  </w:r>
                </w:p>
              </w:tc>
              <w:tc>
                <w:tcPr>
                  <w:tcW w:w="0" w:type="auto"/>
                  <w:vAlign w:val="center"/>
                </w:tcPr>
                <w:p w:rsidR="005F5B26" w:rsidRDefault="005F5B26" w:rsidP="005F5B26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在列表中新增条目显示</w:t>
                  </w:r>
                </w:p>
              </w:tc>
            </w:tr>
            <w:tr w:rsidR="005F5B26" w:rsidTr="005F5B26">
              <w:trPr>
                <w:trHeight w:val="567"/>
              </w:trPr>
              <w:tc>
                <w:tcPr>
                  <w:tcW w:w="0" w:type="auto"/>
                  <w:gridSpan w:val="4"/>
                  <w:vAlign w:val="center"/>
                </w:tcPr>
                <w:p w:rsidR="005F5B26" w:rsidRDefault="005F5B26" w:rsidP="005F5B26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列表条目操作</w:t>
                  </w:r>
                </w:p>
              </w:tc>
            </w:tr>
            <w:tr w:rsidR="005F5B26" w:rsidTr="005F5B26">
              <w:trPr>
                <w:trHeight w:val="567"/>
              </w:trPr>
              <w:tc>
                <w:tcPr>
                  <w:tcW w:w="0" w:type="auto"/>
                  <w:vAlign w:val="center"/>
                </w:tcPr>
                <w:p w:rsidR="005F5B26" w:rsidRDefault="005F5B26" w:rsidP="005F5B26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删除</w:t>
                  </w:r>
                </w:p>
              </w:tc>
              <w:tc>
                <w:tcPr>
                  <w:tcW w:w="0" w:type="auto"/>
                  <w:vAlign w:val="center"/>
                </w:tcPr>
                <w:p w:rsidR="005F5B26" w:rsidRDefault="005F5B26" w:rsidP="005F5B26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当前专区下未新增评标办法</w:t>
                  </w:r>
                </w:p>
              </w:tc>
              <w:tc>
                <w:tcPr>
                  <w:tcW w:w="0" w:type="auto"/>
                  <w:vAlign w:val="center"/>
                </w:tcPr>
                <w:p w:rsidR="005F5B26" w:rsidRDefault="005F5B26" w:rsidP="005F5B26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点击【删除】，进行二次确认</w:t>
                  </w:r>
                </w:p>
              </w:tc>
              <w:tc>
                <w:tcPr>
                  <w:tcW w:w="0" w:type="auto"/>
                  <w:vAlign w:val="center"/>
                </w:tcPr>
                <w:p w:rsidR="005F5B26" w:rsidRDefault="005F5B26" w:rsidP="005F5B26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将此专区内容删除</w:t>
                  </w:r>
                </w:p>
              </w:tc>
            </w:tr>
            <w:tr w:rsidR="005F5B26" w:rsidTr="005F5B26">
              <w:trPr>
                <w:trHeight w:val="565"/>
              </w:trPr>
              <w:tc>
                <w:tcPr>
                  <w:tcW w:w="0" w:type="auto"/>
                  <w:vAlign w:val="center"/>
                </w:tcPr>
                <w:p w:rsidR="005F5B26" w:rsidRDefault="005F5B26" w:rsidP="005F5B26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编辑</w:t>
                  </w:r>
                </w:p>
              </w:tc>
              <w:tc>
                <w:tcPr>
                  <w:tcW w:w="0" w:type="auto"/>
                  <w:vAlign w:val="center"/>
                </w:tcPr>
                <w:p w:rsidR="005F5B26" w:rsidRDefault="005F5B26" w:rsidP="005F5B26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当前【评标办法】已配置提交</w:t>
                  </w:r>
                </w:p>
              </w:tc>
              <w:tc>
                <w:tcPr>
                  <w:tcW w:w="0" w:type="auto"/>
                  <w:vAlign w:val="center"/>
                </w:tcPr>
                <w:p w:rsidR="005F5B26" w:rsidRDefault="005F5B26" w:rsidP="005F5B26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点击【编辑】，对当前评标办法的配置内容进行修改</w:t>
                  </w:r>
                </w:p>
              </w:tc>
              <w:tc>
                <w:tcPr>
                  <w:tcW w:w="0" w:type="auto"/>
                  <w:vAlign w:val="center"/>
                </w:tcPr>
                <w:p w:rsidR="005F5B26" w:rsidRDefault="005F5B26" w:rsidP="005F5B26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</w:p>
              </w:tc>
            </w:tr>
            <w:tr w:rsidR="005F5B26" w:rsidTr="005F5B26">
              <w:trPr>
                <w:trHeight w:val="90"/>
              </w:trPr>
              <w:tc>
                <w:tcPr>
                  <w:tcW w:w="0" w:type="auto"/>
                  <w:vAlign w:val="center"/>
                </w:tcPr>
                <w:p w:rsidR="005F5B26" w:rsidRDefault="005F5B26" w:rsidP="005F5B26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禁用</w:t>
                  </w:r>
                </w:p>
              </w:tc>
              <w:tc>
                <w:tcPr>
                  <w:tcW w:w="0" w:type="auto"/>
                  <w:vAlign w:val="center"/>
                </w:tcPr>
                <w:p w:rsidR="005F5B26" w:rsidRDefault="005F5B26" w:rsidP="005F5B26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评标办法在【启用】状态</w:t>
                  </w:r>
                </w:p>
              </w:tc>
              <w:tc>
                <w:tcPr>
                  <w:tcW w:w="0" w:type="auto"/>
                  <w:vAlign w:val="center"/>
                </w:tcPr>
                <w:p w:rsidR="005F5B26" w:rsidRDefault="005F5B26" w:rsidP="005F5B26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点击【禁用】，进行二次确认</w:t>
                  </w:r>
                </w:p>
              </w:tc>
              <w:tc>
                <w:tcPr>
                  <w:tcW w:w="0" w:type="auto"/>
                  <w:vAlign w:val="center"/>
                </w:tcPr>
                <w:p w:rsidR="005F5B26" w:rsidRDefault="005F5B26" w:rsidP="005F5B26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禁用后，在招标工具中不显示当前【评标办</w:t>
                  </w:r>
                  <w:r>
                    <w:rPr>
                      <w:rFonts w:hint="eastAsia"/>
                      <w:szCs w:val="21"/>
                    </w:rPr>
                    <w:lastRenderedPageBreak/>
                    <w:t>法】</w:t>
                  </w:r>
                </w:p>
              </w:tc>
            </w:tr>
            <w:tr w:rsidR="005F5B26" w:rsidTr="005F5B26">
              <w:trPr>
                <w:trHeight w:val="567"/>
              </w:trPr>
              <w:tc>
                <w:tcPr>
                  <w:tcW w:w="0" w:type="auto"/>
                  <w:vAlign w:val="center"/>
                </w:tcPr>
                <w:p w:rsidR="005F5B26" w:rsidRDefault="005F5B26" w:rsidP="005F5B26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启用</w:t>
                  </w:r>
                </w:p>
              </w:tc>
              <w:tc>
                <w:tcPr>
                  <w:tcW w:w="0" w:type="auto"/>
                  <w:vAlign w:val="center"/>
                </w:tcPr>
                <w:p w:rsidR="005F5B26" w:rsidRDefault="005F5B26" w:rsidP="005F5B26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评标办法在【禁用】状态</w:t>
                  </w:r>
                </w:p>
              </w:tc>
              <w:tc>
                <w:tcPr>
                  <w:tcW w:w="0" w:type="auto"/>
                  <w:vAlign w:val="center"/>
                </w:tcPr>
                <w:p w:rsidR="005F5B26" w:rsidRDefault="005F5B26" w:rsidP="005F5B26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点击【启用】，进行二次确认</w:t>
                  </w:r>
                </w:p>
              </w:tc>
              <w:tc>
                <w:tcPr>
                  <w:tcW w:w="0" w:type="auto"/>
                  <w:vAlign w:val="center"/>
                </w:tcPr>
                <w:p w:rsidR="005F5B26" w:rsidRDefault="005F5B26" w:rsidP="005F5B26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启用后，在招标工具中显示当前【评标办法】</w:t>
                  </w:r>
                </w:p>
              </w:tc>
            </w:tr>
          </w:tbl>
          <w:p w:rsidR="005F5B26" w:rsidRDefault="005F5B26" w:rsidP="005F5B26"/>
          <w:p w:rsidR="00087766" w:rsidRPr="00F44741" w:rsidRDefault="00087766" w:rsidP="00F44741">
            <w:pPr>
              <w:spacing w:line="360" w:lineRule="auto"/>
              <w:rPr>
                <w:szCs w:val="21"/>
              </w:rPr>
            </w:pPr>
          </w:p>
          <w:p w:rsidR="00087766" w:rsidRPr="003E1EB5" w:rsidRDefault="003E1EB5" w:rsidP="006F1CD0">
            <w:pPr>
              <w:pStyle w:val="a6"/>
              <w:numPr>
                <w:ilvl w:val="0"/>
                <w:numId w:val="20"/>
              </w:numPr>
              <w:spacing w:line="360" w:lineRule="auto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color w:val="365F91" w:themeColor="accent1" w:themeShade="BF"/>
                <w:sz w:val="28"/>
                <w:szCs w:val="28"/>
              </w:rPr>
              <w:t>新增</w:t>
            </w:r>
            <w:r>
              <w:rPr>
                <w:rFonts w:hint="eastAsia"/>
                <w:color w:val="365F91" w:themeColor="accent1" w:themeShade="BF"/>
                <w:sz w:val="28"/>
                <w:szCs w:val="28"/>
              </w:rPr>
              <w:t>[</w:t>
            </w:r>
            <w:r>
              <w:rPr>
                <w:rFonts w:hint="eastAsia"/>
                <w:color w:val="365F91" w:themeColor="accent1" w:themeShade="BF"/>
                <w:sz w:val="28"/>
                <w:szCs w:val="28"/>
              </w:rPr>
              <w:t>项目类型</w:t>
            </w:r>
            <w:r>
              <w:rPr>
                <w:rFonts w:hint="eastAsia"/>
                <w:color w:val="365F91" w:themeColor="accent1" w:themeShade="BF"/>
                <w:sz w:val="28"/>
                <w:szCs w:val="28"/>
              </w:rPr>
              <w:t>+</w:t>
            </w:r>
            <w:r>
              <w:rPr>
                <w:rFonts w:hint="eastAsia"/>
                <w:color w:val="365F91" w:themeColor="accent1" w:themeShade="BF"/>
                <w:sz w:val="28"/>
                <w:szCs w:val="28"/>
              </w:rPr>
              <w:t>评标办法</w:t>
            </w:r>
            <w:r>
              <w:rPr>
                <w:rFonts w:hint="eastAsia"/>
                <w:color w:val="365F91" w:themeColor="accent1" w:themeShade="BF"/>
                <w:sz w:val="28"/>
                <w:szCs w:val="28"/>
              </w:rPr>
              <w:t>]</w:t>
            </w:r>
            <w:r>
              <w:rPr>
                <w:rFonts w:hint="eastAsia"/>
                <w:color w:val="365F91" w:themeColor="accent1" w:themeShade="BF"/>
                <w:sz w:val="28"/>
                <w:szCs w:val="28"/>
              </w:rPr>
              <w:t>配置项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515"/>
              <w:gridCol w:w="1514"/>
              <w:gridCol w:w="1477"/>
              <w:gridCol w:w="2759"/>
            </w:tblGrid>
            <w:tr w:rsidR="003E1EB5" w:rsidTr="006F1CD0"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字段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字段类型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是否必填</w:t>
                  </w:r>
                </w:p>
              </w:tc>
              <w:tc>
                <w:tcPr>
                  <w:tcW w:w="3150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备注</w:t>
                  </w:r>
                </w:p>
              </w:tc>
            </w:tr>
            <w:tr w:rsidR="003E1EB5" w:rsidTr="006F1CD0"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专区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枚举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color w:val="365F91" w:themeColor="accent1" w:themeShade="BF"/>
                      <w:szCs w:val="21"/>
                    </w:rPr>
                  </w:pPr>
                  <w:r>
                    <w:rPr>
                      <w:rFonts w:hint="eastAsia"/>
                      <w:color w:val="365F91" w:themeColor="accent1" w:themeShade="BF"/>
                      <w:szCs w:val="21"/>
                    </w:rPr>
                    <w:t>必填</w:t>
                  </w:r>
                </w:p>
              </w:tc>
              <w:tc>
                <w:tcPr>
                  <w:tcW w:w="3150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显示【新增专区】内容</w:t>
                  </w:r>
                </w:p>
              </w:tc>
            </w:tr>
            <w:tr w:rsidR="003E1EB5" w:rsidTr="006F1CD0"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项目类型</w:t>
                  </w:r>
                  <w:r>
                    <w:rPr>
                      <w:rFonts w:hint="eastAsia"/>
                      <w:szCs w:val="21"/>
                    </w:rPr>
                    <w:t>+</w:t>
                  </w:r>
                  <w:r>
                    <w:rPr>
                      <w:rFonts w:hint="eastAsia"/>
                      <w:szCs w:val="21"/>
                    </w:rPr>
                    <w:t>评标办法名称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自由文本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color w:val="365F91" w:themeColor="accent1" w:themeShade="BF"/>
                      <w:szCs w:val="21"/>
                    </w:rPr>
                  </w:pPr>
                  <w:r>
                    <w:rPr>
                      <w:rFonts w:hint="eastAsia"/>
                      <w:color w:val="365F91" w:themeColor="accent1" w:themeShade="BF"/>
                      <w:szCs w:val="21"/>
                    </w:rPr>
                    <w:t>必填</w:t>
                  </w:r>
                </w:p>
              </w:tc>
              <w:tc>
                <w:tcPr>
                  <w:tcW w:w="3150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提示：请输入当前专区应用的项目类型</w:t>
                  </w:r>
                  <w:r>
                    <w:rPr>
                      <w:rFonts w:hint="eastAsia"/>
                      <w:szCs w:val="21"/>
                    </w:rPr>
                    <w:t>+</w:t>
                  </w:r>
                  <w:r>
                    <w:rPr>
                      <w:rFonts w:hint="eastAsia"/>
                      <w:szCs w:val="21"/>
                    </w:rPr>
                    <w:t>评标办法</w:t>
                  </w:r>
                </w:p>
              </w:tc>
            </w:tr>
            <w:tr w:rsidR="003E1EB5" w:rsidTr="006F1CD0">
              <w:tc>
                <w:tcPr>
                  <w:tcW w:w="8262" w:type="dxa"/>
                  <w:gridSpan w:val="4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基础设置</w:t>
                  </w:r>
                </w:p>
              </w:tc>
            </w:tr>
            <w:tr w:rsidR="003E1EB5" w:rsidTr="006F1CD0"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项目新增模式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枚举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color w:val="365F91" w:themeColor="accent1" w:themeShade="BF"/>
                      <w:szCs w:val="21"/>
                    </w:rPr>
                  </w:pPr>
                  <w:r>
                    <w:rPr>
                      <w:rFonts w:hint="eastAsia"/>
                      <w:color w:val="365F91" w:themeColor="accent1" w:themeShade="BF"/>
                      <w:szCs w:val="21"/>
                    </w:rPr>
                    <w:t>必填</w:t>
                  </w:r>
                </w:p>
              </w:tc>
              <w:tc>
                <w:tcPr>
                  <w:tcW w:w="3150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引用：输入引用接口地址</w:t>
                  </w:r>
                </w:p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新增：用户输入信息</w:t>
                  </w:r>
                </w:p>
              </w:tc>
            </w:tr>
            <w:tr w:rsidR="003E1EB5" w:rsidTr="006F1CD0"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是否购买专区工具服务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枚举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color w:val="365F91" w:themeColor="accent1" w:themeShade="BF"/>
                      <w:szCs w:val="21"/>
                    </w:rPr>
                  </w:pPr>
                  <w:r>
                    <w:rPr>
                      <w:rFonts w:hint="eastAsia"/>
                      <w:color w:val="365F91" w:themeColor="accent1" w:themeShade="BF"/>
                      <w:szCs w:val="21"/>
                    </w:rPr>
                    <w:t>必填</w:t>
                  </w:r>
                </w:p>
              </w:tc>
              <w:tc>
                <w:tcPr>
                  <w:tcW w:w="3150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是：</w:t>
                  </w:r>
                  <w:r>
                    <w:rPr>
                      <w:rFonts w:hint="eastAsia"/>
                      <w:szCs w:val="21"/>
                    </w:rPr>
                    <w:t>若选择【是】，在投标工具运行时需要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调用招必得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接口验证当前投标人是否购买当前专区的工具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锁服务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且在有效期内</w:t>
                  </w:r>
                </w:p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否：</w:t>
                  </w:r>
                  <w:r>
                    <w:rPr>
                      <w:rFonts w:hint="eastAsia"/>
                      <w:szCs w:val="21"/>
                    </w:rPr>
                    <w:t>若选择【否】，无需验证</w:t>
                  </w:r>
                </w:p>
              </w:tc>
            </w:tr>
            <w:tr w:rsidR="003E1EB5" w:rsidTr="006F1CD0"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自动签章坐标</w:t>
                  </w:r>
                  <w:r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数字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color w:val="365F91" w:themeColor="accent1" w:themeShade="BF"/>
                      <w:szCs w:val="21"/>
                    </w:rPr>
                  </w:pPr>
                  <w:r>
                    <w:rPr>
                      <w:rFonts w:hint="eastAsia"/>
                      <w:color w:val="365F91" w:themeColor="accent1" w:themeShade="BF"/>
                      <w:szCs w:val="21"/>
                    </w:rPr>
                    <w:t>必填</w:t>
                  </w:r>
                </w:p>
              </w:tc>
              <w:tc>
                <w:tcPr>
                  <w:tcW w:w="3150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</w:p>
              </w:tc>
            </w:tr>
            <w:tr w:rsidR="003E1EB5" w:rsidTr="006F1CD0"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自动签章坐标</w:t>
                  </w: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数字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color w:val="365F91" w:themeColor="accent1" w:themeShade="BF"/>
                      <w:szCs w:val="21"/>
                    </w:rPr>
                  </w:pPr>
                  <w:r>
                    <w:rPr>
                      <w:rFonts w:hint="eastAsia"/>
                      <w:color w:val="365F91" w:themeColor="accent1" w:themeShade="BF"/>
                      <w:szCs w:val="21"/>
                    </w:rPr>
                    <w:t>必填</w:t>
                  </w:r>
                </w:p>
              </w:tc>
              <w:tc>
                <w:tcPr>
                  <w:tcW w:w="3150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</w:p>
              </w:tc>
            </w:tr>
            <w:tr w:rsidR="003E1EB5" w:rsidTr="006F1CD0"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自动签章类型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多选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color w:val="365F91" w:themeColor="accent1" w:themeShade="BF"/>
                      <w:szCs w:val="21"/>
                    </w:rPr>
                    <w:t>必填</w:t>
                  </w:r>
                </w:p>
              </w:tc>
              <w:tc>
                <w:tcPr>
                  <w:tcW w:w="3150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单位章、法人章</w:t>
                  </w:r>
                </w:p>
              </w:tc>
            </w:tr>
            <w:tr w:rsidR="003E1EB5" w:rsidTr="006F1CD0">
              <w:tc>
                <w:tcPr>
                  <w:tcW w:w="8262" w:type="dxa"/>
                  <w:gridSpan w:val="4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项目概况（</w:t>
                  </w:r>
                  <w:proofErr w:type="gramStart"/>
                  <w:r>
                    <w:rPr>
                      <w:rFonts w:hint="eastAsia"/>
                      <w:b/>
                      <w:bCs/>
                      <w:szCs w:val="21"/>
                    </w:rPr>
                    <w:t>勾选字段</w:t>
                  </w:r>
                  <w:proofErr w:type="gramEnd"/>
                  <w:r>
                    <w:rPr>
                      <w:rFonts w:hint="eastAsia"/>
                      <w:b/>
                      <w:bCs/>
                      <w:szCs w:val="21"/>
                    </w:rPr>
                    <w:t>，支持多个，所有字段及字段说明如下）</w:t>
                  </w:r>
                </w:p>
                <w:p w:rsidR="003E1EB5" w:rsidRDefault="003E1EB5" w:rsidP="003E1EB5">
                  <w:pPr>
                    <w:framePr w:hSpace="180" w:wrap="around" w:vAnchor="text" w:hAnchor="margin" w:y="131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特别说明：为引用，当前字段</w:t>
                  </w:r>
                  <w:proofErr w:type="gramStart"/>
                  <w:r>
                    <w:rPr>
                      <w:rFonts w:hint="eastAsia"/>
                      <w:b/>
                      <w:bCs/>
                      <w:szCs w:val="21"/>
                    </w:rPr>
                    <w:t>与招必得</w:t>
                  </w:r>
                  <w:proofErr w:type="gramEnd"/>
                  <w:r>
                    <w:rPr>
                      <w:rFonts w:hint="eastAsia"/>
                      <w:b/>
                      <w:bCs/>
                      <w:szCs w:val="21"/>
                    </w:rPr>
                    <w:t>共用，详见</w:t>
                  </w:r>
                  <w:r>
                    <w:rPr>
                      <w:rFonts w:hint="eastAsia"/>
                      <w:b/>
                      <w:bCs/>
                      <w:color w:val="FF0000"/>
                      <w:szCs w:val="21"/>
                    </w:rPr>
                    <w:t>附表</w:t>
                  </w:r>
                  <w:r>
                    <w:rPr>
                      <w:rFonts w:hint="eastAsia"/>
                      <w:b/>
                      <w:bCs/>
                      <w:color w:val="FF0000"/>
                      <w:szCs w:val="21"/>
                    </w:rPr>
                    <w:t>7.1</w:t>
                  </w:r>
                  <w:r>
                    <w:rPr>
                      <w:rFonts w:hint="eastAsia"/>
                      <w:b/>
                      <w:bCs/>
                      <w:color w:val="FF0000"/>
                      <w:szCs w:val="21"/>
                    </w:rPr>
                    <w:t>，选择并设置是否必填</w:t>
                  </w:r>
                </w:p>
              </w:tc>
            </w:tr>
            <w:tr w:rsidR="003E1EB5" w:rsidTr="006F1CD0">
              <w:trPr>
                <w:trHeight w:val="90"/>
              </w:trPr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招标项目编号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color w:val="365F91" w:themeColor="accent1" w:themeShade="BF"/>
                      <w:szCs w:val="21"/>
                    </w:rPr>
                    <w:t>必填</w:t>
                  </w:r>
                </w:p>
              </w:tc>
              <w:tc>
                <w:tcPr>
                  <w:tcW w:w="3150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</w:p>
              </w:tc>
            </w:tr>
            <w:tr w:rsidR="003E1EB5" w:rsidTr="006F1CD0"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招标项目名称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color w:val="365F91" w:themeColor="accent1" w:themeShade="BF"/>
                      <w:szCs w:val="21"/>
                    </w:rPr>
                    <w:t>必填</w:t>
                  </w:r>
                </w:p>
              </w:tc>
              <w:tc>
                <w:tcPr>
                  <w:tcW w:w="3150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</w:p>
              </w:tc>
            </w:tr>
            <w:tr w:rsidR="003E1EB5" w:rsidTr="006F1CD0"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招标人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color w:val="365F91" w:themeColor="accent1" w:themeShade="BF"/>
                      <w:szCs w:val="21"/>
                    </w:rPr>
                    <w:t>必填</w:t>
                  </w:r>
                </w:p>
              </w:tc>
              <w:tc>
                <w:tcPr>
                  <w:tcW w:w="3150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</w:p>
              </w:tc>
            </w:tr>
            <w:tr w:rsidR="003E1EB5" w:rsidTr="006F1CD0"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……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</w:p>
              </w:tc>
              <w:tc>
                <w:tcPr>
                  <w:tcW w:w="3150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</w:p>
              </w:tc>
            </w:tr>
            <w:tr w:rsidR="003E1EB5" w:rsidTr="006F1CD0">
              <w:tc>
                <w:tcPr>
                  <w:tcW w:w="8262" w:type="dxa"/>
                  <w:gridSpan w:val="4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评标参数</w:t>
                  </w:r>
                </w:p>
              </w:tc>
            </w:tr>
            <w:tr w:rsidR="003E1EB5" w:rsidTr="006F1CD0"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评标方式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枚举，可多选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color w:val="365F91" w:themeColor="accent1" w:themeShade="BF"/>
                      <w:szCs w:val="21"/>
                    </w:rPr>
                    <w:t>必填</w:t>
                  </w:r>
                </w:p>
              </w:tc>
              <w:tc>
                <w:tcPr>
                  <w:tcW w:w="3150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枚举项：商务标、技术标、资信标</w:t>
                  </w:r>
                </w:p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每个评标方式设置分值区间，区间范围</w:t>
                  </w:r>
                  <w:r>
                    <w:rPr>
                      <w:rFonts w:hint="eastAsia"/>
                      <w:szCs w:val="21"/>
                    </w:rPr>
                    <w:t>[0</w:t>
                  </w:r>
                  <w:r>
                    <w:rPr>
                      <w:rFonts w:hint="eastAsia"/>
                      <w:szCs w:val="21"/>
                    </w:rPr>
                    <w:t>，</w:t>
                  </w:r>
                  <w:r>
                    <w:rPr>
                      <w:rFonts w:hint="eastAsia"/>
                      <w:szCs w:val="21"/>
                    </w:rPr>
                    <w:t>100]</w:t>
                  </w:r>
                  <w:r>
                    <w:rPr>
                      <w:rFonts w:hint="eastAsia"/>
                      <w:szCs w:val="21"/>
                    </w:rPr>
                    <w:t>，三个分值相加必须为</w:t>
                  </w:r>
                  <w:r>
                    <w:rPr>
                      <w:rFonts w:hint="eastAsia"/>
                      <w:szCs w:val="21"/>
                    </w:rPr>
                    <w:t>100</w:t>
                  </w:r>
                  <w:r>
                    <w:rPr>
                      <w:rFonts w:hint="eastAsia"/>
                      <w:szCs w:val="21"/>
                    </w:rPr>
                    <w:t>，在检查时进行判断</w:t>
                  </w:r>
                </w:p>
              </w:tc>
            </w:tr>
            <w:tr w:rsidR="003E1EB5" w:rsidTr="006F1CD0"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商务标评标办法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枚举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color w:val="365F91" w:themeColor="accent1" w:themeShade="BF"/>
                      <w:szCs w:val="21"/>
                    </w:rPr>
                    <w:t>必填</w:t>
                  </w:r>
                </w:p>
              </w:tc>
              <w:tc>
                <w:tcPr>
                  <w:tcW w:w="3150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选择后显示商务标描述并设置相应参数（若有），具体的评标办法及需设置参数见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附表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7.4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，商务标评标办法</w:t>
                  </w:r>
                </w:p>
              </w:tc>
            </w:tr>
            <w:tr w:rsidR="003E1EB5" w:rsidTr="006F1CD0">
              <w:tc>
                <w:tcPr>
                  <w:tcW w:w="8262" w:type="dxa"/>
                  <w:gridSpan w:val="4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bCs/>
                      <w:szCs w:val="21"/>
                    </w:rPr>
                    <w:lastRenderedPageBreak/>
                    <w:t>标录设置</w:t>
                  </w:r>
                  <w:proofErr w:type="gramEnd"/>
                  <w:r>
                    <w:rPr>
                      <w:rFonts w:hint="eastAsia"/>
                      <w:b/>
                      <w:bCs/>
                      <w:szCs w:val="21"/>
                    </w:rPr>
                    <w:t>（</w:t>
                  </w:r>
                  <w:proofErr w:type="gramStart"/>
                  <w:r>
                    <w:rPr>
                      <w:rFonts w:hint="eastAsia"/>
                      <w:b/>
                      <w:bCs/>
                      <w:szCs w:val="21"/>
                    </w:rPr>
                    <w:t>标录字段</w:t>
                  </w:r>
                  <w:proofErr w:type="gramEnd"/>
                  <w:r>
                    <w:rPr>
                      <w:rFonts w:hint="eastAsia"/>
                      <w:b/>
                      <w:bCs/>
                      <w:szCs w:val="21"/>
                    </w:rPr>
                    <w:t>为开标时获取字段，</w:t>
                  </w:r>
                  <w:proofErr w:type="gramStart"/>
                  <w:r>
                    <w:rPr>
                      <w:rFonts w:hint="eastAsia"/>
                      <w:b/>
                      <w:bCs/>
                      <w:szCs w:val="21"/>
                    </w:rPr>
                    <w:t>标录字段</w:t>
                  </w:r>
                  <w:proofErr w:type="gramEnd"/>
                  <w:r>
                    <w:rPr>
                      <w:rFonts w:hint="eastAsia"/>
                      <w:b/>
                      <w:bCs/>
                      <w:szCs w:val="21"/>
                    </w:rPr>
                    <w:t>+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其他字段为投标函等文件中需引用字段）</w:t>
                  </w:r>
                </w:p>
              </w:tc>
            </w:tr>
            <w:tr w:rsidR="003E1EB5" w:rsidTr="006F1CD0"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标录字段</w:t>
                  </w:r>
                  <w:proofErr w:type="gramEnd"/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枚举，多选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必填</w:t>
                  </w:r>
                </w:p>
              </w:tc>
              <w:tc>
                <w:tcPr>
                  <w:tcW w:w="3150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投标单位字段默认，其他字段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从标录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字段库中选择，详见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附表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7.2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，选择并设置是否固定字段</w:t>
                  </w:r>
                </w:p>
              </w:tc>
            </w:tr>
            <w:tr w:rsidR="003E1EB5" w:rsidTr="006F1CD0"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其他字段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枚举，多选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选填</w:t>
                  </w:r>
                </w:p>
              </w:tc>
              <w:tc>
                <w:tcPr>
                  <w:tcW w:w="3150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其他字段的字段库评标工具自行设置，详见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附表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 xml:space="preserve">7.1 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其他投标字段表</w:t>
                  </w:r>
                </w:p>
              </w:tc>
            </w:tr>
            <w:tr w:rsidR="003E1EB5" w:rsidTr="006F1CD0">
              <w:tc>
                <w:tcPr>
                  <w:tcW w:w="8262" w:type="dxa"/>
                  <w:gridSpan w:val="4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招标文件</w:t>
                  </w:r>
                </w:p>
              </w:tc>
            </w:tr>
            <w:tr w:rsidR="003E1EB5" w:rsidTr="006F1CD0"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招标文件模板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枚举，多选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选填</w:t>
                  </w:r>
                </w:p>
              </w:tc>
              <w:tc>
                <w:tcPr>
                  <w:tcW w:w="3150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引用【招标文件模板管理】中当前专区下的招标文件模板</w:t>
                  </w:r>
                </w:p>
              </w:tc>
            </w:tr>
            <w:tr w:rsidR="003E1EB5" w:rsidTr="006F1CD0"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投标函模板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枚举，多选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必填</w:t>
                  </w:r>
                </w:p>
              </w:tc>
              <w:tc>
                <w:tcPr>
                  <w:tcW w:w="3150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引用【投标函模板管理】中当前专区下的招标文件模板</w:t>
                  </w:r>
                </w:p>
              </w:tc>
            </w:tr>
            <w:tr w:rsidR="003E1EB5" w:rsidTr="006F1CD0"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其他投标文件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枚举，多选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选填</w:t>
                  </w:r>
                </w:p>
              </w:tc>
              <w:tc>
                <w:tcPr>
                  <w:tcW w:w="3150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引用【其他投标文件管理】中当前专区下的招标文件模板</w:t>
                  </w:r>
                </w:p>
              </w:tc>
            </w:tr>
            <w:tr w:rsidR="003E1EB5" w:rsidTr="006F1CD0">
              <w:tc>
                <w:tcPr>
                  <w:tcW w:w="8262" w:type="dxa"/>
                  <w:gridSpan w:val="4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工程量清单</w:t>
                  </w:r>
                </w:p>
              </w:tc>
            </w:tr>
            <w:tr w:rsidR="003E1EB5" w:rsidTr="006F1CD0"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是否启用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枚举</w:t>
                  </w:r>
                </w:p>
              </w:tc>
              <w:tc>
                <w:tcPr>
                  <w:tcW w:w="1704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必填</w:t>
                  </w:r>
                </w:p>
              </w:tc>
              <w:tc>
                <w:tcPr>
                  <w:tcW w:w="3150" w:type="dxa"/>
                </w:tcPr>
                <w:p w:rsidR="003E1EB5" w:rsidRDefault="003E1EB5" w:rsidP="003E1EB5">
                  <w:pPr>
                    <w:framePr w:hSpace="180" w:wrap="around" w:vAnchor="text" w:hAnchor="margin" w:y="131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是、否</w:t>
                  </w:r>
                </w:p>
              </w:tc>
            </w:tr>
          </w:tbl>
          <w:p w:rsidR="003E1EB5" w:rsidRDefault="003E1EB5" w:rsidP="003E1EB5">
            <w:pPr>
              <w:spacing w:line="360" w:lineRule="auto"/>
              <w:rPr>
                <w:rFonts w:hint="eastAsia"/>
                <w:szCs w:val="21"/>
              </w:rPr>
            </w:pPr>
          </w:p>
          <w:p w:rsidR="003E1EB5" w:rsidRPr="003E1EB5" w:rsidRDefault="003E1EB5" w:rsidP="003E1EB5">
            <w:pPr>
              <w:spacing w:line="360" w:lineRule="auto"/>
              <w:rPr>
                <w:rFonts w:hint="eastAsia"/>
                <w:szCs w:val="21"/>
              </w:rPr>
            </w:pPr>
          </w:p>
          <w:p w:rsidR="003E1EB5" w:rsidRPr="003E1EB5" w:rsidRDefault="003E1EB5" w:rsidP="006F1CD0">
            <w:pPr>
              <w:pStyle w:val="a6"/>
              <w:numPr>
                <w:ilvl w:val="0"/>
                <w:numId w:val="20"/>
              </w:numPr>
              <w:spacing w:line="360" w:lineRule="auto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配置项设置完成后点击【确认提交】，弹窗，填写【配置说明】和【启用时间】后确认提交，获取提交配置时间。【配置说明】数据类型为自由文本，限制字数</w:t>
            </w:r>
            <w:r>
              <w:rPr>
                <w:rFonts w:hint="eastAsia"/>
                <w:sz w:val="24"/>
                <w:szCs w:val="24"/>
              </w:rPr>
              <w:t>500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3E1EB5" w:rsidRPr="003E1EB5" w:rsidRDefault="003E1EB5" w:rsidP="006F1CD0">
            <w:pPr>
              <w:pStyle w:val="a6"/>
              <w:numPr>
                <w:ilvl w:val="0"/>
                <w:numId w:val="20"/>
              </w:numPr>
              <w:spacing w:line="360" w:lineRule="auto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首次新增评标办法后【配置时间】【启用时间】和【配置说明】显示在页面上方，【配置时间】引用提交配置时间</w:t>
            </w:r>
          </w:p>
          <w:p w:rsidR="003E1EB5" w:rsidRPr="003E1EB5" w:rsidRDefault="003E1EB5" w:rsidP="006F1CD0">
            <w:pPr>
              <w:pStyle w:val="a6"/>
              <w:numPr>
                <w:ilvl w:val="0"/>
                <w:numId w:val="20"/>
              </w:numPr>
              <w:spacing w:line="360" w:lineRule="auto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非首次（编辑）进入时，配置时间默认显示最近一次的配置时间、配置说明和配置内容，用户可选择以往配置时间，查看当前配置时间的配置说明及配置内容。</w:t>
            </w:r>
          </w:p>
          <w:p w:rsidR="00087766" w:rsidRPr="003E1EB5" w:rsidRDefault="003E1EB5" w:rsidP="003E1EB5">
            <w:pPr>
              <w:pStyle w:val="a6"/>
              <w:numPr>
                <w:ilvl w:val="0"/>
                <w:numId w:val="20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说明：【启用时间】未开始时，用户编辑信息后，覆盖原信息，不增加新的配置记录。</w:t>
            </w:r>
          </w:p>
        </w:tc>
      </w:tr>
      <w:tr w:rsidR="00087766" w:rsidTr="005F5B26">
        <w:tc>
          <w:tcPr>
            <w:tcW w:w="1548" w:type="dxa"/>
            <w:shd w:val="clear" w:color="auto" w:fill="FFFF99"/>
            <w:vAlign w:val="center"/>
          </w:tcPr>
          <w:p w:rsidR="00087766" w:rsidRPr="008E50F1" w:rsidRDefault="00087766" w:rsidP="006F1CD0">
            <w:pPr>
              <w:pStyle w:val="a9"/>
              <w:ind w:firstLine="0"/>
              <w:jc w:val="center"/>
              <w:rPr>
                <w:b/>
              </w:rPr>
            </w:pPr>
            <w:r w:rsidRPr="008E50F1">
              <w:rPr>
                <w:rFonts w:hint="eastAsia"/>
                <w:b/>
              </w:rPr>
              <w:lastRenderedPageBreak/>
              <w:t>编码说明</w:t>
            </w:r>
          </w:p>
        </w:tc>
        <w:tc>
          <w:tcPr>
            <w:tcW w:w="7491" w:type="dxa"/>
          </w:tcPr>
          <w:p w:rsidR="00087766" w:rsidRPr="006E60F2" w:rsidRDefault="00087766" w:rsidP="006F1CD0"/>
        </w:tc>
      </w:tr>
      <w:tr w:rsidR="00087766" w:rsidRPr="00FD72A9" w:rsidTr="005F5B26">
        <w:tc>
          <w:tcPr>
            <w:tcW w:w="1548" w:type="dxa"/>
            <w:shd w:val="clear" w:color="auto" w:fill="FFFF99"/>
            <w:vAlign w:val="center"/>
          </w:tcPr>
          <w:p w:rsidR="00087766" w:rsidRPr="008E50F1" w:rsidRDefault="00087766" w:rsidP="006F1CD0">
            <w:pPr>
              <w:pStyle w:val="a9"/>
              <w:ind w:firstLine="0"/>
              <w:jc w:val="center"/>
              <w:rPr>
                <w:b/>
              </w:rPr>
            </w:pPr>
            <w:r w:rsidRPr="008E50F1">
              <w:rPr>
                <w:rFonts w:hint="eastAsia"/>
                <w:b/>
              </w:rPr>
              <w:t>接口说明</w:t>
            </w:r>
          </w:p>
        </w:tc>
        <w:tc>
          <w:tcPr>
            <w:tcW w:w="7491" w:type="dxa"/>
          </w:tcPr>
          <w:p w:rsidR="00087766" w:rsidRPr="00F47D3C" w:rsidRDefault="00087766" w:rsidP="006F1CD0"/>
        </w:tc>
      </w:tr>
      <w:tr w:rsidR="00087766" w:rsidTr="005F5B26">
        <w:tc>
          <w:tcPr>
            <w:tcW w:w="1548" w:type="dxa"/>
            <w:shd w:val="clear" w:color="auto" w:fill="FFFF99"/>
            <w:vAlign w:val="center"/>
          </w:tcPr>
          <w:p w:rsidR="00087766" w:rsidRPr="008E50F1" w:rsidRDefault="00087766" w:rsidP="006F1CD0">
            <w:pPr>
              <w:pStyle w:val="a9"/>
              <w:ind w:firstLine="0"/>
              <w:jc w:val="center"/>
              <w:rPr>
                <w:b/>
              </w:rPr>
            </w:pPr>
            <w:r w:rsidRPr="008E50F1">
              <w:rPr>
                <w:rFonts w:hint="eastAsia"/>
                <w:b/>
              </w:rPr>
              <w:t>相关数据字典</w:t>
            </w:r>
          </w:p>
        </w:tc>
        <w:tc>
          <w:tcPr>
            <w:tcW w:w="7491" w:type="dxa"/>
          </w:tcPr>
          <w:p w:rsidR="00087766" w:rsidRDefault="00087766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【保函订单记录表】查询</w:t>
            </w:r>
          </w:p>
          <w:p w:rsidR="00087766" w:rsidRDefault="00087766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【保函订单记录表】更新</w:t>
            </w:r>
          </w:p>
          <w:p w:rsidR="00087766" w:rsidRPr="00EF2ABC" w:rsidRDefault="00087766" w:rsidP="006F1CD0">
            <w:pPr>
              <w:rPr>
                <w:rFonts w:ascii="Courier New" w:hAnsi="Courier New" w:cs="Courier New"/>
                <w:noProof/>
                <w:color w:val="00808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【附件表】新增</w:t>
            </w:r>
          </w:p>
        </w:tc>
      </w:tr>
    </w:tbl>
    <w:p w:rsidR="00087766" w:rsidRDefault="00087766" w:rsidP="00541912">
      <w:pPr>
        <w:pStyle w:val="ac"/>
        <w:ind w:firstLineChars="0" w:firstLine="0"/>
        <w:rPr>
          <w:color w:val="365F91" w:themeColor="accent1" w:themeShade="BF"/>
          <w:sz w:val="24"/>
        </w:rPr>
      </w:pPr>
    </w:p>
    <w:p w:rsidR="00541912" w:rsidRDefault="00541912" w:rsidP="003E1EB5">
      <w:pPr>
        <w:pStyle w:val="2"/>
        <w:numPr>
          <w:ilvl w:val="1"/>
          <w:numId w:val="4"/>
        </w:numPr>
      </w:pPr>
      <w:r>
        <w:rPr>
          <w:rFonts w:hint="eastAsia"/>
        </w:rPr>
        <w:t>招标文件模板管理</w:t>
      </w:r>
    </w:p>
    <w:p w:rsidR="00541912" w:rsidRDefault="00541912" w:rsidP="00541912">
      <w:pPr>
        <w:spacing w:line="360" w:lineRule="auto"/>
        <w:rPr>
          <w:sz w:val="24"/>
        </w:rPr>
      </w:pPr>
      <w:r>
        <w:rPr>
          <w:rFonts w:hint="eastAsia"/>
          <w:sz w:val="24"/>
          <w:szCs w:val="24"/>
        </w:rPr>
        <w:t>列表筛选字段：无</w:t>
      </w:r>
    </w:p>
    <w:p w:rsidR="00541912" w:rsidRDefault="00541912" w:rsidP="00541912">
      <w:pPr>
        <w:spacing w:line="360" w:lineRule="auto"/>
        <w:rPr>
          <w:sz w:val="24"/>
        </w:rPr>
      </w:pPr>
      <w:r>
        <w:rPr>
          <w:rFonts w:hint="eastAsia"/>
          <w:sz w:val="24"/>
          <w:szCs w:val="24"/>
        </w:rPr>
        <w:t>列表字段：所属专区、模板名称、文件</w:t>
      </w:r>
    </w:p>
    <w:p w:rsidR="00541912" w:rsidRDefault="00541912" w:rsidP="00541912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  <w:szCs w:val="24"/>
        </w:rPr>
        <w:t>操作</w:t>
      </w:r>
    </w:p>
    <w:tbl>
      <w:tblPr>
        <w:tblStyle w:val="a8"/>
        <w:tblW w:w="0" w:type="auto"/>
        <w:tblInd w:w="140" w:type="dxa"/>
        <w:tblLook w:val="04A0" w:firstRow="1" w:lastRow="0" w:firstColumn="1" w:lastColumn="0" w:noHBand="0" w:noVBand="1"/>
      </w:tblPr>
      <w:tblGrid>
        <w:gridCol w:w="757"/>
        <w:gridCol w:w="2051"/>
        <w:gridCol w:w="2995"/>
        <w:gridCol w:w="2438"/>
      </w:tblGrid>
      <w:tr w:rsidR="00541912" w:rsidTr="006F1CD0">
        <w:trPr>
          <w:trHeight w:val="567"/>
        </w:trPr>
        <w:tc>
          <w:tcPr>
            <w:tcW w:w="757" w:type="dxa"/>
            <w:vAlign w:val="center"/>
          </w:tcPr>
          <w:p w:rsidR="00541912" w:rsidRDefault="00541912" w:rsidP="006F1CD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操作</w:t>
            </w:r>
          </w:p>
        </w:tc>
        <w:tc>
          <w:tcPr>
            <w:tcW w:w="2051" w:type="dxa"/>
            <w:vAlign w:val="center"/>
          </w:tcPr>
          <w:p w:rsidR="00541912" w:rsidRDefault="00541912" w:rsidP="006F1CD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前置条件</w:t>
            </w:r>
          </w:p>
        </w:tc>
        <w:tc>
          <w:tcPr>
            <w:tcW w:w="2995" w:type="dxa"/>
            <w:vAlign w:val="center"/>
          </w:tcPr>
          <w:p w:rsidR="00541912" w:rsidRDefault="00541912" w:rsidP="006F1CD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操作说明</w:t>
            </w:r>
          </w:p>
        </w:tc>
        <w:tc>
          <w:tcPr>
            <w:tcW w:w="2438" w:type="dxa"/>
            <w:vAlign w:val="center"/>
          </w:tcPr>
          <w:p w:rsidR="00541912" w:rsidRDefault="00541912" w:rsidP="006F1CD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后置条件</w:t>
            </w:r>
          </w:p>
        </w:tc>
      </w:tr>
      <w:tr w:rsidR="00541912" w:rsidTr="006F1CD0">
        <w:trPr>
          <w:trHeight w:val="567"/>
        </w:trPr>
        <w:tc>
          <w:tcPr>
            <w:tcW w:w="8241" w:type="dxa"/>
            <w:gridSpan w:val="4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列表操作</w:t>
            </w:r>
          </w:p>
        </w:tc>
      </w:tr>
      <w:tr w:rsidR="00541912" w:rsidTr="006F1CD0">
        <w:trPr>
          <w:trHeight w:val="567"/>
        </w:trPr>
        <w:tc>
          <w:tcPr>
            <w:tcW w:w="757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2051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995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点击【新增】，</w:t>
            </w:r>
            <w:proofErr w:type="gramStart"/>
            <w:r>
              <w:rPr>
                <w:rFonts w:hint="eastAsia"/>
                <w:szCs w:val="21"/>
              </w:rPr>
              <w:t>弹窗选择</w:t>
            </w:r>
            <w:proofErr w:type="gramEnd"/>
            <w:r>
              <w:rPr>
                <w:rFonts w:hint="eastAsia"/>
                <w:szCs w:val="21"/>
              </w:rPr>
              <w:t>所属专区、填写模板名称，上传文件</w:t>
            </w:r>
          </w:p>
        </w:tc>
        <w:tc>
          <w:tcPr>
            <w:tcW w:w="2438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显示在列表中</w:t>
            </w:r>
          </w:p>
        </w:tc>
      </w:tr>
      <w:tr w:rsidR="00541912" w:rsidTr="006F1CD0">
        <w:trPr>
          <w:trHeight w:val="567"/>
        </w:trPr>
        <w:tc>
          <w:tcPr>
            <w:tcW w:w="8241" w:type="dxa"/>
            <w:gridSpan w:val="4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列表条目操作</w:t>
            </w:r>
          </w:p>
        </w:tc>
      </w:tr>
      <w:tr w:rsidR="00541912" w:rsidTr="006F1CD0">
        <w:trPr>
          <w:trHeight w:val="567"/>
        </w:trPr>
        <w:tc>
          <w:tcPr>
            <w:tcW w:w="757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</w:t>
            </w:r>
          </w:p>
        </w:tc>
        <w:tc>
          <w:tcPr>
            <w:tcW w:w="2051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文件模板已添加</w:t>
            </w:r>
          </w:p>
        </w:tc>
        <w:tc>
          <w:tcPr>
            <w:tcW w:w="2995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点击【编辑】，</w:t>
            </w:r>
            <w:proofErr w:type="gramStart"/>
            <w:r>
              <w:rPr>
                <w:rFonts w:hint="eastAsia"/>
                <w:szCs w:val="21"/>
              </w:rPr>
              <w:t>弹窗修改</w:t>
            </w:r>
            <w:proofErr w:type="gramEnd"/>
            <w:r>
              <w:rPr>
                <w:rFonts w:hint="eastAsia"/>
                <w:szCs w:val="21"/>
              </w:rPr>
              <w:t>信息</w:t>
            </w:r>
          </w:p>
        </w:tc>
        <w:tc>
          <w:tcPr>
            <w:tcW w:w="2438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</w:p>
        </w:tc>
      </w:tr>
      <w:tr w:rsidR="00541912" w:rsidTr="006F1CD0">
        <w:trPr>
          <w:trHeight w:val="567"/>
        </w:trPr>
        <w:tc>
          <w:tcPr>
            <w:tcW w:w="757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预览</w:t>
            </w:r>
          </w:p>
        </w:tc>
        <w:tc>
          <w:tcPr>
            <w:tcW w:w="2051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文件模板已添加</w:t>
            </w:r>
          </w:p>
        </w:tc>
        <w:tc>
          <w:tcPr>
            <w:tcW w:w="2995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点击【预览】，预览文件</w:t>
            </w:r>
          </w:p>
        </w:tc>
        <w:tc>
          <w:tcPr>
            <w:tcW w:w="2438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</w:p>
        </w:tc>
      </w:tr>
      <w:tr w:rsidR="00541912" w:rsidTr="006F1CD0">
        <w:trPr>
          <w:trHeight w:val="565"/>
        </w:trPr>
        <w:tc>
          <w:tcPr>
            <w:tcW w:w="757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下载</w:t>
            </w:r>
          </w:p>
        </w:tc>
        <w:tc>
          <w:tcPr>
            <w:tcW w:w="2051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文件模板已添加</w:t>
            </w:r>
          </w:p>
        </w:tc>
        <w:tc>
          <w:tcPr>
            <w:tcW w:w="2995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点击【下载】，下载文件到本地</w:t>
            </w:r>
          </w:p>
        </w:tc>
        <w:tc>
          <w:tcPr>
            <w:tcW w:w="2438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</w:p>
        </w:tc>
      </w:tr>
      <w:tr w:rsidR="00541912" w:rsidTr="006F1CD0">
        <w:trPr>
          <w:trHeight w:val="565"/>
        </w:trPr>
        <w:tc>
          <w:tcPr>
            <w:tcW w:w="757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禁用</w:t>
            </w:r>
          </w:p>
        </w:tc>
        <w:tc>
          <w:tcPr>
            <w:tcW w:w="2051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文件模板在启用状态</w:t>
            </w:r>
          </w:p>
        </w:tc>
        <w:tc>
          <w:tcPr>
            <w:tcW w:w="2995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点击【禁用】，二次确认</w:t>
            </w:r>
          </w:p>
        </w:tc>
        <w:tc>
          <w:tcPr>
            <w:tcW w:w="2438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禁用后，模板不显示在当前专区的招标文件模板配置选择项中</w:t>
            </w:r>
          </w:p>
        </w:tc>
      </w:tr>
      <w:tr w:rsidR="00541912" w:rsidTr="006F1CD0">
        <w:trPr>
          <w:trHeight w:val="565"/>
        </w:trPr>
        <w:tc>
          <w:tcPr>
            <w:tcW w:w="757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启用</w:t>
            </w:r>
          </w:p>
        </w:tc>
        <w:tc>
          <w:tcPr>
            <w:tcW w:w="2051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文件模板在禁用状态</w:t>
            </w:r>
          </w:p>
        </w:tc>
        <w:tc>
          <w:tcPr>
            <w:tcW w:w="2995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点击【启用】，二次确认</w:t>
            </w:r>
          </w:p>
        </w:tc>
        <w:tc>
          <w:tcPr>
            <w:tcW w:w="2438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启用后，模板显示在当前专区的招标文件模板配置选择项中</w:t>
            </w:r>
          </w:p>
        </w:tc>
      </w:tr>
    </w:tbl>
    <w:p w:rsidR="00541912" w:rsidRDefault="00541912" w:rsidP="00541912"/>
    <w:p w:rsidR="00541912" w:rsidRDefault="00541912" w:rsidP="00541912">
      <w:pPr>
        <w:pStyle w:val="2"/>
        <w:numPr>
          <w:ilvl w:val="1"/>
          <w:numId w:val="4"/>
        </w:numPr>
      </w:pPr>
      <w:r>
        <w:rPr>
          <w:rFonts w:hint="eastAsia"/>
        </w:rPr>
        <w:t>投标文件模板管理</w:t>
      </w:r>
    </w:p>
    <w:p w:rsidR="00541912" w:rsidRDefault="00541912" w:rsidP="00541912">
      <w:pPr>
        <w:spacing w:line="360" w:lineRule="auto"/>
        <w:rPr>
          <w:sz w:val="24"/>
        </w:rPr>
      </w:pPr>
      <w:r>
        <w:rPr>
          <w:rFonts w:hint="eastAsia"/>
          <w:sz w:val="24"/>
          <w:szCs w:val="24"/>
        </w:rPr>
        <w:t>列表筛选字段：无</w:t>
      </w:r>
    </w:p>
    <w:p w:rsidR="00541912" w:rsidRDefault="00541912" w:rsidP="00541912">
      <w:pPr>
        <w:spacing w:line="360" w:lineRule="auto"/>
        <w:rPr>
          <w:sz w:val="24"/>
        </w:rPr>
      </w:pPr>
      <w:r>
        <w:rPr>
          <w:rFonts w:hint="eastAsia"/>
          <w:sz w:val="24"/>
          <w:szCs w:val="24"/>
        </w:rPr>
        <w:t>列表字段：所属专区、模板名称、文件</w:t>
      </w:r>
    </w:p>
    <w:p w:rsidR="00541912" w:rsidRDefault="00541912" w:rsidP="00541912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  <w:szCs w:val="24"/>
        </w:rPr>
        <w:t>操作</w:t>
      </w:r>
    </w:p>
    <w:tbl>
      <w:tblPr>
        <w:tblStyle w:val="a8"/>
        <w:tblW w:w="0" w:type="auto"/>
        <w:tblInd w:w="140" w:type="dxa"/>
        <w:tblLook w:val="04A0" w:firstRow="1" w:lastRow="0" w:firstColumn="1" w:lastColumn="0" w:noHBand="0" w:noVBand="1"/>
      </w:tblPr>
      <w:tblGrid>
        <w:gridCol w:w="757"/>
        <w:gridCol w:w="2051"/>
        <w:gridCol w:w="2995"/>
        <w:gridCol w:w="2438"/>
      </w:tblGrid>
      <w:tr w:rsidR="00541912" w:rsidTr="006F1CD0">
        <w:trPr>
          <w:trHeight w:val="567"/>
        </w:trPr>
        <w:tc>
          <w:tcPr>
            <w:tcW w:w="757" w:type="dxa"/>
            <w:vAlign w:val="center"/>
          </w:tcPr>
          <w:p w:rsidR="00541912" w:rsidRDefault="00541912" w:rsidP="006F1CD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操作</w:t>
            </w:r>
          </w:p>
        </w:tc>
        <w:tc>
          <w:tcPr>
            <w:tcW w:w="2051" w:type="dxa"/>
            <w:vAlign w:val="center"/>
          </w:tcPr>
          <w:p w:rsidR="00541912" w:rsidRDefault="00541912" w:rsidP="006F1CD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前置条件</w:t>
            </w:r>
          </w:p>
        </w:tc>
        <w:tc>
          <w:tcPr>
            <w:tcW w:w="2995" w:type="dxa"/>
            <w:vAlign w:val="center"/>
          </w:tcPr>
          <w:p w:rsidR="00541912" w:rsidRDefault="00541912" w:rsidP="006F1CD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操作说明</w:t>
            </w:r>
          </w:p>
        </w:tc>
        <w:tc>
          <w:tcPr>
            <w:tcW w:w="2438" w:type="dxa"/>
            <w:vAlign w:val="center"/>
          </w:tcPr>
          <w:p w:rsidR="00541912" w:rsidRDefault="00541912" w:rsidP="006F1CD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后置条件</w:t>
            </w:r>
          </w:p>
        </w:tc>
      </w:tr>
      <w:tr w:rsidR="00541912" w:rsidTr="006F1CD0">
        <w:trPr>
          <w:trHeight w:val="567"/>
        </w:trPr>
        <w:tc>
          <w:tcPr>
            <w:tcW w:w="8241" w:type="dxa"/>
            <w:gridSpan w:val="4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列表操作</w:t>
            </w:r>
          </w:p>
        </w:tc>
      </w:tr>
      <w:tr w:rsidR="00541912" w:rsidTr="006F1CD0">
        <w:trPr>
          <w:trHeight w:val="567"/>
        </w:trPr>
        <w:tc>
          <w:tcPr>
            <w:tcW w:w="757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2051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995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点击【新增】，</w:t>
            </w:r>
            <w:proofErr w:type="gramStart"/>
            <w:r>
              <w:rPr>
                <w:rFonts w:hint="eastAsia"/>
                <w:szCs w:val="21"/>
              </w:rPr>
              <w:t>弹窗选择</w:t>
            </w:r>
            <w:proofErr w:type="gramEnd"/>
            <w:r>
              <w:rPr>
                <w:rFonts w:hint="eastAsia"/>
                <w:szCs w:val="21"/>
              </w:rPr>
              <w:t>所属专区、填写模板名称，上传文件</w:t>
            </w:r>
          </w:p>
        </w:tc>
        <w:tc>
          <w:tcPr>
            <w:tcW w:w="2438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显示在列表中</w:t>
            </w:r>
          </w:p>
        </w:tc>
      </w:tr>
      <w:tr w:rsidR="00541912" w:rsidTr="006F1CD0">
        <w:trPr>
          <w:trHeight w:val="567"/>
        </w:trPr>
        <w:tc>
          <w:tcPr>
            <w:tcW w:w="8241" w:type="dxa"/>
            <w:gridSpan w:val="4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列表条目操作</w:t>
            </w:r>
          </w:p>
        </w:tc>
      </w:tr>
      <w:tr w:rsidR="00541912" w:rsidTr="006F1CD0">
        <w:trPr>
          <w:trHeight w:val="567"/>
        </w:trPr>
        <w:tc>
          <w:tcPr>
            <w:tcW w:w="757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</w:t>
            </w:r>
          </w:p>
        </w:tc>
        <w:tc>
          <w:tcPr>
            <w:tcW w:w="2051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文件模板已添加</w:t>
            </w:r>
          </w:p>
        </w:tc>
        <w:tc>
          <w:tcPr>
            <w:tcW w:w="2995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点击【编辑】，</w:t>
            </w:r>
            <w:proofErr w:type="gramStart"/>
            <w:r>
              <w:rPr>
                <w:rFonts w:hint="eastAsia"/>
                <w:szCs w:val="21"/>
              </w:rPr>
              <w:t>弹窗修改</w:t>
            </w:r>
            <w:proofErr w:type="gramEnd"/>
            <w:r>
              <w:rPr>
                <w:rFonts w:hint="eastAsia"/>
                <w:szCs w:val="21"/>
              </w:rPr>
              <w:t>信息</w:t>
            </w:r>
          </w:p>
        </w:tc>
        <w:tc>
          <w:tcPr>
            <w:tcW w:w="2438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</w:p>
        </w:tc>
      </w:tr>
      <w:tr w:rsidR="00541912" w:rsidTr="006F1CD0">
        <w:trPr>
          <w:trHeight w:val="567"/>
        </w:trPr>
        <w:tc>
          <w:tcPr>
            <w:tcW w:w="757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预览</w:t>
            </w:r>
          </w:p>
        </w:tc>
        <w:tc>
          <w:tcPr>
            <w:tcW w:w="2051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文件模板已添加</w:t>
            </w:r>
          </w:p>
        </w:tc>
        <w:tc>
          <w:tcPr>
            <w:tcW w:w="2995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点击【预览】，预览文件</w:t>
            </w:r>
          </w:p>
        </w:tc>
        <w:tc>
          <w:tcPr>
            <w:tcW w:w="2438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</w:p>
        </w:tc>
      </w:tr>
      <w:tr w:rsidR="00541912" w:rsidTr="006F1CD0">
        <w:trPr>
          <w:trHeight w:val="565"/>
        </w:trPr>
        <w:tc>
          <w:tcPr>
            <w:tcW w:w="757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下载</w:t>
            </w:r>
          </w:p>
        </w:tc>
        <w:tc>
          <w:tcPr>
            <w:tcW w:w="2051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文件模板已添加</w:t>
            </w:r>
          </w:p>
        </w:tc>
        <w:tc>
          <w:tcPr>
            <w:tcW w:w="2995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点击【下载】，下载文件到本地</w:t>
            </w:r>
          </w:p>
        </w:tc>
        <w:tc>
          <w:tcPr>
            <w:tcW w:w="2438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</w:p>
        </w:tc>
      </w:tr>
      <w:tr w:rsidR="00541912" w:rsidTr="006F1CD0">
        <w:trPr>
          <w:trHeight w:val="565"/>
        </w:trPr>
        <w:tc>
          <w:tcPr>
            <w:tcW w:w="757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禁用</w:t>
            </w:r>
          </w:p>
        </w:tc>
        <w:tc>
          <w:tcPr>
            <w:tcW w:w="2051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文件模板在启用状态</w:t>
            </w:r>
          </w:p>
        </w:tc>
        <w:tc>
          <w:tcPr>
            <w:tcW w:w="2995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点击【禁用】，二次确认</w:t>
            </w:r>
          </w:p>
        </w:tc>
        <w:tc>
          <w:tcPr>
            <w:tcW w:w="2438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禁用后，模板不显示在当前专区的投标函模板配置选择项中</w:t>
            </w:r>
          </w:p>
        </w:tc>
      </w:tr>
      <w:tr w:rsidR="00541912" w:rsidTr="006F1CD0">
        <w:trPr>
          <w:trHeight w:val="565"/>
        </w:trPr>
        <w:tc>
          <w:tcPr>
            <w:tcW w:w="757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启用</w:t>
            </w:r>
          </w:p>
        </w:tc>
        <w:tc>
          <w:tcPr>
            <w:tcW w:w="2051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文件模板在禁用状态</w:t>
            </w:r>
          </w:p>
        </w:tc>
        <w:tc>
          <w:tcPr>
            <w:tcW w:w="2995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点击【启用】，二次确认</w:t>
            </w:r>
          </w:p>
        </w:tc>
        <w:tc>
          <w:tcPr>
            <w:tcW w:w="2438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启用后，模板显示在当前专区的投标函模板配置选择项中</w:t>
            </w:r>
          </w:p>
        </w:tc>
      </w:tr>
    </w:tbl>
    <w:p w:rsidR="00541912" w:rsidRDefault="00541912" w:rsidP="00541912"/>
    <w:p w:rsidR="00541912" w:rsidRDefault="00541912" w:rsidP="00541912">
      <w:pPr>
        <w:pStyle w:val="2"/>
        <w:numPr>
          <w:ilvl w:val="1"/>
          <w:numId w:val="4"/>
        </w:numPr>
      </w:pPr>
      <w:r>
        <w:rPr>
          <w:rFonts w:hint="eastAsia"/>
        </w:rPr>
        <w:t>其他投标文件模板管理</w:t>
      </w:r>
    </w:p>
    <w:p w:rsidR="00541912" w:rsidRDefault="00541912" w:rsidP="00541912">
      <w:pPr>
        <w:spacing w:line="360" w:lineRule="auto"/>
        <w:rPr>
          <w:sz w:val="24"/>
        </w:rPr>
      </w:pPr>
      <w:r>
        <w:rPr>
          <w:rFonts w:hint="eastAsia"/>
          <w:sz w:val="24"/>
          <w:szCs w:val="24"/>
        </w:rPr>
        <w:t>列表筛选字段：无</w:t>
      </w:r>
    </w:p>
    <w:p w:rsidR="00541912" w:rsidRDefault="00541912" w:rsidP="00541912">
      <w:pPr>
        <w:spacing w:line="360" w:lineRule="auto"/>
        <w:rPr>
          <w:sz w:val="24"/>
        </w:rPr>
      </w:pPr>
      <w:r>
        <w:rPr>
          <w:rFonts w:hint="eastAsia"/>
          <w:sz w:val="24"/>
          <w:szCs w:val="24"/>
        </w:rPr>
        <w:t>列表字段：所属专区、模板名称、文件</w:t>
      </w:r>
    </w:p>
    <w:p w:rsidR="00541912" w:rsidRDefault="00541912" w:rsidP="00541912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  <w:szCs w:val="24"/>
        </w:rPr>
        <w:t>操作</w:t>
      </w:r>
    </w:p>
    <w:tbl>
      <w:tblPr>
        <w:tblStyle w:val="a8"/>
        <w:tblW w:w="0" w:type="auto"/>
        <w:tblInd w:w="140" w:type="dxa"/>
        <w:tblLook w:val="04A0" w:firstRow="1" w:lastRow="0" w:firstColumn="1" w:lastColumn="0" w:noHBand="0" w:noVBand="1"/>
      </w:tblPr>
      <w:tblGrid>
        <w:gridCol w:w="757"/>
        <w:gridCol w:w="2051"/>
        <w:gridCol w:w="2995"/>
        <w:gridCol w:w="2438"/>
      </w:tblGrid>
      <w:tr w:rsidR="00541912" w:rsidTr="006F1CD0">
        <w:trPr>
          <w:trHeight w:val="567"/>
        </w:trPr>
        <w:tc>
          <w:tcPr>
            <w:tcW w:w="757" w:type="dxa"/>
            <w:vAlign w:val="center"/>
          </w:tcPr>
          <w:p w:rsidR="00541912" w:rsidRDefault="00541912" w:rsidP="006F1CD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操作</w:t>
            </w:r>
          </w:p>
        </w:tc>
        <w:tc>
          <w:tcPr>
            <w:tcW w:w="2051" w:type="dxa"/>
            <w:vAlign w:val="center"/>
          </w:tcPr>
          <w:p w:rsidR="00541912" w:rsidRDefault="00541912" w:rsidP="006F1CD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前置条件</w:t>
            </w:r>
          </w:p>
        </w:tc>
        <w:tc>
          <w:tcPr>
            <w:tcW w:w="2995" w:type="dxa"/>
            <w:vAlign w:val="center"/>
          </w:tcPr>
          <w:p w:rsidR="00541912" w:rsidRDefault="00541912" w:rsidP="006F1CD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操作说明</w:t>
            </w:r>
          </w:p>
        </w:tc>
        <w:tc>
          <w:tcPr>
            <w:tcW w:w="2438" w:type="dxa"/>
            <w:vAlign w:val="center"/>
          </w:tcPr>
          <w:p w:rsidR="00541912" w:rsidRDefault="00541912" w:rsidP="006F1CD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后置条件</w:t>
            </w:r>
          </w:p>
        </w:tc>
      </w:tr>
      <w:tr w:rsidR="00541912" w:rsidTr="006F1CD0">
        <w:trPr>
          <w:trHeight w:val="567"/>
        </w:trPr>
        <w:tc>
          <w:tcPr>
            <w:tcW w:w="8241" w:type="dxa"/>
            <w:gridSpan w:val="4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列表操作</w:t>
            </w:r>
          </w:p>
        </w:tc>
      </w:tr>
      <w:tr w:rsidR="00541912" w:rsidTr="006F1CD0">
        <w:trPr>
          <w:trHeight w:val="567"/>
        </w:trPr>
        <w:tc>
          <w:tcPr>
            <w:tcW w:w="757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2051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995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点击【新增】，</w:t>
            </w:r>
            <w:proofErr w:type="gramStart"/>
            <w:r>
              <w:rPr>
                <w:rFonts w:hint="eastAsia"/>
                <w:szCs w:val="21"/>
              </w:rPr>
              <w:t>弹窗选择</w:t>
            </w:r>
            <w:proofErr w:type="gramEnd"/>
            <w:r>
              <w:rPr>
                <w:rFonts w:hint="eastAsia"/>
                <w:szCs w:val="21"/>
              </w:rPr>
              <w:t>所属专区、填写模板名称，上传文件</w:t>
            </w:r>
          </w:p>
        </w:tc>
        <w:tc>
          <w:tcPr>
            <w:tcW w:w="2438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显示在列表中</w:t>
            </w:r>
          </w:p>
        </w:tc>
      </w:tr>
      <w:tr w:rsidR="00541912" w:rsidTr="006F1CD0">
        <w:trPr>
          <w:trHeight w:val="567"/>
        </w:trPr>
        <w:tc>
          <w:tcPr>
            <w:tcW w:w="8241" w:type="dxa"/>
            <w:gridSpan w:val="4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列表条目操作</w:t>
            </w:r>
          </w:p>
        </w:tc>
      </w:tr>
      <w:tr w:rsidR="00541912" w:rsidTr="006F1CD0">
        <w:trPr>
          <w:trHeight w:val="567"/>
        </w:trPr>
        <w:tc>
          <w:tcPr>
            <w:tcW w:w="757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</w:t>
            </w:r>
          </w:p>
        </w:tc>
        <w:tc>
          <w:tcPr>
            <w:tcW w:w="2051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文件模板已添加</w:t>
            </w:r>
          </w:p>
        </w:tc>
        <w:tc>
          <w:tcPr>
            <w:tcW w:w="2995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点击【编辑】，</w:t>
            </w:r>
            <w:proofErr w:type="gramStart"/>
            <w:r>
              <w:rPr>
                <w:rFonts w:hint="eastAsia"/>
                <w:szCs w:val="21"/>
              </w:rPr>
              <w:t>弹窗修改</w:t>
            </w:r>
            <w:proofErr w:type="gramEnd"/>
            <w:r>
              <w:rPr>
                <w:rFonts w:hint="eastAsia"/>
                <w:szCs w:val="21"/>
              </w:rPr>
              <w:t>信息</w:t>
            </w:r>
          </w:p>
        </w:tc>
        <w:tc>
          <w:tcPr>
            <w:tcW w:w="2438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</w:p>
        </w:tc>
      </w:tr>
      <w:tr w:rsidR="00541912" w:rsidTr="006F1CD0">
        <w:trPr>
          <w:trHeight w:val="567"/>
        </w:trPr>
        <w:tc>
          <w:tcPr>
            <w:tcW w:w="757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预览</w:t>
            </w:r>
          </w:p>
        </w:tc>
        <w:tc>
          <w:tcPr>
            <w:tcW w:w="2051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文件模板已添加</w:t>
            </w:r>
          </w:p>
        </w:tc>
        <w:tc>
          <w:tcPr>
            <w:tcW w:w="2995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点击【预览】，预览文件</w:t>
            </w:r>
          </w:p>
        </w:tc>
        <w:tc>
          <w:tcPr>
            <w:tcW w:w="2438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</w:p>
        </w:tc>
      </w:tr>
      <w:tr w:rsidR="00541912" w:rsidTr="006F1CD0">
        <w:trPr>
          <w:trHeight w:val="565"/>
        </w:trPr>
        <w:tc>
          <w:tcPr>
            <w:tcW w:w="757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下载</w:t>
            </w:r>
          </w:p>
        </w:tc>
        <w:tc>
          <w:tcPr>
            <w:tcW w:w="2051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文件模板已添加</w:t>
            </w:r>
          </w:p>
        </w:tc>
        <w:tc>
          <w:tcPr>
            <w:tcW w:w="2995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点击【下载】，下载文件到本地</w:t>
            </w:r>
          </w:p>
        </w:tc>
        <w:tc>
          <w:tcPr>
            <w:tcW w:w="2438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</w:p>
        </w:tc>
      </w:tr>
      <w:tr w:rsidR="00541912" w:rsidTr="006F1CD0">
        <w:trPr>
          <w:trHeight w:val="565"/>
        </w:trPr>
        <w:tc>
          <w:tcPr>
            <w:tcW w:w="757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禁用</w:t>
            </w:r>
          </w:p>
        </w:tc>
        <w:tc>
          <w:tcPr>
            <w:tcW w:w="2051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文件模板在启用状态</w:t>
            </w:r>
          </w:p>
        </w:tc>
        <w:tc>
          <w:tcPr>
            <w:tcW w:w="2995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点击【禁用】，二次确认</w:t>
            </w:r>
          </w:p>
        </w:tc>
        <w:tc>
          <w:tcPr>
            <w:tcW w:w="2438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禁用后，模板不显示在当前专区的其他投标文件模板配置选择项中</w:t>
            </w:r>
          </w:p>
        </w:tc>
      </w:tr>
      <w:tr w:rsidR="00541912" w:rsidTr="006F1CD0">
        <w:trPr>
          <w:trHeight w:val="565"/>
        </w:trPr>
        <w:tc>
          <w:tcPr>
            <w:tcW w:w="757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启用</w:t>
            </w:r>
          </w:p>
        </w:tc>
        <w:tc>
          <w:tcPr>
            <w:tcW w:w="2051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文件模板在禁用状态</w:t>
            </w:r>
          </w:p>
        </w:tc>
        <w:tc>
          <w:tcPr>
            <w:tcW w:w="2995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点击【启用】，二次确认</w:t>
            </w:r>
          </w:p>
        </w:tc>
        <w:tc>
          <w:tcPr>
            <w:tcW w:w="2438" w:type="dxa"/>
            <w:vAlign w:val="center"/>
          </w:tcPr>
          <w:p w:rsidR="00541912" w:rsidRDefault="00541912" w:rsidP="006F1C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启用后，模板显示在当前专区的其他投标文件模板配置选择项中</w:t>
            </w:r>
          </w:p>
        </w:tc>
      </w:tr>
    </w:tbl>
    <w:p w:rsidR="00541912" w:rsidRDefault="00541912" w:rsidP="00541912"/>
    <w:p w:rsidR="00541912" w:rsidRPr="00541912" w:rsidRDefault="00541912" w:rsidP="00541912">
      <w:pPr>
        <w:pStyle w:val="2"/>
        <w:numPr>
          <w:ilvl w:val="1"/>
          <w:numId w:val="4"/>
        </w:numPr>
      </w:pPr>
      <w:r w:rsidRPr="00541912">
        <w:rPr>
          <w:rFonts w:hint="eastAsia"/>
        </w:rPr>
        <w:lastRenderedPageBreak/>
        <w:t>评标办法管理</w:t>
      </w:r>
    </w:p>
    <w:p w:rsidR="00541912" w:rsidRDefault="00541912" w:rsidP="00541912">
      <w:pPr>
        <w:spacing w:line="360" w:lineRule="auto"/>
        <w:rPr>
          <w:color w:val="365F91" w:themeColor="accent1" w:themeShade="BF"/>
          <w:sz w:val="24"/>
        </w:rPr>
      </w:pPr>
      <w:r>
        <w:rPr>
          <w:rFonts w:hint="eastAsia"/>
          <w:color w:val="365F91" w:themeColor="accent1" w:themeShade="BF"/>
          <w:sz w:val="24"/>
          <w:szCs w:val="24"/>
        </w:rPr>
        <w:t>列表筛选字段：无</w:t>
      </w:r>
    </w:p>
    <w:p w:rsidR="00541912" w:rsidRDefault="00541912" w:rsidP="00541912">
      <w:pPr>
        <w:spacing w:line="360" w:lineRule="auto"/>
        <w:rPr>
          <w:color w:val="365F91" w:themeColor="accent1" w:themeShade="BF"/>
          <w:sz w:val="24"/>
        </w:rPr>
      </w:pPr>
      <w:r>
        <w:rPr>
          <w:rFonts w:hint="eastAsia"/>
          <w:color w:val="365F91" w:themeColor="accent1" w:themeShade="BF"/>
          <w:sz w:val="24"/>
          <w:szCs w:val="24"/>
        </w:rPr>
        <w:t>列表字段：项目类型</w:t>
      </w:r>
      <w:r>
        <w:rPr>
          <w:rFonts w:hint="eastAsia"/>
          <w:color w:val="365F91" w:themeColor="accent1" w:themeShade="BF"/>
          <w:sz w:val="24"/>
          <w:szCs w:val="24"/>
        </w:rPr>
        <w:t>+</w:t>
      </w:r>
      <w:r>
        <w:rPr>
          <w:rFonts w:hint="eastAsia"/>
          <w:color w:val="365F91" w:themeColor="accent1" w:themeShade="BF"/>
          <w:sz w:val="24"/>
          <w:szCs w:val="24"/>
        </w:rPr>
        <w:t>评标办法名称、文件</w:t>
      </w:r>
    </w:p>
    <w:p w:rsidR="00541912" w:rsidRDefault="00541912" w:rsidP="00541912">
      <w:pPr>
        <w:spacing w:line="360" w:lineRule="auto"/>
        <w:rPr>
          <w:b/>
          <w:bCs/>
          <w:color w:val="365F91" w:themeColor="accent1" w:themeShade="BF"/>
          <w:sz w:val="24"/>
        </w:rPr>
      </w:pPr>
      <w:r>
        <w:rPr>
          <w:rFonts w:hint="eastAsia"/>
          <w:b/>
          <w:bCs/>
          <w:color w:val="365F91" w:themeColor="accent1" w:themeShade="BF"/>
          <w:sz w:val="24"/>
          <w:szCs w:val="24"/>
        </w:rPr>
        <w:t>操作</w:t>
      </w:r>
    </w:p>
    <w:tbl>
      <w:tblPr>
        <w:tblStyle w:val="a8"/>
        <w:tblW w:w="0" w:type="auto"/>
        <w:tblInd w:w="140" w:type="dxa"/>
        <w:tblLook w:val="04A0" w:firstRow="1" w:lastRow="0" w:firstColumn="1" w:lastColumn="0" w:noHBand="0" w:noVBand="1"/>
      </w:tblPr>
      <w:tblGrid>
        <w:gridCol w:w="757"/>
        <w:gridCol w:w="2051"/>
        <w:gridCol w:w="2995"/>
        <w:gridCol w:w="2438"/>
      </w:tblGrid>
      <w:tr w:rsidR="00541912" w:rsidTr="006F1CD0">
        <w:trPr>
          <w:trHeight w:val="567"/>
        </w:trPr>
        <w:tc>
          <w:tcPr>
            <w:tcW w:w="757" w:type="dxa"/>
            <w:vAlign w:val="center"/>
          </w:tcPr>
          <w:p w:rsidR="00541912" w:rsidRDefault="00541912" w:rsidP="006F1CD0">
            <w:pPr>
              <w:rPr>
                <w:b/>
                <w:bCs/>
                <w:color w:val="365F91" w:themeColor="accent1" w:themeShade="BF"/>
                <w:szCs w:val="21"/>
              </w:rPr>
            </w:pPr>
            <w:r>
              <w:rPr>
                <w:rFonts w:hint="eastAsia"/>
                <w:b/>
                <w:bCs/>
                <w:color w:val="365F91" w:themeColor="accent1" w:themeShade="BF"/>
                <w:szCs w:val="21"/>
              </w:rPr>
              <w:t>操作</w:t>
            </w:r>
          </w:p>
        </w:tc>
        <w:tc>
          <w:tcPr>
            <w:tcW w:w="2051" w:type="dxa"/>
            <w:vAlign w:val="center"/>
          </w:tcPr>
          <w:p w:rsidR="00541912" w:rsidRDefault="00541912" w:rsidP="006F1CD0">
            <w:pPr>
              <w:rPr>
                <w:b/>
                <w:bCs/>
                <w:color w:val="365F91" w:themeColor="accent1" w:themeShade="BF"/>
                <w:szCs w:val="21"/>
              </w:rPr>
            </w:pPr>
            <w:r>
              <w:rPr>
                <w:rFonts w:hint="eastAsia"/>
                <w:b/>
                <w:bCs/>
                <w:color w:val="365F91" w:themeColor="accent1" w:themeShade="BF"/>
                <w:szCs w:val="21"/>
              </w:rPr>
              <w:t>前置条件</w:t>
            </w:r>
          </w:p>
        </w:tc>
        <w:tc>
          <w:tcPr>
            <w:tcW w:w="2995" w:type="dxa"/>
            <w:vAlign w:val="center"/>
          </w:tcPr>
          <w:p w:rsidR="00541912" w:rsidRDefault="00541912" w:rsidP="006F1CD0">
            <w:pPr>
              <w:rPr>
                <w:b/>
                <w:bCs/>
                <w:color w:val="365F91" w:themeColor="accent1" w:themeShade="BF"/>
                <w:szCs w:val="21"/>
              </w:rPr>
            </w:pPr>
            <w:r>
              <w:rPr>
                <w:rFonts w:hint="eastAsia"/>
                <w:b/>
                <w:bCs/>
                <w:color w:val="365F91" w:themeColor="accent1" w:themeShade="BF"/>
                <w:szCs w:val="21"/>
              </w:rPr>
              <w:t>操作说明</w:t>
            </w:r>
          </w:p>
        </w:tc>
        <w:tc>
          <w:tcPr>
            <w:tcW w:w="2438" w:type="dxa"/>
            <w:vAlign w:val="center"/>
          </w:tcPr>
          <w:p w:rsidR="00541912" w:rsidRDefault="00541912" w:rsidP="006F1CD0">
            <w:pPr>
              <w:rPr>
                <w:b/>
                <w:bCs/>
                <w:color w:val="365F91" w:themeColor="accent1" w:themeShade="BF"/>
                <w:szCs w:val="21"/>
              </w:rPr>
            </w:pPr>
            <w:r>
              <w:rPr>
                <w:rFonts w:hint="eastAsia"/>
                <w:b/>
                <w:bCs/>
                <w:color w:val="365F91" w:themeColor="accent1" w:themeShade="BF"/>
                <w:szCs w:val="21"/>
              </w:rPr>
              <w:t>后置条件</w:t>
            </w:r>
          </w:p>
        </w:tc>
      </w:tr>
      <w:tr w:rsidR="00541912" w:rsidTr="006F1CD0">
        <w:trPr>
          <w:trHeight w:val="567"/>
        </w:trPr>
        <w:tc>
          <w:tcPr>
            <w:tcW w:w="8241" w:type="dxa"/>
            <w:gridSpan w:val="4"/>
            <w:vAlign w:val="center"/>
          </w:tcPr>
          <w:p w:rsidR="00541912" w:rsidRDefault="00541912" w:rsidP="006F1CD0">
            <w:pPr>
              <w:rPr>
                <w:color w:val="365F91" w:themeColor="accent1" w:themeShade="BF"/>
                <w:szCs w:val="21"/>
              </w:rPr>
            </w:pPr>
            <w:r>
              <w:rPr>
                <w:rFonts w:hint="eastAsia"/>
                <w:b/>
                <w:bCs/>
                <w:color w:val="365F91" w:themeColor="accent1" w:themeShade="BF"/>
                <w:szCs w:val="21"/>
              </w:rPr>
              <w:t>列表操作</w:t>
            </w:r>
          </w:p>
        </w:tc>
      </w:tr>
      <w:tr w:rsidR="00541912" w:rsidTr="006F1CD0">
        <w:trPr>
          <w:trHeight w:val="567"/>
        </w:trPr>
        <w:tc>
          <w:tcPr>
            <w:tcW w:w="757" w:type="dxa"/>
            <w:vAlign w:val="center"/>
          </w:tcPr>
          <w:p w:rsidR="00541912" w:rsidRDefault="00541912" w:rsidP="006F1CD0">
            <w:pPr>
              <w:rPr>
                <w:color w:val="365F91" w:themeColor="accent1" w:themeShade="BF"/>
                <w:szCs w:val="21"/>
              </w:rPr>
            </w:pPr>
            <w:r>
              <w:rPr>
                <w:rFonts w:hint="eastAsia"/>
                <w:color w:val="365F91" w:themeColor="accent1" w:themeShade="BF"/>
                <w:szCs w:val="21"/>
              </w:rPr>
              <w:t>新增</w:t>
            </w:r>
          </w:p>
        </w:tc>
        <w:tc>
          <w:tcPr>
            <w:tcW w:w="2051" w:type="dxa"/>
            <w:vAlign w:val="center"/>
          </w:tcPr>
          <w:p w:rsidR="00541912" w:rsidRDefault="00541912" w:rsidP="006F1CD0">
            <w:pPr>
              <w:rPr>
                <w:color w:val="365F91" w:themeColor="accent1" w:themeShade="BF"/>
                <w:szCs w:val="21"/>
              </w:rPr>
            </w:pPr>
            <w:r>
              <w:rPr>
                <w:rFonts w:hint="eastAsia"/>
                <w:color w:val="365F91" w:themeColor="accent1" w:themeShade="BF"/>
                <w:szCs w:val="21"/>
              </w:rPr>
              <w:t>无</w:t>
            </w:r>
          </w:p>
        </w:tc>
        <w:tc>
          <w:tcPr>
            <w:tcW w:w="2995" w:type="dxa"/>
            <w:vAlign w:val="center"/>
          </w:tcPr>
          <w:p w:rsidR="00541912" w:rsidRDefault="00541912" w:rsidP="006F1CD0">
            <w:pPr>
              <w:rPr>
                <w:color w:val="365F91" w:themeColor="accent1" w:themeShade="BF"/>
                <w:szCs w:val="21"/>
              </w:rPr>
            </w:pPr>
            <w:r>
              <w:rPr>
                <w:rFonts w:hint="eastAsia"/>
                <w:color w:val="365F91" w:themeColor="accent1" w:themeShade="BF"/>
                <w:szCs w:val="21"/>
              </w:rPr>
              <w:t>点击【新增】，</w:t>
            </w:r>
            <w:proofErr w:type="gramStart"/>
            <w:r>
              <w:rPr>
                <w:rFonts w:hint="eastAsia"/>
                <w:color w:val="365F91" w:themeColor="accent1" w:themeShade="BF"/>
                <w:szCs w:val="21"/>
              </w:rPr>
              <w:t>弹窗选择</w:t>
            </w:r>
            <w:proofErr w:type="gramEnd"/>
            <w:r>
              <w:rPr>
                <w:rFonts w:hint="eastAsia"/>
                <w:color w:val="365F91" w:themeColor="accent1" w:themeShade="BF"/>
                <w:szCs w:val="21"/>
              </w:rPr>
              <w:t>所属专区、填写评标办法名称，上传评标办法描述文件（在线编辑也可）</w:t>
            </w:r>
          </w:p>
        </w:tc>
        <w:tc>
          <w:tcPr>
            <w:tcW w:w="2438" w:type="dxa"/>
            <w:vAlign w:val="center"/>
          </w:tcPr>
          <w:p w:rsidR="00541912" w:rsidRDefault="00541912" w:rsidP="006F1CD0">
            <w:pPr>
              <w:rPr>
                <w:color w:val="365F91" w:themeColor="accent1" w:themeShade="BF"/>
                <w:szCs w:val="21"/>
              </w:rPr>
            </w:pPr>
            <w:r>
              <w:rPr>
                <w:rFonts w:hint="eastAsia"/>
                <w:color w:val="365F91" w:themeColor="accent1" w:themeShade="BF"/>
                <w:szCs w:val="21"/>
              </w:rPr>
              <w:t>显示在列表中</w:t>
            </w:r>
          </w:p>
        </w:tc>
      </w:tr>
      <w:tr w:rsidR="00541912" w:rsidTr="006F1CD0">
        <w:trPr>
          <w:trHeight w:val="567"/>
        </w:trPr>
        <w:tc>
          <w:tcPr>
            <w:tcW w:w="8241" w:type="dxa"/>
            <w:gridSpan w:val="4"/>
            <w:vAlign w:val="center"/>
          </w:tcPr>
          <w:p w:rsidR="00541912" w:rsidRDefault="00541912" w:rsidP="006F1CD0">
            <w:pPr>
              <w:rPr>
                <w:color w:val="365F91" w:themeColor="accent1" w:themeShade="BF"/>
                <w:szCs w:val="21"/>
              </w:rPr>
            </w:pPr>
            <w:r>
              <w:rPr>
                <w:rFonts w:hint="eastAsia"/>
                <w:b/>
                <w:bCs/>
                <w:color w:val="365F91" w:themeColor="accent1" w:themeShade="BF"/>
                <w:szCs w:val="21"/>
              </w:rPr>
              <w:t>列表条目操作</w:t>
            </w:r>
          </w:p>
        </w:tc>
      </w:tr>
      <w:tr w:rsidR="00541912" w:rsidTr="006F1CD0">
        <w:trPr>
          <w:trHeight w:val="567"/>
        </w:trPr>
        <w:tc>
          <w:tcPr>
            <w:tcW w:w="757" w:type="dxa"/>
            <w:vAlign w:val="center"/>
          </w:tcPr>
          <w:p w:rsidR="00541912" w:rsidRDefault="00541912" w:rsidP="006F1CD0">
            <w:pPr>
              <w:rPr>
                <w:color w:val="365F91" w:themeColor="accent1" w:themeShade="BF"/>
                <w:szCs w:val="21"/>
              </w:rPr>
            </w:pPr>
            <w:r>
              <w:rPr>
                <w:rFonts w:hint="eastAsia"/>
                <w:color w:val="365F91" w:themeColor="accent1" w:themeShade="BF"/>
                <w:szCs w:val="21"/>
              </w:rPr>
              <w:t>编辑</w:t>
            </w:r>
          </w:p>
        </w:tc>
        <w:tc>
          <w:tcPr>
            <w:tcW w:w="2051" w:type="dxa"/>
            <w:vAlign w:val="center"/>
          </w:tcPr>
          <w:p w:rsidR="00541912" w:rsidRDefault="00541912" w:rsidP="006F1CD0">
            <w:pPr>
              <w:rPr>
                <w:color w:val="365F91" w:themeColor="accent1" w:themeShade="BF"/>
                <w:szCs w:val="21"/>
              </w:rPr>
            </w:pPr>
            <w:r>
              <w:rPr>
                <w:rFonts w:hint="eastAsia"/>
                <w:color w:val="365F91" w:themeColor="accent1" w:themeShade="BF"/>
                <w:szCs w:val="21"/>
              </w:rPr>
              <w:t>评标办法已添加</w:t>
            </w:r>
          </w:p>
        </w:tc>
        <w:tc>
          <w:tcPr>
            <w:tcW w:w="2995" w:type="dxa"/>
            <w:vAlign w:val="center"/>
          </w:tcPr>
          <w:p w:rsidR="00541912" w:rsidRDefault="00541912" w:rsidP="006F1CD0">
            <w:pPr>
              <w:rPr>
                <w:color w:val="365F91" w:themeColor="accent1" w:themeShade="BF"/>
                <w:szCs w:val="21"/>
              </w:rPr>
            </w:pPr>
            <w:r>
              <w:rPr>
                <w:rFonts w:hint="eastAsia"/>
                <w:color w:val="365F91" w:themeColor="accent1" w:themeShade="BF"/>
                <w:szCs w:val="21"/>
              </w:rPr>
              <w:t>点击【编辑】，</w:t>
            </w:r>
            <w:proofErr w:type="gramStart"/>
            <w:r>
              <w:rPr>
                <w:rFonts w:hint="eastAsia"/>
                <w:color w:val="365F91" w:themeColor="accent1" w:themeShade="BF"/>
                <w:szCs w:val="21"/>
              </w:rPr>
              <w:t>弹窗修改</w:t>
            </w:r>
            <w:proofErr w:type="gramEnd"/>
            <w:r>
              <w:rPr>
                <w:rFonts w:hint="eastAsia"/>
                <w:color w:val="365F91" w:themeColor="accent1" w:themeShade="BF"/>
                <w:szCs w:val="21"/>
              </w:rPr>
              <w:t>信息</w:t>
            </w:r>
          </w:p>
        </w:tc>
        <w:tc>
          <w:tcPr>
            <w:tcW w:w="2438" w:type="dxa"/>
            <w:vAlign w:val="center"/>
          </w:tcPr>
          <w:p w:rsidR="00541912" w:rsidRDefault="00541912" w:rsidP="006F1CD0">
            <w:pPr>
              <w:rPr>
                <w:color w:val="365F91" w:themeColor="accent1" w:themeShade="BF"/>
                <w:szCs w:val="21"/>
              </w:rPr>
            </w:pPr>
          </w:p>
        </w:tc>
      </w:tr>
      <w:tr w:rsidR="00541912" w:rsidTr="006F1CD0">
        <w:trPr>
          <w:trHeight w:val="567"/>
        </w:trPr>
        <w:tc>
          <w:tcPr>
            <w:tcW w:w="757" w:type="dxa"/>
            <w:vAlign w:val="center"/>
          </w:tcPr>
          <w:p w:rsidR="00541912" w:rsidRDefault="00541912" w:rsidP="006F1CD0">
            <w:pPr>
              <w:rPr>
                <w:color w:val="365F91" w:themeColor="accent1" w:themeShade="BF"/>
                <w:szCs w:val="21"/>
              </w:rPr>
            </w:pPr>
            <w:r>
              <w:rPr>
                <w:rFonts w:hint="eastAsia"/>
                <w:color w:val="365F91" w:themeColor="accent1" w:themeShade="BF"/>
                <w:szCs w:val="21"/>
              </w:rPr>
              <w:t>预览</w:t>
            </w:r>
          </w:p>
        </w:tc>
        <w:tc>
          <w:tcPr>
            <w:tcW w:w="2051" w:type="dxa"/>
            <w:vAlign w:val="center"/>
          </w:tcPr>
          <w:p w:rsidR="00541912" w:rsidRDefault="00541912" w:rsidP="006F1CD0">
            <w:pPr>
              <w:rPr>
                <w:color w:val="365F91" w:themeColor="accent1" w:themeShade="BF"/>
                <w:szCs w:val="21"/>
              </w:rPr>
            </w:pPr>
            <w:r>
              <w:rPr>
                <w:rFonts w:hint="eastAsia"/>
                <w:color w:val="365F91" w:themeColor="accent1" w:themeShade="BF"/>
                <w:szCs w:val="21"/>
              </w:rPr>
              <w:t>评标办法文件已添加</w:t>
            </w:r>
          </w:p>
        </w:tc>
        <w:tc>
          <w:tcPr>
            <w:tcW w:w="2995" w:type="dxa"/>
            <w:vAlign w:val="center"/>
          </w:tcPr>
          <w:p w:rsidR="00541912" w:rsidRDefault="00541912" w:rsidP="006F1CD0">
            <w:pPr>
              <w:rPr>
                <w:color w:val="365F91" w:themeColor="accent1" w:themeShade="BF"/>
                <w:szCs w:val="21"/>
              </w:rPr>
            </w:pPr>
            <w:r>
              <w:rPr>
                <w:rFonts w:hint="eastAsia"/>
                <w:color w:val="365F91" w:themeColor="accent1" w:themeShade="BF"/>
                <w:szCs w:val="21"/>
              </w:rPr>
              <w:t>点击【预览】，预览文件</w:t>
            </w:r>
          </w:p>
        </w:tc>
        <w:tc>
          <w:tcPr>
            <w:tcW w:w="2438" w:type="dxa"/>
            <w:vAlign w:val="center"/>
          </w:tcPr>
          <w:p w:rsidR="00541912" w:rsidRDefault="00541912" w:rsidP="006F1CD0">
            <w:pPr>
              <w:rPr>
                <w:color w:val="365F91" w:themeColor="accent1" w:themeShade="BF"/>
                <w:szCs w:val="21"/>
              </w:rPr>
            </w:pPr>
          </w:p>
        </w:tc>
      </w:tr>
      <w:tr w:rsidR="00541912" w:rsidTr="006F1CD0">
        <w:trPr>
          <w:trHeight w:val="565"/>
        </w:trPr>
        <w:tc>
          <w:tcPr>
            <w:tcW w:w="757" w:type="dxa"/>
            <w:vAlign w:val="center"/>
          </w:tcPr>
          <w:p w:rsidR="00541912" w:rsidRDefault="00541912" w:rsidP="006F1CD0">
            <w:pPr>
              <w:rPr>
                <w:color w:val="365F91" w:themeColor="accent1" w:themeShade="BF"/>
                <w:szCs w:val="21"/>
              </w:rPr>
            </w:pPr>
            <w:r>
              <w:rPr>
                <w:rFonts w:hint="eastAsia"/>
                <w:color w:val="365F91" w:themeColor="accent1" w:themeShade="BF"/>
                <w:szCs w:val="21"/>
              </w:rPr>
              <w:t>下载</w:t>
            </w:r>
          </w:p>
        </w:tc>
        <w:tc>
          <w:tcPr>
            <w:tcW w:w="2051" w:type="dxa"/>
            <w:vAlign w:val="center"/>
          </w:tcPr>
          <w:p w:rsidR="00541912" w:rsidRDefault="00541912" w:rsidP="006F1CD0">
            <w:pPr>
              <w:rPr>
                <w:color w:val="365F91" w:themeColor="accent1" w:themeShade="BF"/>
                <w:szCs w:val="21"/>
              </w:rPr>
            </w:pPr>
            <w:r>
              <w:rPr>
                <w:rFonts w:hint="eastAsia"/>
                <w:color w:val="365F91" w:themeColor="accent1" w:themeShade="BF"/>
                <w:szCs w:val="21"/>
              </w:rPr>
              <w:t>评标办法文件已添加</w:t>
            </w:r>
          </w:p>
        </w:tc>
        <w:tc>
          <w:tcPr>
            <w:tcW w:w="2995" w:type="dxa"/>
            <w:vAlign w:val="center"/>
          </w:tcPr>
          <w:p w:rsidR="00541912" w:rsidRDefault="00541912" w:rsidP="006F1CD0">
            <w:pPr>
              <w:rPr>
                <w:color w:val="365F91" w:themeColor="accent1" w:themeShade="BF"/>
                <w:szCs w:val="21"/>
              </w:rPr>
            </w:pPr>
            <w:r>
              <w:rPr>
                <w:rFonts w:hint="eastAsia"/>
                <w:color w:val="365F91" w:themeColor="accent1" w:themeShade="BF"/>
                <w:szCs w:val="21"/>
              </w:rPr>
              <w:t>点击【下载】，下载文件到本地</w:t>
            </w:r>
          </w:p>
        </w:tc>
        <w:tc>
          <w:tcPr>
            <w:tcW w:w="2438" w:type="dxa"/>
            <w:vAlign w:val="center"/>
          </w:tcPr>
          <w:p w:rsidR="00541912" w:rsidRDefault="00541912" w:rsidP="006F1CD0">
            <w:pPr>
              <w:rPr>
                <w:color w:val="365F91" w:themeColor="accent1" w:themeShade="BF"/>
                <w:szCs w:val="21"/>
              </w:rPr>
            </w:pPr>
          </w:p>
        </w:tc>
      </w:tr>
      <w:tr w:rsidR="00541912" w:rsidTr="006F1CD0">
        <w:trPr>
          <w:trHeight w:val="565"/>
        </w:trPr>
        <w:tc>
          <w:tcPr>
            <w:tcW w:w="757" w:type="dxa"/>
            <w:vAlign w:val="center"/>
          </w:tcPr>
          <w:p w:rsidR="00541912" w:rsidRDefault="00541912" w:rsidP="006F1CD0">
            <w:pPr>
              <w:rPr>
                <w:color w:val="365F91" w:themeColor="accent1" w:themeShade="BF"/>
                <w:szCs w:val="21"/>
              </w:rPr>
            </w:pPr>
            <w:r>
              <w:rPr>
                <w:rFonts w:hint="eastAsia"/>
                <w:color w:val="365F91" w:themeColor="accent1" w:themeShade="BF"/>
                <w:szCs w:val="21"/>
              </w:rPr>
              <w:t>禁用</w:t>
            </w:r>
          </w:p>
        </w:tc>
        <w:tc>
          <w:tcPr>
            <w:tcW w:w="2051" w:type="dxa"/>
            <w:vAlign w:val="center"/>
          </w:tcPr>
          <w:p w:rsidR="00541912" w:rsidRDefault="00541912" w:rsidP="006F1CD0">
            <w:pPr>
              <w:rPr>
                <w:color w:val="365F91" w:themeColor="accent1" w:themeShade="BF"/>
                <w:szCs w:val="21"/>
              </w:rPr>
            </w:pPr>
            <w:r>
              <w:rPr>
                <w:rFonts w:hint="eastAsia"/>
                <w:color w:val="365F91" w:themeColor="accent1" w:themeShade="BF"/>
                <w:szCs w:val="21"/>
              </w:rPr>
              <w:t>评标办法文件在启用状态</w:t>
            </w:r>
          </w:p>
        </w:tc>
        <w:tc>
          <w:tcPr>
            <w:tcW w:w="2995" w:type="dxa"/>
            <w:vAlign w:val="center"/>
          </w:tcPr>
          <w:p w:rsidR="00541912" w:rsidRDefault="00541912" w:rsidP="006F1CD0">
            <w:pPr>
              <w:rPr>
                <w:color w:val="365F91" w:themeColor="accent1" w:themeShade="BF"/>
                <w:szCs w:val="21"/>
              </w:rPr>
            </w:pPr>
            <w:r>
              <w:rPr>
                <w:rFonts w:hint="eastAsia"/>
                <w:color w:val="365F91" w:themeColor="accent1" w:themeShade="BF"/>
                <w:szCs w:val="21"/>
              </w:rPr>
              <w:t>点击【禁用】，二次确认</w:t>
            </w:r>
          </w:p>
        </w:tc>
        <w:tc>
          <w:tcPr>
            <w:tcW w:w="2438" w:type="dxa"/>
            <w:vAlign w:val="center"/>
          </w:tcPr>
          <w:p w:rsidR="00541912" w:rsidRDefault="00541912" w:rsidP="006F1CD0">
            <w:pPr>
              <w:rPr>
                <w:color w:val="365F91" w:themeColor="accent1" w:themeShade="BF"/>
                <w:szCs w:val="21"/>
              </w:rPr>
            </w:pPr>
            <w:r>
              <w:rPr>
                <w:rFonts w:hint="eastAsia"/>
                <w:color w:val="365F91" w:themeColor="accent1" w:themeShade="BF"/>
                <w:szCs w:val="21"/>
              </w:rPr>
              <w:t>禁用后，评标办法不再显示在商务标评标办法选项中</w:t>
            </w:r>
          </w:p>
        </w:tc>
      </w:tr>
      <w:tr w:rsidR="00541912" w:rsidTr="006F1CD0">
        <w:trPr>
          <w:trHeight w:val="565"/>
        </w:trPr>
        <w:tc>
          <w:tcPr>
            <w:tcW w:w="757" w:type="dxa"/>
            <w:vAlign w:val="center"/>
          </w:tcPr>
          <w:p w:rsidR="00541912" w:rsidRDefault="00541912" w:rsidP="006F1CD0">
            <w:pPr>
              <w:rPr>
                <w:color w:val="365F91" w:themeColor="accent1" w:themeShade="BF"/>
                <w:szCs w:val="21"/>
              </w:rPr>
            </w:pPr>
            <w:r>
              <w:rPr>
                <w:rFonts w:hint="eastAsia"/>
                <w:color w:val="365F91" w:themeColor="accent1" w:themeShade="BF"/>
                <w:szCs w:val="21"/>
              </w:rPr>
              <w:t>启用</w:t>
            </w:r>
          </w:p>
        </w:tc>
        <w:tc>
          <w:tcPr>
            <w:tcW w:w="2051" w:type="dxa"/>
            <w:vAlign w:val="center"/>
          </w:tcPr>
          <w:p w:rsidR="00541912" w:rsidRDefault="00541912" w:rsidP="006F1CD0">
            <w:pPr>
              <w:rPr>
                <w:color w:val="365F91" w:themeColor="accent1" w:themeShade="BF"/>
                <w:szCs w:val="21"/>
              </w:rPr>
            </w:pPr>
            <w:r>
              <w:rPr>
                <w:rFonts w:hint="eastAsia"/>
                <w:color w:val="365F91" w:themeColor="accent1" w:themeShade="BF"/>
                <w:szCs w:val="21"/>
              </w:rPr>
              <w:t>评标办法文件在禁用状态</w:t>
            </w:r>
          </w:p>
        </w:tc>
        <w:tc>
          <w:tcPr>
            <w:tcW w:w="2995" w:type="dxa"/>
            <w:vAlign w:val="center"/>
          </w:tcPr>
          <w:p w:rsidR="00541912" w:rsidRDefault="00541912" w:rsidP="006F1CD0">
            <w:pPr>
              <w:rPr>
                <w:color w:val="365F91" w:themeColor="accent1" w:themeShade="BF"/>
                <w:szCs w:val="21"/>
              </w:rPr>
            </w:pPr>
            <w:r>
              <w:rPr>
                <w:rFonts w:hint="eastAsia"/>
                <w:color w:val="365F91" w:themeColor="accent1" w:themeShade="BF"/>
                <w:szCs w:val="21"/>
              </w:rPr>
              <w:t>点击【启用】，二次确认</w:t>
            </w:r>
          </w:p>
        </w:tc>
        <w:tc>
          <w:tcPr>
            <w:tcW w:w="2438" w:type="dxa"/>
            <w:vAlign w:val="center"/>
          </w:tcPr>
          <w:p w:rsidR="00541912" w:rsidRDefault="00541912" w:rsidP="006F1CD0">
            <w:pPr>
              <w:rPr>
                <w:color w:val="365F91" w:themeColor="accent1" w:themeShade="BF"/>
                <w:szCs w:val="21"/>
              </w:rPr>
            </w:pPr>
            <w:r>
              <w:rPr>
                <w:rFonts w:hint="eastAsia"/>
                <w:color w:val="365F91" w:themeColor="accent1" w:themeShade="BF"/>
                <w:szCs w:val="21"/>
              </w:rPr>
              <w:t>启用后，评标办法显示在商务标评标办法选项中</w:t>
            </w:r>
          </w:p>
        </w:tc>
      </w:tr>
    </w:tbl>
    <w:p w:rsidR="00541912" w:rsidRDefault="00541912" w:rsidP="00541912"/>
    <w:p w:rsidR="00541912" w:rsidRDefault="00541912" w:rsidP="00541912">
      <w:pPr>
        <w:pStyle w:val="2"/>
        <w:numPr>
          <w:ilvl w:val="1"/>
          <w:numId w:val="4"/>
        </w:numPr>
      </w:pPr>
      <w:r>
        <w:rPr>
          <w:rFonts w:hint="eastAsia"/>
        </w:rPr>
        <w:t>工具</w:t>
      </w:r>
      <w:r>
        <w:t>版本管理</w:t>
      </w:r>
    </w:p>
    <w:p w:rsidR="00541912" w:rsidRDefault="00541912" w:rsidP="00541912">
      <w:pPr>
        <w:rPr>
          <w:color w:val="FF0000"/>
        </w:rPr>
      </w:pPr>
      <w:r>
        <w:rPr>
          <w:rFonts w:hint="eastAsia"/>
          <w:color w:val="FF0000"/>
        </w:rPr>
        <w:t>用开源的工具版本管理系统，实现版本管理及强制更新。</w:t>
      </w:r>
    </w:p>
    <w:p w:rsidR="00541912" w:rsidRDefault="00541912" w:rsidP="00541912">
      <w:pPr>
        <w:pStyle w:val="a6"/>
        <w:spacing w:line="360" w:lineRule="auto"/>
        <w:ind w:firstLineChars="0" w:firstLine="0"/>
        <w:rPr>
          <w:sz w:val="24"/>
        </w:rPr>
      </w:pPr>
      <w:r>
        <w:rPr>
          <w:rFonts w:hint="eastAsia"/>
          <w:sz w:val="24"/>
          <w:szCs w:val="24"/>
        </w:rPr>
        <w:t>版本管理分类：招标工具、投标工具</w:t>
      </w:r>
    </w:p>
    <w:p w:rsidR="00541912" w:rsidRDefault="00541912" w:rsidP="00541912">
      <w:pPr>
        <w:pStyle w:val="a6"/>
        <w:numPr>
          <w:ilvl w:val="0"/>
          <w:numId w:val="29"/>
        </w:numPr>
        <w:spacing w:line="360" w:lineRule="auto"/>
        <w:ind w:firstLineChars="0"/>
        <w:rPr>
          <w:sz w:val="24"/>
        </w:rPr>
      </w:pPr>
      <w:r>
        <w:rPr>
          <w:rFonts w:hint="eastAsia"/>
          <w:b/>
          <w:sz w:val="24"/>
          <w:szCs w:val="24"/>
        </w:rPr>
        <w:t>列表内容</w:t>
      </w:r>
      <w:r>
        <w:rPr>
          <w:b/>
          <w:sz w:val="24"/>
          <w:szCs w:val="24"/>
        </w:rPr>
        <w:t>包含</w:t>
      </w:r>
    </w:p>
    <w:p w:rsidR="00541912" w:rsidRDefault="00541912" w:rsidP="00541912">
      <w:pPr>
        <w:pStyle w:val="a6"/>
        <w:numPr>
          <w:ilvl w:val="0"/>
          <w:numId w:val="3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  <w:szCs w:val="24"/>
        </w:rPr>
        <w:t>版本</w:t>
      </w:r>
      <w:r>
        <w:rPr>
          <w:sz w:val="24"/>
          <w:szCs w:val="24"/>
        </w:rPr>
        <w:t>号</w:t>
      </w:r>
    </w:p>
    <w:p w:rsidR="00541912" w:rsidRDefault="00541912" w:rsidP="00541912">
      <w:pPr>
        <w:pStyle w:val="a6"/>
        <w:numPr>
          <w:ilvl w:val="0"/>
          <w:numId w:val="3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  <w:szCs w:val="24"/>
        </w:rPr>
        <w:t>更新</w:t>
      </w:r>
      <w:r>
        <w:rPr>
          <w:sz w:val="24"/>
          <w:szCs w:val="24"/>
        </w:rPr>
        <w:t>类型（</w:t>
      </w:r>
      <w:r>
        <w:rPr>
          <w:rFonts w:hint="eastAsia"/>
          <w:sz w:val="24"/>
          <w:szCs w:val="24"/>
        </w:rPr>
        <w:t>强制</w:t>
      </w:r>
      <w:r>
        <w:rPr>
          <w:sz w:val="24"/>
          <w:szCs w:val="24"/>
        </w:rPr>
        <w:t>更新）</w:t>
      </w:r>
    </w:p>
    <w:p w:rsidR="00541912" w:rsidRDefault="00541912" w:rsidP="00541912">
      <w:pPr>
        <w:pStyle w:val="a6"/>
        <w:numPr>
          <w:ilvl w:val="0"/>
          <w:numId w:val="3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  <w:szCs w:val="24"/>
        </w:rPr>
        <w:t>更新</w:t>
      </w:r>
      <w:r>
        <w:rPr>
          <w:sz w:val="24"/>
          <w:szCs w:val="24"/>
        </w:rPr>
        <w:t>描述</w:t>
      </w:r>
    </w:p>
    <w:p w:rsidR="00541912" w:rsidRDefault="00541912" w:rsidP="00541912">
      <w:pPr>
        <w:pStyle w:val="a6"/>
        <w:numPr>
          <w:ilvl w:val="0"/>
          <w:numId w:val="3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  <w:szCs w:val="24"/>
        </w:rPr>
        <w:t>下载地址</w:t>
      </w:r>
    </w:p>
    <w:p w:rsidR="00541912" w:rsidRDefault="00541912" w:rsidP="00541912">
      <w:pPr>
        <w:pStyle w:val="a6"/>
        <w:numPr>
          <w:ilvl w:val="0"/>
          <w:numId w:val="3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  <w:szCs w:val="24"/>
        </w:rPr>
        <w:t>上传</w:t>
      </w:r>
      <w:r>
        <w:rPr>
          <w:sz w:val="24"/>
          <w:szCs w:val="24"/>
        </w:rPr>
        <w:t>时间</w:t>
      </w:r>
    </w:p>
    <w:p w:rsidR="00541912" w:rsidRDefault="00541912" w:rsidP="00541912">
      <w:pPr>
        <w:pStyle w:val="a6"/>
        <w:numPr>
          <w:ilvl w:val="0"/>
          <w:numId w:val="3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  <w:szCs w:val="24"/>
        </w:rPr>
        <w:lastRenderedPageBreak/>
        <w:t>功能</w:t>
      </w:r>
    </w:p>
    <w:p w:rsidR="00541912" w:rsidRDefault="00541912" w:rsidP="00541912">
      <w:pPr>
        <w:pStyle w:val="a6"/>
        <w:numPr>
          <w:ilvl w:val="0"/>
          <w:numId w:val="3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  <w:szCs w:val="24"/>
        </w:rPr>
        <w:t>新增</w:t>
      </w:r>
    </w:p>
    <w:p w:rsidR="00541912" w:rsidRDefault="00541912" w:rsidP="00541912">
      <w:pPr>
        <w:pStyle w:val="a6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  <w:szCs w:val="24"/>
        </w:rPr>
        <w:t>新增版本</w:t>
      </w:r>
      <w:r>
        <w:rPr>
          <w:sz w:val="24"/>
          <w:szCs w:val="24"/>
        </w:rPr>
        <w:t>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填写</w:t>
      </w:r>
      <w:r>
        <w:rPr>
          <w:rFonts w:hint="eastAsia"/>
          <w:sz w:val="24"/>
          <w:szCs w:val="24"/>
        </w:rPr>
        <w:t>以下</w:t>
      </w:r>
      <w:r>
        <w:rPr>
          <w:sz w:val="24"/>
          <w:szCs w:val="24"/>
        </w:rPr>
        <w:t>信息</w:t>
      </w:r>
    </w:p>
    <w:p w:rsidR="00541912" w:rsidRDefault="00541912" w:rsidP="00541912">
      <w:pPr>
        <w:pStyle w:val="a6"/>
        <w:numPr>
          <w:ilvl w:val="0"/>
          <w:numId w:val="33"/>
        </w:numPr>
        <w:spacing w:line="360" w:lineRule="auto"/>
        <w:ind w:leftChars="200" w:left="840" w:firstLineChars="0"/>
        <w:rPr>
          <w:sz w:val="24"/>
        </w:rPr>
      </w:pP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版本号，版本</w:t>
      </w:r>
      <w:r>
        <w:rPr>
          <w:rFonts w:hint="eastAsia"/>
          <w:sz w:val="24"/>
          <w:szCs w:val="24"/>
        </w:rPr>
        <w:t>号命名</w:t>
      </w:r>
      <w:r>
        <w:rPr>
          <w:sz w:val="24"/>
          <w:szCs w:val="24"/>
        </w:rPr>
        <w:t>原则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参考</w:t>
      </w:r>
      <w:r>
        <w:rPr>
          <w:rFonts w:hint="eastAsia"/>
          <w:sz w:val="24"/>
          <w:szCs w:val="24"/>
        </w:rPr>
        <w:t>以下的《版本号升级规则》</w:t>
      </w:r>
    </w:p>
    <w:p w:rsidR="00541912" w:rsidRDefault="00541912" w:rsidP="00541912">
      <w:pPr>
        <w:pStyle w:val="a6"/>
        <w:numPr>
          <w:ilvl w:val="0"/>
          <w:numId w:val="33"/>
        </w:numPr>
        <w:spacing w:line="360" w:lineRule="auto"/>
        <w:ind w:leftChars="200" w:left="840" w:firstLineChars="0"/>
        <w:rPr>
          <w:sz w:val="24"/>
        </w:rPr>
      </w:pPr>
      <w:r>
        <w:rPr>
          <w:rFonts w:hint="eastAsia"/>
          <w:sz w:val="24"/>
          <w:szCs w:val="24"/>
        </w:rPr>
        <w:t>版本</w:t>
      </w:r>
      <w:r>
        <w:rPr>
          <w:sz w:val="24"/>
          <w:szCs w:val="24"/>
        </w:rPr>
        <w:t>状态（</w:t>
      </w:r>
      <w:r>
        <w:rPr>
          <w:rFonts w:hint="eastAsia"/>
          <w:sz w:val="24"/>
          <w:szCs w:val="24"/>
        </w:rPr>
        <w:t>强制</w:t>
      </w:r>
      <w:r>
        <w:rPr>
          <w:sz w:val="24"/>
          <w:szCs w:val="24"/>
        </w:rPr>
        <w:t>更新）</w:t>
      </w:r>
    </w:p>
    <w:p w:rsidR="00541912" w:rsidRDefault="00541912" w:rsidP="00541912">
      <w:pPr>
        <w:pStyle w:val="a6"/>
        <w:numPr>
          <w:ilvl w:val="0"/>
          <w:numId w:val="33"/>
        </w:numPr>
        <w:spacing w:line="360" w:lineRule="auto"/>
        <w:ind w:leftChars="200" w:left="840" w:firstLineChars="0"/>
        <w:rPr>
          <w:sz w:val="24"/>
        </w:rPr>
      </w:pP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更新描述</w:t>
      </w:r>
    </w:p>
    <w:p w:rsidR="00541912" w:rsidRDefault="00541912" w:rsidP="00541912">
      <w:pPr>
        <w:pStyle w:val="a6"/>
        <w:numPr>
          <w:ilvl w:val="0"/>
          <w:numId w:val="33"/>
        </w:numPr>
        <w:spacing w:line="360" w:lineRule="auto"/>
        <w:ind w:leftChars="200" w:left="840" w:firstLineChars="0"/>
        <w:rPr>
          <w:sz w:val="24"/>
        </w:rPr>
      </w:pPr>
      <w:r>
        <w:rPr>
          <w:rFonts w:hint="eastAsia"/>
          <w:sz w:val="24"/>
          <w:szCs w:val="24"/>
        </w:rPr>
        <w:t>输入下载地址</w:t>
      </w:r>
    </w:p>
    <w:p w:rsidR="00541912" w:rsidRDefault="00541912" w:rsidP="00541912">
      <w:pPr>
        <w:pStyle w:val="a6"/>
        <w:numPr>
          <w:ilvl w:val="0"/>
          <w:numId w:val="3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  <w:szCs w:val="24"/>
        </w:rPr>
        <w:t>编辑</w:t>
      </w:r>
    </w:p>
    <w:p w:rsidR="00541912" w:rsidRDefault="00541912" w:rsidP="00541912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  <w:szCs w:val="24"/>
        </w:rPr>
        <w:t>点击</w:t>
      </w:r>
      <w:r>
        <w:rPr>
          <w:sz w:val="24"/>
          <w:szCs w:val="24"/>
        </w:rPr>
        <w:t>编辑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可修改信息如下</w:t>
      </w:r>
    </w:p>
    <w:p w:rsidR="00541912" w:rsidRDefault="00541912" w:rsidP="00541912">
      <w:pPr>
        <w:pStyle w:val="a6"/>
        <w:numPr>
          <w:ilvl w:val="0"/>
          <w:numId w:val="33"/>
        </w:numPr>
        <w:spacing w:line="360" w:lineRule="auto"/>
        <w:ind w:leftChars="200" w:left="840" w:firstLineChars="0"/>
        <w:rPr>
          <w:sz w:val="24"/>
        </w:rPr>
      </w:pPr>
      <w:r>
        <w:rPr>
          <w:rFonts w:hint="eastAsia"/>
          <w:sz w:val="24"/>
          <w:szCs w:val="24"/>
        </w:rPr>
        <w:t>更新</w:t>
      </w:r>
      <w:r>
        <w:rPr>
          <w:sz w:val="24"/>
          <w:szCs w:val="24"/>
        </w:rPr>
        <w:t>描述</w:t>
      </w:r>
    </w:p>
    <w:p w:rsidR="00541912" w:rsidRDefault="00541912" w:rsidP="00541912">
      <w:pPr>
        <w:pStyle w:val="a6"/>
        <w:numPr>
          <w:ilvl w:val="0"/>
          <w:numId w:val="29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  <w:szCs w:val="24"/>
        </w:rPr>
        <w:t>版本号升级规则</w:t>
      </w:r>
    </w:p>
    <w:p w:rsidR="00541912" w:rsidRDefault="00541912" w:rsidP="00541912">
      <w:pPr>
        <w:widowControl/>
        <w:spacing w:line="360" w:lineRule="auto"/>
        <w:rPr>
          <w:rFonts w:asciiTheme="minorEastAsia" w:hAnsiTheme="minorEastAsia" w:cs="Helvetica"/>
          <w:color w:val="151515"/>
          <w:kern w:val="0"/>
          <w:sz w:val="24"/>
        </w:rPr>
      </w:pPr>
      <w:r>
        <w:rPr>
          <w:rFonts w:asciiTheme="minorEastAsia" w:hAnsiTheme="minorEastAsia" w:cs="Helvetica"/>
          <w:color w:val="151515"/>
          <w:kern w:val="0"/>
          <w:sz w:val="24"/>
          <w:szCs w:val="24"/>
        </w:rPr>
        <w:t>版本号采用 VX.Y.Z 的格式。例如V1.0.0</w:t>
      </w:r>
    </w:p>
    <w:p w:rsidR="00541912" w:rsidRDefault="00541912" w:rsidP="00541912">
      <w:pPr>
        <w:widowControl/>
        <w:spacing w:line="360" w:lineRule="auto"/>
        <w:rPr>
          <w:rFonts w:asciiTheme="minorEastAsia" w:hAnsiTheme="minorEastAsia" w:cs="Helvetica"/>
          <w:color w:val="151515"/>
          <w:kern w:val="0"/>
          <w:sz w:val="24"/>
        </w:rPr>
      </w:pPr>
      <w:r>
        <w:rPr>
          <w:rFonts w:asciiTheme="minorEastAsia" w:hAnsiTheme="minorEastAsia" w:cs="Helvetica"/>
          <w:color w:val="151515"/>
          <w:kern w:val="0"/>
          <w:sz w:val="24"/>
          <w:szCs w:val="24"/>
        </w:rPr>
        <w:t>其中 V表示版本号；X、Y、Z 为非负的整数</w:t>
      </w:r>
      <w:r>
        <w:rPr>
          <w:rFonts w:asciiTheme="minorEastAsia" w:hAnsiTheme="minorEastAsia" w:cs="Helvetica" w:hint="eastAsia"/>
          <w:color w:val="151515"/>
          <w:kern w:val="0"/>
          <w:sz w:val="24"/>
          <w:szCs w:val="24"/>
        </w:rPr>
        <w:t>：</w:t>
      </w:r>
      <w:r>
        <w:rPr>
          <w:rFonts w:asciiTheme="minorEastAsia" w:hAnsiTheme="minorEastAsia" w:cs="Helvetica"/>
          <w:color w:val="151515"/>
          <w:kern w:val="0"/>
          <w:sz w:val="24"/>
          <w:szCs w:val="24"/>
        </w:rPr>
        <w:t>X 是主版本号、Y 是次版本号、 Z 为修订号。</w:t>
      </w:r>
      <w:r>
        <w:rPr>
          <w:rFonts w:asciiTheme="minorEastAsia" w:hAnsiTheme="minorEastAsia" w:cs="Helvetica"/>
          <w:color w:val="151515"/>
          <w:kern w:val="0"/>
          <w:sz w:val="24"/>
          <w:szCs w:val="24"/>
        </w:rPr>
        <w:softHyphen/>
      </w:r>
    </w:p>
    <w:p w:rsidR="00541912" w:rsidRDefault="00541912" w:rsidP="00541912">
      <w:pPr>
        <w:widowControl/>
        <w:spacing w:line="360" w:lineRule="auto"/>
        <w:rPr>
          <w:rFonts w:asciiTheme="minorEastAsia" w:hAnsiTheme="minorEastAsia" w:cs="Helvetica"/>
          <w:color w:val="151515"/>
          <w:kern w:val="0"/>
          <w:sz w:val="24"/>
        </w:rPr>
      </w:pPr>
      <w:r>
        <w:rPr>
          <w:rFonts w:asciiTheme="minorEastAsia" w:hAnsiTheme="minorEastAsia" w:cs="Helvetica"/>
          <w:color w:val="151515"/>
          <w:kern w:val="0"/>
          <w:sz w:val="24"/>
          <w:szCs w:val="24"/>
        </w:rPr>
        <w:t>首次发布的版本命名为v1.0.0。后期每更新一个版本，就在版本号上+1。</w:t>
      </w:r>
    </w:p>
    <w:p w:rsidR="00541912" w:rsidRDefault="00541912" w:rsidP="00541912">
      <w:pPr>
        <w:widowControl/>
        <w:spacing w:line="360" w:lineRule="auto"/>
        <w:rPr>
          <w:rFonts w:asciiTheme="minorEastAsia" w:hAnsiTheme="minorEastAsia" w:cs="Helvetica"/>
          <w:color w:val="151515"/>
          <w:kern w:val="0"/>
          <w:sz w:val="24"/>
        </w:rPr>
      </w:pPr>
      <w:r>
        <w:rPr>
          <w:rFonts w:asciiTheme="minorEastAsia" w:hAnsiTheme="minorEastAsia" w:cs="Helvetica"/>
          <w:color w:val="151515"/>
          <w:kern w:val="0"/>
          <w:sz w:val="24"/>
          <w:szCs w:val="24"/>
        </w:rPr>
        <w:t>更新规则：</w:t>
      </w:r>
    </w:p>
    <w:p w:rsidR="00541912" w:rsidRDefault="00541912" w:rsidP="00541912">
      <w:pPr>
        <w:widowControl/>
        <w:spacing w:line="360" w:lineRule="auto"/>
        <w:rPr>
          <w:rFonts w:asciiTheme="minorEastAsia" w:hAnsiTheme="minorEastAsia" w:cs="Helvetica"/>
          <w:color w:val="151515"/>
          <w:kern w:val="0"/>
          <w:sz w:val="24"/>
        </w:rPr>
      </w:pPr>
      <w:r>
        <w:rPr>
          <w:rFonts w:asciiTheme="minorEastAsia" w:hAnsiTheme="minorEastAsia" w:cs="Helvetica"/>
          <w:b/>
          <w:color w:val="151515"/>
          <w:kern w:val="0"/>
          <w:sz w:val="24"/>
          <w:szCs w:val="24"/>
        </w:rPr>
        <w:t>1.当修改Bug和优化功能时</w:t>
      </w:r>
      <w:r>
        <w:rPr>
          <w:rFonts w:asciiTheme="minorEastAsia" w:hAnsiTheme="minorEastAsia" w:cs="Helvetica"/>
          <w:color w:val="151515"/>
          <w:kern w:val="0"/>
          <w:sz w:val="24"/>
          <w:szCs w:val="24"/>
        </w:rPr>
        <w:t>，修改叠加第三位数字，即Z+1.其他不变。例如：v1.0.0——V1.0.1。</w:t>
      </w:r>
    </w:p>
    <w:p w:rsidR="00541912" w:rsidRDefault="00541912" w:rsidP="00541912">
      <w:pPr>
        <w:widowControl/>
        <w:spacing w:line="360" w:lineRule="auto"/>
        <w:rPr>
          <w:rFonts w:asciiTheme="minorEastAsia" w:hAnsiTheme="minorEastAsia" w:cs="Helvetica"/>
          <w:color w:val="151515"/>
          <w:kern w:val="0"/>
          <w:sz w:val="24"/>
        </w:rPr>
      </w:pPr>
      <w:r>
        <w:rPr>
          <w:rFonts w:asciiTheme="minorEastAsia" w:hAnsiTheme="minorEastAsia" w:cs="Helvetica"/>
          <w:b/>
          <w:color w:val="151515"/>
          <w:kern w:val="0"/>
          <w:sz w:val="24"/>
          <w:szCs w:val="24"/>
        </w:rPr>
        <w:t>2.当新增小功能时</w:t>
      </w:r>
      <w:r>
        <w:rPr>
          <w:rFonts w:asciiTheme="minorEastAsia" w:hAnsiTheme="minorEastAsia" w:cs="Helvetica"/>
          <w:color w:val="151515"/>
          <w:kern w:val="0"/>
          <w:sz w:val="24"/>
          <w:szCs w:val="24"/>
        </w:rPr>
        <w:t>，修改叠加第二位数次，即Y+1.其他不变。例如：v1.0.0——V1.1.0。</w:t>
      </w:r>
    </w:p>
    <w:p w:rsidR="00541912" w:rsidRDefault="00541912" w:rsidP="00541912">
      <w:pPr>
        <w:widowControl/>
        <w:spacing w:line="360" w:lineRule="auto"/>
        <w:rPr>
          <w:rFonts w:asciiTheme="minorEastAsia" w:hAnsiTheme="minorEastAsia" w:cs="Helvetica"/>
          <w:color w:val="151515"/>
          <w:kern w:val="0"/>
          <w:sz w:val="24"/>
        </w:rPr>
      </w:pPr>
      <w:r>
        <w:rPr>
          <w:rFonts w:asciiTheme="minorEastAsia" w:hAnsiTheme="minorEastAsia" w:cs="Helvetica"/>
          <w:b/>
          <w:color w:val="151515"/>
          <w:kern w:val="0"/>
          <w:sz w:val="24"/>
          <w:szCs w:val="24"/>
        </w:rPr>
        <w:t>3.当新增大功能或者对原有功能有大改动时</w:t>
      </w:r>
      <w:r>
        <w:rPr>
          <w:rFonts w:asciiTheme="minorEastAsia" w:hAnsiTheme="minorEastAsia" w:cs="Helvetica"/>
          <w:color w:val="151515"/>
          <w:kern w:val="0"/>
          <w:sz w:val="24"/>
          <w:szCs w:val="24"/>
        </w:rPr>
        <w:t>，修改叠加第一位数次，即X+1.其他不变。例如：v1.0.0——V2.0.0。</w:t>
      </w:r>
    </w:p>
    <w:p w:rsidR="00541912" w:rsidRDefault="00541912" w:rsidP="00541912">
      <w:pPr>
        <w:widowControl/>
        <w:spacing w:line="360" w:lineRule="auto"/>
        <w:rPr>
          <w:rFonts w:asciiTheme="minorEastAsia" w:hAnsiTheme="minorEastAsia" w:cs="Helvetica"/>
          <w:color w:val="151515"/>
          <w:kern w:val="0"/>
          <w:sz w:val="24"/>
        </w:rPr>
      </w:pPr>
      <w:r>
        <w:rPr>
          <w:rFonts w:asciiTheme="minorEastAsia" w:hAnsiTheme="minorEastAsia" w:cs="Helvetica"/>
          <w:color w:val="151515"/>
          <w:kern w:val="0"/>
          <w:sz w:val="24"/>
          <w:szCs w:val="24"/>
        </w:rPr>
        <w:t>4.前面的位数叠加后，后面的位数从零开始计算。</w:t>
      </w:r>
    </w:p>
    <w:p w:rsidR="00380818" w:rsidRPr="00CE2294" w:rsidRDefault="00FD04C9" w:rsidP="006B6FB4">
      <w:r>
        <w:rPr>
          <w:rFonts w:hint="eastAsia"/>
        </w:rPr>
        <w:t xml:space="preserve"> </w:t>
      </w:r>
    </w:p>
    <w:p w:rsidR="001838A2" w:rsidRPr="001838A2" w:rsidRDefault="001838A2" w:rsidP="0017140A">
      <w:pPr>
        <w:pStyle w:val="1"/>
        <w:numPr>
          <w:ilvl w:val="0"/>
          <w:numId w:val="4"/>
        </w:numPr>
      </w:pPr>
      <w:bookmarkStart w:id="4" w:name="_Toc64986872"/>
      <w:r>
        <w:rPr>
          <w:rFonts w:hint="eastAsia"/>
        </w:rPr>
        <w:t>数据库设计</w:t>
      </w:r>
      <w:bookmarkStart w:id="5" w:name="_GoBack"/>
      <w:bookmarkEnd w:id="4"/>
      <w:bookmarkEnd w:id="5"/>
    </w:p>
    <w:sectPr w:rsidR="001838A2" w:rsidRPr="001838A2" w:rsidSect="00AF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596" w:rsidRDefault="00164596" w:rsidP="000C2CF9">
      <w:r>
        <w:separator/>
      </w:r>
    </w:p>
  </w:endnote>
  <w:endnote w:type="continuationSeparator" w:id="0">
    <w:p w:rsidR="00164596" w:rsidRDefault="00164596" w:rsidP="000C2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596" w:rsidRDefault="00164596" w:rsidP="000C2CF9">
      <w:r>
        <w:separator/>
      </w:r>
    </w:p>
  </w:footnote>
  <w:footnote w:type="continuationSeparator" w:id="0">
    <w:p w:rsidR="00164596" w:rsidRDefault="00164596" w:rsidP="000C2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7C0A44"/>
    <w:multiLevelType w:val="multilevel"/>
    <w:tmpl w:val="B57C0A44"/>
    <w:lvl w:ilvl="0"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E4BEE5F6"/>
    <w:multiLevelType w:val="singleLevel"/>
    <w:tmpl w:val="E4BEE5F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04A31149"/>
    <w:multiLevelType w:val="hybridMultilevel"/>
    <w:tmpl w:val="C2C474A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4F4352E"/>
    <w:multiLevelType w:val="hybridMultilevel"/>
    <w:tmpl w:val="E4BED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5D57691"/>
    <w:multiLevelType w:val="hybridMultilevel"/>
    <w:tmpl w:val="EFBA74D4"/>
    <w:lvl w:ilvl="0" w:tplc="981CF7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8751400"/>
    <w:multiLevelType w:val="hybridMultilevel"/>
    <w:tmpl w:val="EB90753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0C315A4A"/>
    <w:multiLevelType w:val="hybridMultilevel"/>
    <w:tmpl w:val="C688EF2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01A5AAB"/>
    <w:multiLevelType w:val="hybridMultilevel"/>
    <w:tmpl w:val="25826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2C1E7E"/>
    <w:multiLevelType w:val="hybridMultilevel"/>
    <w:tmpl w:val="124EBC8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D5B59D8"/>
    <w:multiLevelType w:val="hybridMultilevel"/>
    <w:tmpl w:val="51280274"/>
    <w:lvl w:ilvl="0" w:tplc="EDDC9C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B7E4DA5"/>
    <w:multiLevelType w:val="hybridMultilevel"/>
    <w:tmpl w:val="CFE4FB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BED50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D9326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2F4C3D4C"/>
    <w:multiLevelType w:val="hybridMultilevel"/>
    <w:tmpl w:val="B55641D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2DF625F"/>
    <w:multiLevelType w:val="multilevel"/>
    <w:tmpl w:val="32DF625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5676A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394415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CCC2053"/>
    <w:multiLevelType w:val="hybridMultilevel"/>
    <w:tmpl w:val="081A3822"/>
    <w:lvl w:ilvl="0" w:tplc="44BAF0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22663FE"/>
    <w:multiLevelType w:val="multilevel"/>
    <w:tmpl w:val="422663F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773837"/>
    <w:multiLevelType w:val="multilevel"/>
    <w:tmpl w:val="4577383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B386008"/>
    <w:multiLevelType w:val="hybridMultilevel"/>
    <w:tmpl w:val="C35E6F3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4BEC5F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4F1B03DD"/>
    <w:multiLevelType w:val="hybridMultilevel"/>
    <w:tmpl w:val="903A9C52"/>
    <w:lvl w:ilvl="0" w:tplc="A2D08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1B83924"/>
    <w:multiLevelType w:val="multilevel"/>
    <w:tmpl w:val="51B8392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C3652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5EC876AF"/>
    <w:multiLevelType w:val="hybridMultilevel"/>
    <w:tmpl w:val="B74EB63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5F2B4D66"/>
    <w:multiLevelType w:val="hybridMultilevel"/>
    <w:tmpl w:val="0B52C414"/>
    <w:lvl w:ilvl="0" w:tplc="EB20ED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F2D1780"/>
    <w:multiLevelType w:val="multilevel"/>
    <w:tmpl w:val="5F2D178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F9C2AC2"/>
    <w:multiLevelType w:val="hybridMultilevel"/>
    <w:tmpl w:val="E4B2FED2"/>
    <w:lvl w:ilvl="0" w:tplc="57D4E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33525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6C2635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740827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7E751D2A"/>
    <w:multiLevelType w:val="hybridMultilevel"/>
    <w:tmpl w:val="DCAA2060"/>
    <w:lvl w:ilvl="0" w:tplc="869A3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15"/>
  </w:num>
  <w:num w:numId="3">
    <w:abstractNumId w:val="29"/>
  </w:num>
  <w:num w:numId="4">
    <w:abstractNumId w:val="12"/>
  </w:num>
  <w:num w:numId="5">
    <w:abstractNumId w:val="24"/>
  </w:num>
  <w:num w:numId="6">
    <w:abstractNumId w:val="30"/>
  </w:num>
  <w:num w:numId="7">
    <w:abstractNumId w:val="28"/>
  </w:num>
  <w:num w:numId="8">
    <w:abstractNumId w:val="7"/>
  </w:num>
  <w:num w:numId="9">
    <w:abstractNumId w:val="21"/>
  </w:num>
  <w:num w:numId="10">
    <w:abstractNumId w:val="16"/>
  </w:num>
  <w:num w:numId="11">
    <w:abstractNumId w:val="11"/>
  </w:num>
  <w:num w:numId="12">
    <w:abstractNumId w:val="31"/>
  </w:num>
  <w:num w:numId="13">
    <w:abstractNumId w:val="3"/>
  </w:num>
  <w:num w:numId="14">
    <w:abstractNumId w:val="5"/>
  </w:num>
  <w:num w:numId="15">
    <w:abstractNumId w:val="25"/>
  </w:num>
  <w:num w:numId="16">
    <w:abstractNumId w:val="6"/>
  </w:num>
  <w:num w:numId="17">
    <w:abstractNumId w:val="20"/>
  </w:num>
  <w:num w:numId="18">
    <w:abstractNumId w:val="8"/>
  </w:num>
  <w:num w:numId="19">
    <w:abstractNumId w:val="13"/>
  </w:num>
  <w:num w:numId="20">
    <w:abstractNumId w:val="10"/>
  </w:num>
  <w:num w:numId="21">
    <w:abstractNumId w:val="2"/>
  </w:num>
  <w:num w:numId="22">
    <w:abstractNumId w:val="26"/>
  </w:num>
  <w:num w:numId="23">
    <w:abstractNumId w:val="4"/>
  </w:num>
  <w:num w:numId="24">
    <w:abstractNumId w:val="17"/>
  </w:num>
  <w:num w:numId="25">
    <w:abstractNumId w:val="9"/>
  </w:num>
  <w:num w:numId="26">
    <w:abstractNumId w:val="22"/>
  </w:num>
  <w:num w:numId="27">
    <w:abstractNumId w:val="0"/>
  </w:num>
  <w:num w:numId="28">
    <w:abstractNumId w:val="1"/>
  </w:num>
  <w:num w:numId="29">
    <w:abstractNumId w:val="19"/>
  </w:num>
  <w:num w:numId="30">
    <w:abstractNumId w:val="18"/>
  </w:num>
  <w:num w:numId="31">
    <w:abstractNumId w:val="14"/>
  </w:num>
  <w:num w:numId="32">
    <w:abstractNumId w:val="23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2CF9"/>
    <w:rsid w:val="00000293"/>
    <w:rsid w:val="000028F0"/>
    <w:rsid w:val="0000598C"/>
    <w:rsid w:val="0001198A"/>
    <w:rsid w:val="0001271D"/>
    <w:rsid w:val="00012A0E"/>
    <w:rsid w:val="0001330D"/>
    <w:rsid w:val="00014803"/>
    <w:rsid w:val="0001530A"/>
    <w:rsid w:val="0001676E"/>
    <w:rsid w:val="00020B4E"/>
    <w:rsid w:val="00026C18"/>
    <w:rsid w:val="00027782"/>
    <w:rsid w:val="00032103"/>
    <w:rsid w:val="00035906"/>
    <w:rsid w:val="00036775"/>
    <w:rsid w:val="00037E14"/>
    <w:rsid w:val="00046F71"/>
    <w:rsid w:val="00051338"/>
    <w:rsid w:val="00054836"/>
    <w:rsid w:val="00054C60"/>
    <w:rsid w:val="00055631"/>
    <w:rsid w:val="000602E1"/>
    <w:rsid w:val="000607D0"/>
    <w:rsid w:val="00061670"/>
    <w:rsid w:val="00062659"/>
    <w:rsid w:val="000642B1"/>
    <w:rsid w:val="00065663"/>
    <w:rsid w:val="00066CA8"/>
    <w:rsid w:val="00067561"/>
    <w:rsid w:val="0007051A"/>
    <w:rsid w:val="00077547"/>
    <w:rsid w:val="00077848"/>
    <w:rsid w:val="00080EC8"/>
    <w:rsid w:val="000831CE"/>
    <w:rsid w:val="00083B0A"/>
    <w:rsid w:val="000843A3"/>
    <w:rsid w:val="00087766"/>
    <w:rsid w:val="00087913"/>
    <w:rsid w:val="00090CC6"/>
    <w:rsid w:val="00092B4A"/>
    <w:rsid w:val="00092E86"/>
    <w:rsid w:val="000979DF"/>
    <w:rsid w:val="00097ED7"/>
    <w:rsid w:val="000A2D07"/>
    <w:rsid w:val="000A42F0"/>
    <w:rsid w:val="000A63FB"/>
    <w:rsid w:val="000A6D17"/>
    <w:rsid w:val="000A72F1"/>
    <w:rsid w:val="000A79E0"/>
    <w:rsid w:val="000A7EE7"/>
    <w:rsid w:val="000B1C37"/>
    <w:rsid w:val="000B21C4"/>
    <w:rsid w:val="000B3D16"/>
    <w:rsid w:val="000B7201"/>
    <w:rsid w:val="000B7317"/>
    <w:rsid w:val="000C2A2C"/>
    <w:rsid w:val="000C2CF9"/>
    <w:rsid w:val="000C3734"/>
    <w:rsid w:val="000C7447"/>
    <w:rsid w:val="000D04C6"/>
    <w:rsid w:val="000D20FE"/>
    <w:rsid w:val="000D314D"/>
    <w:rsid w:val="000D32EB"/>
    <w:rsid w:val="000D4107"/>
    <w:rsid w:val="000D5AA4"/>
    <w:rsid w:val="000D7CF6"/>
    <w:rsid w:val="000D7E43"/>
    <w:rsid w:val="000E11A2"/>
    <w:rsid w:val="000E1AFD"/>
    <w:rsid w:val="000E2AC2"/>
    <w:rsid w:val="000E3B17"/>
    <w:rsid w:val="000E4F77"/>
    <w:rsid w:val="000E5541"/>
    <w:rsid w:val="000E6FF2"/>
    <w:rsid w:val="000F12FD"/>
    <w:rsid w:val="000F3A8D"/>
    <w:rsid w:val="000F3C8D"/>
    <w:rsid w:val="000F6A09"/>
    <w:rsid w:val="000F7365"/>
    <w:rsid w:val="000F73A2"/>
    <w:rsid w:val="0010035A"/>
    <w:rsid w:val="00101363"/>
    <w:rsid w:val="00101DF8"/>
    <w:rsid w:val="00102122"/>
    <w:rsid w:val="001032F7"/>
    <w:rsid w:val="00103922"/>
    <w:rsid w:val="001041D0"/>
    <w:rsid w:val="001048E7"/>
    <w:rsid w:val="00105CEB"/>
    <w:rsid w:val="00106001"/>
    <w:rsid w:val="00110091"/>
    <w:rsid w:val="001101EC"/>
    <w:rsid w:val="00111983"/>
    <w:rsid w:val="00111991"/>
    <w:rsid w:val="001123E6"/>
    <w:rsid w:val="0011353D"/>
    <w:rsid w:val="00116B7F"/>
    <w:rsid w:val="001174AA"/>
    <w:rsid w:val="00117E6E"/>
    <w:rsid w:val="0012003E"/>
    <w:rsid w:val="00126643"/>
    <w:rsid w:val="00127000"/>
    <w:rsid w:val="0012725D"/>
    <w:rsid w:val="001318A0"/>
    <w:rsid w:val="0013497B"/>
    <w:rsid w:val="001353CF"/>
    <w:rsid w:val="00135E3E"/>
    <w:rsid w:val="00137C5B"/>
    <w:rsid w:val="00140C77"/>
    <w:rsid w:val="00141764"/>
    <w:rsid w:val="00142908"/>
    <w:rsid w:val="00142F9B"/>
    <w:rsid w:val="00144967"/>
    <w:rsid w:val="0014659D"/>
    <w:rsid w:val="00146C98"/>
    <w:rsid w:val="00146F2E"/>
    <w:rsid w:val="00150797"/>
    <w:rsid w:val="001507AC"/>
    <w:rsid w:val="00154761"/>
    <w:rsid w:val="00154C40"/>
    <w:rsid w:val="001566F4"/>
    <w:rsid w:val="001622D4"/>
    <w:rsid w:val="00164596"/>
    <w:rsid w:val="0016484B"/>
    <w:rsid w:val="00165FDC"/>
    <w:rsid w:val="0017140A"/>
    <w:rsid w:val="0017575A"/>
    <w:rsid w:val="00177499"/>
    <w:rsid w:val="00177C5B"/>
    <w:rsid w:val="001805AF"/>
    <w:rsid w:val="00182E98"/>
    <w:rsid w:val="001838A2"/>
    <w:rsid w:val="001843CE"/>
    <w:rsid w:val="00186466"/>
    <w:rsid w:val="001907B8"/>
    <w:rsid w:val="00196CF5"/>
    <w:rsid w:val="001A0C48"/>
    <w:rsid w:val="001A1B83"/>
    <w:rsid w:val="001A2C13"/>
    <w:rsid w:val="001A3D48"/>
    <w:rsid w:val="001A3F58"/>
    <w:rsid w:val="001A409A"/>
    <w:rsid w:val="001A52DC"/>
    <w:rsid w:val="001A5F34"/>
    <w:rsid w:val="001A62F3"/>
    <w:rsid w:val="001A685E"/>
    <w:rsid w:val="001B06FA"/>
    <w:rsid w:val="001B296A"/>
    <w:rsid w:val="001B2BA9"/>
    <w:rsid w:val="001B2E09"/>
    <w:rsid w:val="001C23E9"/>
    <w:rsid w:val="001C34B4"/>
    <w:rsid w:val="001C3E3C"/>
    <w:rsid w:val="001C4775"/>
    <w:rsid w:val="001C5145"/>
    <w:rsid w:val="001C6C70"/>
    <w:rsid w:val="001C71AE"/>
    <w:rsid w:val="001D051B"/>
    <w:rsid w:val="001D080B"/>
    <w:rsid w:val="001D2E75"/>
    <w:rsid w:val="001D3D3E"/>
    <w:rsid w:val="001D619A"/>
    <w:rsid w:val="001D76CE"/>
    <w:rsid w:val="001D7885"/>
    <w:rsid w:val="001E19A6"/>
    <w:rsid w:val="001E2D7E"/>
    <w:rsid w:val="001E469B"/>
    <w:rsid w:val="001E5577"/>
    <w:rsid w:val="001E689F"/>
    <w:rsid w:val="001E6940"/>
    <w:rsid w:val="001F21CA"/>
    <w:rsid w:val="001F2F8E"/>
    <w:rsid w:val="001F32E7"/>
    <w:rsid w:val="001F4BD2"/>
    <w:rsid w:val="001F6CA7"/>
    <w:rsid w:val="00200868"/>
    <w:rsid w:val="00200E84"/>
    <w:rsid w:val="00201753"/>
    <w:rsid w:val="002032E3"/>
    <w:rsid w:val="00203A72"/>
    <w:rsid w:val="00205EAA"/>
    <w:rsid w:val="00210060"/>
    <w:rsid w:val="00213C64"/>
    <w:rsid w:val="002147D0"/>
    <w:rsid w:val="002148C7"/>
    <w:rsid w:val="0021626D"/>
    <w:rsid w:val="00216795"/>
    <w:rsid w:val="00223C58"/>
    <w:rsid w:val="002254C5"/>
    <w:rsid w:val="00225A30"/>
    <w:rsid w:val="002313F1"/>
    <w:rsid w:val="0023219F"/>
    <w:rsid w:val="00233031"/>
    <w:rsid w:val="00233244"/>
    <w:rsid w:val="002333D5"/>
    <w:rsid w:val="00235582"/>
    <w:rsid w:val="0024049D"/>
    <w:rsid w:val="00240AC0"/>
    <w:rsid w:val="00241F72"/>
    <w:rsid w:val="00242455"/>
    <w:rsid w:val="002456C3"/>
    <w:rsid w:val="00250C43"/>
    <w:rsid w:val="00252B61"/>
    <w:rsid w:val="00253962"/>
    <w:rsid w:val="0025584A"/>
    <w:rsid w:val="002558E4"/>
    <w:rsid w:val="0026299C"/>
    <w:rsid w:val="00262C28"/>
    <w:rsid w:val="00264BCC"/>
    <w:rsid w:val="00265961"/>
    <w:rsid w:val="0026674E"/>
    <w:rsid w:val="00271AC4"/>
    <w:rsid w:val="00273181"/>
    <w:rsid w:val="00273300"/>
    <w:rsid w:val="002739E7"/>
    <w:rsid w:val="00273F00"/>
    <w:rsid w:val="00274D3C"/>
    <w:rsid w:val="00281AF5"/>
    <w:rsid w:val="0028302B"/>
    <w:rsid w:val="00283CE2"/>
    <w:rsid w:val="00287150"/>
    <w:rsid w:val="00293EBF"/>
    <w:rsid w:val="00294AF5"/>
    <w:rsid w:val="00297B19"/>
    <w:rsid w:val="002A0B2D"/>
    <w:rsid w:val="002A31D8"/>
    <w:rsid w:val="002A4708"/>
    <w:rsid w:val="002A4FE7"/>
    <w:rsid w:val="002A5E9F"/>
    <w:rsid w:val="002B029A"/>
    <w:rsid w:val="002B05A4"/>
    <w:rsid w:val="002B18EE"/>
    <w:rsid w:val="002B22A4"/>
    <w:rsid w:val="002B267F"/>
    <w:rsid w:val="002B2BC4"/>
    <w:rsid w:val="002B3500"/>
    <w:rsid w:val="002B39F7"/>
    <w:rsid w:val="002B5CF5"/>
    <w:rsid w:val="002C036F"/>
    <w:rsid w:val="002C25B3"/>
    <w:rsid w:val="002C4288"/>
    <w:rsid w:val="002D1C93"/>
    <w:rsid w:val="002D248E"/>
    <w:rsid w:val="002D2C34"/>
    <w:rsid w:val="002D77C6"/>
    <w:rsid w:val="002E2676"/>
    <w:rsid w:val="002E2DB9"/>
    <w:rsid w:val="002E3114"/>
    <w:rsid w:val="002E424F"/>
    <w:rsid w:val="002E75A1"/>
    <w:rsid w:val="002E7D6D"/>
    <w:rsid w:val="002F1D8C"/>
    <w:rsid w:val="002F6461"/>
    <w:rsid w:val="002F7A02"/>
    <w:rsid w:val="002F7BDA"/>
    <w:rsid w:val="00300B68"/>
    <w:rsid w:val="00301474"/>
    <w:rsid w:val="003036A5"/>
    <w:rsid w:val="00304349"/>
    <w:rsid w:val="0030559B"/>
    <w:rsid w:val="00305AB8"/>
    <w:rsid w:val="00305D58"/>
    <w:rsid w:val="0030624D"/>
    <w:rsid w:val="00312615"/>
    <w:rsid w:val="00312B9C"/>
    <w:rsid w:val="00312EE2"/>
    <w:rsid w:val="00313EA1"/>
    <w:rsid w:val="00322AE6"/>
    <w:rsid w:val="00322CDB"/>
    <w:rsid w:val="0032471C"/>
    <w:rsid w:val="00324CA2"/>
    <w:rsid w:val="003250F0"/>
    <w:rsid w:val="0033158C"/>
    <w:rsid w:val="003321E6"/>
    <w:rsid w:val="003331C4"/>
    <w:rsid w:val="00334A8C"/>
    <w:rsid w:val="003368A0"/>
    <w:rsid w:val="00341E29"/>
    <w:rsid w:val="003429B9"/>
    <w:rsid w:val="00342DDB"/>
    <w:rsid w:val="003444C2"/>
    <w:rsid w:val="003444E6"/>
    <w:rsid w:val="00351645"/>
    <w:rsid w:val="00351DAB"/>
    <w:rsid w:val="003566B1"/>
    <w:rsid w:val="00364981"/>
    <w:rsid w:val="00365A6D"/>
    <w:rsid w:val="00371E54"/>
    <w:rsid w:val="00373CBA"/>
    <w:rsid w:val="0037481C"/>
    <w:rsid w:val="0037643D"/>
    <w:rsid w:val="00377245"/>
    <w:rsid w:val="003775A4"/>
    <w:rsid w:val="00380818"/>
    <w:rsid w:val="003830B1"/>
    <w:rsid w:val="00384691"/>
    <w:rsid w:val="00385A1D"/>
    <w:rsid w:val="00390205"/>
    <w:rsid w:val="003918DD"/>
    <w:rsid w:val="00391947"/>
    <w:rsid w:val="003921E0"/>
    <w:rsid w:val="00393084"/>
    <w:rsid w:val="00393E28"/>
    <w:rsid w:val="00395E36"/>
    <w:rsid w:val="003A0AA5"/>
    <w:rsid w:val="003A44D2"/>
    <w:rsid w:val="003A485E"/>
    <w:rsid w:val="003A6B8D"/>
    <w:rsid w:val="003B219F"/>
    <w:rsid w:val="003B30E7"/>
    <w:rsid w:val="003B3D1E"/>
    <w:rsid w:val="003B5740"/>
    <w:rsid w:val="003C4D74"/>
    <w:rsid w:val="003C51B3"/>
    <w:rsid w:val="003C7BA9"/>
    <w:rsid w:val="003D6C0E"/>
    <w:rsid w:val="003D7019"/>
    <w:rsid w:val="003D7621"/>
    <w:rsid w:val="003E0EF1"/>
    <w:rsid w:val="003E1EB5"/>
    <w:rsid w:val="003E7832"/>
    <w:rsid w:val="003F18BE"/>
    <w:rsid w:val="003F2450"/>
    <w:rsid w:val="003F284C"/>
    <w:rsid w:val="003F2B8B"/>
    <w:rsid w:val="003F3E36"/>
    <w:rsid w:val="003F43B4"/>
    <w:rsid w:val="003F6652"/>
    <w:rsid w:val="003F7A6E"/>
    <w:rsid w:val="00401ED9"/>
    <w:rsid w:val="00404020"/>
    <w:rsid w:val="00406BB3"/>
    <w:rsid w:val="00407C43"/>
    <w:rsid w:val="0041325D"/>
    <w:rsid w:val="00413B01"/>
    <w:rsid w:val="0041632E"/>
    <w:rsid w:val="004203D0"/>
    <w:rsid w:val="00423AD9"/>
    <w:rsid w:val="00426B5C"/>
    <w:rsid w:val="00426ECC"/>
    <w:rsid w:val="00431D32"/>
    <w:rsid w:val="004326C6"/>
    <w:rsid w:val="0043395E"/>
    <w:rsid w:val="004412EA"/>
    <w:rsid w:val="00444A2D"/>
    <w:rsid w:val="0044515C"/>
    <w:rsid w:val="00447D62"/>
    <w:rsid w:val="004504BD"/>
    <w:rsid w:val="004508CC"/>
    <w:rsid w:val="00457038"/>
    <w:rsid w:val="00457D6E"/>
    <w:rsid w:val="00461397"/>
    <w:rsid w:val="00461D4B"/>
    <w:rsid w:val="00464A8B"/>
    <w:rsid w:val="0046538A"/>
    <w:rsid w:val="00465497"/>
    <w:rsid w:val="004660CE"/>
    <w:rsid w:val="004716BD"/>
    <w:rsid w:val="00472197"/>
    <w:rsid w:val="0047483C"/>
    <w:rsid w:val="00475003"/>
    <w:rsid w:val="00475A3C"/>
    <w:rsid w:val="00480418"/>
    <w:rsid w:val="004813F0"/>
    <w:rsid w:val="00483EC6"/>
    <w:rsid w:val="00484222"/>
    <w:rsid w:val="00487EDF"/>
    <w:rsid w:val="004915E8"/>
    <w:rsid w:val="00491FD6"/>
    <w:rsid w:val="004936A7"/>
    <w:rsid w:val="00495065"/>
    <w:rsid w:val="00495DF2"/>
    <w:rsid w:val="00496424"/>
    <w:rsid w:val="00496BF1"/>
    <w:rsid w:val="004A19AC"/>
    <w:rsid w:val="004A386C"/>
    <w:rsid w:val="004A4B69"/>
    <w:rsid w:val="004A5AE7"/>
    <w:rsid w:val="004A697C"/>
    <w:rsid w:val="004A746D"/>
    <w:rsid w:val="004A77D4"/>
    <w:rsid w:val="004B0491"/>
    <w:rsid w:val="004B12B7"/>
    <w:rsid w:val="004B24E2"/>
    <w:rsid w:val="004B2DA9"/>
    <w:rsid w:val="004B452A"/>
    <w:rsid w:val="004C122C"/>
    <w:rsid w:val="004C1D69"/>
    <w:rsid w:val="004C3980"/>
    <w:rsid w:val="004C4CE6"/>
    <w:rsid w:val="004C54DF"/>
    <w:rsid w:val="004C6EFF"/>
    <w:rsid w:val="004C7F9D"/>
    <w:rsid w:val="004D177F"/>
    <w:rsid w:val="004D17C4"/>
    <w:rsid w:val="004D1D6B"/>
    <w:rsid w:val="004D2F19"/>
    <w:rsid w:val="004D2F89"/>
    <w:rsid w:val="004D39DC"/>
    <w:rsid w:val="004D735F"/>
    <w:rsid w:val="004D7F42"/>
    <w:rsid w:val="004E0007"/>
    <w:rsid w:val="004E23AC"/>
    <w:rsid w:val="004E2860"/>
    <w:rsid w:val="004E2F56"/>
    <w:rsid w:val="004E3F8E"/>
    <w:rsid w:val="004F2A2D"/>
    <w:rsid w:val="004F5878"/>
    <w:rsid w:val="004F59B1"/>
    <w:rsid w:val="004F6F85"/>
    <w:rsid w:val="004F705E"/>
    <w:rsid w:val="00507FF3"/>
    <w:rsid w:val="00512998"/>
    <w:rsid w:val="005140C5"/>
    <w:rsid w:val="0052216E"/>
    <w:rsid w:val="00522A04"/>
    <w:rsid w:val="005246C6"/>
    <w:rsid w:val="00526F0A"/>
    <w:rsid w:val="005271C0"/>
    <w:rsid w:val="005272E6"/>
    <w:rsid w:val="0053001B"/>
    <w:rsid w:val="00530422"/>
    <w:rsid w:val="005360ED"/>
    <w:rsid w:val="00540093"/>
    <w:rsid w:val="005404CE"/>
    <w:rsid w:val="00541912"/>
    <w:rsid w:val="00541E54"/>
    <w:rsid w:val="0054722F"/>
    <w:rsid w:val="005513CD"/>
    <w:rsid w:val="00554A05"/>
    <w:rsid w:val="00556E00"/>
    <w:rsid w:val="00561312"/>
    <w:rsid w:val="00566220"/>
    <w:rsid w:val="005665B4"/>
    <w:rsid w:val="0056714D"/>
    <w:rsid w:val="00573671"/>
    <w:rsid w:val="00582EC5"/>
    <w:rsid w:val="005837EF"/>
    <w:rsid w:val="00584D66"/>
    <w:rsid w:val="00585E7D"/>
    <w:rsid w:val="00587DB1"/>
    <w:rsid w:val="0059009E"/>
    <w:rsid w:val="00590422"/>
    <w:rsid w:val="00590478"/>
    <w:rsid w:val="005933B4"/>
    <w:rsid w:val="00596144"/>
    <w:rsid w:val="00596D65"/>
    <w:rsid w:val="00597036"/>
    <w:rsid w:val="00597A2B"/>
    <w:rsid w:val="005A0926"/>
    <w:rsid w:val="005A1DF3"/>
    <w:rsid w:val="005A5DC6"/>
    <w:rsid w:val="005A6783"/>
    <w:rsid w:val="005A6C6E"/>
    <w:rsid w:val="005B0E05"/>
    <w:rsid w:val="005B2965"/>
    <w:rsid w:val="005B4449"/>
    <w:rsid w:val="005B5D82"/>
    <w:rsid w:val="005B5F0D"/>
    <w:rsid w:val="005B7BA2"/>
    <w:rsid w:val="005C0576"/>
    <w:rsid w:val="005C2167"/>
    <w:rsid w:val="005C3B1B"/>
    <w:rsid w:val="005C5A5A"/>
    <w:rsid w:val="005C616B"/>
    <w:rsid w:val="005D258E"/>
    <w:rsid w:val="005D3116"/>
    <w:rsid w:val="005D3587"/>
    <w:rsid w:val="005D5549"/>
    <w:rsid w:val="005D7117"/>
    <w:rsid w:val="005E2AED"/>
    <w:rsid w:val="005E79ED"/>
    <w:rsid w:val="005F0FC6"/>
    <w:rsid w:val="005F311F"/>
    <w:rsid w:val="005F3C3D"/>
    <w:rsid w:val="005F53B3"/>
    <w:rsid w:val="005F5B26"/>
    <w:rsid w:val="005F692A"/>
    <w:rsid w:val="006011DE"/>
    <w:rsid w:val="00601A24"/>
    <w:rsid w:val="00603FE8"/>
    <w:rsid w:val="00605434"/>
    <w:rsid w:val="00611EBF"/>
    <w:rsid w:val="0061401E"/>
    <w:rsid w:val="006144F7"/>
    <w:rsid w:val="00615C7F"/>
    <w:rsid w:val="00616279"/>
    <w:rsid w:val="00617017"/>
    <w:rsid w:val="00621EA4"/>
    <w:rsid w:val="00622434"/>
    <w:rsid w:val="00622A07"/>
    <w:rsid w:val="00623553"/>
    <w:rsid w:val="006235FC"/>
    <w:rsid w:val="00624933"/>
    <w:rsid w:val="00624A26"/>
    <w:rsid w:val="006254CD"/>
    <w:rsid w:val="006264F1"/>
    <w:rsid w:val="00627925"/>
    <w:rsid w:val="006311DA"/>
    <w:rsid w:val="0063142B"/>
    <w:rsid w:val="0063157F"/>
    <w:rsid w:val="006319ED"/>
    <w:rsid w:val="00632EA4"/>
    <w:rsid w:val="0063484C"/>
    <w:rsid w:val="00635461"/>
    <w:rsid w:val="00637217"/>
    <w:rsid w:val="00640680"/>
    <w:rsid w:val="0064192D"/>
    <w:rsid w:val="006437CF"/>
    <w:rsid w:val="00650782"/>
    <w:rsid w:val="0065348C"/>
    <w:rsid w:val="00654547"/>
    <w:rsid w:val="00654B2C"/>
    <w:rsid w:val="00660145"/>
    <w:rsid w:val="00661F1E"/>
    <w:rsid w:val="006630E4"/>
    <w:rsid w:val="006640F3"/>
    <w:rsid w:val="00665A85"/>
    <w:rsid w:val="0067154C"/>
    <w:rsid w:val="0067209B"/>
    <w:rsid w:val="00672C1D"/>
    <w:rsid w:val="00674313"/>
    <w:rsid w:val="00675A1D"/>
    <w:rsid w:val="00676259"/>
    <w:rsid w:val="00677436"/>
    <w:rsid w:val="00683A3B"/>
    <w:rsid w:val="00686EA0"/>
    <w:rsid w:val="00687B5D"/>
    <w:rsid w:val="006926B2"/>
    <w:rsid w:val="00692755"/>
    <w:rsid w:val="00693744"/>
    <w:rsid w:val="00694F0F"/>
    <w:rsid w:val="006967DC"/>
    <w:rsid w:val="006A15DF"/>
    <w:rsid w:val="006A40B7"/>
    <w:rsid w:val="006A5A9E"/>
    <w:rsid w:val="006A6E64"/>
    <w:rsid w:val="006A785E"/>
    <w:rsid w:val="006B031A"/>
    <w:rsid w:val="006B2ACC"/>
    <w:rsid w:val="006B3E8F"/>
    <w:rsid w:val="006B6FB4"/>
    <w:rsid w:val="006C4143"/>
    <w:rsid w:val="006C5C2D"/>
    <w:rsid w:val="006C5FAC"/>
    <w:rsid w:val="006C64EF"/>
    <w:rsid w:val="006C6926"/>
    <w:rsid w:val="006C7C1A"/>
    <w:rsid w:val="006D2190"/>
    <w:rsid w:val="006D384D"/>
    <w:rsid w:val="006D621A"/>
    <w:rsid w:val="006D7B5D"/>
    <w:rsid w:val="006E3427"/>
    <w:rsid w:val="006E3535"/>
    <w:rsid w:val="006E5F62"/>
    <w:rsid w:val="006F233F"/>
    <w:rsid w:val="006F27BA"/>
    <w:rsid w:val="006F37A1"/>
    <w:rsid w:val="006F3AA0"/>
    <w:rsid w:val="006F49B2"/>
    <w:rsid w:val="006F5B5D"/>
    <w:rsid w:val="00700D1B"/>
    <w:rsid w:val="007013BD"/>
    <w:rsid w:val="007026DB"/>
    <w:rsid w:val="00703717"/>
    <w:rsid w:val="0071069C"/>
    <w:rsid w:val="00717051"/>
    <w:rsid w:val="00721BC1"/>
    <w:rsid w:val="00723FF1"/>
    <w:rsid w:val="0072613A"/>
    <w:rsid w:val="007267B1"/>
    <w:rsid w:val="0072728A"/>
    <w:rsid w:val="007304F9"/>
    <w:rsid w:val="00730D08"/>
    <w:rsid w:val="00734FE0"/>
    <w:rsid w:val="0073544B"/>
    <w:rsid w:val="00735D1F"/>
    <w:rsid w:val="00736398"/>
    <w:rsid w:val="0074230C"/>
    <w:rsid w:val="0074624C"/>
    <w:rsid w:val="0074753C"/>
    <w:rsid w:val="00751576"/>
    <w:rsid w:val="007529E0"/>
    <w:rsid w:val="007546D3"/>
    <w:rsid w:val="007559E0"/>
    <w:rsid w:val="00757AF8"/>
    <w:rsid w:val="00762A44"/>
    <w:rsid w:val="00762AFE"/>
    <w:rsid w:val="00762CD9"/>
    <w:rsid w:val="007632F6"/>
    <w:rsid w:val="00764D41"/>
    <w:rsid w:val="0076685C"/>
    <w:rsid w:val="00766AFA"/>
    <w:rsid w:val="007726A0"/>
    <w:rsid w:val="00772D44"/>
    <w:rsid w:val="0077365C"/>
    <w:rsid w:val="00774824"/>
    <w:rsid w:val="0077617D"/>
    <w:rsid w:val="007762B2"/>
    <w:rsid w:val="00776EF8"/>
    <w:rsid w:val="007770EB"/>
    <w:rsid w:val="00782338"/>
    <w:rsid w:val="00784B01"/>
    <w:rsid w:val="007869E6"/>
    <w:rsid w:val="00791FA8"/>
    <w:rsid w:val="00792C9B"/>
    <w:rsid w:val="00792DC5"/>
    <w:rsid w:val="00793799"/>
    <w:rsid w:val="00794A40"/>
    <w:rsid w:val="00794B94"/>
    <w:rsid w:val="0079536D"/>
    <w:rsid w:val="00796C31"/>
    <w:rsid w:val="007A163B"/>
    <w:rsid w:val="007A1A67"/>
    <w:rsid w:val="007A2A34"/>
    <w:rsid w:val="007A3440"/>
    <w:rsid w:val="007A4EFF"/>
    <w:rsid w:val="007A6034"/>
    <w:rsid w:val="007A639A"/>
    <w:rsid w:val="007B11E4"/>
    <w:rsid w:val="007B19A2"/>
    <w:rsid w:val="007B341D"/>
    <w:rsid w:val="007B4D81"/>
    <w:rsid w:val="007B577F"/>
    <w:rsid w:val="007B77F4"/>
    <w:rsid w:val="007B7E33"/>
    <w:rsid w:val="007C0545"/>
    <w:rsid w:val="007C2EB6"/>
    <w:rsid w:val="007C37A7"/>
    <w:rsid w:val="007C4AE7"/>
    <w:rsid w:val="007C4F06"/>
    <w:rsid w:val="007C5D28"/>
    <w:rsid w:val="007C67C0"/>
    <w:rsid w:val="007C7085"/>
    <w:rsid w:val="007C7A11"/>
    <w:rsid w:val="007D0CCC"/>
    <w:rsid w:val="007D2D55"/>
    <w:rsid w:val="007E00A5"/>
    <w:rsid w:val="007E11F7"/>
    <w:rsid w:val="007E1ED7"/>
    <w:rsid w:val="007E564F"/>
    <w:rsid w:val="007E636C"/>
    <w:rsid w:val="007E73F8"/>
    <w:rsid w:val="007E7B6C"/>
    <w:rsid w:val="007F07BB"/>
    <w:rsid w:val="007F0892"/>
    <w:rsid w:val="007F2290"/>
    <w:rsid w:val="007F2824"/>
    <w:rsid w:val="007F37E4"/>
    <w:rsid w:val="007F4E77"/>
    <w:rsid w:val="007F6C77"/>
    <w:rsid w:val="00800057"/>
    <w:rsid w:val="00800B6E"/>
    <w:rsid w:val="00800D28"/>
    <w:rsid w:val="00805606"/>
    <w:rsid w:val="00806A5A"/>
    <w:rsid w:val="00810C90"/>
    <w:rsid w:val="00822CA1"/>
    <w:rsid w:val="00822F75"/>
    <w:rsid w:val="00823D6F"/>
    <w:rsid w:val="00823DE9"/>
    <w:rsid w:val="008253D8"/>
    <w:rsid w:val="008329E5"/>
    <w:rsid w:val="0083598C"/>
    <w:rsid w:val="008369B7"/>
    <w:rsid w:val="0084032C"/>
    <w:rsid w:val="00841605"/>
    <w:rsid w:val="00841E2A"/>
    <w:rsid w:val="008432AC"/>
    <w:rsid w:val="00844342"/>
    <w:rsid w:val="00845DBB"/>
    <w:rsid w:val="00845E2A"/>
    <w:rsid w:val="00847981"/>
    <w:rsid w:val="00847B1E"/>
    <w:rsid w:val="008504D9"/>
    <w:rsid w:val="00853487"/>
    <w:rsid w:val="008561BE"/>
    <w:rsid w:val="00857BC6"/>
    <w:rsid w:val="00860857"/>
    <w:rsid w:val="00861296"/>
    <w:rsid w:val="00862261"/>
    <w:rsid w:val="0086451A"/>
    <w:rsid w:val="00867005"/>
    <w:rsid w:val="00867D00"/>
    <w:rsid w:val="00867EA9"/>
    <w:rsid w:val="00870913"/>
    <w:rsid w:val="0087093F"/>
    <w:rsid w:val="0087235A"/>
    <w:rsid w:val="008729C2"/>
    <w:rsid w:val="0087382D"/>
    <w:rsid w:val="00873B08"/>
    <w:rsid w:val="0087410A"/>
    <w:rsid w:val="00875314"/>
    <w:rsid w:val="0088105D"/>
    <w:rsid w:val="008851DE"/>
    <w:rsid w:val="00887F92"/>
    <w:rsid w:val="00890055"/>
    <w:rsid w:val="0089115C"/>
    <w:rsid w:val="00894265"/>
    <w:rsid w:val="00895D57"/>
    <w:rsid w:val="00896180"/>
    <w:rsid w:val="008961AD"/>
    <w:rsid w:val="00896F4B"/>
    <w:rsid w:val="008A0979"/>
    <w:rsid w:val="008A6864"/>
    <w:rsid w:val="008A78F0"/>
    <w:rsid w:val="008A79F9"/>
    <w:rsid w:val="008B08C7"/>
    <w:rsid w:val="008B244D"/>
    <w:rsid w:val="008B38A9"/>
    <w:rsid w:val="008B4175"/>
    <w:rsid w:val="008B5FAD"/>
    <w:rsid w:val="008B7268"/>
    <w:rsid w:val="008B7501"/>
    <w:rsid w:val="008C050B"/>
    <w:rsid w:val="008C1D50"/>
    <w:rsid w:val="008C765B"/>
    <w:rsid w:val="008D02F4"/>
    <w:rsid w:val="008D16AC"/>
    <w:rsid w:val="008D46CC"/>
    <w:rsid w:val="008D573A"/>
    <w:rsid w:val="008D5A12"/>
    <w:rsid w:val="008E182C"/>
    <w:rsid w:val="008E64DB"/>
    <w:rsid w:val="008F0ECC"/>
    <w:rsid w:val="008F1209"/>
    <w:rsid w:val="008F5D9A"/>
    <w:rsid w:val="008F653C"/>
    <w:rsid w:val="0090006E"/>
    <w:rsid w:val="0090185E"/>
    <w:rsid w:val="009018A3"/>
    <w:rsid w:val="009024A3"/>
    <w:rsid w:val="00902E41"/>
    <w:rsid w:val="00903801"/>
    <w:rsid w:val="00903F2E"/>
    <w:rsid w:val="00906C67"/>
    <w:rsid w:val="00910948"/>
    <w:rsid w:val="00912116"/>
    <w:rsid w:val="0091524C"/>
    <w:rsid w:val="00915CD3"/>
    <w:rsid w:val="00920FC7"/>
    <w:rsid w:val="0092307C"/>
    <w:rsid w:val="00925C66"/>
    <w:rsid w:val="00926A14"/>
    <w:rsid w:val="009272DB"/>
    <w:rsid w:val="009276D7"/>
    <w:rsid w:val="00927CCB"/>
    <w:rsid w:val="00930FB1"/>
    <w:rsid w:val="00932D5E"/>
    <w:rsid w:val="00934151"/>
    <w:rsid w:val="00934466"/>
    <w:rsid w:val="00937CB4"/>
    <w:rsid w:val="00940D04"/>
    <w:rsid w:val="00946941"/>
    <w:rsid w:val="00950BC7"/>
    <w:rsid w:val="00951A61"/>
    <w:rsid w:val="0095345D"/>
    <w:rsid w:val="00953EEC"/>
    <w:rsid w:val="009576DE"/>
    <w:rsid w:val="009602BD"/>
    <w:rsid w:val="009621F2"/>
    <w:rsid w:val="009624CA"/>
    <w:rsid w:val="00962A5A"/>
    <w:rsid w:val="0096300C"/>
    <w:rsid w:val="009631BB"/>
    <w:rsid w:val="00963A55"/>
    <w:rsid w:val="00965EE7"/>
    <w:rsid w:val="00970005"/>
    <w:rsid w:val="00971203"/>
    <w:rsid w:val="00974271"/>
    <w:rsid w:val="0097431C"/>
    <w:rsid w:val="00975959"/>
    <w:rsid w:val="00976E3F"/>
    <w:rsid w:val="009815B4"/>
    <w:rsid w:val="00981AFA"/>
    <w:rsid w:val="00982590"/>
    <w:rsid w:val="009851F0"/>
    <w:rsid w:val="00987770"/>
    <w:rsid w:val="00987D0C"/>
    <w:rsid w:val="00990FF2"/>
    <w:rsid w:val="0099422C"/>
    <w:rsid w:val="00994AE4"/>
    <w:rsid w:val="009A07F8"/>
    <w:rsid w:val="009A0E3A"/>
    <w:rsid w:val="009A3ABE"/>
    <w:rsid w:val="009A4349"/>
    <w:rsid w:val="009A4ABE"/>
    <w:rsid w:val="009A534C"/>
    <w:rsid w:val="009A7BC9"/>
    <w:rsid w:val="009A7CB5"/>
    <w:rsid w:val="009B0318"/>
    <w:rsid w:val="009B035B"/>
    <w:rsid w:val="009B130D"/>
    <w:rsid w:val="009B3215"/>
    <w:rsid w:val="009B405E"/>
    <w:rsid w:val="009B4F12"/>
    <w:rsid w:val="009B6AD5"/>
    <w:rsid w:val="009C060E"/>
    <w:rsid w:val="009C08EF"/>
    <w:rsid w:val="009C3D43"/>
    <w:rsid w:val="009C480E"/>
    <w:rsid w:val="009D2576"/>
    <w:rsid w:val="009D3FF4"/>
    <w:rsid w:val="009D56CD"/>
    <w:rsid w:val="009E2A6E"/>
    <w:rsid w:val="009E4BD1"/>
    <w:rsid w:val="009E5AC8"/>
    <w:rsid w:val="009E6BC0"/>
    <w:rsid w:val="009F5650"/>
    <w:rsid w:val="009F5851"/>
    <w:rsid w:val="009F5EB2"/>
    <w:rsid w:val="009F6677"/>
    <w:rsid w:val="00A00593"/>
    <w:rsid w:val="00A0289A"/>
    <w:rsid w:val="00A02C09"/>
    <w:rsid w:val="00A02CA2"/>
    <w:rsid w:val="00A0459D"/>
    <w:rsid w:val="00A07A51"/>
    <w:rsid w:val="00A07D12"/>
    <w:rsid w:val="00A10AAC"/>
    <w:rsid w:val="00A10BF2"/>
    <w:rsid w:val="00A10D1B"/>
    <w:rsid w:val="00A1352E"/>
    <w:rsid w:val="00A13D4C"/>
    <w:rsid w:val="00A16040"/>
    <w:rsid w:val="00A16663"/>
    <w:rsid w:val="00A168F3"/>
    <w:rsid w:val="00A16B9C"/>
    <w:rsid w:val="00A170D4"/>
    <w:rsid w:val="00A17C5F"/>
    <w:rsid w:val="00A20669"/>
    <w:rsid w:val="00A23502"/>
    <w:rsid w:val="00A26F14"/>
    <w:rsid w:val="00A2781E"/>
    <w:rsid w:val="00A30933"/>
    <w:rsid w:val="00A3174C"/>
    <w:rsid w:val="00A31E96"/>
    <w:rsid w:val="00A32973"/>
    <w:rsid w:val="00A33ACA"/>
    <w:rsid w:val="00A34B56"/>
    <w:rsid w:val="00A34E0E"/>
    <w:rsid w:val="00A37B8B"/>
    <w:rsid w:val="00A423CA"/>
    <w:rsid w:val="00A42714"/>
    <w:rsid w:val="00A43768"/>
    <w:rsid w:val="00A43C60"/>
    <w:rsid w:val="00A4428B"/>
    <w:rsid w:val="00A448E8"/>
    <w:rsid w:val="00A4659C"/>
    <w:rsid w:val="00A47202"/>
    <w:rsid w:val="00A47803"/>
    <w:rsid w:val="00A52108"/>
    <w:rsid w:val="00A56970"/>
    <w:rsid w:val="00A57010"/>
    <w:rsid w:val="00A615A7"/>
    <w:rsid w:val="00A617F6"/>
    <w:rsid w:val="00A62095"/>
    <w:rsid w:val="00A671AC"/>
    <w:rsid w:val="00A70F5D"/>
    <w:rsid w:val="00A73F0D"/>
    <w:rsid w:val="00A7402B"/>
    <w:rsid w:val="00A76FC9"/>
    <w:rsid w:val="00A77C3D"/>
    <w:rsid w:val="00A80EB3"/>
    <w:rsid w:val="00A8350B"/>
    <w:rsid w:val="00A83D35"/>
    <w:rsid w:val="00A845BE"/>
    <w:rsid w:val="00A87579"/>
    <w:rsid w:val="00A90AAB"/>
    <w:rsid w:val="00A92322"/>
    <w:rsid w:val="00A940A9"/>
    <w:rsid w:val="00A960BF"/>
    <w:rsid w:val="00A97A37"/>
    <w:rsid w:val="00AA07C5"/>
    <w:rsid w:val="00AA3E2A"/>
    <w:rsid w:val="00AB2839"/>
    <w:rsid w:val="00AB304E"/>
    <w:rsid w:val="00AB64A6"/>
    <w:rsid w:val="00AB64EF"/>
    <w:rsid w:val="00AB7E2B"/>
    <w:rsid w:val="00AC0EC4"/>
    <w:rsid w:val="00AC159D"/>
    <w:rsid w:val="00AC227E"/>
    <w:rsid w:val="00AD0B93"/>
    <w:rsid w:val="00AD17BE"/>
    <w:rsid w:val="00AD2B8C"/>
    <w:rsid w:val="00AD3309"/>
    <w:rsid w:val="00AD3DD5"/>
    <w:rsid w:val="00AD511A"/>
    <w:rsid w:val="00AD61D4"/>
    <w:rsid w:val="00AE036C"/>
    <w:rsid w:val="00AE20AB"/>
    <w:rsid w:val="00AE3664"/>
    <w:rsid w:val="00AE3A82"/>
    <w:rsid w:val="00AE5013"/>
    <w:rsid w:val="00AE5CD0"/>
    <w:rsid w:val="00AE5D07"/>
    <w:rsid w:val="00AE70FD"/>
    <w:rsid w:val="00AF26AB"/>
    <w:rsid w:val="00AF2A54"/>
    <w:rsid w:val="00AF2D2B"/>
    <w:rsid w:val="00AF4A61"/>
    <w:rsid w:val="00AF6817"/>
    <w:rsid w:val="00AF7214"/>
    <w:rsid w:val="00AF7500"/>
    <w:rsid w:val="00B05092"/>
    <w:rsid w:val="00B07847"/>
    <w:rsid w:val="00B11797"/>
    <w:rsid w:val="00B11B54"/>
    <w:rsid w:val="00B13FA1"/>
    <w:rsid w:val="00B1449E"/>
    <w:rsid w:val="00B14668"/>
    <w:rsid w:val="00B21B9A"/>
    <w:rsid w:val="00B21E63"/>
    <w:rsid w:val="00B276EA"/>
    <w:rsid w:val="00B3239E"/>
    <w:rsid w:val="00B3368F"/>
    <w:rsid w:val="00B34E5E"/>
    <w:rsid w:val="00B34EC5"/>
    <w:rsid w:val="00B3517E"/>
    <w:rsid w:val="00B40E14"/>
    <w:rsid w:val="00B42A5B"/>
    <w:rsid w:val="00B43CA4"/>
    <w:rsid w:val="00B4646D"/>
    <w:rsid w:val="00B4697B"/>
    <w:rsid w:val="00B52052"/>
    <w:rsid w:val="00B53610"/>
    <w:rsid w:val="00B56CC9"/>
    <w:rsid w:val="00B57A52"/>
    <w:rsid w:val="00B600F9"/>
    <w:rsid w:val="00B66252"/>
    <w:rsid w:val="00B72164"/>
    <w:rsid w:val="00B72477"/>
    <w:rsid w:val="00B74746"/>
    <w:rsid w:val="00B74A64"/>
    <w:rsid w:val="00B74CE5"/>
    <w:rsid w:val="00B76E32"/>
    <w:rsid w:val="00B7716A"/>
    <w:rsid w:val="00B77B00"/>
    <w:rsid w:val="00B8094A"/>
    <w:rsid w:val="00B80A8D"/>
    <w:rsid w:val="00B813E5"/>
    <w:rsid w:val="00B83D53"/>
    <w:rsid w:val="00B853EB"/>
    <w:rsid w:val="00B85810"/>
    <w:rsid w:val="00B86247"/>
    <w:rsid w:val="00B86C1D"/>
    <w:rsid w:val="00B87D33"/>
    <w:rsid w:val="00B92C16"/>
    <w:rsid w:val="00B93FC7"/>
    <w:rsid w:val="00B9496A"/>
    <w:rsid w:val="00B94D31"/>
    <w:rsid w:val="00B94F80"/>
    <w:rsid w:val="00B96A95"/>
    <w:rsid w:val="00B96CFD"/>
    <w:rsid w:val="00B978FD"/>
    <w:rsid w:val="00BA033D"/>
    <w:rsid w:val="00BA034B"/>
    <w:rsid w:val="00BA2A65"/>
    <w:rsid w:val="00BB1296"/>
    <w:rsid w:val="00BB3DCC"/>
    <w:rsid w:val="00BB742F"/>
    <w:rsid w:val="00BC4979"/>
    <w:rsid w:val="00BC6A3D"/>
    <w:rsid w:val="00BC7CF3"/>
    <w:rsid w:val="00BD316F"/>
    <w:rsid w:val="00BD3AC3"/>
    <w:rsid w:val="00BD6918"/>
    <w:rsid w:val="00BD6EBA"/>
    <w:rsid w:val="00BE0176"/>
    <w:rsid w:val="00BE0252"/>
    <w:rsid w:val="00BE1087"/>
    <w:rsid w:val="00BE328C"/>
    <w:rsid w:val="00BE47E2"/>
    <w:rsid w:val="00BE7F59"/>
    <w:rsid w:val="00BF0B4D"/>
    <w:rsid w:val="00BF20D1"/>
    <w:rsid w:val="00BF2623"/>
    <w:rsid w:val="00BF286D"/>
    <w:rsid w:val="00BF418D"/>
    <w:rsid w:val="00BF43AF"/>
    <w:rsid w:val="00C00D90"/>
    <w:rsid w:val="00C015F9"/>
    <w:rsid w:val="00C032C2"/>
    <w:rsid w:val="00C03776"/>
    <w:rsid w:val="00C0423B"/>
    <w:rsid w:val="00C071D4"/>
    <w:rsid w:val="00C10797"/>
    <w:rsid w:val="00C138B2"/>
    <w:rsid w:val="00C146EB"/>
    <w:rsid w:val="00C14794"/>
    <w:rsid w:val="00C14FE1"/>
    <w:rsid w:val="00C16E2E"/>
    <w:rsid w:val="00C17913"/>
    <w:rsid w:val="00C17C8F"/>
    <w:rsid w:val="00C20A97"/>
    <w:rsid w:val="00C20EE1"/>
    <w:rsid w:val="00C22105"/>
    <w:rsid w:val="00C25918"/>
    <w:rsid w:val="00C2614A"/>
    <w:rsid w:val="00C26814"/>
    <w:rsid w:val="00C315DC"/>
    <w:rsid w:val="00C3342A"/>
    <w:rsid w:val="00C341DE"/>
    <w:rsid w:val="00C34B0C"/>
    <w:rsid w:val="00C3550D"/>
    <w:rsid w:val="00C41748"/>
    <w:rsid w:val="00C44EAF"/>
    <w:rsid w:val="00C50049"/>
    <w:rsid w:val="00C53A30"/>
    <w:rsid w:val="00C53EB7"/>
    <w:rsid w:val="00C53FBD"/>
    <w:rsid w:val="00C55386"/>
    <w:rsid w:val="00C6264F"/>
    <w:rsid w:val="00C6497C"/>
    <w:rsid w:val="00C70463"/>
    <w:rsid w:val="00C7121A"/>
    <w:rsid w:val="00C722FA"/>
    <w:rsid w:val="00C72D91"/>
    <w:rsid w:val="00C7325E"/>
    <w:rsid w:val="00C732FB"/>
    <w:rsid w:val="00C74E81"/>
    <w:rsid w:val="00C75285"/>
    <w:rsid w:val="00C7580F"/>
    <w:rsid w:val="00C76FE4"/>
    <w:rsid w:val="00C77323"/>
    <w:rsid w:val="00C81D83"/>
    <w:rsid w:val="00C825CE"/>
    <w:rsid w:val="00C84514"/>
    <w:rsid w:val="00C84A28"/>
    <w:rsid w:val="00C87271"/>
    <w:rsid w:val="00C915D7"/>
    <w:rsid w:val="00C91C75"/>
    <w:rsid w:val="00C93613"/>
    <w:rsid w:val="00C93776"/>
    <w:rsid w:val="00CA0EB8"/>
    <w:rsid w:val="00CA40FE"/>
    <w:rsid w:val="00CA67FF"/>
    <w:rsid w:val="00CB2119"/>
    <w:rsid w:val="00CB4DD1"/>
    <w:rsid w:val="00CB4F6D"/>
    <w:rsid w:val="00CB5C71"/>
    <w:rsid w:val="00CB5F39"/>
    <w:rsid w:val="00CB78BC"/>
    <w:rsid w:val="00CC1857"/>
    <w:rsid w:val="00CC18FB"/>
    <w:rsid w:val="00CC29C8"/>
    <w:rsid w:val="00CC4700"/>
    <w:rsid w:val="00CC4DE6"/>
    <w:rsid w:val="00CC5697"/>
    <w:rsid w:val="00CC7929"/>
    <w:rsid w:val="00CC7F84"/>
    <w:rsid w:val="00CD1E66"/>
    <w:rsid w:val="00CD2656"/>
    <w:rsid w:val="00CD3415"/>
    <w:rsid w:val="00CD57D4"/>
    <w:rsid w:val="00CE0987"/>
    <w:rsid w:val="00CE0A69"/>
    <w:rsid w:val="00CE2294"/>
    <w:rsid w:val="00CE4E30"/>
    <w:rsid w:val="00CE646E"/>
    <w:rsid w:val="00CF081D"/>
    <w:rsid w:val="00CF42B2"/>
    <w:rsid w:val="00D025BA"/>
    <w:rsid w:val="00D03E63"/>
    <w:rsid w:val="00D0721F"/>
    <w:rsid w:val="00D10F94"/>
    <w:rsid w:val="00D112E7"/>
    <w:rsid w:val="00D112FD"/>
    <w:rsid w:val="00D11A2F"/>
    <w:rsid w:val="00D1252B"/>
    <w:rsid w:val="00D13099"/>
    <w:rsid w:val="00D152CA"/>
    <w:rsid w:val="00D22EDF"/>
    <w:rsid w:val="00D251D6"/>
    <w:rsid w:val="00D26F56"/>
    <w:rsid w:val="00D306DD"/>
    <w:rsid w:val="00D308DB"/>
    <w:rsid w:val="00D32238"/>
    <w:rsid w:val="00D33509"/>
    <w:rsid w:val="00D3785B"/>
    <w:rsid w:val="00D46888"/>
    <w:rsid w:val="00D4768D"/>
    <w:rsid w:val="00D47EED"/>
    <w:rsid w:val="00D50B91"/>
    <w:rsid w:val="00D53591"/>
    <w:rsid w:val="00D561C9"/>
    <w:rsid w:val="00D606F1"/>
    <w:rsid w:val="00D61521"/>
    <w:rsid w:val="00D61740"/>
    <w:rsid w:val="00D65589"/>
    <w:rsid w:val="00D655C8"/>
    <w:rsid w:val="00D6589B"/>
    <w:rsid w:val="00D75AFB"/>
    <w:rsid w:val="00D76AC8"/>
    <w:rsid w:val="00D776D8"/>
    <w:rsid w:val="00D81673"/>
    <w:rsid w:val="00D82F2F"/>
    <w:rsid w:val="00D85343"/>
    <w:rsid w:val="00D87919"/>
    <w:rsid w:val="00D90079"/>
    <w:rsid w:val="00D901D3"/>
    <w:rsid w:val="00D902BA"/>
    <w:rsid w:val="00D91558"/>
    <w:rsid w:val="00D91764"/>
    <w:rsid w:val="00D92E43"/>
    <w:rsid w:val="00D93385"/>
    <w:rsid w:val="00D950EA"/>
    <w:rsid w:val="00D9535F"/>
    <w:rsid w:val="00D96381"/>
    <w:rsid w:val="00D969CF"/>
    <w:rsid w:val="00D96D5D"/>
    <w:rsid w:val="00DA4503"/>
    <w:rsid w:val="00DB00E7"/>
    <w:rsid w:val="00DB2AC2"/>
    <w:rsid w:val="00DB3D49"/>
    <w:rsid w:val="00DB5A68"/>
    <w:rsid w:val="00DB7E92"/>
    <w:rsid w:val="00DC02FA"/>
    <w:rsid w:val="00DC0301"/>
    <w:rsid w:val="00DC1D0C"/>
    <w:rsid w:val="00DC2303"/>
    <w:rsid w:val="00DC2FEE"/>
    <w:rsid w:val="00DC36DB"/>
    <w:rsid w:val="00DC3FAF"/>
    <w:rsid w:val="00DC4E32"/>
    <w:rsid w:val="00DC694D"/>
    <w:rsid w:val="00DC6B25"/>
    <w:rsid w:val="00DC7C7A"/>
    <w:rsid w:val="00DD02AC"/>
    <w:rsid w:val="00DD1E47"/>
    <w:rsid w:val="00DD23F9"/>
    <w:rsid w:val="00DD3E0E"/>
    <w:rsid w:val="00DD63A5"/>
    <w:rsid w:val="00DE04BD"/>
    <w:rsid w:val="00DE1BAE"/>
    <w:rsid w:val="00DE255A"/>
    <w:rsid w:val="00DE36EF"/>
    <w:rsid w:val="00DF0D96"/>
    <w:rsid w:val="00DF1DAF"/>
    <w:rsid w:val="00DF239F"/>
    <w:rsid w:val="00DF55F0"/>
    <w:rsid w:val="00DF7F70"/>
    <w:rsid w:val="00DF7FF7"/>
    <w:rsid w:val="00E0057B"/>
    <w:rsid w:val="00E014F8"/>
    <w:rsid w:val="00E047EC"/>
    <w:rsid w:val="00E04C78"/>
    <w:rsid w:val="00E05701"/>
    <w:rsid w:val="00E07289"/>
    <w:rsid w:val="00E0769C"/>
    <w:rsid w:val="00E0780B"/>
    <w:rsid w:val="00E10683"/>
    <w:rsid w:val="00E12A81"/>
    <w:rsid w:val="00E163CE"/>
    <w:rsid w:val="00E16E3D"/>
    <w:rsid w:val="00E20015"/>
    <w:rsid w:val="00E207AB"/>
    <w:rsid w:val="00E22EAD"/>
    <w:rsid w:val="00E22F7D"/>
    <w:rsid w:val="00E24DF3"/>
    <w:rsid w:val="00E26054"/>
    <w:rsid w:val="00E2658F"/>
    <w:rsid w:val="00E26DA6"/>
    <w:rsid w:val="00E3129A"/>
    <w:rsid w:val="00E31E54"/>
    <w:rsid w:val="00E31EC9"/>
    <w:rsid w:val="00E327DD"/>
    <w:rsid w:val="00E32C29"/>
    <w:rsid w:val="00E32E20"/>
    <w:rsid w:val="00E33013"/>
    <w:rsid w:val="00E3465F"/>
    <w:rsid w:val="00E35310"/>
    <w:rsid w:val="00E406A3"/>
    <w:rsid w:val="00E4144B"/>
    <w:rsid w:val="00E4413F"/>
    <w:rsid w:val="00E46718"/>
    <w:rsid w:val="00E46B03"/>
    <w:rsid w:val="00E46D86"/>
    <w:rsid w:val="00E4742D"/>
    <w:rsid w:val="00E4791D"/>
    <w:rsid w:val="00E50510"/>
    <w:rsid w:val="00E50D35"/>
    <w:rsid w:val="00E50E82"/>
    <w:rsid w:val="00E513D5"/>
    <w:rsid w:val="00E522E3"/>
    <w:rsid w:val="00E52374"/>
    <w:rsid w:val="00E52701"/>
    <w:rsid w:val="00E53F33"/>
    <w:rsid w:val="00E5541E"/>
    <w:rsid w:val="00E5630F"/>
    <w:rsid w:val="00E57466"/>
    <w:rsid w:val="00E57818"/>
    <w:rsid w:val="00E57958"/>
    <w:rsid w:val="00E619FF"/>
    <w:rsid w:val="00E659F6"/>
    <w:rsid w:val="00E65C10"/>
    <w:rsid w:val="00E663E8"/>
    <w:rsid w:val="00E66859"/>
    <w:rsid w:val="00E67BFE"/>
    <w:rsid w:val="00E67F5C"/>
    <w:rsid w:val="00E7099E"/>
    <w:rsid w:val="00E72F65"/>
    <w:rsid w:val="00E73847"/>
    <w:rsid w:val="00E73B9F"/>
    <w:rsid w:val="00E7494E"/>
    <w:rsid w:val="00E74AB1"/>
    <w:rsid w:val="00E7537B"/>
    <w:rsid w:val="00E7579F"/>
    <w:rsid w:val="00E80642"/>
    <w:rsid w:val="00E84BBC"/>
    <w:rsid w:val="00E859F6"/>
    <w:rsid w:val="00E91B90"/>
    <w:rsid w:val="00E9301F"/>
    <w:rsid w:val="00E93D18"/>
    <w:rsid w:val="00E9430A"/>
    <w:rsid w:val="00E9447E"/>
    <w:rsid w:val="00E9569E"/>
    <w:rsid w:val="00E96EAE"/>
    <w:rsid w:val="00E973C0"/>
    <w:rsid w:val="00E97567"/>
    <w:rsid w:val="00EA16BD"/>
    <w:rsid w:val="00EA278A"/>
    <w:rsid w:val="00EA3B2D"/>
    <w:rsid w:val="00EA4380"/>
    <w:rsid w:val="00EA455F"/>
    <w:rsid w:val="00EB0401"/>
    <w:rsid w:val="00EB13F1"/>
    <w:rsid w:val="00EB2861"/>
    <w:rsid w:val="00EB2FA6"/>
    <w:rsid w:val="00EC136D"/>
    <w:rsid w:val="00EC25CE"/>
    <w:rsid w:val="00EC26F4"/>
    <w:rsid w:val="00EC6708"/>
    <w:rsid w:val="00ED04E8"/>
    <w:rsid w:val="00ED0CEC"/>
    <w:rsid w:val="00ED26A2"/>
    <w:rsid w:val="00ED7793"/>
    <w:rsid w:val="00ED7835"/>
    <w:rsid w:val="00ED7892"/>
    <w:rsid w:val="00ED7C93"/>
    <w:rsid w:val="00EE0B5B"/>
    <w:rsid w:val="00EE31F0"/>
    <w:rsid w:val="00EE3D25"/>
    <w:rsid w:val="00EE3EB8"/>
    <w:rsid w:val="00EE5AD8"/>
    <w:rsid w:val="00EE5F58"/>
    <w:rsid w:val="00EE66C2"/>
    <w:rsid w:val="00EE6C16"/>
    <w:rsid w:val="00EF2ABC"/>
    <w:rsid w:val="00EF2EBE"/>
    <w:rsid w:val="00EF3A53"/>
    <w:rsid w:val="00EF504C"/>
    <w:rsid w:val="00EF506D"/>
    <w:rsid w:val="00EF791E"/>
    <w:rsid w:val="00F004C0"/>
    <w:rsid w:val="00F02CAF"/>
    <w:rsid w:val="00F03552"/>
    <w:rsid w:val="00F04ACC"/>
    <w:rsid w:val="00F055CD"/>
    <w:rsid w:val="00F07F58"/>
    <w:rsid w:val="00F1292F"/>
    <w:rsid w:val="00F13A8B"/>
    <w:rsid w:val="00F152C4"/>
    <w:rsid w:val="00F165B9"/>
    <w:rsid w:val="00F1744D"/>
    <w:rsid w:val="00F17E63"/>
    <w:rsid w:val="00F20248"/>
    <w:rsid w:val="00F22827"/>
    <w:rsid w:val="00F24554"/>
    <w:rsid w:val="00F24B98"/>
    <w:rsid w:val="00F25DBD"/>
    <w:rsid w:val="00F26956"/>
    <w:rsid w:val="00F30D57"/>
    <w:rsid w:val="00F33DEA"/>
    <w:rsid w:val="00F352D3"/>
    <w:rsid w:val="00F35625"/>
    <w:rsid w:val="00F40962"/>
    <w:rsid w:val="00F42118"/>
    <w:rsid w:val="00F42309"/>
    <w:rsid w:val="00F439B7"/>
    <w:rsid w:val="00F43E94"/>
    <w:rsid w:val="00F44741"/>
    <w:rsid w:val="00F44F1E"/>
    <w:rsid w:val="00F467C6"/>
    <w:rsid w:val="00F51E2D"/>
    <w:rsid w:val="00F52F84"/>
    <w:rsid w:val="00F53A8A"/>
    <w:rsid w:val="00F601A1"/>
    <w:rsid w:val="00F63610"/>
    <w:rsid w:val="00F63C9A"/>
    <w:rsid w:val="00F6428E"/>
    <w:rsid w:val="00F65908"/>
    <w:rsid w:val="00F71F66"/>
    <w:rsid w:val="00F74431"/>
    <w:rsid w:val="00F7590A"/>
    <w:rsid w:val="00F760EA"/>
    <w:rsid w:val="00F77B1A"/>
    <w:rsid w:val="00F80468"/>
    <w:rsid w:val="00F8125B"/>
    <w:rsid w:val="00F8142E"/>
    <w:rsid w:val="00F81BD1"/>
    <w:rsid w:val="00F82357"/>
    <w:rsid w:val="00F831F0"/>
    <w:rsid w:val="00F86CAB"/>
    <w:rsid w:val="00F87E39"/>
    <w:rsid w:val="00F908F1"/>
    <w:rsid w:val="00F913C4"/>
    <w:rsid w:val="00F94BA9"/>
    <w:rsid w:val="00F96107"/>
    <w:rsid w:val="00FA198A"/>
    <w:rsid w:val="00FA2837"/>
    <w:rsid w:val="00FA392F"/>
    <w:rsid w:val="00FA4321"/>
    <w:rsid w:val="00FA48C2"/>
    <w:rsid w:val="00FA4B4B"/>
    <w:rsid w:val="00FA6236"/>
    <w:rsid w:val="00FA69A5"/>
    <w:rsid w:val="00FB1B16"/>
    <w:rsid w:val="00FB5DE4"/>
    <w:rsid w:val="00FB6F25"/>
    <w:rsid w:val="00FC1097"/>
    <w:rsid w:val="00FC15BF"/>
    <w:rsid w:val="00FC1DF1"/>
    <w:rsid w:val="00FC248F"/>
    <w:rsid w:val="00FC3749"/>
    <w:rsid w:val="00FC483F"/>
    <w:rsid w:val="00FC6D80"/>
    <w:rsid w:val="00FC7495"/>
    <w:rsid w:val="00FD04C9"/>
    <w:rsid w:val="00FD19D1"/>
    <w:rsid w:val="00FD3300"/>
    <w:rsid w:val="00FD5A24"/>
    <w:rsid w:val="00FD5F61"/>
    <w:rsid w:val="00FD6E07"/>
    <w:rsid w:val="00FD7880"/>
    <w:rsid w:val="00FE043E"/>
    <w:rsid w:val="00FE04FE"/>
    <w:rsid w:val="00FE7B7A"/>
    <w:rsid w:val="00FF03EA"/>
    <w:rsid w:val="00FF0507"/>
    <w:rsid w:val="00FF191B"/>
    <w:rsid w:val="00FF1B84"/>
    <w:rsid w:val="00FF2900"/>
    <w:rsid w:val="00FF314A"/>
    <w:rsid w:val="00FF3D51"/>
    <w:rsid w:val="00FF6433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8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2C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19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00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2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2C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2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2C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2CF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C2CF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C2CF9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01198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1947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360E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360E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3001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qFormat/>
    <w:rsid w:val="00A4780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Indent"/>
    <w:basedOn w:val="a"/>
    <w:rsid w:val="00342DDB"/>
    <w:pPr>
      <w:spacing w:line="360" w:lineRule="auto"/>
      <w:ind w:firstLine="420"/>
    </w:pPr>
    <w:rPr>
      <w:rFonts w:ascii="Times New Roman" w:eastAsia="宋体" w:hAnsi="Times New Roman" w:cs="Times New Roman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271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1AC4"/>
    <w:rPr>
      <w:rFonts w:ascii="宋体" w:eastAsia="宋体" w:hAnsi="宋体" w:cs="Times New Roman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75A3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75A3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75A3C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75A3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475A3C"/>
    <w:rPr>
      <w:color w:val="0000FF" w:themeColor="hyperlink"/>
      <w:u w:val="single"/>
    </w:rPr>
  </w:style>
  <w:style w:type="paragraph" w:styleId="ab">
    <w:name w:val="Body Text"/>
    <w:basedOn w:val="a"/>
    <w:link w:val="Char3"/>
    <w:uiPriority w:val="99"/>
    <w:semiHidden/>
    <w:unhideWhenUsed/>
    <w:rsid w:val="00541912"/>
    <w:pPr>
      <w:spacing w:after="120"/>
    </w:pPr>
  </w:style>
  <w:style w:type="character" w:customStyle="1" w:styleId="Char3">
    <w:name w:val="正文文本 Char"/>
    <w:basedOn w:val="a0"/>
    <w:link w:val="ab"/>
    <w:uiPriority w:val="99"/>
    <w:semiHidden/>
    <w:rsid w:val="00541912"/>
  </w:style>
  <w:style w:type="paragraph" w:styleId="ac">
    <w:name w:val="Body Text First Indent"/>
    <w:basedOn w:val="ab"/>
    <w:link w:val="Char4"/>
    <w:qFormat/>
    <w:rsid w:val="00541912"/>
    <w:pPr>
      <w:ind w:firstLineChars="100" w:firstLine="420"/>
    </w:pPr>
    <w:rPr>
      <w:szCs w:val="24"/>
    </w:rPr>
  </w:style>
  <w:style w:type="character" w:customStyle="1" w:styleId="Char4">
    <w:name w:val="正文首行缩进 Char"/>
    <w:basedOn w:val="Char3"/>
    <w:link w:val="ac"/>
    <w:rsid w:val="00541912"/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4DF84-96FD-436C-B65D-3DE485541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29552</TotalTime>
  <Pages>10</Pages>
  <Words>740</Words>
  <Characters>4221</Characters>
  <Application>Microsoft Office Word</Application>
  <DocSecurity>0</DocSecurity>
  <Lines>35</Lines>
  <Paragraphs>9</Paragraphs>
  <ScaleCrop>false</ScaleCrop>
  <Company>微软中国</Company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舒智</cp:lastModifiedBy>
  <cp:revision>2033</cp:revision>
  <dcterms:created xsi:type="dcterms:W3CDTF">2017-12-25T03:56:00Z</dcterms:created>
  <dcterms:modified xsi:type="dcterms:W3CDTF">2021-02-23T07:40:00Z</dcterms:modified>
</cp:coreProperties>
</file>