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okumentasi-tugas-personal-lab-ke-2-tp2"/>
    <w:p>
      <w:pPr>
        <w:pStyle w:val="Heading1"/>
      </w:pPr>
      <w:r>
        <w:t xml:space="preserve">Dokumentasi Tugas Personal Lab ke-2 (TP2)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Topik</w:t>
      </w:r>
      <w:r>
        <w:t xml:space="preserve">: Membangun Toko Web Online (Frontend and Backend Development for Web)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Week</w:t>
      </w:r>
      <w:r>
        <w:t xml:space="preserve">: 8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Project</w:t>
      </w:r>
      <w:r>
        <w:t xml:space="preserve">: Rumah Daun, Toko Tanaman Hias Online (lanjutan dari TP1)</w:t>
      </w:r>
    </w:p>
    <w:p>
      <w:r>
        <w:pict>
          <v:rect style="width:0;height:1.5pt" o:hralign="center" o:hrstd="t" o:hr="t"/>
        </w:pict>
      </w:r>
    </w:p>
    <w:bookmarkStart w:id="9" w:name="a.-ringkasan-penambahan-tp2"/>
    <w:p>
      <w:pPr>
        <w:pStyle w:val="Heading2"/>
      </w:pPr>
      <w:r>
        <w:t xml:space="preserve">A. Ringkasan Penambahan TP2</w:t>
      </w:r>
    </w:p>
    <w:p>
      <w:pPr>
        <w:pStyle w:val="FirstParagraph"/>
      </w:pPr>
      <w:r>
        <w:t xml:space="preserve">TP2 adalah lanjutan dari TP1. Aplikasi yang sebelumnya sudah punya fitur CRUD produk (frontend React + backend Express + MongoDB Atlas) ditambahi tiga komponen baru sesuai rubrik: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Bobot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Autentikasi JWT (LO3)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Halaman Login &amp; Registrasi, backend memverifikasi user, token JWT disimpan di localStorage, route admin diproteksi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(LO4)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Frontend dan backend keduanya sudah live di Vercel sejak TP1, di TP2 ditambah env var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VITE_GA_ID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(LO4)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Google Analytics 4 (GA4) terintegrasi via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react-ga4</w:t>
            </w:r>
            <w:r>
              <w:t xml:space="preserve">, mencatat pageview di setiap perubahan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b.-live-demo"/>
    <w:p>
      <w:pPr>
        <w:pStyle w:val="Heading2"/>
      </w:pPr>
      <w:r>
        <w:t xml:space="preserve">B. Live Demo</w:t>
      </w:r>
    </w:p>
    <w:p>
      <w:pPr>
        <w:pStyle w:val="FirstParagraph"/>
      </w:pPr>
      <w:r>
        <w:t xml:space="preserve">Aplikasi dapat diakses langsung tanpa instalasi: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Frontend</w:t>
      </w:r>
      <w:r>
        <w:t xml:space="preserve">:</w:t>
      </w:r>
      <w:r>
        <w:t xml:space="preserve"> </w:t>
      </w:r>
      <w:hyperlink r:id="rId10">
        <w:r>
          <w:rPr>
            <w:rFonts w:ascii="Times New Roman" w:hAnsi="Times New Roman" w:eastAsia="Times New Roman" w:cs="Times New Roman"/>
            <w:rStyle w:val="Hyperlink"/>
          </w:rPr>
          <w:t xml:space="preserve">https://rumah-daun.vercel.app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API Backend</w:t>
      </w:r>
      <w:r>
        <w:t xml:space="preserve">:</w:t>
      </w:r>
      <w:r>
        <w:t xml:space="preserve"> </w:t>
      </w:r>
      <w:hyperlink r:id="rId11">
        <w:r>
          <w:rPr>
            <w:rFonts w:ascii="Times New Roman" w:hAnsi="Times New Roman" w:eastAsia="Times New Roman" w:cs="Times New Roman"/>
            <w:rStyle w:val="Hyperlink"/>
          </w:rPr>
          <w:t xml:space="preserve">https://toko-tanaman-api.vercel.app</w:t>
        </w:r>
      </w:hyperlink>
    </w:p>
    <w:p>
      <w:pPr>
        <w:pStyle w:val="FirstParagraph"/>
      </w:pPr>
      <w:r>
        <w:t xml:space="preserve">Akun admin yang sudah disiapkan untuk pengujian: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admin123</w:t>
            </w:r>
          </w:p>
        </w:tc>
      </w:tr>
    </w:tbl>
    <w:p>
      <w:pPr>
        <w:pStyle w:val="BodyText"/>
      </w:pPr>
      <w:r>
        <w:t xml:space="preserve">Login dilakukan di halaman</w:t>
      </w:r>
      <w:r>
        <w:t xml:space="preserve"> </w:t>
      </w:r>
      <w:hyperlink r:id="rId12">
        <w:r>
          <w:rPr>
            <w:rFonts w:ascii="Times New Roman" w:hAnsi="Times New Roman" w:eastAsia="Times New Roman" w:cs="Times New Roman"/>
            <w:rStyle w:val="Hyperlink"/>
          </w:rPr>
          <w:t xml:space="preserve">https://rumah-daun.vercel.app/login</w:t>
        </w:r>
      </w:hyperlink>
      <w:r>
        <w:t xml:space="preserve">. Setelah login, link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Admin</w:t>
      </w:r>
      <w:r>
        <w:t xml:space="preserve"> </w:t>
      </w:r>
      <w:r>
        <w:t xml:space="preserve">di navbar baru bisa diakses.</w:t>
      </w:r>
    </w:p>
    <w:p>
      <w:r>
        <w:pict>
          <v:rect style="width:0;height:1.5pt" o:hralign="center" o:hrstd="t" o:hr="t"/>
        </w:pict>
      </w:r>
    </w:p>
    <w:bookmarkEnd w:id="13"/>
    <w:bookmarkStart w:id="17" w:name="c.-autentikasi-jwt"/>
    <w:p>
      <w:pPr>
        <w:pStyle w:val="Heading2"/>
      </w:pPr>
      <w:r>
        <w:t xml:space="preserve">C. Autentikasi JWT</w:t>
      </w:r>
    </w:p>
    <w:bookmarkStart w:id="14" w:name="skema"/>
    <w:p>
      <w:pPr>
        <w:pStyle w:val="Heading3"/>
      </w:pPr>
      <w:r>
        <w:t xml:space="preserve">Skema</w:t>
      </w:r>
    </w:p>
    <w:p>
      <w:pPr>
        <w:pStyle w:val="Compact"/>
        <w:numPr>
          <w:ilvl w:val="0"/>
          <w:numId w:val="1002"/>
        </w:numPr>
      </w:pPr>
      <w:r>
        <w:t xml:space="preserve">Public (tanpa login): Beranda, Daftar Produk, Detail Produk, Login, Register.</w:t>
      </w:r>
    </w:p>
    <w:p>
      <w:pPr>
        <w:pStyle w:val="Compact"/>
        <w:numPr>
          <w:ilvl w:val="0"/>
          <w:numId w:val="1002"/>
        </w:numPr>
      </w:pPr>
      <w:r>
        <w:t xml:space="preserve">Private (wajib login): Admin (daftar, tambah, edit, hapus produk).</w:t>
      </w:r>
    </w:p>
    <w:p>
      <w:pPr>
        <w:pStyle w:val="Compact"/>
        <w:numPr>
          <w:ilvl w:val="0"/>
          <w:numId w:val="1002"/>
        </w:numPr>
      </w:pPr>
      <w:r>
        <w:t xml:space="preserve">Backend memvalidasi token JWT pada request POST/PUT/DELETE produk. Request GET tetap publik.</w:t>
      </w:r>
    </w:p>
    <w:bookmarkEnd w:id="14"/>
    <w:bookmarkStart w:id="15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Tiga file baru dan satu file route diubah pada folder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backend/src/</w:t>
      </w:r>
      <w:r>
        <w:t xml:space="preserve">:</w:t>
      </w:r>
    </w:p>
    <w:p>
      <w:pPr>
        <w:pStyle w:val="SourceCode"/>
      </w:pPr>
      <w:r>
        <w:rPr>
          <w:rFonts w:ascii="Consolas" w:hAnsi="Consolas" w:eastAsia="Consolas" w:cs="Consolas"/>
          <w:rStyle w:val="VerbatimChar"/>
        </w:rPr>
        <w:t xml:space="preserve">backend/src/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models/User.js                Skema user (username unik, password di-hash bcrypt)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controllers/authController.js Handler register, login, me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routes/authRoutes.js          POST /api/auth/register, /login; GET /me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middleware/auth.js            Verifikasi header Authorization: Bearer &lt;token&gt;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routes/productRoutes.js       Tambah requireAuth pada POST/PUT/DELETE</w:t>
      </w:r>
    </w:p>
    <w:p>
      <w:pPr>
        <w:pStyle w:val="FirstParagraph"/>
      </w:pPr>
      <w:r>
        <w:t xml:space="preserve">Endpoint baru: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Proteksi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{username, password, name?}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{username, password}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(header: Bearer token)</w:t>
            </w:r>
          </w:p>
        </w:tc>
        <w:tc>
          <w:tcPr/>
          <w:p>
            <w:pPr>
              <w:pStyle w:val="Compact"/>
            </w:pPr>
            <w:r>
              <w:t xml:space="preserve">Wajib token</w:t>
            </w:r>
          </w:p>
        </w:tc>
      </w:tr>
    </w:tbl>
    <w:p>
      <w:pPr>
        <w:pStyle w:val="BodyText"/>
      </w:pPr>
      <w:r>
        <w:t xml:space="preserve">Response sukses login/register:</w:t>
      </w:r>
    </w:p>
    <w:p>
      <w:pPr>
        <w:pStyle w:val="SourceCode"/>
      </w:pPr>
      <w:r>
        <w:rPr>
          <w:rFonts w:ascii="Consolas" w:hAnsi="Consolas" w:eastAsia="Consolas" w:cs="Consolas"/>
          <w:rStyle w:val="FunctionTok"/>
        </w:rPr>
        <w:t xml:space="preserve">{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DataTypeTok"/>
        </w:rPr>
        <w:t xml:space="preserve">"token"</w:t>
      </w:r>
      <w:r>
        <w:rPr>
          <w:rFonts w:ascii="Consolas" w:hAnsi="Consolas" w:eastAsia="Consolas" w:cs="Consolas"/>
          <w:rStyle w:val="Function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"eyJhbGciOiJIUzI1NiIs..."</w:t>
      </w:r>
      <w:r>
        <w:rPr>
          <w:rFonts w:ascii="Consolas" w:hAnsi="Consolas" w:eastAsia="Consolas" w:cs="Consolas"/>
          <w:rStyle w:val="FunctionTok"/>
        </w:rPr>
        <w:t xml:space="preserve">,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DataTypeTok"/>
        </w:rPr>
        <w:t xml:space="preserve">"user"</w:t>
      </w:r>
      <w:r>
        <w:rPr>
          <w:rFonts w:ascii="Consolas" w:hAnsi="Consolas" w:eastAsia="Consolas" w:cs="Consolas"/>
          <w:rStyle w:val="Function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FunctionTok"/>
        </w:rPr>
        <w:t xml:space="preserve">{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"_id"</w:t>
      </w:r>
      <w:r>
        <w:rPr>
          <w:rFonts w:ascii="Consolas" w:hAnsi="Consolas" w:eastAsia="Consolas" w:cs="Consolas"/>
          <w:rStyle w:val="Function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"..."</w:t>
      </w:r>
      <w:r>
        <w:rPr>
          <w:rFonts w:ascii="Consolas" w:hAnsi="Consolas" w:eastAsia="Consolas" w:cs="Consolas"/>
          <w:rStyle w:val="FunctionTok"/>
        </w:rPr>
        <w:t xml:space="preserve">,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"username"</w:t>
      </w:r>
      <w:r>
        <w:rPr>
          <w:rFonts w:ascii="Consolas" w:hAnsi="Consolas" w:eastAsia="Consolas" w:cs="Consolas"/>
          <w:rStyle w:val="Function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"admin"</w:t>
      </w:r>
      <w:r>
        <w:rPr>
          <w:rFonts w:ascii="Consolas" w:hAnsi="Consolas" w:eastAsia="Consolas" w:cs="Consolas"/>
          <w:rStyle w:val="FunctionTok"/>
        </w:rPr>
        <w:t xml:space="preserve">,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"name"</w:t>
      </w:r>
      <w:r>
        <w:rPr>
          <w:rFonts w:ascii="Consolas" w:hAnsi="Consolas" w:eastAsia="Consolas" w:cs="Consolas"/>
          <w:rStyle w:val="Function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"Administrator"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FunctionTok"/>
        </w:rPr>
        <w:t xml:space="preserve">}</w:t>
      </w:r>
      <w:r>
        <w:br/>
      </w:r>
      <w:r>
        <w:rPr>
          <w:rFonts w:ascii="Consolas" w:hAnsi="Consolas" w:eastAsia="Consolas" w:cs="Consolas"/>
          <w:rStyle w:val="FunctionTok"/>
        </w:rPr>
        <w:t xml:space="preserve">}</w:t>
      </w:r>
    </w:p>
    <w:p>
      <w:pPr>
        <w:pStyle w:val="FirstParagraph"/>
      </w:pPr>
      <w:r>
        <w:t xml:space="preserve">Token JWT memuat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sub</w:t>
      </w:r>
      <w:r>
        <w:t xml:space="preserve"> </w:t>
      </w:r>
      <w:r>
        <w:t xml:space="preserve">(user id) dan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username</w:t>
      </w:r>
      <w:r>
        <w:t xml:space="preserve">, ditandatangani dengan secret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JWT_SECRET</w:t>
      </w:r>
      <w:r>
        <w:t xml:space="preserve">, masa berlaku 7 hari.</w:t>
      </w:r>
    </w:p>
    <w:bookmarkEnd w:id="15"/>
    <w:bookmarkStart w:id="16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Tujuh file baru/diubah pada folder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frontend/src/</w:t>
      </w:r>
      <w:r>
        <w:t xml:space="preserve">:</w:t>
      </w:r>
    </w:p>
    <w:p>
      <w:pPr>
        <w:pStyle w:val="SourceCode"/>
      </w:pPr>
      <w:r>
        <w:rPr>
          <w:rFonts w:ascii="Consolas" w:hAnsi="Consolas" w:eastAsia="Consolas" w:cs="Consolas"/>
          <w:rStyle w:val="VerbatimChar"/>
        </w:rPr>
        <w:t xml:space="preserve">frontend/src/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api/client.js                 Axios interceptor: inject Bearer token, auto logout saat 401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contexts/AuthContext.jsx      Provider state user + login/register/logout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components/PrivateRoute.jsx   Wrapper yang redirect ke /login jika belum auth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components/Navbar.jsx         Tampilkan "Halo, &lt;nama&gt;" dan tombol Keluar saat login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pages/Login.jsx               Form login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pages/Register.jsx            Form daftar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App.jsx                       Bungkus /admin dengan PrivateRoute, tambah route /login &amp; /register</w:t>
      </w:r>
      <w:r>
        <w:br/>
      </w:r>
      <w:r>
        <w:rPr>
          <w:rFonts w:ascii="Consolas" w:hAnsi="Consolas" w:eastAsia="Consolas" w:cs="Consolas"/>
          <w:rStyle w:val="VerbatimChar"/>
        </w:rPr>
        <w:t xml:space="preserve">  main.jsx                      Bungkus aplikasi dengan AuthProvider, panggil initAnalytics</w:t>
      </w:r>
    </w:p>
    <w:p>
      <w:pPr>
        <w:pStyle w:val="FirstParagraph"/>
      </w:pPr>
      <w:r>
        <w:t xml:space="preserve">Token disimpan di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localStorage</w:t>
      </w:r>
      <w:r>
        <w:t xml:space="preserve"> </w:t>
      </w:r>
      <w:r>
        <w:t xml:space="preserve">dengan key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rd_token</w:t>
      </w:r>
      <w:r>
        <w:t xml:space="preserve">. Saat user mengakses halaman admin tanpa token, otomatis dialihkan ke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/login</w:t>
      </w:r>
      <w:r>
        <w:t xml:space="preserve">. Jika token tidak valid lagi (401 dari backend),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localStorage</w:t>
      </w:r>
      <w:r>
        <w:t xml:space="preserve"> </w:t>
      </w:r>
      <w:r>
        <w:t xml:space="preserve">dibersihkan dan user dilempar ke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/login?expired=1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d.-deployment"/>
    <w:p>
      <w:pPr>
        <w:pStyle w:val="Heading2"/>
      </w:pPr>
      <w:r>
        <w:t xml:space="preserve">D. Deployment</w:t>
      </w:r>
    </w:p>
    <w:p>
      <w:pPr>
        <w:pStyle w:val="FirstParagraph"/>
      </w:pPr>
      <w:r>
        <w:t xml:space="preserve">Hosting kedua bagian aplikasi memakai Vercel (gratis, integrasi langsung dengan repo GitHub).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414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Konfigurasi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(React + Vite)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Fonts w:ascii="Times New Roman" w:hAnsi="Times New Roman" w:eastAsia="Times New Roman" w:cs="Times New Roman"/>
                  <w:rStyle w:val="Hyperlink"/>
                </w:rPr>
                <w:t xml:space="preserve">https://rumah-daun.vercel.app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frontend/vercel.json</w:t>
            </w:r>
            <w:r>
              <w:t xml:space="preserve"> </w:t>
            </w:r>
            <w:r>
              <w:t xml:space="preserve">rewrite semua path ke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/index.html</w:t>
            </w:r>
            <w:r>
              <w:t xml:space="preserve"> </w:t>
            </w:r>
            <w:r>
              <w:t xml:space="preserve">agar React Router jalan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(Express serverless)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Fonts w:ascii="Times New Roman" w:hAnsi="Times New Roman" w:eastAsia="Times New Roman" w:cs="Times New Roman"/>
                  <w:rStyle w:val="Hyperlink"/>
                </w:rPr>
                <w:t xml:space="preserve">https://toko-tanaman-api.vercel.app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backend/vercel.json</w:t>
            </w:r>
            <w:r>
              <w:t xml:space="preserve"> </w:t>
            </w:r>
            <w:r>
              <w:t xml:space="preserve">rewrite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/(.*)</w:t>
            </w:r>
            <w:r>
              <w:t xml:space="preserve"> </w:t>
            </w:r>
            <w:r>
              <w:t xml:space="preserve">ke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/api</w:t>
            </w:r>
            <w:r>
              <w:t xml:space="preserve">, handler di</w:t>
            </w:r>
            <w:r>
              <w:t xml:space="preserve"> </w:t>
            </w:r>
            <w:r>
              <w:rPr>
                <w:rFonts w:ascii="Consolas" w:hAnsi="Consolas" w:eastAsia="Consolas" w:cs="Consolas"/>
                <w:rStyle w:val="VerbatimChar"/>
              </w:rPr>
              <w:t xml:space="preserve">backend/api/index.js</w:t>
            </w:r>
            <w:r>
              <w:t xml:space="preserve"> </w:t>
            </w:r>
            <w:r>
              <w:t xml:space="preserve">membungkus app Express dan cache koneksi mongoose</w:t>
            </w:r>
          </w:p>
        </w:tc>
      </w:tr>
    </w:tbl>
    <w:p>
      <w:pPr>
        <w:pStyle w:val="BodyText"/>
      </w:pPr>
      <w:r>
        <w:t xml:space="preserve">Environment variables di Vercel: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Project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Consolas" w:hAnsi="Consolas" w:eastAsia="Consolas" w:cs="Consolas"/>
          <w:rStyle w:val="VerbatimChar"/>
          <w:b/>
          <w:bCs/>
        </w:rPr>
        <w:t xml:space="preserve">toko-tanaman-api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(backend)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MONGO_URI</w:t>
      </w:r>
      <w:r>
        <w:t xml:space="preserve">: connection string MongoDB Atlas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JWT_SECRET</w:t>
      </w:r>
      <w:r>
        <w:t xml:space="preserve">: secret untuk tanda tangan JWT (baru di TP2)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Project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Consolas" w:hAnsi="Consolas" w:eastAsia="Consolas" w:cs="Consolas"/>
          <w:rStyle w:val="VerbatimChar"/>
          <w:b/>
          <w:bCs/>
        </w:rPr>
        <w:t xml:space="preserve">toko-tanaman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(frontend)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VITE_API_URL</w:t>
      </w:r>
      <w:r>
        <w:t xml:space="preserve">:</w:t>
      </w:r>
      <w:r>
        <w:t xml:space="preserve"> </w:t>
      </w:r>
      <w:hyperlink r:id="rId18">
        <w:r>
          <w:rPr>
            <w:rFonts w:ascii="Times New Roman" w:hAnsi="Times New Roman" w:eastAsia="Times New Roman" w:cs="Times New Roman"/>
            <w:rStyle w:val="Hyperlink"/>
          </w:rPr>
          <w:t xml:space="preserve">https://toko-tanaman-api.vercel.app/api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VITE_GA_ID</w:t>
      </w:r>
      <w:r>
        <w:t xml:space="preserve">: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G-JZDZNKH1W5</w:t>
      </w:r>
      <w:r>
        <w:t xml:space="preserve"> </w:t>
      </w:r>
      <w:r>
        <w:t xml:space="preserve">(baru di TP2)</w:t>
      </w:r>
    </w:p>
    <w:p>
      <w:pPr>
        <w:pStyle w:val="BodyText"/>
      </w:pPr>
      <w:r>
        <w:t xml:space="preserve">Setiap commit ke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main</w:t>
      </w:r>
      <w:r>
        <w:t xml:space="preserve"> </w:t>
      </w:r>
      <w:r>
        <w:t xml:space="preserve">di repo GitHub bisa men-trigger redeploy otomatis. Pada TP2 deployment dilakukan via Vercel CLI dari mesin lokal setelah perubahan code rampung.</w:t>
      </w:r>
    </w:p>
    <w:p>
      <w:r>
        <w:pict>
          <v:rect style="width:0;height:1.5pt" o:hralign="center" o:hrstd="t" o:hr="t"/>
        </w:pict>
      </w:r>
    </w:p>
    <w:bookmarkEnd w:id="19"/>
    <w:bookmarkStart w:id="24" w:name="e.-monitoring-google-analytics-4"/>
    <w:p>
      <w:pPr>
        <w:pStyle w:val="Heading2"/>
      </w:pPr>
      <w:r>
        <w:t xml:space="preserve">E. Monitoring (Google Analytics 4)</w:t>
      </w:r>
    </w:p>
    <w:bookmarkStart w:id="21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3"/>
        </w:numPr>
      </w:pPr>
      <w:r>
        <w:t xml:space="preserve">Property GA4 dibuat di</w:t>
      </w:r>
      <w:r>
        <w:t xml:space="preserve"> </w:t>
      </w:r>
      <w:hyperlink r:id="rId20">
        <w:r>
          <w:rPr>
            <w:rFonts w:ascii="Times New Roman" w:hAnsi="Times New Roman" w:eastAsia="Times New Roman" w:cs="Times New Roman"/>
            <w:rStyle w:val="Hyperlink"/>
          </w:rPr>
          <w:t xml:space="preserve">https://analytics.google.com/</w:t>
        </w:r>
      </w:hyperlink>
      <w:r>
        <w:t xml:space="preserve"> </w:t>
      </w:r>
      <w:r>
        <w:t xml:space="preserve">dengan nama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Toko-Online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Data stream tipe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Web</w:t>
      </w:r>
      <w:r>
        <w:t xml:space="preserve"> </w:t>
      </w:r>
      <w:r>
        <w:t xml:space="preserve">ditambahkan dengan URL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https://rumah-daun.vercel.app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Measurement ID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G-JZDZNKH1W5</w:t>
      </w:r>
      <w:r>
        <w:t xml:space="preserve"> </w:t>
      </w:r>
      <w:r>
        <w:t xml:space="preserve">disimpan ke env var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VITE_GA_ID</w:t>
      </w:r>
      <w:r>
        <w:t xml:space="preserve"> </w:t>
      </w:r>
      <w:r>
        <w:t xml:space="preserve">pada Vercel.</w:t>
      </w:r>
    </w:p>
    <w:bookmarkEnd w:id="21"/>
    <w:bookmarkStart w:id="22" w:name="integrasi-di-frontend"/>
    <w:p>
      <w:pPr>
        <w:pStyle w:val="Heading3"/>
      </w:pPr>
      <w:r>
        <w:t xml:space="preserve">Integrasi di Frontend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frontend/src/analytics.js</w:t>
      </w:r>
      <w:r>
        <w:t xml:space="preserve"> </w:t>
      </w:r>
      <w:r>
        <w:t xml:space="preserve">membungkus library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react-ga4</w:t>
      </w:r>
      <w:r>
        <w:t xml:space="preserve">:</w:t>
      </w:r>
    </w:p>
    <w:p>
      <w:pPr>
        <w:pStyle w:val="SourceCode"/>
      </w:pPr>
      <w:r>
        <w:rPr>
          <w:rFonts w:ascii="Consolas" w:hAnsi="Consolas" w:eastAsia="Consolas" w:cs="Consolas"/>
          <w:rStyle w:val="ImportTok"/>
        </w:rPr>
        <w:t xml:space="preserve">import</w:t>
      </w:r>
      <w:r>
        <w:rPr>
          <w:rFonts w:ascii="Consolas" w:hAnsi="Consolas" w:eastAsia="Consolas" w:cs="Consolas"/>
          <w:rStyle w:val="NormalTok"/>
        </w:rPr>
        <w:t xml:space="preserve"> ReactGA </w:t>
      </w:r>
      <w:r>
        <w:rPr>
          <w:rFonts w:ascii="Consolas" w:hAnsi="Consolas" w:eastAsia="Consolas" w:cs="Consolas"/>
          <w:rStyle w:val="ImportTok"/>
        </w:rPr>
        <w:t xml:space="preserve">from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"react-ga4"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br/>
      </w:r>
      <w:r>
        <w:rPr>
          <w:rFonts w:ascii="Consolas" w:hAnsi="Consolas" w:eastAsia="Consolas" w:cs="Consolas"/>
          <w:rStyle w:val="KeywordTok"/>
        </w:rPr>
        <w:t xml:space="preserve">const</w:t>
      </w:r>
      <w:r>
        <w:rPr>
          <w:rFonts w:ascii="Consolas" w:hAnsi="Consolas" w:eastAsia="Consolas" w:cs="Consolas"/>
          <w:rStyle w:val="NormalTok"/>
        </w:rPr>
        <w:t xml:space="preserve"> GA_ID </w:t>
      </w:r>
      <w:r>
        <w:rPr>
          <w:rFonts w:ascii="Consolas" w:hAnsi="Consolas" w:eastAsia="Consolas" w:cs="Consolas"/>
          <w:rStyle w:val="OperatorTok"/>
        </w:rPr>
        <w:t xml:space="preserve">=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ImportTok"/>
        </w:rPr>
        <w:t xml:space="preserve">import</w:t>
      </w:r>
      <w:r>
        <w:rPr>
          <w:rFonts w:ascii="Consolas" w:hAnsi="Consolas" w:eastAsia="Consolas" w:cs="Consolas"/>
          <w:rStyle w:val="OperatorTok"/>
        </w:rPr>
        <w:t xml:space="preserve">.</w:t>
      </w:r>
      <w:r>
        <w:rPr>
          <w:rFonts w:ascii="Consolas" w:hAnsi="Consolas" w:eastAsia="Consolas" w:cs="Consolas"/>
          <w:rStyle w:val="AttributeTok"/>
        </w:rPr>
        <w:t xml:space="preserve">meta</w:t>
      </w:r>
      <w:r>
        <w:rPr>
          <w:rFonts w:ascii="Consolas" w:hAnsi="Consolas" w:eastAsia="Consolas" w:cs="Consolas"/>
          <w:rStyle w:val="OperatorTok"/>
        </w:rPr>
        <w:t xml:space="preserve">.</w:t>
      </w:r>
      <w:r>
        <w:rPr>
          <w:rFonts w:ascii="Consolas" w:hAnsi="Consolas" w:eastAsia="Consolas" w:cs="Consolas"/>
          <w:rStyle w:val="AttributeTok"/>
        </w:rPr>
        <w:t xml:space="preserve">env</w:t>
      </w:r>
      <w:r>
        <w:rPr>
          <w:rFonts w:ascii="Consolas" w:hAnsi="Consolas" w:eastAsia="Consolas" w:cs="Consolas"/>
          <w:rStyle w:val="OperatorTok"/>
        </w:rPr>
        <w:t xml:space="preserve">.</w:t>
      </w:r>
      <w:r>
        <w:rPr>
          <w:rFonts w:ascii="Consolas" w:hAnsi="Consolas" w:eastAsia="Consolas" w:cs="Consolas"/>
          <w:rStyle w:val="AttributeTok"/>
        </w:rPr>
        <w:t xml:space="preserve">VITE_GA_ID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KeywordTok"/>
        </w:rPr>
        <w:t xml:space="preserve">let</w:t>
      </w:r>
      <w:r>
        <w:rPr>
          <w:rFonts w:ascii="Consolas" w:hAnsi="Consolas" w:eastAsia="Consolas" w:cs="Consolas"/>
          <w:rStyle w:val="NormalTok"/>
        </w:rPr>
        <w:t xml:space="preserve"> initialized </w:t>
      </w:r>
      <w:r>
        <w:rPr>
          <w:rFonts w:ascii="Consolas" w:hAnsi="Consolas" w:eastAsia="Consolas" w:cs="Consolas"/>
          <w:rStyle w:val="OperatorTok"/>
        </w:rPr>
        <w:t xml:space="preserve">=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KeywordTok"/>
        </w:rPr>
        <w:t xml:space="preserve">false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br/>
      </w:r>
      <w:r>
        <w:rPr>
          <w:rFonts w:ascii="Consolas" w:hAnsi="Consolas" w:eastAsia="Consolas" w:cs="Consolas"/>
          <w:rStyle w:val="ImportTok"/>
        </w:rPr>
        <w:t xml:space="preserve">export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KeywordTok"/>
        </w:rPr>
        <w:t xml:space="preserve">function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FunctionTok"/>
        </w:rPr>
        <w:t xml:space="preserve">initAnalytics</w:t>
      </w:r>
      <w:r>
        <w:rPr>
          <w:rFonts w:ascii="Consolas" w:hAnsi="Consolas" w:eastAsia="Consolas" w:cs="Consolas"/>
          <w:rStyle w:val="NormalTok"/>
        </w:rPr>
        <w:t xml:space="preserve">() {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ControlFlowTok"/>
        </w:rPr>
        <w:t xml:space="preserve">if</w:t>
      </w:r>
      <w:r>
        <w:rPr>
          <w:rFonts w:ascii="Consolas" w:hAnsi="Consolas" w:eastAsia="Consolas" w:cs="Consolas"/>
          <w:rStyle w:val="NormalTok"/>
        </w:rPr>
        <w:t xml:space="preserve"> (initialized </w:t>
      </w:r>
      <w:r>
        <w:rPr>
          <w:rFonts w:ascii="Consolas" w:hAnsi="Consolas" w:eastAsia="Consolas" w:cs="Consolas"/>
          <w:rStyle w:val="OperatorTok"/>
        </w:rPr>
        <w:t xml:space="preserve">||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OperatorTok"/>
        </w:rPr>
        <w:t xml:space="preserve">!</w:t>
      </w:r>
      <w:r>
        <w:rPr>
          <w:rFonts w:ascii="Consolas" w:hAnsi="Consolas" w:eastAsia="Consolas" w:cs="Consolas"/>
          <w:rStyle w:val="NormalTok"/>
        </w:rPr>
        <w:t xml:space="preserve">GA_ID) </w:t>
      </w:r>
      <w:r>
        <w:rPr>
          <w:rFonts w:ascii="Consolas" w:hAnsi="Consolas" w:eastAsia="Consolas" w:cs="Consolas"/>
          <w:rStyle w:val="ControlFlowTok"/>
        </w:rPr>
        <w:t xml:space="preserve">return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ReactGA</w:t>
      </w:r>
      <w:r>
        <w:rPr>
          <w:rFonts w:ascii="Consolas" w:hAnsi="Consolas" w:eastAsia="Consolas" w:cs="Consolas"/>
          <w:rStyle w:val="OperatorTok"/>
        </w:rPr>
        <w:t xml:space="preserve">.</w:t>
      </w:r>
      <w:r>
        <w:rPr>
          <w:rFonts w:ascii="Consolas" w:hAnsi="Consolas" w:eastAsia="Consolas" w:cs="Consolas"/>
          <w:rStyle w:val="FunctionTok"/>
        </w:rPr>
        <w:t xml:space="preserve">initialize</w:t>
      </w:r>
      <w:r>
        <w:rPr>
          <w:rFonts w:ascii="Consolas" w:hAnsi="Consolas" w:eastAsia="Consolas" w:cs="Consolas"/>
          <w:rStyle w:val="NormalTok"/>
        </w:rPr>
        <w:t xml:space="preserve">(GA_ID</w:t>
      </w:r>
      <w:r>
        <w:rPr>
          <w:rFonts w:ascii="Consolas" w:hAnsi="Consolas" w:eastAsia="Consolas" w:cs="Consolas"/>
          <w:rStyle w:val="OperatorTok"/>
        </w:rPr>
        <w:t xml:space="preserve">,</w:t>
      </w:r>
      <w:r>
        <w:rPr>
          <w:rFonts w:ascii="Consolas" w:hAnsi="Consolas" w:eastAsia="Consolas" w:cs="Consolas"/>
          <w:rStyle w:val="NormalTok"/>
        </w:rPr>
        <w:t xml:space="preserve"> { </w:t>
      </w:r>
      <w:r>
        <w:rPr>
          <w:rFonts w:ascii="Consolas" w:hAnsi="Consolas" w:eastAsia="Consolas" w:cs="Consolas"/>
          <w:rStyle w:val="DataTypeTok"/>
        </w:rPr>
        <w:t xml:space="preserve">gaOptions</w:t>
      </w:r>
      <w:r>
        <w:rPr>
          <w:rFonts w:ascii="Consolas" w:hAnsi="Consolas" w:eastAsia="Consolas" w:cs="Consolas"/>
          <w:rStyle w:val="Operator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{ </w:t>
      </w:r>
      <w:r>
        <w:rPr>
          <w:rFonts w:ascii="Consolas" w:hAnsi="Consolas" w:eastAsia="Consolas" w:cs="Consolas"/>
          <w:rStyle w:val="DataTypeTok"/>
        </w:rPr>
        <w:t xml:space="preserve">anonymizeIp</w:t>
      </w:r>
      <w:r>
        <w:rPr>
          <w:rFonts w:ascii="Consolas" w:hAnsi="Consolas" w:eastAsia="Consolas" w:cs="Consolas"/>
          <w:rStyle w:val="Operator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KeywordTok"/>
        </w:rPr>
        <w:t xml:space="preserve">true</w:t>
      </w:r>
      <w:r>
        <w:rPr>
          <w:rFonts w:ascii="Consolas" w:hAnsi="Consolas" w:eastAsia="Consolas" w:cs="Consolas"/>
          <w:rStyle w:val="NormalTok"/>
        </w:rPr>
        <w:t xml:space="preserve"> } })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initialized </w:t>
      </w:r>
      <w:r>
        <w:rPr>
          <w:rFonts w:ascii="Consolas" w:hAnsi="Consolas" w:eastAsia="Consolas" w:cs="Consolas"/>
          <w:rStyle w:val="OperatorTok"/>
        </w:rPr>
        <w:t xml:space="preserve">=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KeywordTok"/>
        </w:rPr>
        <w:t xml:space="preserve">true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NormalTok"/>
        </w:rPr>
        <w:t xml:space="preserve">}</w:t>
      </w:r>
      <w:r>
        <w:br/>
      </w:r>
      <w:r>
        <w:br/>
      </w:r>
      <w:r>
        <w:rPr>
          <w:rFonts w:ascii="Consolas" w:hAnsi="Consolas" w:eastAsia="Consolas" w:cs="Consolas"/>
          <w:rStyle w:val="ImportTok"/>
        </w:rPr>
        <w:t xml:space="preserve">export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KeywordTok"/>
        </w:rPr>
        <w:t xml:space="preserve">function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FunctionTok"/>
        </w:rPr>
        <w:t xml:space="preserve">trackPageview</w:t>
      </w:r>
      <w:r>
        <w:rPr>
          <w:rFonts w:ascii="Consolas" w:hAnsi="Consolas" w:eastAsia="Consolas" w:cs="Consolas"/>
          <w:rStyle w:val="NormalTok"/>
        </w:rPr>
        <w:t xml:space="preserve">(path) {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</w:t>
      </w:r>
      <w:r>
        <w:rPr>
          <w:rFonts w:ascii="Consolas" w:hAnsi="Consolas" w:eastAsia="Consolas" w:cs="Consolas"/>
          <w:rStyle w:val="ControlFlowTok"/>
        </w:rPr>
        <w:t xml:space="preserve">if</w:t>
      </w:r>
      <w:r>
        <w:rPr>
          <w:rFonts w:ascii="Consolas" w:hAnsi="Consolas" w:eastAsia="Consolas" w:cs="Consolas"/>
          <w:rStyle w:val="NormalTok"/>
        </w:rPr>
        <w:t xml:space="preserve"> (</w:t>
      </w:r>
      <w:r>
        <w:rPr>
          <w:rFonts w:ascii="Consolas" w:hAnsi="Consolas" w:eastAsia="Consolas" w:cs="Consolas"/>
          <w:rStyle w:val="OperatorTok"/>
        </w:rPr>
        <w:t xml:space="preserve">!</w:t>
      </w:r>
      <w:r>
        <w:rPr>
          <w:rFonts w:ascii="Consolas" w:hAnsi="Consolas" w:eastAsia="Consolas" w:cs="Consolas"/>
          <w:rStyle w:val="NormalTok"/>
        </w:rPr>
        <w:t xml:space="preserve">initialized) </w:t>
      </w:r>
      <w:r>
        <w:rPr>
          <w:rFonts w:ascii="Consolas" w:hAnsi="Consolas" w:eastAsia="Consolas" w:cs="Consolas"/>
          <w:rStyle w:val="ControlFlowTok"/>
        </w:rPr>
        <w:t xml:space="preserve">return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NormalTok"/>
        </w:rPr>
        <w:t xml:space="preserve">  ReactGA</w:t>
      </w:r>
      <w:r>
        <w:rPr>
          <w:rFonts w:ascii="Consolas" w:hAnsi="Consolas" w:eastAsia="Consolas" w:cs="Consolas"/>
          <w:rStyle w:val="OperatorTok"/>
        </w:rPr>
        <w:t xml:space="preserve">.</w:t>
      </w:r>
      <w:r>
        <w:rPr>
          <w:rFonts w:ascii="Consolas" w:hAnsi="Consolas" w:eastAsia="Consolas" w:cs="Consolas"/>
          <w:rStyle w:val="FunctionTok"/>
        </w:rPr>
        <w:t xml:space="preserve">send</w:t>
      </w:r>
      <w:r>
        <w:rPr>
          <w:rFonts w:ascii="Consolas" w:hAnsi="Consolas" w:eastAsia="Consolas" w:cs="Consolas"/>
          <w:rStyle w:val="NormalTok"/>
        </w:rPr>
        <w:t xml:space="preserve">({ </w:t>
      </w:r>
      <w:r>
        <w:rPr>
          <w:rFonts w:ascii="Consolas" w:hAnsi="Consolas" w:eastAsia="Consolas" w:cs="Consolas"/>
          <w:rStyle w:val="DataTypeTok"/>
        </w:rPr>
        <w:t xml:space="preserve">hitType</w:t>
      </w:r>
      <w:r>
        <w:rPr>
          <w:rFonts w:ascii="Consolas" w:hAnsi="Consolas" w:eastAsia="Consolas" w:cs="Consolas"/>
          <w:rStyle w:val="Operator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StringTok"/>
        </w:rPr>
        <w:t xml:space="preserve">"pageview"</w:t>
      </w:r>
      <w:r>
        <w:rPr>
          <w:rFonts w:ascii="Consolas" w:hAnsi="Consolas" w:eastAsia="Consolas" w:cs="Consolas"/>
          <w:rStyle w:val="OperatorTok"/>
        </w:rPr>
        <w:t xml:space="preserve">,</w:t>
      </w:r>
      <w:r>
        <w:rPr>
          <w:rFonts w:ascii="Consolas" w:hAnsi="Consolas" w:eastAsia="Consolas" w:cs="Consolas"/>
          <w:rStyle w:val="NormalTok"/>
        </w:rPr>
        <w:t xml:space="preserve"> </w:t>
      </w:r>
      <w:r>
        <w:rPr>
          <w:rFonts w:ascii="Consolas" w:hAnsi="Consolas" w:eastAsia="Consolas" w:cs="Consolas"/>
          <w:rStyle w:val="DataTypeTok"/>
        </w:rPr>
        <w:t xml:space="preserve">page</w:t>
      </w:r>
      <w:r>
        <w:rPr>
          <w:rFonts w:ascii="Consolas" w:hAnsi="Consolas" w:eastAsia="Consolas" w:cs="Consolas"/>
          <w:rStyle w:val="OperatorTok"/>
        </w:rPr>
        <w:t xml:space="preserve">:</w:t>
      </w:r>
      <w:r>
        <w:rPr>
          <w:rFonts w:ascii="Consolas" w:hAnsi="Consolas" w:eastAsia="Consolas" w:cs="Consolas"/>
          <w:rStyle w:val="NormalTok"/>
        </w:rPr>
        <w:t xml:space="preserve"> path })</w:t>
      </w:r>
      <w:r>
        <w:rPr>
          <w:rFonts w:ascii="Consolas" w:hAnsi="Consolas" w:eastAsia="Consolas" w:cs="Consolas"/>
          <w:rStyle w:val="OperatorTok"/>
        </w:rPr>
        <w:t xml:space="preserve">;</w:t>
      </w:r>
      <w:r>
        <w:br/>
      </w:r>
      <w:r>
        <w:rPr>
          <w:rFonts w:ascii="Consolas" w:hAnsi="Consolas" w:eastAsia="Consolas" w:cs="Consolas"/>
          <w:rStyle w:val="NormalTok"/>
        </w:rPr>
        <w:t xml:space="preserve">}</w:t>
      </w:r>
    </w:p>
    <w:p>
      <w:pPr>
        <w:pStyle w:val="FirstParagraph"/>
      </w:pPr>
      <w:r>
        <w:rPr>
          <w:rFonts w:ascii="Consolas" w:hAnsi="Consolas" w:eastAsia="Consolas" w:cs="Consolas"/>
          <w:rStyle w:val="VerbatimChar"/>
        </w:rPr>
        <w:t xml:space="preserve">initAnalytics()</w:t>
      </w:r>
      <w:r>
        <w:t xml:space="preserve"> </w:t>
      </w:r>
      <w:r>
        <w:t xml:space="preserve">dipanggil sekali saat aplikasi mount (di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main.jsx</w:t>
      </w:r>
      <w:r>
        <w:t xml:space="preserve">). Komponen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PageviewTracker</w:t>
      </w:r>
      <w:r>
        <w:t xml:space="preserve"> </w:t>
      </w:r>
      <w:r>
        <w:t xml:space="preserve">di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App.jsx</w:t>
      </w:r>
      <w:r>
        <w:t xml:space="preserve"> </w:t>
      </w:r>
      <w:r>
        <w:t xml:space="preserve">mengirim event pageview setiap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useLocation()</w:t>
      </w:r>
      <w:r>
        <w:t xml:space="preserve"> </w:t>
      </w:r>
      <w:r>
        <w:t xml:space="preserve">berubah, jadi tiap navigasi React Router tercatat di GA.</w:t>
      </w:r>
    </w:p>
    <w:bookmarkEnd w:id="22"/>
    <w:bookmarkStart w:id="23" w:name="verifikasi"/>
    <w:p>
      <w:pPr>
        <w:pStyle w:val="Heading3"/>
      </w:pPr>
      <w:r>
        <w:t xml:space="preserve">Verifikasi</w:t>
      </w:r>
    </w:p>
    <w:p>
      <w:pPr>
        <w:pStyle w:val="FirstParagraph"/>
      </w:pPr>
      <w:r>
        <w:t xml:space="preserve">Saat membuka</w:t>
      </w:r>
      <w:r>
        <w:t xml:space="preserve"> </w:t>
      </w:r>
      <w:hyperlink r:id="rId10">
        <w:r>
          <w:rPr>
            <w:rFonts w:ascii="Times New Roman" w:hAnsi="Times New Roman" w:eastAsia="Times New Roman" w:cs="Times New Roman"/>
            <w:rStyle w:val="Hyperlink"/>
          </w:rPr>
          <w:t xml:space="preserve">https://rumah-daun.vercel.app</w:t>
        </w:r>
      </w:hyperlink>
      <w:r>
        <w:t xml:space="preserve">, browser memuat skrip dari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googletagmanager.com/gtag/js?id=G-JZDZNKH1W5</w:t>
      </w:r>
      <w:r>
        <w:t xml:space="preserve"> </w:t>
      </w:r>
      <w:r>
        <w:t xml:space="preserve">dan mengirim event ke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google-analytics.com/g/collect</w:t>
      </w:r>
      <w:r>
        <w:t xml:space="preserve">. Data muncul di dashboard GA, terutama bagian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Realtime</w:t>
      </w:r>
      <w:r>
        <w:t xml:space="preserve"> </w:t>
      </w:r>
      <w:r>
        <w:t xml:space="preserve">(segera setelah kunjungan) dan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Reports → Engagement → Pages and screens</w:t>
      </w:r>
      <w:r>
        <w:t xml:space="preserve"> </w:t>
      </w:r>
      <w:r>
        <w:t xml:space="preserve">(setelah beberapa menit).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f.-cara-menjalankan-lokal"/>
    <w:p>
      <w:pPr>
        <w:pStyle w:val="Heading2"/>
      </w:pPr>
      <w:r>
        <w:t xml:space="preserve">F. Cara Menjalankan Lokal</w:t>
      </w:r>
    </w:p>
    <w:bookmarkStart w:id="25" w:name="persiapan"/>
    <w:p>
      <w:pPr>
        <w:pStyle w:val="Heading3"/>
      </w:pPr>
      <w:r>
        <w:t xml:space="preserve">1. Persiapan</w:t>
      </w:r>
    </w:p>
    <w:p>
      <w:pPr>
        <w:pStyle w:val="FirstParagraph"/>
      </w:pPr>
      <w:r>
        <w:t xml:space="preserve">Versi Node.js 20+ dan akun MongoDB Atlas (sudah dijelaskan pada TP1) wajib tersedia.</w:t>
      </w:r>
    </w:p>
    <w:p>
      <w:pPr>
        <w:pStyle w:val="SourceCode"/>
      </w:pPr>
      <w:r>
        <w:rPr>
          <w:rFonts w:ascii="Consolas" w:hAnsi="Consolas" w:eastAsia="Consolas" w:cs="Consolas"/>
          <w:rStyle w:val="FunctionTok"/>
        </w:rPr>
        <w:t xml:space="preserve">git</w:t>
      </w:r>
      <w:r>
        <w:rPr>
          <w:rFonts w:ascii="Consolas" w:hAnsi="Consolas" w:eastAsia="Consolas" w:cs="Consolas"/>
          <w:rStyle w:val="NormalTok"/>
        </w:rPr>
        <w:t xml:space="preserve"> clone </w:t>
      </w:r>
      <w:r>
        <w:rPr>
          <w:rFonts w:ascii="Consolas" w:hAnsi="Consolas" w:eastAsia="Consolas" w:cs="Consolas"/>
          <w:rStyle w:val="OperatorTok"/>
        </w:rPr>
        <w:t xml:space="preserve">&lt;</w:t>
      </w:r>
      <w:r>
        <w:rPr>
          <w:rFonts w:ascii="Consolas" w:hAnsi="Consolas" w:eastAsia="Consolas" w:cs="Consolas"/>
          <w:rStyle w:val="NormalTok"/>
        </w:rPr>
        <w:t xml:space="preserve">repo-anda</w:t>
      </w:r>
      <w:r>
        <w:rPr>
          <w:rFonts w:ascii="Consolas" w:hAnsi="Consolas" w:eastAsia="Consolas" w:cs="Consolas"/>
          <w:rStyle w:val="OperatorTok"/>
        </w:rPr>
        <w:t xml:space="preserve">&gt;</w:t>
      </w:r>
      <w:r>
        <w:br/>
      </w:r>
      <w:r>
        <w:rPr>
          <w:rFonts w:ascii="Consolas" w:hAnsi="Consolas" w:eastAsia="Consolas" w:cs="Consolas"/>
          <w:rStyle w:val="BuiltInTok"/>
        </w:rPr>
        <w:t xml:space="preserve">cd</w:t>
      </w:r>
      <w:r>
        <w:rPr>
          <w:rFonts w:ascii="Consolas" w:hAnsi="Consolas" w:eastAsia="Consolas" w:cs="Consolas"/>
          <w:rStyle w:val="NormalTok"/>
        </w:rPr>
        <w:t xml:space="preserve"> toko-online</w:t>
      </w:r>
    </w:p>
    <w:bookmarkEnd w:id="25"/>
    <w:bookmarkStart w:id="26" w:name="backend-1"/>
    <w:p>
      <w:pPr>
        <w:pStyle w:val="Heading3"/>
      </w:pPr>
      <w:r>
        <w:t xml:space="preserve">2. Backend</w:t>
      </w:r>
    </w:p>
    <w:p>
      <w:pPr>
        <w:pStyle w:val="SourceCode"/>
      </w:pPr>
      <w:r>
        <w:rPr>
          <w:rFonts w:ascii="Consolas" w:hAnsi="Consolas" w:eastAsia="Consolas" w:cs="Consolas"/>
          <w:rStyle w:val="BuiltInTok"/>
        </w:rPr>
        <w:t xml:space="preserve">cd</w:t>
      </w:r>
      <w:r>
        <w:rPr>
          <w:rFonts w:ascii="Consolas" w:hAnsi="Consolas" w:eastAsia="Consolas" w:cs="Consolas"/>
          <w:rStyle w:val="NormalTok"/>
        </w:rPr>
        <w:t xml:space="preserve"> backend</w:t>
      </w:r>
      <w:r>
        <w:br/>
      </w:r>
      <w:r>
        <w:rPr>
          <w:rFonts w:ascii="Consolas" w:hAnsi="Consolas" w:eastAsia="Consolas" w:cs="Consolas"/>
          <w:rStyle w:val="FunctionTok"/>
        </w:rPr>
        <w:t xml:space="preserve">cp</w:t>
      </w:r>
      <w:r>
        <w:rPr>
          <w:rFonts w:ascii="Consolas" w:hAnsi="Consolas" w:eastAsia="Consolas" w:cs="Consolas"/>
          <w:rStyle w:val="NormalTok"/>
        </w:rPr>
        <w:t xml:space="preserve"> .env.example .env</w:t>
      </w:r>
      <w:r>
        <w:br/>
      </w:r>
      <w:r>
        <w:rPr>
          <w:rFonts w:ascii="Consolas" w:hAnsi="Consolas" w:eastAsia="Consolas" w:cs="Consolas"/>
          <w:rStyle w:val="CommentTok"/>
        </w:rPr>
        <w:t xml:space="preserve"># isi MONGO_URI dan JWT_SECRET pada .env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install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seed         </w:t>
      </w:r>
      <w:r>
        <w:rPr>
          <w:rFonts w:ascii="Consolas" w:hAnsi="Consolas" w:eastAsia="Consolas" w:cs="Consolas"/>
          <w:rStyle w:val="CommentTok"/>
        </w:rPr>
        <w:t xml:space="preserve"># opsional: isi 8 produk + akun admin (admin / admin123)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dev          </w:t>
      </w:r>
      <w:r>
        <w:rPr>
          <w:rFonts w:ascii="Consolas" w:hAnsi="Consolas" w:eastAsia="Consolas" w:cs="Consolas"/>
          <w:rStyle w:val="CommentTok"/>
        </w:rPr>
        <w:t xml:space="preserve"># http://localhost:5000</w:t>
      </w:r>
    </w:p>
    <w:bookmarkEnd w:id="26"/>
    <w:bookmarkStart w:id="27" w:name="frontend-1"/>
    <w:p>
      <w:pPr>
        <w:pStyle w:val="Heading3"/>
      </w:pPr>
      <w:r>
        <w:t xml:space="preserve">3. Frontend</w:t>
      </w:r>
    </w:p>
    <w:p>
      <w:pPr>
        <w:pStyle w:val="FirstParagraph"/>
      </w:pPr>
      <w:r>
        <w:t xml:space="preserve">Buka terminal baru.</w:t>
      </w:r>
    </w:p>
    <w:p>
      <w:pPr>
        <w:pStyle w:val="SourceCode"/>
      </w:pPr>
      <w:r>
        <w:rPr>
          <w:rFonts w:ascii="Consolas" w:hAnsi="Consolas" w:eastAsia="Consolas" w:cs="Consolas"/>
          <w:rStyle w:val="BuiltInTok"/>
        </w:rPr>
        <w:t xml:space="preserve">cd</w:t>
      </w:r>
      <w:r>
        <w:rPr>
          <w:rFonts w:ascii="Consolas" w:hAnsi="Consolas" w:eastAsia="Consolas" w:cs="Consolas"/>
          <w:rStyle w:val="NormalTok"/>
        </w:rPr>
        <w:t xml:space="preserve"> frontend</w:t>
      </w:r>
      <w:r>
        <w:br/>
      </w:r>
      <w:r>
        <w:rPr>
          <w:rFonts w:ascii="Consolas" w:hAnsi="Consolas" w:eastAsia="Consolas" w:cs="Consolas"/>
          <w:rStyle w:val="FunctionTok"/>
        </w:rPr>
        <w:t xml:space="preserve">cp</w:t>
      </w:r>
      <w:r>
        <w:rPr>
          <w:rFonts w:ascii="Consolas" w:hAnsi="Consolas" w:eastAsia="Consolas" w:cs="Consolas"/>
          <w:rStyle w:val="NormalTok"/>
        </w:rPr>
        <w:t xml:space="preserve"> .env.example .env</w:t>
      </w:r>
      <w:r>
        <w:br/>
      </w:r>
      <w:r>
        <w:rPr>
          <w:rFonts w:ascii="Consolas" w:hAnsi="Consolas" w:eastAsia="Consolas" w:cs="Consolas"/>
          <w:rStyle w:val="CommentTok"/>
        </w:rPr>
        <w:t xml:space="preserve"># isi VITE_API_URL dan VITE_GA_ID pada .env (boleh kosongkan VITE_GA_ID untuk lokal)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install</w:t>
      </w:r>
      <w:r>
        <w:br/>
      </w:r>
      <w:r>
        <w:rPr>
          <w:rFonts w:ascii="Consolas" w:hAnsi="Consolas" w:eastAsia="Consolas" w:cs="Consolas"/>
          <w:rStyle w:val="ExtensionTok"/>
        </w:rPr>
        <w:t xml:space="preserve">npm</w:t>
      </w:r>
      <w:r>
        <w:rPr>
          <w:rFonts w:ascii="Consolas" w:hAnsi="Consolas" w:eastAsia="Consolas" w:cs="Consolas"/>
          <w:rStyle w:val="NormalTok"/>
        </w:rPr>
        <w:t xml:space="preserve"> run dev          </w:t>
      </w:r>
      <w:r>
        <w:rPr>
          <w:rFonts w:ascii="Consolas" w:hAnsi="Consolas" w:eastAsia="Consolas" w:cs="Consolas"/>
          <w:rStyle w:val="CommentTok"/>
        </w:rPr>
        <w:t xml:space="preserve"># http://localhost:5173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.-cara-test-fitur-baru"/>
    <w:p>
      <w:pPr>
        <w:pStyle w:val="Heading2"/>
      </w:pPr>
      <w:r>
        <w:t xml:space="preserve">G. Cara Test Fitur Baru</w:t>
      </w:r>
    </w:p>
    <w:p>
      <w:pPr>
        <w:pStyle w:val="Compact"/>
        <w:numPr>
          <w:ilvl w:val="0"/>
          <w:numId w:val="1004"/>
        </w:numPr>
      </w:pPr>
      <w:r>
        <w:t xml:space="preserve">Buka</w:t>
      </w:r>
      <w:r>
        <w:t xml:space="preserve"> </w:t>
      </w:r>
      <w:hyperlink r:id="rId29">
        <w:r>
          <w:rPr>
            <w:rFonts w:ascii="Times New Roman" w:hAnsi="Times New Roman" w:eastAsia="Times New Roman" w:cs="Times New Roman"/>
            <w:rStyle w:val="Hyperlink"/>
          </w:rPr>
          <w:t xml:space="preserve">https://rumah-daun.vercel.app/admin</w:t>
        </w:r>
      </w:hyperlink>
      <w:r>
        <w:t xml:space="preserve"> </w:t>
      </w:r>
      <w:r>
        <w:t xml:space="preserve">dalam mode incognito. Anda akan langsung diredirect ke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/login</w:t>
      </w:r>
      <w:r>
        <w:t xml:space="preserve"> </w:t>
      </w:r>
      <w:r>
        <w:t xml:space="preserve">karena belum punya token.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Daftar di sini</w:t>
      </w:r>
      <w:r>
        <w:t xml:space="preserve"> </w:t>
      </w:r>
      <w:r>
        <w:t xml:space="preserve">untuk uji halaman registrasi, atau langsung login dengan akun seed:</w:t>
      </w:r>
    </w:p>
    <w:p>
      <w:pPr>
        <w:pStyle w:val="Compact"/>
        <w:numPr>
          <w:ilvl w:val="1"/>
          <w:numId w:val="1005"/>
        </w:numPr>
      </w:pPr>
      <w:r>
        <w:t xml:space="preserve">Username: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admin</w:t>
      </w:r>
    </w:p>
    <w:p>
      <w:pPr>
        <w:pStyle w:val="Compact"/>
        <w:numPr>
          <w:ilvl w:val="1"/>
          <w:numId w:val="1005"/>
        </w:numPr>
      </w:pPr>
      <w:r>
        <w:t xml:space="preserve">Password: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admin123</w:t>
      </w:r>
    </w:p>
    <w:p>
      <w:pPr>
        <w:pStyle w:val="Compact"/>
        <w:numPr>
          <w:ilvl w:val="0"/>
          <w:numId w:val="1004"/>
        </w:numPr>
      </w:pPr>
      <w:r>
        <w:t xml:space="preserve">Setelah login, navbar berubah: muncul tulisan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Halo, Administrator</w:t>
      </w:r>
      <w:r>
        <w:t xml:space="preserve"> </w:t>
      </w:r>
      <w:r>
        <w:t xml:space="preserve">dan tombol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Keluar</w:t>
      </w:r>
      <w:r>
        <w:t xml:space="preserve">. Link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Admin</w:t>
      </w:r>
      <w:r>
        <w:t xml:space="preserve"> </w:t>
      </w:r>
      <w:r>
        <w:t xml:space="preserve">kini bisa diakses.</w:t>
      </w:r>
    </w:p>
    <w:p>
      <w:pPr>
        <w:pStyle w:val="Compact"/>
        <w:numPr>
          <w:ilvl w:val="0"/>
          <w:numId w:val="1004"/>
        </w:numPr>
      </w:pPr>
      <w:r>
        <w:t xml:space="preserve">Coba lakukan create/update/delete produk di halaman Admin untuk memverifikasi token JWT diterima backend.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Keluar</w:t>
      </w:r>
      <w:r>
        <w:t xml:space="preserve"> </w:t>
      </w:r>
      <w:r>
        <w:t xml:space="preserve">untuk logout. Token akan dihapus dari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localStorage</w:t>
      </w:r>
      <w:r>
        <w:t xml:space="preserve"> </w:t>
      </w:r>
      <w:r>
        <w:t xml:space="preserve">dan link Admin kembali tertutup.</w:t>
      </w:r>
    </w:p>
    <w:p>
      <w:pPr>
        <w:pStyle w:val="FirstParagraph"/>
      </w:pPr>
      <w:r>
        <w:t xml:space="preserve">Untuk verifikasi monitoring, buka GA Realtime di</w:t>
      </w:r>
      <w:r>
        <w:t xml:space="preserve"> </w:t>
      </w:r>
      <w:hyperlink r:id="rId20">
        <w:r>
          <w:rPr>
            <w:rFonts w:ascii="Times New Roman" w:hAnsi="Times New Roman" w:eastAsia="Times New Roman" w:cs="Times New Roman"/>
            <w:rStyle w:val="Hyperlink"/>
          </w:rPr>
          <w:t xml:space="preserve">https://analytics.google.com/</w:t>
        </w:r>
      </w:hyperlink>
      <w:r>
        <w:t xml:space="preserve"> </w:t>
      </w:r>
      <w:r>
        <w:t xml:space="preserve">property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Toko-Online</w:t>
      </w:r>
      <w:r>
        <w:t xml:space="preserve">, lalu navigasi di aplikasi pada tab lain. Jumlah user aktif dan event pageview akan terlihat dalam beberapa detik.</w:t>
      </w:r>
    </w:p>
    <w:p>
      <w:r>
        <w:pict>
          <v:rect style="width:0;height:1.5pt" o:hralign="center" o:hrstd="t" o:hr="t"/>
        </w:pict>
      </w:r>
    </w:p>
    <w:bookmarkEnd w:id="30"/>
    <w:bookmarkStart w:id="52" w:name="h.-screenshot"/>
    <w:p>
      <w:pPr>
        <w:pStyle w:val="Heading2"/>
      </w:pPr>
      <w:r>
        <w:t xml:space="preserve">H. Screenshot</w:t>
      </w:r>
    </w:p>
    <w:bookmarkStart w:id="34" w:name="halaman-login"/>
    <w:p>
      <w:pPr>
        <w:pStyle w:val="Heading3"/>
      </w:pPr>
      <w:r>
        <w:t xml:space="preserve">1. Halaman Login</w:t>
      </w:r>
    </w:p>
    <w:p>
      <w:pPr>
        <w:pStyle w:val="CaptionedFigure"/>
      </w:pPr>
      <w:r>
        <w:drawing>
          <wp:inline>
            <wp:extent cx="5334000" cy="3370791"/>
            <wp:effectExtent b="0" l="0" r="0" t="0"/>
            <wp:docPr descr="Halaman Login" title="" id="32" name="Picture"/>
            <a:graphic>
              <a:graphicData uri="http://schemas.openxmlformats.org/drawingml/2006/picture">
                <pic:pic>
                  <pic:nvPicPr>
                    <pic:cNvPr descr="screenshots-tp2/01-log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Login</w:t>
      </w:r>
    </w:p>
    <w:bookmarkEnd w:id="34"/>
    <w:bookmarkStart w:id="38" w:name="halaman-registrasi"/>
    <w:p>
      <w:pPr>
        <w:pStyle w:val="Heading3"/>
      </w:pPr>
      <w:r>
        <w:t xml:space="preserve">2. Halaman Registrasi</w:t>
      </w:r>
    </w:p>
    <w:p>
      <w:pPr>
        <w:pStyle w:val="CaptionedFigure"/>
      </w:pPr>
      <w:r>
        <w:drawing>
          <wp:inline>
            <wp:extent cx="5334000" cy="4026429"/>
            <wp:effectExtent b="0" l="0" r="0" t="0"/>
            <wp:docPr descr="Halaman Registrasi" title="" id="36" name="Picture"/>
            <a:graphic>
              <a:graphicData uri="http://schemas.openxmlformats.org/drawingml/2006/picture">
                <pic:pic>
                  <pic:nvPicPr>
                    <pic:cNvPr descr="screenshots-tp2/02-regist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Registrasi</w:t>
      </w:r>
    </w:p>
    <w:bookmarkEnd w:id="38"/>
    <w:bookmarkStart w:id="42" w:name="Xe9dea00f6c8b0e898474fa7f291126ccc14c65e"/>
    <w:p>
      <w:pPr>
        <w:pStyle w:val="Heading3"/>
      </w:pPr>
      <w:r>
        <w:t xml:space="preserve">3. Akses /admin Tanpa Login (Otomatis Redirect)</w:t>
      </w:r>
    </w:p>
    <w:p>
      <w:pPr>
        <w:pStyle w:val="CaptionedFigure"/>
      </w:pPr>
      <w:r>
        <w:drawing>
          <wp:inline>
            <wp:extent cx="5334000" cy="3370791"/>
            <wp:effectExtent b="0" l="0" r="0" t="0"/>
            <wp:docPr descr="Redirect ke Login" title="" id="40" name="Picture"/>
            <a:graphic>
              <a:graphicData uri="http://schemas.openxmlformats.org/drawingml/2006/picture">
                <pic:pic>
                  <pic:nvPicPr>
                    <pic:cNvPr descr="screenshots-tp2/03-admin-redirec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Redirect ke Login</w:t>
      </w:r>
    </w:p>
    <w:bookmarkEnd w:id="42"/>
    <w:bookmarkStart w:id="46" w:name="admin-setelah-login"/>
    <w:p>
      <w:pPr>
        <w:pStyle w:val="Heading3"/>
      </w:pPr>
      <w:r>
        <w:t xml:space="preserve">4. Admin Setelah Login</w:t>
      </w:r>
    </w:p>
    <w:p>
      <w:pPr>
        <w:pStyle w:val="CaptionedFigure"/>
      </w:pPr>
      <w:r>
        <w:drawing>
          <wp:inline>
            <wp:extent cx="5334000" cy="4856162"/>
            <wp:effectExtent b="0" l="0" r="0" t="0"/>
            <wp:docPr descr="Admin setelah login" title="" id="44" name="Picture"/>
            <a:graphic>
              <a:graphicData uri="http://schemas.openxmlformats.org/drawingml/2006/picture">
                <pic:pic>
                  <pic:nvPicPr>
                    <pic:cNvPr descr="screenshots-tp2/04-admin-after-logi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setelah login</w:t>
      </w:r>
    </w:p>
    <w:bookmarkEnd w:id="46"/>
    <w:bookmarkStart w:id="50" w:name="beranda-dengan-navbar-logged-in"/>
    <w:p>
      <w:pPr>
        <w:pStyle w:val="Heading3"/>
      </w:pPr>
      <w:r>
        <w:t xml:space="preserve">5. Beranda dengan Navbar Logged-In</w:t>
      </w:r>
    </w:p>
    <w:p>
      <w:pPr>
        <w:pStyle w:val="CaptionedFigure"/>
      </w:pPr>
      <w:r>
        <w:drawing>
          <wp:inline>
            <wp:extent cx="5334000" cy="6608233"/>
            <wp:effectExtent b="0" l="0" r="0" t="0"/>
            <wp:docPr descr="Navbar saat login" title="" id="48" name="Picture"/>
            <a:graphic>
              <a:graphicData uri="http://schemas.openxmlformats.org/drawingml/2006/picture">
                <pic:pic>
                  <pic:nvPicPr>
                    <pic:cNvPr descr="screenshots-tp2/05-home-logged-i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08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Navbar saat login</w:t>
      </w:r>
    </w:p>
    <w:bookmarkEnd w:id="50"/>
    <w:bookmarkStart w:id="51" w:name="dashboard-google-analytics"/>
    <w:p>
      <w:pPr>
        <w:pStyle w:val="Heading3"/>
      </w:pPr>
      <w:r>
        <w:t xml:space="preserve">6. Dashboard Google Analytics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i/>
          <w:iCs/>
        </w:rPr>
        <w:t xml:space="preserve">(Silakan sisipkan screenshot dashboard GA Realtime atau Engagement → Pages and screens dari property Toko-Online setelah aplikasi dipakai beberapa menit.)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.-endpoint-api-lengkap"/>
    <w:p>
      <w:pPr>
        <w:pStyle w:val="Heading2"/>
      </w:pPr>
      <w:r>
        <w:t xml:space="preserve">I. Endpoint API (Lengkap)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200"/>
        <w:gridCol w:w="33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{username, password, name?}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{username, password}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(header Bearer)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?category=&amp;search=</w:t>
            </w: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rPr>
                <w:rFonts w:ascii="Consolas" w:hAnsi="Consolas" w:eastAsia="Consolas" w:cs="Consolas"/>
                <w:rStyle w:val="VerbatimChar"/>
              </w:rPr>
              <w:t xml:space="preserve">{name, price, stock, category, image?, description?}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  <w:r>
              <w:t xml:space="preserve">sebagian field</w:t>
            </w: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publik</w:t>
            </w:r>
          </w:p>
        </w:tc>
      </w:tr>
    </w:tbl>
    <w:p>
      <w:pPr>
        <w:pStyle w:val="BodyText"/>
      </w:pPr>
      <w:r>
        <w:t xml:space="preserve">Header untuk endpoint berproteksi:</w:t>
      </w:r>
    </w:p>
    <w:p>
      <w:pPr>
        <w:pStyle w:val="SourceCode"/>
      </w:pPr>
      <w:r>
        <w:rPr>
          <w:rFonts w:ascii="Consolas" w:hAnsi="Consolas" w:eastAsia="Consolas" w:cs="Consolas"/>
          <w:rStyle w:val="VerbatimChar"/>
        </w:rPr>
        <w:t xml:space="preserve">Authorization: Bearer &lt;token-dari-login&gt;</w:t>
      </w:r>
    </w:p>
    <w:p>
      <w:r>
        <w:pict>
          <v:rect style="width:0;height:1.5pt" o:hralign="center" o:hrstd="t" o:hr="t"/>
        </w:pict>
      </w:r>
    </w:p>
    <w:bookmarkEnd w:id="53"/>
    <w:bookmarkStart w:id="54" w:name="j.-troubleshooting"/>
    <w:p>
      <w:pPr>
        <w:pStyle w:val="Heading2"/>
      </w:pPr>
      <w:r>
        <w:t xml:space="preserve">J. Troubleshooting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Login berhasil tetapi langsung balik ke /login</w:t>
      </w:r>
      <w:r>
        <w:t xml:space="preserve"> </w:t>
      </w:r>
      <w:r>
        <w:t xml:space="preserve">Cek apakah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JWT_SECRET</w:t>
      </w:r>
      <w:r>
        <w:t xml:space="preserve"> </w:t>
      </w:r>
      <w:r>
        <w:t xml:space="preserve">di backend Vercel sudah di-set dan tidak kosong.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Network error / CORS pada produksi</w:t>
      </w:r>
      <w:r>
        <w:t xml:space="preserve"> </w:t>
      </w:r>
      <w:r>
        <w:t xml:space="preserve">Pastikan</w:t>
      </w:r>
      <w:r>
        <w:t xml:space="preserve"> </w:t>
      </w:r>
      <w:r>
        <w:rPr>
          <w:rFonts w:ascii="Consolas" w:hAnsi="Consolas" w:eastAsia="Consolas" w:cs="Consolas"/>
          <w:rStyle w:val="VerbatimChar"/>
        </w:rPr>
        <w:t xml:space="preserve">VITE_API_URL</w:t>
      </w:r>
      <w:r>
        <w:t xml:space="preserve"> </w:t>
      </w:r>
      <w:r>
        <w:t xml:space="preserve">di frontend mengarah ke domain backend yang benar (</w:t>
      </w:r>
      <w:r>
        <w:rPr>
          <w:rFonts w:ascii="Consolas" w:hAnsi="Consolas" w:eastAsia="Consolas" w:cs="Consolas"/>
          <w:rStyle w:val="VerbatimChar"/>
        </w:rPr>
        <w:t xml:space="preserve">https://toko-tanaman-api.vercel.app/api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Realtime GA kosong</w:t>
      </w:r>
      <w:r>
        <w:t xml:space="preserve"> </w:t>
      </w:r>
      <w:r>
        <w:t xml:space="preserve">GA butuh beberapa detik hingga menit untuk menampilkan event. Pastikan ad-blocker tidak aktif saat mengetes, lalu buka Realtime di dashboard.</w:t>
      </w:r>
    </w:p>
    <w:p>
      <w:pPr>
        <w:numPr>
          <w:ilvl w:val="0"/>
          <w:numId w:val="1006"/>
        </w:numPr>
      </w:pPr>
      <w:r>
        <w:rPr>
          <w:rFonts w:ascii="Consolas" w:hAnsi="Consolas" w:eastAsia="Consolas" w:cs="Consolas"/>
          <w:rStyle w:val="VerbatimChar"/>
          <w:b/>
          <w:bCs/>
        </w:rPr>
        <w:t xml:space="preserve">{ "message": "Token tidak valid atau kedaluwarsa" }</w:t>
      </w:r>
      <w:r>
        <w:t xml:space="preserve"> </w:t>
      </w:r>
      <w:r>
        <w:t xml:space="preserve">Token JWT default berlaku 7 hari. Logout dan login ulang akan menghasilkan token baru.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eastAsia="Times New Roman" w:cs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</w:rPr>
  </w:style>
  <w:style w:type="character" w:customStyle="1" w:styleId="KeywordTok">
    <w:name w:val="KeywordTok"/>
    <w:basedOn w:val="VerbatimChar"/>
    <w:rPr>
      <w:rFonts w:ascii="Consolas" w:hAnsi="Consolas" w:eastAsia="Consolas" w:cs="Consolas"/>
      <w:b/>
      <w:color w:val="007020"/>
    </w:rPr>
  </w:style>
  <w:style w:type="character" w:customStyle="1" w:styleId="DataTypeTok">
    <w:name w:val="DataTypeTok"/>
    <w:basedOn w:val="VerbatimChar"/>
    <w:rPr>
      <w:rFonts w:ascii="Consolas" w:hAnsi="Consolas" w:eastAsia="Consolas" w:cs="Consolas"/>
      <w:color w:val="902000"/>
    </w:rPr>
  </w:style>
  <w:style w:type="character" w:customStyle="1" w:styleId="DecValTok">
    <w:name w:val="DecValTok"/>
    <w:basedOn w:val="VerbatimChar"/>
    <w:rPr>
      <w:rFonts w:ascii="Consolas" w:hAnsi="Consolas" w:eastAsia="Consolas" w:cs="Consolas"/>
      <w:color w:val="40a070"/>
    </w:rPr>
  </w:style>
  <w:style w:type="character" w:customStyle="1" w:styleId="BaseNTok">
    <w:name w:val="BaseNTok"/>
    <w:basedOn w:val="VerbatimChar"/>
    <w:rPr>
      <w:rFonts w:ascii="Consolas" w:hAnsi="Consolas" w:eastAsia="Consolas" w:cs="Consolas"/>
      <w:color w:val="40a070"/>
    </w:rPr>
  </w:style>
  <w:style w:type="character" w:customStyle="1" w:styleId="FloatTok">
    <w:name w:val="FloatTok"/>
    <w:basedOn w:val="VerbatimChar"/>
    <w:rPr>
      <w:rFonts w:ascii="Consolas" w:hAnsi="Consolas" w:eastAsia="Consolas" w:cs="Consolas"/>
      <w:color w:val="40a070"/>
    </w:rPr>
  </w:style>
  <w:style w:type="character" w:customStyle="1" w:styleId="ConstantTok">
    <w:name w:val="ConstantTok"/>
    <w:basedOn w:val="VerbatimChar"/>
    <w:rPr>
      <w:rFonts w:ascii="Consolas" w:hAnsi="Consolas" w:eastAsia="Consolas" w:cs="Consolas"/>
      <w:color w:val="880000"/>
    </w:rPr>
  </w:style>
  <w:style w:type="character" w:customStyle="1" w:styleId="CharTok">
    <w:name w:val="CharTok"/>
    <w:basedOn w:val="VerbatimChar"/>
    <w:rPr>
      <w:rFonts w:ascii="Consolas" w:hAnsi="Consolas" w:eastAsia="Consolas" w:cs="Consolas"/>
      <w:color w:val="4070a0"/>
    </w:rPr>
  </w:style>
  <w:style w:type="character" w:customStyle="1" w:styleId="SpecialCharTok">
    <w:name w:val="SpecialCharTok"/>
    <w:basedOn w:val="VerbatimChar"/>
    <w:rPr>
      <w:rFonts w:ascii="Consolas" w:hAnsi="Consolas" w:eastAsia="Consolas" w:cs="Consolas"/>
      <w:color w:val="4070a0"/>
    </w:rPr>
  </w:style>
  <w:style w:type="character" w:customStyle="1" w:styleId="StringTok">
    <w:name w:val="StringTok"/>
    <w:basedOn w:val="VerbatimChar"/>
    <w:rPr>
      <w:rFonts w:ascii="Consolas" w:hAnsi="Consolas" w:eastAsia="Consolas" w:cs="Consolas"/>
      <w:color w:val="4070a0"/>
    </w:rPr>
  </w:style>
  <w:style w:type="character" w:customStyle="1" w:styleId="VerbatimStringTok">
    <w:name w:val="VerbatimStringTok"/>
    <w:basedOn w:val="VerbatimChar"/>
    <w:rPr>
      <w:rFonts w:ascii="Consolas" w:hAnsi="Consolas" w:eastAsia="Consolas" w:cs="Consolas"/>
      <w:color w:val="4070a0"/>
    </w:rPr>
  </w:style>
  <w:style w:type="character" w:customStyle="1" w:styleId="SpecialStringTok">
    <w:name w:val="SpecialStringTok"/>
    <w:basedOn w:val="VerbatimChar"/>
    <w:rPr>
      <w:rFonts w:ascii="Consolas" w:hAnsi="Consolas" w:eastAsia="Consolas" w:cs="Consolas"/>
      <w:color w:val="bb6688"/>
    </w:rPr>
  </w:style>
  <w:style w:type="character" w:customStyle="1" w:styleId="ImportTok">
    <w:name w:val="ImportTok"/>
    <w:basedOn w:val="VerbatimChar"/>
    <w:rPr>
      <w:rFonts w:ascii="Consolas" w:hAnsi="Consolas" w:eastAsia="Consolas" w:cs="Consolas"/>
      <w:b/>
      <w:color w:val="008000"/>
    </w:rPr>
  </w:style>
  <w:style w:type="character" w:customStyle="1" w:styleId="CommentTok">
    <w:name w:val="CommentTok"/>
    <w:basedOn w:val="VerbatimChar"/>
    <w:rPr>
      <w:rFonts w:ascii="Consolas" w:hAnsi="Consolas" w:eastAsia="Consolas" w:cs="Consolas"/>
      <w:i/>
      <w:color w:val="60a0b0"/>
    </w:rPr>
  </w:style>
  <w:style w:type="character" w:customStyle="1" w:styleId="DocumentationTok">
    <w:name w:val="DocumentationTok"/>
    <w:basedOn w:val="VerbatimChar"/>
    <w:rPr>
      <w:rFonts w:ascii="Consolas" w:hAnsi="Consolas" w:eastAsia="Consolas" w:cs="Consolas"/>
      <w:i/>
      <w:color w:val="ba2121"/>
    </w:rPr>
  </w:style>
  <w:style w:type="character" w:customStyle="1" w:styleId="AnnotationTok">
    <w:name w:val="Annotation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CommentVarTok">
    <w:name w:val="CommentVar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OtherTok">
    <w:name w:val="OtherTok"/>
    <w:basedOn w:val="VerbatimChar"/>
    <w:rPr>
      <w:rFonts w:ascii="Consolas" w:hAnsi="Consolas" w:eastAsia="Consolas" w:cs="Consolas"/>
      <w:color w:val="007020"/>
    </w:rPr>
  </w:style>
  <w:style w:type="character" w:customStyle="1" w:styleId="FunctionTok">
    <w:name w:val="FunctionTok"/>
    <w:basedOn w:val="VerbatimChar"/>
    <w:rPr>
      <w:rFonts w:ascii="Consolas" w:hAnsi="Consolas" w:eastAsia="Consolas" w:cs="Consolas"/>
      <w:color w:val="06287e"/>
    </w:rPr>
  </w:style>
  <w:style w:type="character" w:customStyle="1" w:styleId="VariableTok">
    <w:name w:val="VariableTok"/>
    <w:basedOn w:val="VerbatimChar"/>
    <w:rPr>
      <w:rFonts w:ascii="Consolas" w:hAnsi="Consolas" w:eastAsia="Consolas" w:cs="Consolas"/>
      <w:color w:val="19177c"/>
    </w:rPr>
  </w:style>
  <w:style w:type="character" w:customStyle="1" w:styleId="ControlFlowTok">
    <w:name w:val="ControlFlowTok"/>
    <w:basedOn w:val="VerbatimChar"/>
    <w:rPr>
      <w:rFonts w:ascii="Consolas" w:hAnsi="Consolas" w:eastAsia="Consolas" w:cs="Consolas"/>
      <w:b/>
      <w:color w:val="007020"/>
    </w:rPr>
  </w:style>
  <w:style w:type="character" w:customStyle="1" w:styleId="OperatorTok">
    <w:name w:val="OperatorTok"/>
    <w:basedOn w:val="VerbatimChar"/>
    <w:rPr>
      <w:rFonts w:ascii="Consolas" w:hAnsi="Consolas" w:eastAsia="Consolas" w:cs="Consolas"/>
      <w:color w:val="666666"/>
    </w:rPr>
  </w:style>
  <w:style w:type="character" w:customStyle="1" w:styleId="BuiltInTok">
    <w:name w:val="BuiltInTok"/>
    <w:basedOn w:val="VerbatimChar"/>
    <w:rPr>
      <w:rFonts w:ascii="Consolas" w:hAnsi="Consolas" w:eastAsia="Consolas" w:cs="Consolas"/>
      <w:color w:val="008000"/>
    </w:rPr>
  </w:style>
  <w:style w:type="character" w:customStyle="1" w:styleId="ExtensionTok">
    <w:name w:val="ExtensionTok"/>
    <w:basedOn w:val="VerbatimChar"/>
    <w:rPr/>
    <w:rPr>
      <w:rFonts w:ascii="Consolas" w:hAnsi="Consolas" w:eastAsia="Consolas" w:cs="Consolas"/>
    </w:rPr>
  </w:style>
  <w:style w:type="character" w:customStyle="1" w:styleId="PreprocessorTok">
    <w:name w:val="PreprocessorTok"/>
    <w:basedOn w:val="VerbatimChar"/>
    <w:rPr>
      <w:rFonts w:ascii="Consolas" w:hAnsi="Consolas" w:eastAsia="Consolas" w:cs="Consolas"/>
      <w:color w:val="bc7a00"/>
    </w:rPr>
  </w:style>
  <w:style w:type="character" w:customStyle="1" w:styleId="AttributeTok">
    <w:name w:val="AttributeTok"/>
    <w:basedOn w:val="VerbatimChar"/>
    <w:rPr>
      <w:rFonts w:ascii="Consolas" w:hAnsi="Consolas" w:eastAsia="Consolas" w:cs="Consolas"/>
      <w:color w:val="7d9029"/>
    </w:rPr>
  </w:style>
  <w:style w:type="character" w:customStyle="1" w:styleId="RegionMarkerTok">
    <w:name w:val="RegionMarkerTok"/>
    <w:basedOn w:val="VerbatimChar"/>
    <w:rPr/>
    <w:rPr>
      <w:rFonts w:ascii="Consolas" w:hAnsi="Consolas" w:eastAsia="Consolas" w:cs="Consolas"/>
    </w:rPr>
  </w:style>
  <w:style w:type="character" w:customStyle="1" w:styleId="InformationTok">
    <w:name w:val="Information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WarningTok">
    <w:name w:val="WarningTok"/>
    <w:basedOn w:val="VerbatimChar"/>
    <w:rPr>
      <w:rFonts w:ascii="Consolas" w:hAnsi="Consolas" w:eastAsia="Consolas" w:cs="Consolas"/>
      <w:b/>
      <w:i/>
      <w:color w:val="60a0b0"/>
    </w:rPr>
  </w:style>
  <w:style w:type="character" w:customStyle="1" w:styleId="AlertTok">
    <w:name w:val="AlertTok"/>
    <w:basedOn w:val="VerbatimChar"/>
    <w:rPr>
      <w:rFonts w:ascii="Consolas" w:hAnsi="Consolas" w:eastAsia="Consolas" w:cs="Consolas"/>
      <w:b/>
      <w:color w:val="ff0000"/>
    </w:rPr>
  </w:style>
  <w:style w:type="character" w:customStyle="1" w:styleId="ErrorTok">
    <w:name w:val="ErrorTok"/>
    <w:basedOn w:val="VerbatimChar"/>
    <w:rPr>
      <w:rFonts w:ascii="Consolas" w:hAnsi="Consolas" w:eastAsia="Consolas" w:cs="Consolas"/>
      <w:b/>
      <w:color w:val="ff0000"/>
    </w:rPr>
  </w:style>
  <w:style w:type="character" w:customStyle="1" w:styleId="NormalTok">
    <w:name w:val="NormalTok"/>
    <w:basedOn w:val="VerbatimChar"/>
    <w:rPr/>
    <w:rPr>
      <w:rFonts w:ascii="Consolas" w:hAnsi="Consolas" w:eastAsia="Consolas" w:cs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20" Target="https://analytics.google.com/" TargetMode="External" /><Relationship Type="http://schemas.openxmlformats.org/officeDocument/2006/relationships/hyperlink" Id="rId10" Target="https://rumah-daun.vercel.app" TargetMode="External" /><Relationship Type="http://schemas.openxmlformats.org/officeDocument/2006/relationships/hyperlink" Id="rId29" Target="https://rumah-daun.vercel.app/admin" TargetMode="External" /><Relationship Type="http://schemas.openxmlformats.org/officeDocument/2006/relationships/hyperlink" Id="rId12" Target="https://rumah-daun.vercel.app/login" TargetMode="External" /><Relationship Type="http://schemas.openxmlformats.org/officeDocument/2006/relationships/hyperlink" Id="rId11" Target="https://toko-tanaman-api.vercel.app" TargetMode="External" /><Relationship Type="http://schemas.openxmlformats.org/officeDocument/2006/relationships/hyperlink" Id="rId18" Target="https://toko-tanaman-api.vercel.app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alytics.google.com/" TargetMode="External" /><Relationship Type="http://schemas.openxmlformats.org/officeDocument/2006/relationships/hyperlink" Id="rId10" Target="https://rumah-daun.vercel.app" TargetMode="External" /><Relationship Type="http://schemas.openxmlformats.org/officeDocument/2006/relationships/hyperlink" Id="rId29" Target="https://rumah-daun.vercel.app/admin" TargetMode="External" /><Relationship Type="http://schemas.openxmlformats.org/officeDocument/2006/relationships/hyperlink" Id="rId12" Target="https://rumah-daun.vercel.app/login" TargetMode="External" /><Relationship Type="http://schemas.openxmlformats.org/officeDocument/2006/relationships/hyperlink" Id="rId11" Target="https://toko-tanaman-api.vercel.app" TargetMode="External" /><Relationship Type="http://schemas.openxmlformats.org/officeDocument/2006/relationships/hyperlink" Id="rId18" Target="https://toko-tanaman-api.vercel.app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Times New Roman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Times New Roma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2026-05-04T01:24:23Z</dcterms:created>
  <dcterms:modified xsi:type="dcterms:W3CDTF">2026-05-04T01:24:23Z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