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Integrating Metabolic and Behavioral Phenotypes in Drosophila melanogaster: Toward a Mechanistic and Modeling Framework for Rover–Sitter Divergence</w:t>
      </w:r>
    </w:p>
    <w:p>
      <w:pPr>
        <w:pStyle w:val="Heading1"/>
      </w:pPr>
      <w:r>
        <w:t>1. Introduction</w:t>
      </w:r>
    </w:p>
    <w:p>
      <w:r>
        <w:t xml:space="preserve">The </w:t>
      </w:r>
      <w:r>
        <w:t xml:space="preserve">foraging </w:t>
      </w:r>
      <w:r>
        <w:rPr>
          <w:i/>
        </w:rPr>
        <w:t xml:space="preserve">(for) </w:t>
      </w:r>
      <w:r>
        <w:t xml:space="preserve">gene </w:t>
      </w:r>
      <w:r>
        <w:t xml:space="preserve">in </w:t>
      </w:r>
      <w:r>
        <w:rPr>
          <w:i/>
        </w:rPr>
        <w:t xml:space="preserve">Drosophila </w:t>
      </w:r>
      <w:r>
        <w:rPr>
          <w:i/>
        </w:rPr>
        <w:t xml:space="preserve">melanogaster </w:t>
      </w:r>
      <w:r>
        <w:t xml:space="preserve">encodes </w:t>
      </w:r>
      <w:r>
        <w:t xml:space="preserve">a </w:t>
      </w:r>
      <w:r>
        <w:t xml:space="preserve">cGMP-dependent </w:t>
      </w:r>
      <w:r>
        <w:t xml:space="preserve">protein </w:t>
      </w:r>
      <w:r>
        <w:t xml:space="preserve">kinase </w:t>
      </w:r>
      <w:r>
        <w:rPr>
          <w:b/>
        </w:rPr>
        <w:t xml:space="preserve">(PKG), </w:t>
      </w:r>
      <w:r>
        <w:t xml:space="preserve">which </w:t>
      </w:r>
      <w:r>
        <w:t xml:space="preserve">regulates </w:t>
      </w:r>
      <w:r>
        <w:t xml:space="preserve">nutrient </w:t>
      </w:r>
      <w:r>
        <w:t xml:space="preserve">sensing, </w:t>
      </w:r>
      <w:r>
        <w:t xml:space="preserve">energy </w:t>
      </w:r>
      <w:r>
        <w:t xml:space="preserve">metabolism, </w:t>
      </w:r>
      <w:r>
        <w:t xml:space="preserve">and </w:t>
      </w:r>
      <w:r>
        <w:t xml:space="preserve">foraging-related </w:t>
      </w:r>
      <w:r>
        <w:t xml:space="preserve">behaviors. </w:t>
      </w:r>
      <w:r>
        <w:t xml:space="preserve">Naturally </w:t>
      </w:r>
      <w:r>
        <w:t xml:space="preserve">occurring </w:t>
      </w:r>
      <w:r>
        <w:t xml:space="preserve">allelic </w:t>
      </w:r>
      <w:r>
        <w:t xml:space="preserve">variants, </w:t>
      </w:r>
      <w:r>
        <w:t xml:space="preserve">termed </w:t>
      </w:r>
      <w:r>
        <w:t xml:space="preserve">rovers </w:t>
      </w:r>
      <w:r>
        <w:t xml:space="preserve">and </w:t>
      </w:r>
      <w:r>
        <w:t xml:space="preserve">sitters, </w:t>
      </w:r>
      <w:r>
        <w:t xml:space="preserve">differ </w:t>
      </w:r>
      <w:r>
        <w:t xml:space="preserve">in </w:t>
      </w:r>
      <w:r>
        <w:t xml:space="preserve">their </w:t>
      </w:r>
      <w:r>
        <w:rPr>
          <w:b/>
        </w:rPr>
        <w:t xml:space="preserve">PKG </w:t>
      </w:r>
      <w:r>
        <w:t xml:space="preserve">activity </w:t>
      </w:r>
      <w:r>
        <w:t xml:space="preserve">levels </w:t>
      </w:r>
      <w:r>
        <w:t xml:space="preserve">and </w:t>
      </w:r>
      <w:r>
        <w:t xml:space="preserve">in </w:t>
      </w:r>
      <w:r>
        <w:t xml:space="preserve">multiple </w:t>
      </w:r>
      <w:r>
        <w:t xml:space="preserve">behavioral </w:t>
      </w:r>
      <w:r>
        <w:t xml:space="preserve">and </w:t>
      </w:r>
      <w:r>
        <w:t xml:space="preserve">physiological </w:t>
      </w:r>
      <w:r>
        <w:t xml:space="preserve">traits. </w:t>
      </w:r>
      <w:r>
        <w:t xml:space="preserve">The </w:t>
      </w:r>
      <w:r>
        <w:rPr>
          <w:i/>
        </w:rPr>
        <w:t xml:space="preserve">for </w:t>
      </w:r>
      <w:r>
        <w:t xml:space="preserve">gene </w:t>
      </w:r>
      <w:r>
        <w:t xml:space="preserve">exemplifies </w:t>
      </w:r>
      <w:r>
        <w:t xml:space="preserve">a </w:t>
      </w:r>
      <w:r>
        <w:t xml:space="preserve">pleiotropic </w:t>
      </w:r>
      <w:r>
        <w:t xml:space="preserve">regulator </w:t>
      </w:r>
      <w:r>
        <w:t xml:space="preserve">with </w:t>
      </w:r>
      <w:r>
        <w:t xml:space="preserve">effects </w:t>
      </w:r>
      <w:r>
        <w:t xml:space="preserve">extending </w:t>
      </w:r>
      <w:r>
        <w:t xml:space="preserve">from </w:t>
      </w:r>
      <w:r>
        <w:t xml:space="preserve">molecular </w:t>
      </w:r>
      <w:r>
        <w:t xml:space="preserve">signaling </w:t>
      </w:r>
      <w:r>
        <w:t xml:space="preserve">to </w:t>
      </w:r>
      <w:r>
        <w:t xml:space="preserve">behavioral </w:t>
      </w:r>
      <w:r>
        <w:t xml:space="preserve">adaptation. </w:t>
      </w:r>
      <w:r>
        <w:t xml:space="preserve">Homologous </w:t>
      </w:r>
      <w:r>
        <w:t xml:space="preserve">PKG-related </w:t>
      </w:r>
      <w:r>
        <w:t xml:space="preserve">genes </w:t>
      </w:r>
      <w:r>
        <w:t xml:space="preserve">play </w:t>
      </w:r>
      <w:r>
        <w:t xml:space="preserve">similar </w:t>
      </w:r>
      <w:r>
        <w:t xml:space="preserve">roles </w:t>
      </w:r>
      <w:r>
        <w:t xml:space="preserve">in </w:t>
      </w:r>
      <w:r>
        <w:t xml:space="preserve">honeybees </w:t>
      </w:r>
      <w:r>
        <w:rPr>
          <w:i/>
        </w:rPr>
        <w:t xml:space="preserve">(Amfor), </w:t>
      </w:r>
      <w:r>
        <w:t xml:space="preserve">ants, </w:t>
      </w:r>
      <w:r>
        <w:t xml:space="preserve">nematodes </w:t>
      </w:r>
      <w:r>
        <w:rPr>
          <w:i/>
        </w:rPr>
        <w:t xml:space="preserve">(egl-4), </w:t>
      </w:r>
      <w:r>
        <w:t xml:space="preserve">and </w:t>
      </w:r>
      <w:r>
        <w:t xml:space="preserve">vertebrates, </w:t>
      </w:r>
      <w:r>
        <w:t xml:space="preserve">where </w:t>
      </w:r>
      <w:r>
        <w:t xml:space="preserve">they </w:t>
      </w:r>
      <w:r>
        <w:t xml:space="preserve">influence </w:t>
      </w:r>
      <w:r>
        <w:t xml:space="preserve">division </w:t>
      </w:r>
      <w:r>
        <w:t xml:space="preserve">of </w:t>
      </w:r>
      <w:r>
        <w:t xml:space="preserve">labor, </w:t>
      </w:r>
      <w:r>
        <w:t xml:space="preserve">exploratory </w:t>
      </w:r>
      <w:r>
        <w:t xml:space="preserve">drive, </w:t>
      </w:r>
      <w:r>
        <w:t xml:space="preserve">and </w:t>
      </w:r>
      <w:r>
        <w:t xml:space="preserve">food </w:t>
      </w:r>
      <w:r>
        <w:t xml:space="preserve">acquisition </w:t>
      </w:r>
      <w:r>
        <w:t xml:space="preserve">(de </w:t>
      </w:r>
      <w:r>
        <w:t xml:space="preserve">Bono </w:t>
      </w:r>
      <w:r>
        <w:t xml:space="preserve">&amp; </w:t>
      </w:r>
      <w:r>
        <w:t xml:space="preserve">Bargmann, </w:t>
      </w:r>
      <w:r>
        <w:t xml:space="preserve">1998; </w:t>
      </w:r>
      <w:r>
        <w:t xml:space="preserve">Ben-Shahar </w:t>
      </w:r>
      <w:r>
        <w:t xml:space="preserve">et </w:t>
      </w:r>
      <w:r>
        <w:t xml:space="preserve">al., </w:t>
      </w:r>
      <w:r>
        <w:t xml:space="preserve">2002; </w:t>
      </w:r>
      <w:r>
        <w:t xml:space="preserve">Kaun </w:t>
      </w:r>
      <w:r>
        <w:t xml:space="preserve">&amp; </w:t>
      </w:r>
      <w:r>
        <w:t xml:space="preserve">Sokolowski, </w:t>
      </w:r>
      <w:r>
        <w:t xml:space="preserve">2009). </w:t>
      </w:r>
      <w:r>
        <w:t xml:space="preserve">This </w:t>
      </w:r>
      <w:r>
        <w:t xml:space="preserve">cross-taxa </w:t>
      </w:r>
      <w:r>
        <w:t xml:space="preserve">conservation </w:t>
      </w:r>
      <w:r>
        <w:t xml:space="preserve">underscores </w:t>
      </w:r>
      <w:r>
        <w:t xml:space="preserve">the </w:t>
      </w:r>
      <w:r>
        <w:t xml:space="preserve">evolutionary </w:t>
      </w:r>
      <w:r>
        <w:t xml:space="preserve">importance </w:t>
      </w:r>
      <w:r>
        <w:t xml:space="preserve">of </w:t>
      </w:r>
      <w:r>
        <w:t xml:space="preserve">PKG-mediated </w:t>
      </w:r>
      <w:r>
        <w:t xml:space="preserve">plasticity </w:t>
      </w:r>
      <w:r>
        <w:t xml:space="preserve">in </w:t>
      </w:r>
      <w:r>
        <w:t xml:space="preserve">linking </w:t>
      </w:r>
      <w:r>
        <w:t xml:space="preserve">metabolism </w:t>
      </w:r>
      <w:r>
        <w:t xml:space="preserve">to </w:t>
      </w:r>
      <w:r>
        <w:t xml:space="preserve">behavior. </w:t>
      </w:r>
    </w:p>
    <w:p>
      <w:r>
        <w:t>[Insert Figure 1 here: Evolutionary conservation of for/PKG signaling across taxa (color)]</w:t>
      </w:r>
    </w:p>
    <w:p>
      <w:r>
        <w:t>Figure 1. Evolutionary conservation of for/PKG signaling across taxa (adapted from Kaun &amp; Sokolowski, 2009).</w:t>
      </w:r>
    </w:p>
    <w:p>
      <w:pPr>
        <w:pStyle w:val="Heading1"/>
      </w:pPr>
      <w:r>
        <w:t>State of the Art</w:t>
      </w:r>
    </w:p>
    <w:p>
      <w:r>
        <w:t xml:space="preserve">Metabolic </w:t>
      </w:r>
      <w:r>
        <w:t xml:space="preserve">and </w:t>
      </w:r>
      <w:r>
        <w:t xml:space="preserve">behavioral </w:t>
      </w:r>
      <w:r>
        <w:t xml:space="preserve">integration </w:t>
      </w:r>
      <w:r>
        <w:t xml:space="preserve">in </w:t>
      </w:r>
      <w:r>
        <w:rPr>
          <w:i/>
        </w:rPr>
        <w:t xml:space="preserve">Drosophila </w:t>
      </w:r>
      <w:r>
        <w:t xml:space="preserve">involves </w:t>
      </w:r>
      <w:r>
        <w:t xml:space="preserve">nutrient-sensing </w:t>
      </w:r>
      <w:r>
        <w:t xml:space="preserve">pathways </w:t>
      </w:r>
      <w:r>
        <w:t xml:space="preserve">including </w:t>
      </w:r>
      <w:r>
        <w:rPr>
          <w:b/>
        </w:rPr>
        <w:t xml:space="preserve">Insulin/TOR, </w:t>
      </w:r>
      <w:r>
        <w:rPr>
          <w:b/>
        </w:rPr>
        <w:t xml:space="preserve">AMPK, </w:t>
      </w:r>
      <w:r>
        <w:rPr>
          <w:b/>
        </w:rPr>
        <w:t xml:space="preserve">FOXO, </w:t>
      </w:r>
      <w:r>
        <w:rPr>
          <w:b/>
        </w:rPr>
        <w:t xml:space="preserve">AKH, </w:t>
      </w:r>
      <w:r>
        <w:t xml:space="preserve">and </w:t>
      </w:r>
      <w:r>
        <w:rPr>
          <w:b/>
        </w:rPr>
        <w:t xml:space="preserve">PKG. </w:t>
      </w:r>
      <w:r>
        <w:t xml:space="preserve">These </w:t>
      </w:r>
      <w:r>
        <w:t xml:space="preserve">networks </w:t>
      </w:r>
      <w:r>
        <w:t xml:space="preserve">maintain </w:t>
      </w:r>
      <w:r>
        <w:t xml:space="preserve">energy </w:t>
      </w:r>
      <w:r>
        <w:t xml:space="preserve">homeostasis </w:t>
      </w:r>
      <w:r>
        <w:t xml:space="preserve">across </w:t>
      </w:r>
      <w:r>
        <w:t xml:space="preserve">tissues </w:t>
      </w:r>
      <w:r>
        <w:t xml:space="preserve">by </w:t>
      </w:r>
      <w:r>
        <w:t xml:space="preserve">regulating </w:t>
      </w:r>
      <w:r>
        <w:t xml:space="preserve">carbohydrate </w:t>
      </w:r>
      <w:r>
        <w:t xml:space="preserve">and </w:t>
      </w:r>
      <w:r>
        <w:t xml:space="preserve">lipid </w:t>
      </w:r>
      <w:r>
        <w:t xml:space="preserve">mobilization, </w:t>
      </w:r>
      <w:r>
        <w:t xml:space="preserve">storage, </w:t>
      </w:r>
      <w:r>
        <w:t xml:space="preserve">and </w:t>
      </w:r>
      <w:r>
        <w:t xml:space="preserve">consumption. </w:t>
      </w:r>
      <w:r>
        <w:t xml:space="preserve">Insulin </w:t>
      </w:r>
      <w:r>
        <w:t xml:space="preserve">and </w:t>
      </w:r>
      <w:r>
        <w:t xml:space="preserve">TOR </w:t>
      </w:r>
      <w:r>
        <w:t xml:space="preserve">signaling </w:t>
      </w:r>
      <w:r>
        <w:t xml:space="preserve">promote </w:t>
      </w:r>
      <w:r>
        <w:t xml:space="preserve">anabolism </w:t>
      </w:r>
      <w:r>
        <w:t xml:space="preserve">in </w:t>
      </w:r>
      <w:r>
        <w:t xml:space="preserve">fed </w:t>
      </w:r>
      <w:r>
        <w:t xml:space="preserve">states, </w:t>
      </w:r>
      <w:r>
        <w:t xml:space="preserve">while </w:t>
      </w:r>
      <w:r>
        <w:rPr>
          <w:b/>
        </w:rPr>
        <w:t xml:space="preserve">AMPK </w:t>
      </w:r>
      <w:r>
        <w:t xml:space="preserve">and </w:t>
      </w:r>
      <w:r>
        <w:rPr>
          <w:b/>
        </w:rPr>
        <w:t xml:space="preserve">FOXO </w:t>
      </w:r>
      <w:r>
        <w:t xml:space="preserve">drive </w:t>
      </w:r>
      <w:r>
        <w:t xml:space="preserve">catabolism </w:t>
      </w:r>
      <w:r>
        <w:t xml:space="preserve">under </w:t>
      </w:r>
      <w:r>
        <w:t xml:space="preserve">starvation. </w:t>
      </w:r>
      <w:r>
        <w:rPr>
          <w:b/>
        </w:rPr>
        <w:t xml:space="preserve">PKG </w:t>
      </w:r>
      <w:r>
        <w:t xml:space="preserve">acts </w:t>
      </w:r>
      <w:r>
        <w:t xml:space="preserve">as </w:t>
      </w:r>
      <w:r>
        <w:t xml:space="preserve">a </w:t>
      </w:r>
      <w:r>
        <w:t xml:space="preserve">higher-order </w:t>
      </w:r>
      <w:r>
        <w:t xml:space="preserve">modulator </w:t>
      </w:r>
      <w:r>
        <w:t xml:space="preserve">interfacing </w:t>
      </w:r>
      <w:r>
        <w:t xml:space="preserve">between </w:t>
      </w:r>
      <w:r>
        <w:t xml:space="preserve">these </w:t>
      </w:r>
      <w:r>
        <w:t xml:space="preserve">axes, </w:t>
      </w:r>
      <w:r>
        <w:t xml:space="preserve">coordinating </w:t>
      </w:r>
      <w:r>
        <w:t xml:space="preserve">metabolic </w:t>
      </w:r>
      <w:r>
        <w:t xml:space="preserve">flux </w:t>
      </w:r>
      <w:r>
        <w:t xml:space="preserve">with </w:t>
      </w:r>
      <w:r>
        <w:t xml:space="preserve">locomotor </w:t>
      </w:r>
      <w:r>
        <w:t xml:space="preserve">activity. </w:t>
      </w:r>
      <w:r>
        <w:t xml:space="preserve">Environmental </w:t>
      </w:r>
      <w:r>
        <w:t xml:space="preserve">conditions </w:t>
      </w:r>
      <w:r>
        <w:t xml:space="preserve">such </w:t>
      </w:r>
      <w:r>
        <w:t xml:space="preserve">as </w:t>
      </w:r>
      <w:r>
        <w:t xml:space="preserve">food </w:t>
      </w:r>
      <w:r>
        <w:t xml:space="preserve">abundance, </w:t>
      </w:r>
      <w:r>
        <w:t xml:space="preserve">crowding, </w:t>
      </w:r>
      <w:r>
        <w:t xml:space="preserve">and </w:t>
      </w:r>
      <w:r>
        <w:t xml:space="preserve">temperature </w:t>
      </w:r>
      <w:r>
        <w:t xml:space="preserve">modulate </w:t>
      </w:r>
      <w:r>
        <w:t xml:space="preserve">the </w:t>
      </w:r>
      <w:r>
        <w:t xml:space="preserve">activity </w:t>
      </w:r>
      <w:r>
        <w:t xml:space="preserve">of </w:t>
      </w:r>
      <w:r>
        <w:t xml:space="preserve">these </w:t>
      </w:r>
      <w:r>
        <w:t xml:space="preserve">pathways, </w:t>
      </w:r>
      <w:r>
        <w:t xml:space="preserve">shaping </w:t>
      </w:r>
      <w:r>
        <w:t xml:space="preserve">behavioral </w:t>
      </w:r>
      <w:r>
        <w:t xml:space="preserve">outcomes </w:t>
      </w:r>
      <w:r>
        <w:t xml:space="preserve">including </w:t>
      </w:r>
      <w:r>
        <w:t xml:space="preserve">feeding, </w:t>
      </w:r>
      <w:r>
        <w:t xml:space="preserve">exploration, </w:t>
      </w:r>
      <w:r>
        <w:t xml:space="preserve">and </w:t>
      </w:r>
      <w:r>
        <w:t xml:space="preserve">risk-taking. </w:t>
      </w:r>
    </w:p>
    <w:p>
      <w:pPr>
        <w:pStyle w:val="Heading1"/>
      </w:pPr>
      <w:r>
        <w:t>Behavioral Phenotypes</w:t>
      </w:r>
    </w:p>
    <w:p>
      <w:r>
        <w:t xml:space="preserve">Rover </w:t>
      </w:r>
      <w:r>
        <w:t xml:space="preserve">(forR) </w:t>
      </w:r>
      <w:r>
        <w:t xml:space="preserve">and </w:t>
      </w:r>
      <w:r>
        <w:t xml:space="preserve">sitter </w:t>
      </w:r>
      <w:r>
        <w:t xml:space="preserve">(forS) </w:t>
      </w:r>
      <w:r>
        <w:t xml:space="preserve">alleles </w:t>
      </w:r>
      <w:r>
        <w:t xml:space="preserve">differ </w:t>
      </w:r>
      <w:r>
        <w:t xml:space="preserve">in </w:t>
      </w:r>
      <w:r>
        <w:rPr>
          <w:b/>
        </w:rPr>
        <w:t xml:space="preserve">PKG </w:t>
      </w:r>
      <w:r>
        <w:t xml:space="preserve">enzyme </w:t>
      </w:r>
      <w:r>
        <w:t xml:space="preserve">activity </w:t>
      </w:r>
      <w:r>
        <w:t xml:space="preserve">and </w:t>
      </w:r>
      <w:r>
        <w:t xml:space="preserve">expression </w:t>
      </w:r>
      <w:r>
        <w:t xml:space="preserve">patterns. </w:t>
      </w:r>
      <w:r>
        <w:t xml:space="preserve">High </w:t>
      </w:r>
      <w:r>
        <w:rPr>
          <w:b/>
        </w:rPr>
        <w:t xml:space="preserve">PKG </w:t>
      </w:r>
      <w:r>
        <w:t xml:space="preserve">activity </w:t>
      </w:r>
      <w:r>
        <w:t xml:space="preserve">in </w:t>
      </w:r>
      <w:r>
        <w:t xml:space="preserve">rovers </w:t>
      </w:r>
      <w:r>
        <w:t xml:space="preserve">enhances </w:t>
      </w:r>
      <w:r>
        <w:rPr>
          <w:b/>
        </w:rPr>
        <w:t xml:space="preserve">Insulin/TOR </w:t>
      </w:r>
      <w:r>
        <w:t xml:space="preserve">signaling </w:t>
      </w:r>
      <w:r>
        <w:t xml:space="preserve">and </w:t>
      </w:r>
      <w:r>
        <w:t xml:space="preserve">lipid </w:t>
      </w:r>
      <w:r>
        <w:t xml:space="preserve">synthesis, </w:t>
      </w:r>
      <w:r>
        <w:t xml:space="preserve">whereas </w:t>
      </w:r>
      <w:r>
        <w:t xml:space="preserve">low </w:t>
      </w:r>
      <w:r>
        <w:rPr>
          <w:b/>
        </w:rPr>
        <w:t xml:space="preserve">PKG </w:t>
      </w:r>
      <w:r>
        <w:t xml:space="preserve">in </w:t>
      </w:r>
      <w:r>
        <w:t xml:space="preserve">sitters </w:t>
      </w:r>
      <w:r>
        <w:t xml:space="preserve">maintains </w:t>
      </w:r>
      <w:r>
        <w:t xml:space="preserve">elevated </w:t>
      </w:r>
      <w:r>
        <w:t xml:space="preserve">carbohydrate </w:t>
      </w:r>
      <w:r>
        <w:t xml:space="preserve">stores. </w:t>
      </w:r>
      <w:r>
        <w:t xml:space="preserve">Expression </w:t>
      </w:r>
      <w:r>
        <w:t xml:space="preserve">of </w:t>
      </w:r>
      <w:r>
        <w:rPr>
          <w:i/>
        </w:rPr>
        <w:t xml:space="preserve">for </w:t>
      </w:r>
      <w:r>
        <w:t xml:space="preserve">is </w:t>
      </w:r>
      <w:r>
        <w:t xml:space="preserve">found </w:t>
      </w:r>
      <w:r>
        <w:t xml:space="preserve">in </w:t>
      </w:r>
      <w:r>
        <w:t xml:space="preserve">neurons, </w:t>
      </w:r>
      <w:r>
        <w:t xml:space="preserve">fat </w:t>
      </w:r>
      <w:r>
        <w:t xml:space="preserve">body, </w:t>
      </w:r>
      <w:r>
        <w:t xml:space="preserve">and </w:t>
      </w:r>
      <w:r>
        <w:t xml:space="preserve">gut, </w:t>
      </w:r>
      <w:r>
        <w:t xml:space="preserve">coordinating </w:t>
      </w:r>
      <w:r>
        <w:t xml:space="preserve">systemic </w:t>
      </w:r>
      <w:r>
        <w:t xml:space="preserve">metabolic </w:t>
      </w:r>
      <w:r>
        <w:t xml:space="preserve">regulation </w:t>
      </w:r>
      <w:r>
        <w:t xml:space="preserve">with </w:t>
      </w:r>
      <w:r>
        <w:t xml:space="preserve">behavioral </w:t>
      </w:r>
      <w:r>
        <w:t xml:space="preserve">output. </w:t>
      </w:r>
      <w:r>
        <w:t xml:space="preserve">Kaun </w:t>
      </w:r>
      <w:r>
        <w:t xml:space="preserve">et </w:t>
      </w:r>
      <w:r>
        <w:t xml:space="preserve">al. </w:t>
      </w:r>
      <w:r>
        <w:t xml:space="preserve">(2007, </w:t>
      </w:r>
      <w:r>
        <w:t xml:space="preserve">2008) </w:t>
      </w:r>
      <w:r>
        <w:t xml:space="preserve">demonstrated </w:t>
      </w:r>
      <w:r>
        <w:t xml:space="preserve">that </w:t>
      </w:r>
      <w:r>
        <w:t xml:space="preserve">rovers </w:t>
      </w:r>
      <w:r>
        <w:t xml:space="preserve">exhibit </w:t>
      </w:r>
      <w:r>
        <w:t xml:space="preserve">approximately </w:t>
      </w:r>
      <w:r>
        <w:t xml:space="preserve">25–30% </w:t>
      </w:r>
      <w:r>
        <w:t xml:space="preserve">higher </w:t>
      </w:r>
      <w:r>
        <w:t xml:space="preserve">glucose </w:t>
      </w:r>
      <w:r>
        <w:t xml:space="preserve">absorption </w:t>
      </w:r>
      <w:r>
        <w:t xml:space="preserve">rates </w:t>
      </w:r>
      <w:r>
        <w:t xml:space="preserve">compared </w:t>
      </w:r>
      <w:r>
        <w:t xml:space="preserve">to </w:t>
      </w:r>
      <w:r>
        <w:t xml:space="preserve">sitters </w:t>
      </w:r>
      <w:r>
        <w:t xml:space="preserve">when </w:t>
      </w:r>
      <w:r>
        <w:t xml:space="preserve">fed </w:t>
      </w:r>
      <w:r>
        <w:t xml:space="preserve">ad </w:t>
      </w:r>
      <w:r>
        <w:t xml:space="preserve">libitum. </w:t>
      </w:r>
      <w:r>
        <w:t xml:space="preserve">Radiolabeled </w:t>
      </w:r>
      <w:r>
        <w:t xml:space="preserve">[U-14C]-glucose </w:t>
      </w:r>
      <w:r>
        <w:t xml:space="preserve">tracing </w:t>
      </w:r>
      <w:r>
        <w:t xml:space="preserve">revealed </w:t>
      </w:r>
      <w:r>
        <w:t xml:space="preserve">that </w:t>
      </w:r>
      <w:r>
        <w:t xml:space="preserve">rovers </w:t>
      </w:r>
      <w:r>
        <w:t xml:space="preserve">convert </w:t>
      </w:r>
      <w:r>
        <w:t xml:space="preserve">roughly </w:t>
      </w:r>
      <w:r>
        <w:t xml:space="preserve">70% </w:t>
      </w:r>
      <w:r>
        <w:t xml:space="preserve">of </w:t>
      </w:r>
      <w:r>
        <w:t xml:space="preserve">absorbed </w:t>
      </w:r>
      <w:r>
        <w:t xml:space="preserve">glucose </w:t>
      </w:r>
      <w:r>
        <w:t xml:space="preserve">into </w:t>
      </w:r>
      <w:r>
        <w:t xml:space="preserve">lipids, </w:t>
      </w:r>
      <w:r>
        <w:t xml:space="preserve">while </w:t>
      </w:r>
      <w:r>
        <w:t xml:space="preserve">sitters </w:t>
      </w:r>
      <w:r>
        <w:t xml:space="preserve">convert </w:t>
      </w:r>
      <w:r>
        <w:t xml:space="preserve">only </w:t>
      </w:r>
      <w:r>
        <w:t xml:space="preserve">45%, </w:t>
      </w:r>
      <w:r>
        <w:t xml:space="preserve">retaining </w:t>
      </w:r>
      <w:r>
        <w:t xml:space="preserve">more </w:t>
      </w:r>
      <w:r>
        <w:t xml:space="preserve">as </w:t>
      </w:r>
      <w:r>
        <w:t xml:space="preserve">glycogen. </w:t>
      </w:r>
      <w:r>
        <w:t xml:space="preserve">Under </w:t>
      </w:r>
      <w:r>
        <w:t xml:space="preserve">deprivation, </w:t>
      </w:r>
      <w:r>
        <w:t xml:space="preserve">rovers </w:t>
      </w:r>
      <w:r>
        <w:t xml:space="preserve">primarily </w:t>
      </w:r>
      <w:r>
        <w:t xml:space="preserve">deplete </w:t>
      </w:r>
      <w:r>
        <w:t xml:space="preserve">lipid </w:t>
      </w:r>
      <w:r>
        <w:t xml:space="preserve">reserves, </w:t>
      </w:r>
      <w:r>
        <w:t xml:space="preserve">whereas </w:t>
      </w:r>
      <w:r>
        <w:t xml:space="preserve">sitters </w:t>
      </w:r>
      <w:r>
        <w:t xml:space="preserve">rely </w:t>
      </w:r>
      <w:r>
        <w:t xml:space="preserve">on </w:t>
      </w:r>
      <w:r>
        <w:t xml:space="preserve">carbohydrate </w:t>
      </w:r>
      <w:r>
        <w:t xml:space="preserve">breakdown. </w:t>
      </w:r>
      <w:r>
        <w:t xml:space="preserve">This </w:t>
      </w:r>
      <w:r>
        <w:t xml:space="preserve">differential </w:t>
      </w:r>
      <w:r>
        <w:t xml:space="preserve">absorption </w:t>
      </w:r>
      <w:r>
        <w:t xml:space="preserve">and </w:t>
      </w:r>
      <w:r>
        <w:t xml:space="preserve">storage </w:t>
      </w:r>
      <w:r>
        <w:t xml:space="preserve">strategy </w:t>
      </w:r>
      <w:r>
        <w:t xml:space="preserve">results </w:t>
      </w:r>
      <w:r>
        <w:t xml:space="preserve">in </w:t>
      </w:r>
      <w:r>
        <w:t xml:space="preserve">distinct </w:t>
      </w:r>
      <w:r>
        <w:t xml:space="preserve">metabolic </w:t>
      </w:r>
      <w:r>
        <w:t xml:space="preserve">resilience </w:t>
      </w:r>
      <w:r>
        <w:t xml:space="preserve">profiles. </w:t>
      </w:r>
    </w:p>
    <w:p>
      <w:pPr>
        <w:pStyle w:val="Heading1"/>
      </w:pPr>
      <w:r>
        <w:t>Hypothesis and Modeling</w:t>
      </w:r>
    </w:p>
    <w:p>
      <w:r>
        <w:t xml:space="preserve">Behavioral </w:t>
      </w:r>
      <w:r>
        <w:t xml:space="preserve">divergence </w:t>
      </w:r>
      <w:r>
        <w:t xml:space="preserve">between </w:t>
      </w:r>
      <w:r>
        <w:t xml:space="preserve">rover </w:t>
      </w:r>
      <w:r>
        <w:t xml:space="preserve">and </w:t>
      </w:r>
      <w:r>
        <w:t xml:space="preserve">sitter </w:t>
      </w:r>
      <w:r>
        <w:rPr>
          <w:i/>
        </w:rPr>
        <w:t xml:space="preserve">Drosophila </w:t>
      </w:r>
      <w:r>
        <w:t xml:space="preserve">emerges </w:t>
      </w:r>
      <w:r>
        <w:t xml:space="preserve">as </w:t>
      </w:r>
      <w:r>
        <w:t xml:space="preserve">a </w:t>
      </w:r>
      <w:r>
        <w:t xml:space="preserve">secondary </w:t>
      </w:r>
      <w:r>
        <w:t xml:space="preserve">consequence </w:t>
      </w:r>
      <w:r>
        <w:t xml:space="preserve">of </w:t>
      </w:r>
      <w:r>
        <w:t xml:space="preserve">differential </w:t>
      </w:r>
      <w:r>
        <w:t xml:space="preserve">metabolic </w:t>
      </w:r>
      <w:r>
        <w:t xml:space="preserve">allocation, </w:t>
      </w:r>
      <w:r>
        <w:t xml:space="preserve">mediated </w:t>
      </w:r>
      <w:r>
        <w:t xml:space="preserve">by </w:t>
      </w:r>
      <w:r>
        <w:t xml:space="preserve">PKG-dependent </w:t>
      </w:r>
      <w:r>
        <w:t xml:space="preserve">regulation </w:t>
      </w:r>
      <w:r>
        <w:t xml:space="preserve">of </w:t>
      </w:r>
      <w:r>
        <w:rPr>
          <w:b/>
        </w:rPr>
        <w:t xml:space="preserve">Insulin/TOR </w:t>
      </w:r>
      <w:r>
        <w:t xml:space="preserve">and </w:t>
      </w:r>
      <w:r>
        <w:rPr>
          <w:b/>
        </w:rPr>
        <w:t xml:space="preserve">AMPK </w:t>
      </w:r>
      <w:r>
        <w:t xml:space="preserve">pathways. </w:t>
      </w:r>
      <w:r>
        <w:t xml:space="preserve">These </w:t>
      </w:r>
      <w:r>
        <w:t xml:space="preserve">metabolic </w:t>
      </w:r>
      <w:r>
        <w:t xml:space="preserve">differences </w:t>
      </w:r>
      <w:r>
        <w:t xml:space="preserve">alter </w:t>
      </w:r>
      <w:r>
        <w:t xml:space="preserve">energy </w:t>
      </w:r>
      <w:r>
        <w:t xml:space="preserve">availability, </w:t>
      </w:r>
      <w:r>
        <w:t xml:space="preserve">which </w:t>
      </w:r>
      <w:r>
        <w:t xml:space="preserve">in </w:t>
      </w:r>
      <w:r>
        <w:t xml:space="preserve">turn </w:t>
      </w:r>
      <w:r>
        <w:t xml:space="preserve">affects </w:t>
      </w:r>
      <w:r>
        <w:t xml:space="preserve">foraging </w:t>
      </w:r>
      <w:r>
        <w:t xml:space="preserve">decision-making </w:t>
      </w:r>
      <w:r>
        <w:t xml:space="preserve">and </w:t>
      </w:r>
      <w:r>
        <w:t xml:space="preserve">locomotor </w:t>
      </w:r>
      <w:r>
        <w:t xml:space="preserve">patterns </w:t>
      </w:r>
      <w:r>
        <w:t xml:space="preserve">through </w:t>
      </w:r>
      <w:r>
        <w:t xml:space="preserve">exploration–exploitation </w:t>
      </w:r>
      <w:r>
        <w:t xml:space="preserve">trade-offs. </w:t>
      </w:r>
      <w:r>
        <w:t xml:space="preserve">Dynamic </w:t>
      </w:r>
      <w:r>
        <w:t xml:space="preserve">Energy </w:t>
      </w:r>
      <w:r>
        <w:t xml:space="preserve">Budget </w:t>
      </w:r>
      <w:r>
        <w:t xml:space="preserve">(DEB) </w:t>
      </w:r>
      <w:r>
        <w:t xml:space="preserve">models </w:t>
      </w:r>
      <w:r>
        <w:t xml:space="preserve">will </w:t>
      </w:r>
      <w:r>
        <w:t xml:space="preserve">describe </w:t>
      </w:r>
      <w:r>
        <w:t xml:space="preserve">genotype-specific </w:t>
      </w:r>
      <w:r>
        <w:t xml:space="preserve">metabolic </w:t>
      </w:r>
      <w:r>
        <w:t xml:space="preserve">allocation </w:t>
      </w:r>
      <w:r>
        <w:t xml:space="preserve">and </w:t>
      </w:r>
      <w:r>
        <w:t xml:space="preserve">energy </w:t>
      </w:r>
      <w:r>
        <w:t xml:space="preserve">flux. </w:t>
      </w:r>
      <w:r>
        <w:t xml:space="preserve">The </w:t>
      </w:r>
      <w:r>
        <w:t xml:space="preserve">“average </w:t>
      </w:r>
      <w:r>
        <w:t xml:space="preserve">wildtype” </w:t>
      </w:r>
      <w:r>
        <w:t xml:space="preserve">DEB </w:t>
      </w:r>
      <w:r>
        <w:t xml:space="preserve">model </w:t>
      </w:r>
      <w:r>
        <w:t xml:space="preserve">will </w:t>
      </w:r>
      <w:r>
        <w:t xml:space="preserve">represent </w:t>
      </w:r>
      <w:r>
        <w:t xml:space="preserve">baseline </w:t>
      </w:r>
      <w:r>
        <w:t xml:space="preserve">metabolic </w:t>
      </w:r>
      <w:r>
        <w:t xml:space="preserve">fluxes. </w:t>
      </w:r>
      <w:r>
        <w:t xml:space="preserve">Rover </w:t>
      </w:r>
      <w:r>
        <w:t xml:space="preserve">DEB </w:t>
      </w:r>
      <w:r>
        <w:t xml:space="preserve">models </w:t>
      </w:r>
      <w:r>
        <w:t xml:space="preserve">will </w:t>
      </w:r>
      <w:r>
        <w:t xml:space="preserve">feature </w:t>
      </w:r>
      <w:r>
        <w:t xml:space="preserve">higher </w:t>
      </w:r>
      <w:r>
        <w:t xml:space="preserve">assimilation </w:t>
      </w:r>
      <w:r>
        <w:t xml:space="preserve">rates </w:t>
      </w:r>
      <w:r>
        <w:t xml:space="preserve">and </w:t>
      </w:r>
      <w:r>
        <w:t xml:space="preserve">maintenance </w:t>
      </w:r>
      <w:r>
        <w:t xml:space="preserve">costs, </w:t>
      </w:r>
      <w:r>
        <w:t xml:space="preserve">while </w:t>
      </w:r>
      <w:r>
        <w:t xml:space="preserve">sitter </w:t>
      </w:r>
      <w:r>
        <w:t xml:space="preserve">DEB </w:t>
      </w:r>
      <w:r>
        <w:t xml:space="preserve">models </w:t>
      </w:r>
      <w:r>
        <w:t xml:space="preserve">will </w:t>
      </w:r>
      <w:r>
        <w:t xml:space="preserve">emphasize </w:t>
      </w:r>
      <w:r>
        <w:t xml:space="preserve">efficient </w:t>
      </w:r>
      <w:r>
        <w:t xml:space="preserve">storage </w:t>
      </w:r>
      <w:r>
        <w:t xml:space="preserve">and </w:t>
      </w:r>
      <w:r>
        <w:t xml:space="preserve">lower </w:t>
      </w:r>
      <w:r>
        <w:t xml:space="preserve">maintenance. </w:t>
      </w:r>
      <w:r>
        <w:t xml:space="preserve">Foraging </w:t>
      </w:r>
      <w:r>
        <w:t xml:space="preserve">behavior </w:t>
      </w:r>
      <w:r>
        <w:t xml:space="preserve">will </w:t>
      </w:r>
      <w:r>
        <w:t xml:space="preserve">emerge </w:t>
      </w:r>
      <w:r>
        <w:t xml:space="preserve">from </w:t>
      </w:r>
      <w:r>
        <w:t xml:space="preserve">agent-based </w:t>
      </w:r>
      <w:r>
        <w:t xml:space="preserve">simulations, </w:t>
      </w:r>
      <w:r>
        <w:t xml:space="preserve">where </w:t>
      </w:r>
      <w:r>
        <w:t xml:space="preserve">each </w:t>
      </w:r>
      <w:r>
        <w:t xml:space="preserve">agent’s </w:t>
      </w:r>
      <w:r>
        <w:t xml:space="preserve">exploration </w:t>
      </w:r>
      <w:r>
        <w:t xml:space="preserve">and </w:t>
      </w:r>
      <w:r>
        <w:t xml:space="preserve">exploitation </w:t>
      </w:r>
      <w:r>
        <w:t xml:space="preserve">probabilities </w:t>
      </w:r>
      <w:r>
        <w:t xml:space="preserve">depend </w:t>
      </w:r>
      <w:r>
        <w:t xml:space="preserve">on </w:t>
      </w:r>
      <w:r>
        <w:t xml:space="preserve">its </w:t>
      </w:r>
      <w:r>
        <w:t xml:space="preserve">internal </w:t>
      </w:r>
      <w:r>
        <w:t xml:space="preserve">energy </w:t>
      </w:r>
      <w:r>
        <w:t xml:space="preserve">reserve </w:t>
      </w:r>
      <w:r>
        <w:t xml:space="preserve">(E) </w:t>
      </w:r>
      <w:r>
        <w:t xml:space="preserve">and </w:t>
      </w:r>
      <w:r>
        <w:t xml:space="preserve">metabolic </w:t>
      </w:r>
      <w:r>
        <w:t xml:space="preserve">fluxes. </w:t>
      </w:r>
      <w:r>
        <w:t xml:space="preserve">Simulation </w:t>
      </w:r>
      <w:r>
        <w:t xml:space="preserve">contexts </w:t>
      </w:r>
      <w:r>
        <w:t xml:space="preserve">(Kaun </w:t>
      </w:r>
      <w:r>
        <w:t xml:space="preserve">et </w:t>
      </w:r>
      <w:r>
        <w:t xml:space="preserve">al., </w:t>
      </w:r>
      <w:r>
        <w:t xml:space="preserve">2007, </w:t>
      </w:r>
      <w:r>
        <w:t xml:space="preserve">2008) </w:t>
      </w:r>
      <w:r>
        <w:t xml:space="preserve">include: </w:t>
      </w:r>
      <w:r>
        <w:t xml:space="preserve">(1) </w:t>
      </w:r>
      <w:r>
        <w:t xml:space="preserve">larval </w:t>
      </w:r>
      <w:r>
        <w:t xml:space="preserve">food </w:t>
      </w:r>
      <w:r>
        <w:t xml:space="preserve">intake </w:t>
      </w:r>
      <w:r>
        <w:t xml:space="preserve">and </w:t>
      </w:r>
      <w:r>
        <w:t xml:space="preserve">locomotion </w:t>
      </w:r>
      <w:r>
        <w:t xml:space="preserve">on </w:t>
      </w:r>
      <w:r>
        <w:t xml:space="preserve">yeast </w:t>
      </w:r>
      <w:r>
        <w:t xml:space="preserve">vs </w:t>
      </w:r>
      <w:r>
        <w:t xml:space="preserve">sucrose </w:t>
      </w:r>
      <w:r>
        <w:t xml:space="preserve">substrates, </w:t>
      </w:r>
      <w:r>
        <w:t xml:space="preserve">(2) </w:t>
      </w:r>
      <w:r>
        <w:t xml:space="preserve">food </w:t>
      </w:r>
      <w:r>
        <w:t xml:space="preserve">quality </w:t>
      </w:r>
      <w:r>
        <w:t xml:space="preserve">differences, </w:t>
      </w:r>
      <w:r>
        <w:t xml:space="preserve">(3) </w:t>
      </w:r>
      <w:r>
        <w:t xml:space="preserve">deprivation </w:t>
      </w:r>
      <w:r>
        <w:t xml:space="preserve">and </w:t>
      </w:r>
      <w:r>
        <w:t xml:space="preserve">refeeding, </w:t>
      </w:r>
      <w:r>
        <w:t xml:space="preserve">(4) </w:t>
      </w:r>
      <w:r>
        <w:t xml:space="preserve">glucose </w:t>
      </w:r>
      <w:r>
        <w:t xml:space="preserve">absorption </w:t>
      </w:r>
      <w:r>
        <w:t xml:space="preserve">routing, </w:t>
      </w:r>
      <w:r>
        <w:t xml:space="preserve">and </w:t>
      </w:r>
      <w:r>
        <w:t xml:space="preserve">(5) </w:t>
      </w:r>
      <w:r>
        <w:t xml:space="preserve">pathlength </w:t>
      </w:r>
      <w:r>
        <w:t xml:space="preserve">variability. </w:t>
      </w:r>
      <w:r>
        <w:t xml:space="preserve">Future </w:t>
      </w:r>
      <w:r>
        <w:t xml:space="preserve">work </w:t>
      </w:r>
      <w:r>
        <w:t xml:space="preserve">will </w:t>
      </w:r>
      <w:r>
        <w:t xml:space="preserve">extend </w:t>
      </w:r>
      <w:r>
        <w:t xml:space="preserve">DEB-based </w:t>
      </w:r>
      <w:r>
        <w:t xml:space="preserve">behavioral </w:t>
      </w:r>
      <w:r>
        <w:t xml:space="preserve">simulations </w:t>
      </w:r>
      <w:r>
        <w:t xml:space="preserve">into </w:t>
      </w:r>
      <w:r>
        <w:t xml:space="preserve">eco-evolutionary </w:t>
      </w:r>
      <w:r>
        <w:t xml:space="preserve">contexts, </w:t>
      </w:r>
      <w:r>
        <w:t xml:space="preserve">exploring </w:t>
      </w:r>
      <w:r>
        <w:t xml:space="preserve">generational </w:t>
      </w:r>
      <w:r>
        <w:t xml:space="preserve">dynamics </w:t>
      </w:r>
      <w:r>
        <w:t xml:space="preserve">of </w:t>
      </w:r>
      <w:r>
        <w:t xml:space="preserve">rover:sitter </w:t>
      </w:r>
      <w:r>
        <w:t xml:space="preserve">frequency </w:t>
      </w:r>
      <w:r>
        <w:t xml:space="preserve">ratios </w:t>
      </w:r>
      <w:r>
        <w:t xml:space="preserve">under </w:t>
      </w:r>
      <w:r>
        <w:t xml:space="preserve">variable </w:t>
      </w:r>
      <w:r>
        <w:t xml:space="preserve">density </w:t>
      </w:r>
      <w:r>
        <w:t xml:space="preserve">and </w:t>
      </w:r>
      <w:r>
        <w:t xml:space="preserve">food </w:t>
      </w:r>
      <w:r>
        <w:t xml:space="preserve">availability. </w:t>
      </w:r>
      <w:r>
        <w:t xml:space="preserve">Using </w:t>
      </w:r>
      <w:r>
        <w:t xml:space="preserve">evolutionary </w:t>
      </w:r>
      <w:r>
        <w:t xml:space="preserve">algorithms </w:t>
      </w:r>
      <w:r>
        <w:t xml:space="preserve">and </w:t>
      </w:r>
      <w:r>
        <w:t xml:space="preserve">density-dependent </w:t>
      </w:r>
      <w:r>
        <w:t xml:space="preserve">selection </w:t>
      </w:r>
      <w:r>
        <w:t xml:space="preserve">pressures </w:t>
      </w:r>
      <w:r>
        <w:t xml:space="preserve">(Sokolowski </w:t>
      </w:r>
      <w:r>
        <w:t xml:space="preserve">et </w:t>
      </w:r>
      <w:r>
        <w:t xml:space="preserve">al., </w:t>
      </w:r>
      <w:r>
        <w:t xml:space="preserve">1997), </w:t>
      </w:r>
      <w:r>
        <w:t xml:space="preserve">model </w:t>
      </w:r>
      <w:r>
        <w:t xml:space="preserve">outcomes </w:t>
      </w:r>
      <w:r>
        <w:t xml:space="preserve">will </w:t>
      </w:r>
      <w:r>
        <w:t xml:space="preserve">predict </w:t>
      </w:r>
      <w:r>
        <w:t xml:space="preserve">shifts </w:t>
      </w:r>
      <w:r>
        <w:t xml:space="preserve">in </w:t>
      </w:r>
      <w:r>
        <w:t xml:space="preserve">allele </w:t>
      </w:r>
      <w:r>
        <w:t xml:space="preserve">frequencies </w:t>
      </w:r>
      <w:r>
        <w:t xml:space="preserve">across </w:t>
      </w:r>
      <w:r>
        <w:t xml:space="preserve">generations. </w:t>
      </w:r>
    </w:p>
    <w:p>
      <w:pPr>
        <w:pStyle w:val="Heading1"/>
      </w:pPr>
      <w:r>
        <w:t>5. References</w:t>
      </w:r>
    </w:p>
    <w:p>
      <w:r>
        <w:t>Ahmad, M., Keebaugh, E. S., Tariq, M., &amp; Ja, W. W. (2018). Evolutionary responses of Drosophila melanogaster under chronic malnutrition. Frontiers in Ecology and Evolution, 6, 47. https://doi.org/10.3389/fevo.2018.00047</w:t>
      </w:r>
    </w:p>
    <w:p>
      <w:r>
        <w:t>Allen, A. M., Anreiter, I., Neville, M. C., &amp; Sokolowski, M. B. (2017). Feeding-related traits are affected by dosage of the foraging gene in Drosophila melanogaster. Genetics, 205(2), 761–773. https://doi.org/10.1534/genetics.116.196980</w:t>
      </w:r>
    </w:p>
    <w:p>
      <w:r>
        <w:t>Ben-Shahar, Y., Robichon, A., Sokolowski, M. B., &amp; Robinson, G. E. (2002). Influence of gene action across different time scales on behavior. Science, 296(5568), 741–744. https://doi.org/10.1126/science.1069652</w:t>
      </w:r>
    </w:p>
    <w:p>
      <w:r>
        <w:t>Kaun, K. R., Riedl, C. A. L., Chakaborty-Chatterjee, M., Belay, A. T., Douglas, S. J., &amp; Sokolowski, M. B. (2007). Natural variation in food acquisition mediated via a Drosophila cGMP-dependent protein kinase. Journal of Experimental Biology, 210, 3547–3558. https://doi.org/10.1242/jeb.007484</w:t>
      </w:r>
    </w:p>
    <w:p>
      <w:r>
        <w:t>Kaun, K. R., Chakaborty-Chatterjee, M., &amp; Sokolowski, M. B. (2008). Natural variation in plasticity of glucose homeostasis and food intake. Journal of Experimental Biology, 211, 3160–3166. https://doi.org/10.1242/jeb.017525</w:t>
      </w:r>
    </w:p>
    <w:p>
      <w:r>
        <w:t>Kaun, K. R., &amp; Sokolowski, M. B. (2009). cGMP-dependent protein kinase: linking foraging to energy homeostasis. Genome, 52(1), 1–7. https://doi.org/10.1139/G08-090</w:t>
      </w:r>
    </w:p>
    <w:p>
      <w:r>
        <w:t>Kent, C. F., Daskalchuk, T., Cook, L., Sokolowski, M. B., &amp; Greenspan, R. J. (2009). The Drosophila foraging gene mediates adult plasticity and gene–environment interactions. PLoS Genetics, 5(8), e1000609. https://doi.org/10.1371/journal.pgen.1000609</w:t>
      </w:r>
    </w:p>
    <w:p>
      <w:r>
        <w:t>Kooijman, S. A. L. M. (2010). Dynamic Energy Budget Theory for Metabolic Organisation. Cambridge University Press. https://doi.org/10.1017/CBO9780511805400</w:t>
      </w:r>
    </w:p>
    <w:p>
      <w:r>
        <w:t>Sokolowski, M. B., Pereira, H. S., &amp; Hughes, K. (1997). Evolution of foraging behavior in Drosophila by density-dependent selection. Proceedings of the National Academy of Sciences USA, 94(14), 7373–7377. https://doi.org/10.1073/pnas.94.14.7373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