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360" w:after="200"/>
        <w:jc w:val="center"/>
      </w:pPr>
      <w:r>
        <w:rPr>
          <w:rFonts w:ascii="Arial" w:hAnsi="Arial"/>
          <w:b/>
          <w:sz w:val="22"/>
        </w:rPr>
        <w:t>RINCIAN BIAYA PERJALANAN DINAS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230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Lampiran SPD NO.</w:t>
            </w:r>
          </w:p>
        </w:tc>
        <w:tc>
          <w:tcPr>
            <w:tcW w:type="dxa" w:w="216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:</w:t>
            </w:r>
          </w:p>
        </w:tc>
        <w:tc>
          <w:tcPr>
            <w:tcW w:type="dxa" w:w="7848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{{nomor_spd}}</w:t>
            </w:r>
          </w:p>
        </w:tc>
      </w:tr>
      <w:tr>
        <w:tc>
          <w:tcPr>
            <w:tcW w:type="dxa" w:w="230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Tanggal</w:t>
            </w:r>
          </w:p>
        </w:tc>
        <w:tc>
          <w:tcPr>
            <w:tcW w:type="dxa" w:w="216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:</w:t>
            </w:r>
          </w:p>
        </w:tc>
        <w:tc>
          <w:tcPr>
            <w:tcW w:type="dxa" w:w="7848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{{tanggal_spd}}</w:t>
            </w:r>
          </w:p>
        </w:tc>
      </w:tr>
      <w:tr>
        <w:tc>
          <w:tcPr>
            <w:tcW w:type="dxa" w:w="230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Maksud Perjalanan Dinas</w:t>
            </w:r>
          </w:p>
        </w:tc>
        <w:tc>
          <w:tcPr>
            <w:tcW w:type="dxa" w:w="216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:</w:t>
            </w:r>
          </w:p>
        </w:tc>
        <w:tc>
          <w:tcPr>
            <w:tcW w:type="dxa" w:w="7848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{{maksud_perjalanan_dinas}}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64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36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sz w:val="18"/>
              </w:rPr>
              <w:t>PERINCIAN BIAYA</w:t>
            </w:r>
          </w:p>
        </w:tc>
        <w:tc>
          <w:tcPr>
            <w:tcW w:type="dxa" w:w="26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right"/>
            </w:pPr>
            <w:r>
              <w:rPr>
                <w:rFonts w:ascii="Arial" w:hAnsi="Arial"/>
                <w:sz w:val="18"/>
              </w:rPr>
              <w:t>DETAIL</w:t>
            </w:r>
          </w:p>
        </w:tc>
        <w:tc>
          <w:tcPr>
            <w:tcW w:type="dxa" w:w="194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right"/>
            </w:pPr>
            <w:r>
              <w:rPr>
                <w:rFonts w:ascii="Arial" w:hAnsi="Arial"/>
                <w:sz w:val="18"/>
              </w:rPr>
              <w:t>JUMLAH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sz w:val="18"/>
              </w:rPr>
              <w:t>KETERANGAN</w:t>
            </w:r>
          </w:p>
        </w:tc>
      </w:tr>
      <w:tr>
        <w:tc>
          <w:tcPr>
            <w:tcW w:type="dxa" w:w="648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8"/>
              </w:rPr>
              <w:t>1.</w:t>
            </w:r>
          </w:p>
        </w:tc>
        <w:tc>
          <w:tcPr>
            <w:tcW w:type="dxa" w:w="3672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Uang Harian</w:t>
            </w:r>
          </w:p>
        </w:tc>
        <w:tc>
          <w:tcPr>
            <w:tcW w:type="dxa" w:w="266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{{hari_harian}} Hari @ Rp. {{tarif_harian_format}}</w:t>
            </w:r>
          </w:p>
        </w:tc>
        <w:tc>
          <w:tcPr>
            <w:tcW w:type="dxa" w:w="194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Rp. {{total_harian_format}}</w:t>
            </w:r>
          </w:p>
        </w:tc>
        <w:tc>
          <w:tcPr>
            <w:tcW w:type="dxa" w:w="1440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648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8"/>
              </w:rPr>
              <w:t>2.</w:t>
            </w:r>
          </w:p>
        </w:tc>
        <w:tc>
          <w:tcPr>
            <w:tcW w:type="dxa" w:w="3672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Uang Penginapan</w:t>
            </w:r>
          </w:p>
        </w:tc>
        <w:tc>
          <w:tcPr>
            <w:tcW w:type="dxa" w:w="266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{{hari_penginapan}} Hari @ Rp. {{tarif_penginapan_format}}</w:t>
            </w:r>
          </w:p>
        </w:tc>
        <w:tc>
          <w:tcPr>
            <w:tcW w:type="dxa" w:w="194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Rp. {{total_penginapan_format}}</w:t>
            </w:r>
          </w:p>
        </w:tc>
        <w:tc>
          <w:tcPr>
            <w:tcW w:type="dxa" w:w="1440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648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8"/>
              </w:rPr>
              <w:t>3.</w:t>
            </w:r>
          </w:p>
        </w:tc>
        <w:tc>
          <w:tcPr>
            <w:tcW w:type="dxa" w:w="3672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Transport - {{asal_transport1}} PP</w:t>
            </w:r>
          </w:p>
        </w:tc>
        <w:tc>
          <w:tcPr>
            <w:tcW w:type="dxa" w:w="266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{{tujuan_transport1}} PP</w:t>
            </w:r>
          </w:p>
        </w:tc>
        <w:tc>
          <w:tcPr>
            <w:tcW w:type="dxa" w:w="194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Rp. {{total_transport1_format}}</w:t>
            </w:r>
          </w:p>
        </w:tc>
        <w:tc>
          <w:tcPr>
            <w:tcW w:type="dxa" w:w="1440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648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8"/>
              </w:rPr>
              <w:t>4.</w:t>
            </w:r>
          </w:p>
        </w:tc>
        <w:tc>
          <w:tcPr>
            <w:tcW w:type="dxa" w:w="3672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Transport - {{asal_transport2}} PP</w:t>
            </w:r>
          </w:p>
        </w:tc>
        <w:tc>
          <w:tcPr>
            <w:tcW w:type="dxa" w:w="266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{{tujuan_transport2}} PP</w:t>
            </w:r>
          </w:p>
        </w:tc>
        <w:tc>
          <w:tcPr>
            <w:tcW w:type="dxa" w:w="194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Rp. {{total_transport2_format}}</w:t>
            </w:r>
          </w:p>
        </w:tc>
        <w:tc>
          <w:tcPr>
            <w:tcW w:type="dxa" w:w="1440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648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8"/>
              </w:rPr>
              <w:t>5.</w:t>
            </w:r>
          </w:p>
        </w:tc>
        <w:tc>
          <w:tcPr>
            <w:tcW w:type="dxa" w:w="3672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Uang Representatif</w:t>
            </w:r>
          </w:p>
        </w:tc>
        <w:tc>
          <w:tcPr>
            <w:tcW w:type="dxa" w:w="266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{{hari_representatif}} Hari @ Rp. {{tarif_representatif_format}}</w:t>
            </w:r>
          </w:p>
        </w:tc>
        <w:tc>
          <w:tcPr>
            <w:tcW w:type="dxa" w:w="194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Rp. {{total_representatif_format}}</w:t>
            </w:r>
          </w:p>
        </w:tc>
        <w:tc>
          <w:tcPr>
            <w:tcW w:type="dxa" w:w="1440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648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8"/>
              </w:rPr>
              <w:t>6.</w:t>
            </w:r>
          </w:p>
        </w:tc>
        <w:tc>
          <w:tcPr>
            <w:tcW w:type="dxa" w:w="3672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Uang Airport Tax</w:t>
            </w:r>
          </w:p>
        </w:tc>
        <w:tc>
          <w:tcPr>
            <w:tcW w:type="dxa" w:w="266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PP</w:t>
            </w:r>
          </w:p>
        </w:tc>
        <w:tc>
          <w:tcPr>
            <w:tcW w:type="dxa" w:w="194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Rp. {{total_airport_tax_format}}</w:t>
            </w:r>
          </w:p>
        </w:tc>
        <w:tc>
          <w:tcPr>
            <w:tcW w:type="dxa" w:w="1440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648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8"/>
              </w:rPr>
              <w:t>7.</w:t>
            </w:r>
          </w:p>
        </w:tc>
        <w:tc>
          <w:tcPr>
            <w:tcW w:type="dxa" w:w="3672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Uang Transport Kantor - B/S/T (Taksi)</w:t>
            </w:r>
          </w:p>
        </w:tc>
        <w:tc>
          <w:tcPr>
            <w:tcW w:type="dxa" w:w="266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PP</w:t>
            </w:r>
          </w:p>
        </w:tc>
        <w:tc>
          <w:tcPr>
            <w:tcW w:type="dxa" w:w="194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Rp. {{total_transport_taksi_format}}</w:t>
            </w:r>
          </w:p>
        </w:tc>
        <w:tc>
          <w:tcPr>
            <w:tcW w:type="dxa" w:w="1440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648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8"/>
              </w:rPr>
              <w:t>8.</w:t>
            </w:r>
          </w:p>
        </w:tc>
        <w:tc>
          <w:tcPr>
            <w:tcW w:type="dxa" w:w="3672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Uang Transport B/S/T - Lokasi (Taksi)</w:t>
            </w:r>
          </w:p>
        </w:tc>
        <w:tc>
          <w:tcPr>
            <w:tcW w:type="dxa" w:w="266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PP</w:t>
            </w:r>
          </w:p>
        </w:tc>
        <w:tc>
          <w:tcPr>
            <w:tcW w:type="dxa" w:w="194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Rp. {{total_transport_lokasi_format}}</w:t>
            </w:r>
          </w:p>
        </w:tc>
        <w:tc>
          <w:tcPr>
            <w:tcW w:type="dxa" w:w="1440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648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8"/>
              </w:rPr>
              <w:t>9.</w:t>
            </w:r>
          </w:p>
        </w:tc>
        <w:tc>
          <w:tcPr>
            <w:tcW w:type="dxa" w:w="3672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Uang Transport Kota/Kab.</w:t>
            </w:r>
          </w:p>
        </w:tc>
        <w:tc>
          <w:tcPr>
            <w:tcW w:type="dxa" w:w="266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PP</w:t>
            </w:r>
          </w:p>
        </w:tc>
        <w:tc>
          <w:tcPr>
            <w:tcW w:type="dxa" w:w="194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Rp. {{total_transport_kota_format}}</w:t>
            </w:r>
          </w:p>
        </w:tc>
        <w:tc>
          <w:tcPr>
            <w:tcW w:type="dxa" w:w="1440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648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8"/>
              </w:rPr>
              <w:t>10.</w:t>
            </w:r>
          </w:p>
        </w:tc>
        <w:tc>
          <w:tcPr>
            <w:tcW w:type="dxa" w:w="3672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Sewa Kendaraan (Roda 4)</w:t>
            </w:r>
          </w:p>
        </w:tc>
        <w:tc>
          <w:tcPr>
            <w:tcW w:type="dxa" w:w="266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94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Rp. {{total_sewa_kendaraan_format}}</w:t>
            </w:r>
          </w:p>
        </w:tc>
        <w:tc>
          <w:tcPr>
            <w:tcW w:type="dxa" w:w="1440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0465"/>
            <w:gridSpan w:val="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sz w:val="18"/>
              </w:rPr>
              <w:t>Jumlah Yang Dibayarkan : Rp. {{uang_sebesar_format}}</w:t>
            </w:r>
          </w:p>
        </w:tc>
      </w:tr>
      <w:tr>
        <w:tc>
          <w:tcPr>
            <w:tcW w:type="dxa" w:w="10465"/>
            <w:gridSpan w:val="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sz w:val="18"/>
              </w:rPr>
              <w:t>Terbilang : {{uang_sebesar_terbilang}}</w:t>
            </w:r>
          </w:p>
        </w:tc>
      </w:tr>
    </w:tbl>
    <w:p>
      <w:pPr>
        <w:spacing w:before="40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734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sz w:val="18"/>
              </w:rPr>
              <w:t>Telah Dibayar Sejumlah</w:t>
              <w:br/>
              <w:t>Rp. {{uang_sebesar_format}}</w:t>
              <w:br/>
              <w:t>Bendahara Pengeluaran</w:t>
              <w:br/>
              <w:br/>
              <w:br/>
              <w:br/>
              <w:br/>
              <w:t>{{nama_bendahara}}</w:t>
              <w:br/>
              <w:t>NIP. {{nip_bendahara}}</w:t>
            </w:r>
          </w:p>
        </w:tc>
        <w:tc>
          <w:tcPr>
            <w:tcW w:type="dxa" w:w="302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sz w:val="18"/>
              </w:rPr>
              <w:t>Jakarta, {{tanggal_dibayarkan}}</w:t>
              <w:br/>
              <w:t>Telah menerima jumlah uang</w:t>
              <w:br/>
              <w:t>Rp. {{uang_sebesar_format}}</w:t>
              <w:br/>
              <w:t>Yang Menerima,</w:t>
              <w:br/>
              <w:br/>
              <w:br/>
              <w:br/>
              <w:t>{{nama_pegawai}}</w:t>
              <w:br/>
              <w:t>NIP. {{nip_pegawai}}</w:t>
            </w:r>
          </w:p>
        </w:tc>
      </w:tr>
    </w:tbl>
    <w:p>
      <w:pPr>
        <w:spacing w:before="40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7"/>
      </w:tblGrid>
      <w:tr>
        <w:tc>
          <w:tcPr>
            <w:tcW w:type="dxa" w:w="6480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sz w:val="18"/>
              </w:rPr>
              <w:t>Mengetahui,</w:t>
              <w:br/>
              <w:t>Pejabat Pembuat Komitmen,</w:t>
              <w:br/>
              <w:br/>
              <w:br/>
              <w:br/>
              <w:t>{{nama_ppk}}</w:t>
              <w:br/>
              <w:t>NIP. {{nip_ppk}}</w:t>
            </w:r>
          </w:p>
        </w:tc>
      </w:tr>
    </w:tbl>
    <w:sectPr w:rsidR="00A1522F" w:rsidRPr="00400890" w:rsidSect="00E24C7F">
      <w:headerReference w:type="default" r:id="rId7"/>
      <w:pgSz w:w="11907" w:h="16839" w:code="9"/>
      <w:pgMar w:top="1008" w:right="720" w:bottom="720" w:left="72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F6D55" w14:textId="77777777" w:rsidR="009F7385" w:rsidRDefault="009F7385" w:rsidP="005333A6">
      <w:pPr>
        <w:spacing w:after="0" w:line="240" w:lineRule="auto"/>
      </w:pPr>
      <w:r>
        <w:separator/>
      </w:r>
    </w:p>
  </w:endnote>
  <w:endnote w:type="continuationSeparator" w:id="0">
    <w:p w14:paraId="5AF48B49" w14:textId="77777777" w:rsidR="009F7385" w:rsidRDefault="009F7385" w:rsidP="00533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58AAE" w14:textId="77777777" w:rsidR="009F7385" w:rsidRDefault="009F7385" w:rsidP="005333A6">
      <w:pPr>
        <w:spacing w:after="0" w:line="240" w:lineRule="auto"/>
      </w:pPr>
      <w:r>
        <w:separator/>
      </w:r>
    </w:p>
  </w:footnote>
  <w:footnote w:type="continuationSeparator" w:id="0">
    <w:p w14:paraId="60B795D8" w14:textId="77777777" w:rsidR="009F7385" w:rsidRDefault="009F7385" w:rsidP="00533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jc w:val="center"/>
      <w:tblLook w:firstColumn="1" w:firstRow="1" w:lastColumn="0" w:lastRow="0" w:noHBand="0" w:noVBand="1" w:val="04A0"/>
    </w:tblPr>
    <w:tblGrid>
      <w:gridCol w:w="3456"/>
      <w:gridCol w:w="3456"/>
      <w:gridCol w:w="3456"/>
    </w:tblGrid>
    <w:tr>
      <w:tc>
        <w:tcPr>
          <w:tcW w:type="dxa" w:w="936"/>
          <w:tcBorders>
            <w:top w:val="none"/>
            <w:bottom w:val="none"/>
            <w:left w:val="none"/>
            <w:right w:val="none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02920" cy="47115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" cy="47115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264"/>
          <w:tcBorders>
            <w:top w:val="none"/>
            <w:bottom w:val="none"/>
            <w:left w:val="none"/>
            <w:right w:val="none"/>
          </w:tcBorders>
        </w:tcPr>
        <w:p>
          <w:pPr>
            <w:spacing w:before="0" w:after="0" w:line="252" w:lineRule="auto"/>
            <w:jc w:val="center"/>
          </w:pPr>
          <w:r>
            <w:rPr>
              <w:rFonts w:ascii="Arial" w:hAnsi="Arial"/>
              <w:b/>
              <w:sz w:val="16"/>
            </w:rPr>
            <w:t>KEMENTERIAN PEMBERDAYAAN PEREMPUAN DAN PERLINDUNGAN ANAK</w:t>
            <w:br/>
            <w:t>REPUBLIK INDONESIA</w:t>
            <w:br/>
          </w:r>
          <w:r>
            <w:rPr>
              <w:rFonts w:ascii="Arial" w:hAnsi="Arial"/>
              <w:b/>
              <w:sz w:val="18"/>
            </w:rPr>
            <w:t>SEKRETARIAT KEMENTERIAN</w:t>
            <w:br/>
          </w:r>
          <w:r>
            <w:rPr>
              <w:rFonts w:ascii="Arial" w:hAnsi="Arial"/>
              <w:sz w:val="13"/>
            </w:rPr>
            <w:t>JALAN MEDAN MERDEKA BARAT NOMOR 15 JAKARTA 10110</w:t>
            <w:br/>
            <w:t>TELEPON (021) 3842638, 3805563</w:t>
            <w:br/>
            <w:t>Laman: https://www.kemenpppa.go.id - Email: persuratan@kemenpppa.go.id</w:t>
          </w:r>
        </w:p>
      </w:tc>
      <w:tc>
        <w:tcPr>
          <w:tcW w:type="dxa" w:w="3168"/>
          <w:tcBorders>
            <w:top w:val="none"/>
            <w:bottom w:val="none"/>
            <w:left w:val="none"/>
            <w:right w:val="none"/>
          </w:tcBorders>
        </w:tcPr>
        <w:p>
          <w:pPr>
            <w:spacing w:before="0" w:after="0" w:line="252" w:lineRule="auto"/>
            <w:jc w:val="left"/>
          </w:pPr>
          <w:r>
            <w:rPr>
              <w:rFonts w:ascii="Arial" w:hAnsi="Arial"/>
              <w:b/>
              <w:sz w:val="17"/>
            </w:rPr>
            <w:t>LAMPIRAN II</w:t>
            <w:br/>
          </w:r>
          <w:r>
            <w:rPr>
              <w:rFonts w:ascii="Arial" w:hAnsi="Arial"/>
              <w:b/>
              <w:sz w:val="13"/>
            </w:rPr>
            <w:t>PERATURAN MENTERI KEUANGAN NO 113/PMK.05/2012 TENTANG PERJALANAN DINAS JABATAN DALAM NEGERI BAGI PEJABAT NEGARA, PEGAWAI NEGERI DAN PEGAWAI TIDAK TETAP.</w:t>
          </w:r>
        </w:p>
      </w:tc>
    </w:tr>
  </w:tbl>
  <w:p>
    <w:pPr>
      <w:spacing w:before="40" w:after="0"/>
      <w:pBdr>
        <w:bottom w:val="single" w:sz="12" w:space="1" w:color="2E3B4E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B8A"/>
    <w:multiLevelType w:val="hybridMultilevel"/>
    <w:tmpl w:val="38EC1380"/>
    <w:lvl w:ilvl="0" w:tplc="80DACD9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09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sv-SE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3A6"/>
    <w:rsid w:val="00056AA5"/>
    <w:rsid w:val="000A72E7"/>
    <w:rsid w:val="000C3F02"/>
    <w:rsid w:val="000D064E"/>
    <w:rsid w:val="000E7642"/>
    <w:rsid w:val="00113257"/>
    <w:rsid w:val="00180849"/>
    <w:rsid w:val="0019111E"/>
    <w:rsid w:val="001E0340"/>
    <w:rsid w:val="0020192F"/>
    <w:rsid w:val="002243BD"/>
    <w:rsid w:val="00227DA9"/>
    <w:rsid w:val="00255A91"/>
    <w:rsid w:val="00291103"/>
    <w:rsid w:val="002A5077"/>
    <w:rsid w:val="002C5A9F"/>
    <w:rsid w:val="002F2658"/>
    <w:rsid w:val="00331D88"/>
    <w:rsid w:val="00377BD8"/>
    <w:rsid w:val="00383EDD"/>
    <w:rsid w:val="00391F4F"/>
    <w:rsid w:val="003A41D9"/>
    <w:rsid w:val="00400890"/>
    <w:rsid w:val="0044353A"/>
    <w:rsid w:val="00450D95"/>
    <w:rsid w:val="00472505"/>
    <w:rsid w:val="00480796"/>
    <w:rsid w:val="00484BF3"/>
    <w:rsid w:val="004864C6"/>
    <w:rsid w:val="00493D70"/>
    <w:rsid w:val="004C67D4"/>
    <w:rsid w:val="005333A6"/>
    <w:rsid w:val="005829B0"/>
    <w:rsid w:val="005B33FB"/>
    <w:rsid w:val="005E5CAF"/>
    <w:rsid w:val="00602925"/>
    <w:rsid w:val="00675FD4"/>
    <w:rsid w:val="006813D0"/>
    <w:rsid w:val="00683074"/>
    <w:rsid w:val="0069335D"/>
    <w:rsid w:val="006A0CA9"/>
    <w:rsid w:val="006A273F"/>
    <w:rsid w:val="00722B24"/>
    <w:rsid w:val="00755BCC"/>
    <w:rsid w:val="00755F30"/>
    <w:rsid w:val="007A3CC2"/>
    <w:rsid w:val="007E7513"/>
    <w:rsid w:val="007F359A"/>
    <w:rsid w:val="00862717"/>
    <w:rsid w:val="00864104"/>
    <w:rsid w:val="00870C71"/>
    <w:rsid w:val="008A340C"/>
    <w:rsid w:val="008B43C8"/>
    <w:rsid w:val="00903051"/>
    <w:rsid w:val="00993AA8"/>
    <w:rsid w:val="009B5C99"/>
    <w:rsid w:val="009C1F37"/>
    <w:rsid w:val="009D4745"/>
    <w:rsid w:val="009F3B88"/>
    <w:rsid w:val="009F7385"/>
    <w:rsid w:val="00A011E5"/>
    <w:rsid w:val="00A1522F"/>
    <w:rsid w:val="00A54A92"/>
    <w:rsid w:val="00A83388"/>
    <w:rsid w:val="00AB6194"/>
    <w:rsid w:val="00AF27AE"/>
    <w:rsid w:val="00B14885"/>
    <w:rsid w:val="00B61A7E"/>
    <w:rsid w:val="00B64D93"/>
    <w:rsid w:val="00B655BC"/>
    <w:rsid w:val="00B701C9"/>
    <w:rsid w:val="00B97569"/>
    <w:rsid w:val="00BC1ED4"/>
    <w:rsid w:val="00C02384"/>
    <w:rsid w:val="00C16CD2"/>
    <w:rsid w:val="00CD31E8"/>
    <w:rsid w:val="00D11A12"/>
    <w:rsid w:val="00D14F29"/>
    <w:rsid w:val="00D44E62"/>
    <w:rsid w:val="00D91D3A"/>
    <w:rsid w:val="00DA52A5"/>
    <w:rsid w:val="00DE6AFB"/>
    <w:rsid w:val="00E032E5"/>
    <w:rsid w:val="00E24C7F"/>
    <w:rsid w:val="00E67E61"/>
    <w:rsid w:val="00E8092E"/>
    <w:rsid w:val="00E93A36"/>
    <w:rsid w:val="00EC53A7"/>
    <w:rsid w:val="00EE7EA2"/>
    <w:rsid w:val="00F552A1"/>
    <w:rsid w:val="00F62C04"/>
    <w:rsid w:val="00F64117"/>
    <w:rsid w:val="00F70299"/>
    <w:rsid w:val="00F70D3B"/>
    <w:rsid w:val="00F926CF"/>
    <w:rsid w:val="00FE72E2"/>
    <w:rsid w:val="00FE77A3"/>
    <w:rsid w:val="00FE7A36"/>
    <w:rsid w:val="00FF5CCE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E56AB7"/>
  <w15:docId w15:val="{0FF8C8A1-B404-46F9-B677-74813CEC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513"/>
    <w:rPr>
      <w:rFonts w:ascii="Arial" w:eastAsia="Calibri" w:hAnsi="Arial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33A6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  <w:lang w:val="id-ID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3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3A6"/>
  </w:style>
  <w:style w:type="paragraph" w:styleId="Footer">
    <w:name w:val="footer"/>
    <w:basedOn w:val="Normal"/>
    <w:link w:val="FooterChar"/>
    <w:uiPriority w:val="99"/>
    <w:unhideWhenUsed/>
    <w:rsid w:val="00533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3A6"/>
  </w:style>
  <w:style w:type="character" w:customStyle="1" w:styleId="Heading1Char">
    <w:name w:val="Heading 1 Char"/>
    <w:basedOn w:val="DefaultParagraphFont"/>
    <w:link w:val="Heading1"/>
    <w:uiPriority w:val="9"/>
    <w:rsid w:val="005333A6"/>
    <w:rPr>
      <w:rFonts w:ascii="Arial" w:eastAsia="Times New Roman" w:hAnsi="Arial" w:cs="Times New Roman"/>
      <w:b/>
      <w:bCs/>
      <w:kern w:val="32"/>
      <w:sz w:val="32"/>
      <w:szCs w:val="32"/>
      <w:lang w:val="id-ID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74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813D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7A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mailto:persuratan@kemenpppa.g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Bagoes</cp:lastModifiedBy>
  <cp:revision>8</cp:revision>
  <cp:lastPrinted>2021-02-04T08:15:00Z</cp:lastPrinted>
  <dcterms:created xsi:type="dcterms:W3CDTF">2024-03-25T01:41:00Z</dcterms:created>
  <dcterms:modified xsi:type="dcterms:W3CDTF">2026-05-19T06:45:00Z</dcterms:modified>
</cp:coreProperties>
</file>