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712F" w14:textId="77777777" w:rsidR="000E1942" w:rsidRDefault="000E1942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C031ED" w:rsidRPr="00C3049A" w14:paraId="6686A063" w14:textId="77777777" w:rsidTr="00C031ED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8651125" w14:textId="1E3FC93E" w:rsidR="00C031ED" w:rsidRPr="00F65310" w:rsidRDefault="00C031ED" w:rsidP="00ED40F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0639D8D" w14:textId="3B684956" w:rsidR="00C031ED" w:rsidRPr="00386191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533805F0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028D33B4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23ED9904" w14:textId="52A0EC11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72563615" w14:textId="77777777" w:rsidR="0068738B" w:rsidRDefault="0068738B" w:rsidP="0068738B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0CD5D154" w14:textId="21ADCF12" w:rsidR="00C031ED" w:rsidRPr="00F65310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0181882" w14:textId="77777777" w:rsidR="00C031ED" w:rsidRPr="00F65310" w:rsidRDefault="00C031ED" w:rsidP="00C031ED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660C2C15" w14:textId="77777777" w:rsidR="00C031ED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4E6F63FC" w14:textId="7C042008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}}{{ciarka_preulica}}{{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25B8B19" w14:textId="4D4C9104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2CF3FBAD" w14:textId="77777777" w:rsidR="00C031ED" w:rsidRPr="00F65310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270ADB2A" w14:textId="77777777" w:rsidR="00C031ED" w:rsidRPr="00F65310" w:rsidRDefault="00C031ED" w:rsidP="00ED40F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1F262410" w14:textId="77777777" w:rsidTr="00C031ED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5C3F6C4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59DEA042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CB6E2C3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2CF80B52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424FC2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BFA8611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4F603AE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FF90B04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2D70BDA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EEE7379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2CD0DB86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43B790" wp14:editId="45E5EF4C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00490137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0F66CE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58E7CB2B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6A24C2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943B7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3B0F66CE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Dokumentácia je výhradným vlastníctvom spoločnosti Energovision s.r.o. a nesmie byť zobrazovaná alebo kopírovaná žiadnej tretej strane v súlade s medzinárodným zákonom o autorských právach.</w:t>
                            </w:r>
                          </w:p>
                          <w:p w14:paraId="58E7CB2B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F6A24C2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11A043D" wp14:editId="7E215287">
                  <wp:extent cx="1696503" cy="448918"/>
                  <wp:effectExtent l="0" t="0" r="0" b="8890"/>
                  <wp:docPr id="1642109225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2731A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1E869AF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2CF3CC80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165DA00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30285AFE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1737812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76204C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40FB9F79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0D0272C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C7B9088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5B64B188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/>
                <w:caps/>
                <w:sz w:val="36"/>
                <w:lang w:val="sk-SK"/>
              </w:rPr>
              <w:t>Technická správa</w:t>
            </w:r>
          </w:p>
        </w:tc>
      </w:tr>
      <w:tr w:rsidR="001127D1" w:rsidRPr="00C3049A" w14:paraId="2CB7C195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021C279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A2E4371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5BDE3BB0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A4AF84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3EE6054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6AF23647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91931BC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0695E160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EF3DED1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27D1" w:rsidRPr="00C3049A" w14:paraId="2377D9D3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208A39D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1D89B61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DCDC8A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7A96B40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84A3AC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A306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2F85F719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165435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4D612FC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03A34357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95B0266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10E30D38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47EC342A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4B9A182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19D9BC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D4A87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0E9D8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7E44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59ED455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E8A1ABB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3306901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43390296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D25094F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1127D1" w:rsidRPr="00C3049A" w14:paraId="2A31CD8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17ED80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47C21B9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53A74142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27F732B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E720B9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7832966F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1AFFAD67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CA8F552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8D854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E4012B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1B1BF7D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4FE616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DAC0808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BBCFCE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C3F66F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75DCFEB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7BF787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ECAAEE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62A80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97959A0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F7022E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09FD8602" w14:textId="23336F03" w:rsidR="001127D1" w:rsidRPr="00C3049A" w:rsidRDefault="001127D1" w:rsidP="008A22E6">
      <w:pPr>
        <w:spacing w:line="360" w:lineRule="auto"/>
        <w:jc w:val="both"/>
        <w:rPr>
          <w:rFonts w:ascii="Arial" w:hAnsi="Arial" w:cs="Arial"/>
          <w:sz w:val="22"/>
        </w:rPr>
        <w:sectPr w:rsidR="001127D1" w:rsidRPr="00C3049A" w:rsidSect="001127D1">
          <w:footerReference w:type="even" r:id="rId9"/>
          <w:footerReference w:type="default" r:id="rId10"/>
          <w:pgSz w:w="11906" w:h="16838" w:code="9"/>
          <w:pgMar w:top="-424" w:right="1418" w:bottom="426" w:left="1418" w:header="451" w:footer="28" w:gutter="0"/>
          <w:cols w:space="708"/>
        </w:sectPr>
      </w:pPr>
    </w:p>
    <w:p w14:paraId="133BE0A7" w14:textId="242CEEA1" w:rsidR="00F275FC" w:rsidRDefault="00F275FC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6ACB4E9B" w14:textId="77777777" w:rsidR="00BE5D20" w:rsidRPr="00C3049A" w:rsidRDefault="00BE5D20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B262C0C" w14:textId="2BB6D6E9" w:rsidR="00F275FC" w:rsidRPr="00C3049A" w:rsidRDefault="00F275FC" w:rsidP="003F749D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  <w:r w:rsidRPr="00C3049A">
        <w:rPr>
          <w:rFonts w:ascii="Arial" w:hAnsi="Arial" w:cs="Arial"/>
          <w:b/>
          <w:caps/>
          <w:sz w:val="28"/>
          <w:szCs w:val="28"/>
        </w:rPr>
        <w:t>Obsah</w:t>
      </w:r>
    </w:p>
    <w:p w14:paraId="7D9412B4" w14:textId="73629BA9" w:rsidR="00EE77A7" w:rsidRDefault="00F275FC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Pr="00C3049A">
        <w:rPr>
          <w:rFonts w:ascii="Arial" w:hAnsi="Arial" w:cs="Arial"/>
          <w:b w:val="0"/>
          <w:bCs w:val="0"/>
          <w:sz w:val="22"/>
          <w:szCs w:val="22"/>
        </w:rPr>
        <w:instrText xml:space="preserve"> TOC \o "1-3" \h \z \u </w:instrText>
      </w: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hyperlink w:anchor="_Toc217347036" w:history="1">
        <w:r w:rsidR="00EE77A7" w:rsidRPr="00B11EDF">
          <w:rPr>
            <w:rStyle w:val="Hypertextovprepojenie"/>
          </w:rPr>
          <w:t>1.</w:t>
        </w:r>
        <w:r w:rsidR="00EE77A7"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EE77A7" w:rsidRPr="00B11EDF">
          <w:rPr>
            <w:rStyle w:val="Hypertextovprepojenie"/>
          </w:rPr>
          <w:t>Základné údaje</w:t>
        </w:r>
        <w:r w:rsidR="00EE77A7">
          <w:rPr>
            <w:webHidden/>
          </w:rPr>
          <w:tab/>
        </w:r>
        <w:r w:rsidR="00EE77A7">
          <w:rPr>
            <w:webHidden/>
          </w:rPr>
          <w:fldChar w:fldCharType="begin"/>
        </w:r>
        <w:r w:rsidR="00EE77A7">
          <w:rPr>
            <w:webHidden/>
          </w:rPr>
          <w:instrText xml:space="preserve"> PAGEREF _Toc217347036 \h </w:instrText>
        </w:r>
        <w:r w:rsidR="00EE77A7">
          <w:rPr>
            <w:webHidden/>
          </w:rPr>
        </w:r>
        <w:r w:rsidR="00EE77A7">
          <w:rPr>
            <w:webHidden/>
          </w:rPr>
          <w:fldChar w:fldCharType="separate"/>
        </w:r>
        <w:r w:rsidR="00EE77A7">
          <w:rPr>
            <w:webHidden/>
          </w:rPr>
          <w:t>3</w:t>
        </w:r>
        <w:r w:rsidR="00EE77A7">
          <w:rPr>
            <w:webHidden/>
          </w:rPr>
          <w:fldChar w:fldCharType="end"/>
        </w:r>
      </w:hyperlink>
    </w:p>
    <w:p w14:paraId="349E7848" w14:textId="2F6839E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37" w:history="1">
        <w:r w:rsidRPr="00B11EDF">
          <w:rPr>
            <w:rStyle w:val="Hypertextovprepojenie"/>
            <w:noProof/>
          </w:rPr>
          <w:t>1.1.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Predmet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79236B" w14:textId="515C6762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38" w:history="1">
        <w:r w:rsidRPr="00B11EDF">
          <w:rPr>
            <w:rStyle w:val="Hypertextovprepojenie"/>
            <w:noProof/>
          </w:rPr>
          <w:t>1.2.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Rozsah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50A1BA" w14:textId="7BC1D397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39" w:history="1">
        <w:r w:rsidRPr="00B11EDF">
          <w:rPr>
            <w:rStyle w:val="Hypertextovprepojenie"/>
          </w:rPr>
          <w:t>2.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Predpisy a normy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8593EF3" w14:textId="73D3427C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40" w:history="1">
        <w:r w:rsidRPr="00B11EDF">
          <w:rPr>
            <w:rStyle w:val="Hypertextovprepojenie"/>
          </w:rPr>
          <w:t>3.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Technické údaje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2D0DD12" w14:textId="4D5D2F60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1" w:history="1">
        <w:r w:rsidRPr="00B11EDF">
          <w:rPr>
            <w:rStyle w:val="Hypertextovprepojenie"/>
            <w:noProof/>
          </w:rPr>
          <w:t>3.1.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Napäťová sústava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BDF1DA" w14:textId="1D166B8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2" w:history="1">
        <w:r w:rsidRPr="00B11EDF">
          <w:rPr>
            <w:rStyle w:val="Hypertextovprepojenie"/>
            <w:noProof/>
          </w:rPr>
          <w:t>3.2.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Charakteristika elektrického zariadenia podľa miery ohrozenia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F40AD6" w14:textId="0AB4ED2F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3" w:history="1">
        <w:r w:rsidRPr="00B11EDF">
          <w:rPr>
            <w:rStyle w:val="Hypertextovprepojenie"/>
            <w:noProof/>
          </w:rPr>
          <w:t>3.3.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Stupeň dodávky elektrickej energie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50C15B" w14:textId="2D134193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4" w:history="1">
        <w:r w:rsidRPr="00B11EDF">
          <w:rPr>
            <w:rStyle w:val="Hypertextovprepojenie"/>
            <w:noProof/>
          </w:rPr>
          <w:t>3.4.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Spôsob napájania elektrickou energiou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16A56F" w14:textId="3D824AD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5" w:history="1">
        <w:r w:rsidRPr="00B11EDF">
          <w:rPr>
            <w:rStyle w:val="Hypertextovprepojenie"/>
            <w:noProof/>
          </w:rPr>
          <w:t>3.5.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Regionálna distribučná sústava a 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D58A64" w14:textId="7AD4253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6" w:history="1">
        <w:r w:rsidRPr="00B11EDF">
          <w:rPr>
            <w:rStyle w:val="Hypertextovprepojenie"/>
            <w:noProof/>
          </w:rPr>
          <w:t>3.6.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Skratové údaje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2AC392" w14:textId="4E21D9AC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47" w:history="1">
        <w:r w:rsidRPr="00B11EDF">
          <w:rPr>
            <w:rStyle w:val="Hypertextovprepojenie"/>
          </w:rPr>
          <w:t>4.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Vonkajšie vplyvy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59D7614" w14:textId="702868A4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48" w:history="1">
        <w:r w:rsidRPr="00B11EDF">
          <w:rPr>
            <w:rStyle w:val="Hypertextovprepojenie"/>
          </w:rPr>
          <w:t>5.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Volené ochrany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4C7C664" w14:textId="071F451A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9" w:history="1">
        <w:r w:rsidRPr="00B11EDF">
          <w:rPr>
            <w:rStyle w:val="Hypertextovprepojenie"/>
            <w:noProof/>
          </w:rPr>
          <w:t>5.1.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Základná ochrana, ochrana pred 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12BE2C" w14:textId="0DE9C40F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0" w:history="1">
        <w:r w:rsidRPr="00B11EDF">
          <w:rPr>
            <w:rStyle w:val="Hypertextovprepojenie"/>
            <w:noProof/>
          </w:rPr>
          <w:t>5.2.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Ochrana pri poruche, ochrana pred nepriamym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1681A4" w14:textId="65B504A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1" w:history="1">
        <w:r w:rsidRPr="00B11EDF">
          <w:rPr>
            <w:rStyle w:val="Hypertextovprepojenie"/>
            <w:noProof/>
          </w:rPr>
          <w:t>5.3.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Ochranné uzemnenie a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783A62" w14:textId="3336F4D0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2" w:history="1">
        <w:r w:rsidRPr="00B11EDF">
          <w:rPr>
            <w:rStyle w:val="Hypertextovprepojenie"/>
            <w:noProof/>
          </w:rPr>
          <w:t>5.4.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Doplnkové ochranné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649838" w14:textId="52FA15F1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3" w:history="1">
        <w:r w:rsidRPr="00B11EDF">
          <w:rPr>
            <w:rStyle w:val="Hypertextovprepojenie"/>
            <w:noProof/>
          </w:rPr>
          <w:t>5.5.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Ochrana zariadení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307548" w14:textId="31E41797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4" w:history="1">
        <w:r w:rsidRPr="00B11EDF">
          <w:rPr>
            <w:rStyle w:val="Hypertextovprepojenie"/>
            <w:noProof/>
          </w:rPr>
          <w:t>Vnútorná ochrana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103C4D" w14:textId="72E7B9F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5" w:history="1">
        <w:r w:rsidRPr="00B11EDF">
          <w:rPr>
            <w:rStyle w:val="Hypertextovprepojenie"/>
            <w:noProof/>
          </w:rPr>
          <w:t>5.6.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Ochrana zariadení a konštrukcií proti korózií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E61416" w14:textId="477EEE62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56" w:history="1">
        <w:r w:rsidRPr="00B11EDF">
          <w:rPr>
            <w:rStyle w:val="Hypertextovprepojenie"/>
          </w:rPr>
          <w:t>6.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Technické podmienky pre lokálny zdroj elektriny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49D8016" w14:textId="733E15F4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7" w:history="1">
        <w:r w:rsidRPr="00B11EDF">
          <w:rPr>
            <w:rStyle w:val="Hypertextovprepojenie"/>
            <w:noProof/>
          </w:rPr>
          <w:t>6.1.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Prevádzkové parametre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479BA4" w14:textId="5497342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8" w:history="1">
        <w:r w:rsidRPr="00B11EDF">
          <w:rPr>
            <w:rStyle w:val="Hypertextovprepojenie"/>
            <w:noProof/>
          </w:rPr>
          <w:t>6.2.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Prúdy vyšších harmonických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2ABFA3" w14:textId="1E9C4CE8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9" w:history="1">
        <w:r w:rsidRPr="00B11EDF">
          <w:rPr>
            <w:rStyle w:val="Hypertextovprepojenie"/>
            <w:noProof/>
          </w:rPr>
          <w:t>6.3.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Hlavné 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06C0FC" w14:textId="2924DCC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0" w:history="1">
        <w:r w:rsidRPr="00B11EDF">
          <w:rPr>
            <w:rStyle w:val="Hypertextovprepojenie"/>
            <w:noProof/>
          </w:rPr>
          <w:t>6.4.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Sieťová ochrana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264542" w14:textId="0ED7D4C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1" w:history="1">
        <w:r w:rsidRPr="00B11EDF">
          <w:rPr>
            <w:rStyle w:val="Hypertextovprepojenie"/>
            <w:noProof/>
          </w:rPr>
          <w:t>6.5.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Kontrola splnenia technických podmienok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3BDA47" w14:textId="6AC30A6C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62" w:history="1">
        <w:r w:rsidRPr="00B11EDF">
          <w:rPr>
            <w:rStyle w:val="Hypertextovprepojenie"/>
          </w:rPr>
          <w:t>7.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Celkové technické riešenie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631C5D0" w14:textId="0E67E7B2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3" w:history="1">
        <w:r w:rsidRPr="00B11EDF">
          <w:rPr>
            <w:rStyle w:val="Hypertextovprepojenie"/>
            <w:noProof/>
          </w:rPr>
          <w:t>7.1.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Fotovoltické panely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7E8552" w14:textId="2DD9801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4" w:history="1">
        <w:r w:rsidRPr="00B11EDF">
          <w:rPr>
            <w:rStyle w:val="Hypertextovprepojenie"/>
            <w:noProof/>
          </w:rPr>
          <w:t>7.2.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Rozvádzače RDC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CD5C93" w14:textId="77A5C314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5" w:history="1">
        <w:r w:rsidRPr="00B11EDF">
          <w:rPr>
            <w:rStyle w:val="Hypertextovprepojenie"/>
            <w:noProof/>
          </w:rPr>
          <w:t>7.3.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Optimalizácia výkonu FV panelov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655FAC" w14:textId="1EC30CE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6" w:history="1">
        <w:r w:rsidRPr="00B11EDF">
          <w:rPr>
            <w:rStyle w:val="Hypertextovprepojenie"/>
            <w:bCs/>
            <w:noProof/>
          </w:rPr>
          <w:t>7.4.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bCs/>
            <w:noProof/>
          </w:rPr>
          <w:t>Fotovoltické striedače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143561" w14:textId="1376D368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7" w:history="1">
        <w:r w:rsidRPr="00B11EDF">
          <w:rPr>
            <w:rStyle w:val="Hypertextovprepojenie"/>
            <w:noProof/>
          </w:rPr>
          <w:t>7.5.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Batériové úložisko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50B9A8" w14:textId="14CD5698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8" w:history="1">
        <w:r w:rsidRPr="00B11EDF">
          <w:rPr>
            <w:rStyle w:val="Hypertextovprepojenie"/>
            <w:noProof/>
          </w:rPr>
          <w:t>7.6.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Fotovoltický rozvádzač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EF3FC4" w14:textId="53367253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9" w:history="1">
        <w:r w:rsidRPr="00B11EDF">
          <w:rPr>
            <w:rStyle w:val="Hypertextovprepojenie"/>
            <w:noProof/>
          </w:rPr>
          <w:t>7.7.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Sieťová ochrana s riadiacim systémom AXY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6E24F6" w14:textId="4DEA9D5D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0" w:history="1">
        <w:r w:rsidRPr="00B11EDF">
          <w:rPr>
            <w:rStyle w:val="Hypertextovprepojenie"/>
            <w:noProof/>
          </w:rPr>
          <w:t>7.8.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Núdzové vypnutie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8CB448" w14:textId="729DA3C3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71" w:history="1">
        <w:r w:rsidRPr="00B11EDF">
          <w:rPr>
            <w:rStyle w:val="Hypertextovprepojenie"/>
          </w:rPr>
          <w:t>8.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Bezpečnosť práce a technických zariadení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DECE981" w14:textId="379B82E7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2" w:history="1">
        <w:r w:rsidRPr="00B11EDF">
          <w:rPr>
            <w:rStyle w:val="Hypertextovprepojenie"/>
            <w:noProof/>
          </w:rPr>
          <w:t>8.1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Bezpečnosť práce počas inštalácie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C6A7F2" w14:textId="7B95A31F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3" w:history="1">
        <w:r w:rsidRPr="00B11EDF">
          <w:rPr>
            <w:rStyle w:val="Hypertextovprepojenie"/>
            <w:noProof/>
          </w:rPr>
          <w:t>8.2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Vyhodnotenie neodstrániteľných nebezpečenstiev a ohrození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25C917" w14:textId="2D63B83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4" w:history="1">
        <w:r w:rsidRPr="00B11EDF">
          <w:rPr>
            <w:rStyle w:val="Hypertextovprepojenie"/>
            <w:noProof/>
          </w:rPr>
          <w:t>8.3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Návrh ochranných opatrení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8A0553E" w14:textId="0E65A99D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5" w:history="1">
        <w:r w:rsidRPr="00B11EDF">
          <w:rPr>
            <w:rStyle w:val="Hypertextovprepojenie"/>
            <w:noProof/>
          </w:rPr>
          <w:t>8.4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Odpady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65F514" w14:textId="59F2F5DA" w:rsidR="00620ABF" w:rsidRPr="00C3049A" w:rsidRDefault="00F275FC" w:rsidP="00BB5BE7">
      <w:pPr>
        <w:spacing w:line="276" w:lineRule="auto"/>
        <w:outlineLvl w:val="0"/>
        <w:rPr>
          <w:rFonts w:ascii="Arial" w:hAnsi="Arial" w:cs="Arial"/>
          <w:b/>
          <w:sz w:val="10"/>
          <w:szCs w:val="10"/>
        </w:rPr>
      </w:pPr>
      <w:r w:rsidRPr="00C3049A">
        <w:rPr>
          <w:rFonts w:ascii="Arial" w:hAnsi="Arial" w:cs="Arial"/>
          <w:b/>
          <w:bCs/>
          <w:noProof/>
          <w:sz w:val="22"/>
          <w:szCs w:val="22"/>
        </w:rPr>
        <w:fldChar w:fldCharType="end"/>
      </w:r>
      <w:r w:rsidRPr="00C3049A">
        <w:rPr>
          <w:rFonts w:ascii="Arial" w:hAnsi="Arial" w:cs="Arial"/>
          <w:b/>
          <w:sz w:val="22"/>
        </w:rPr>
        <w:br w:type="page"/>
      </w:r>
      <w:bookmarkStart w:id="0" w:name="_Toc1752139"/>
    </w:p>
    <w:p w14:paraId="552EB28B" w14:textId="5082E237" w:rsidR="00F275FC" w:rsidRPr="00C3049A" w:rsidRDefault="00782728" w:rsidP="00A570A2">
      <w:pPr>
        <w:pStyle w:val="Nadpis1"/>
      </w:pPr>
      <w:bookmarkStart w:id="1" w:name="_Toc217347036"/>
      <w:r w:rsidRPr="00C3049A">
        <w:lastRenderedPageBreak/>
        <w:t>Základné údaje</w:t>
      </w:r>
      <w:bookmarkEnd w:id="0"/>
      <w:bookmarkEnd w:id="1"/>
    </w:p>
    <w:p w14:paraId="5886D535" w14:textId="568CA143" w:rsidR="00D618CD" w:rsidRPr="00963342" w:rsidRDefault="00D618CD" w:rsidP="00D618CD">
      <w:pPr>
        <w:spacing w:line="360" w:lineRule="auto"/>
        <w:ind w:left="284" w:firstLine="567"/>
        <w:jc w:val="both"/>
        <w:rPr>
          <w:rFonts w:ascii="Arial" w:hAnsi="Arial" w:cs="Arial"/>
          <w:b/>
          <w:bCs/>
          <w:szCs w:val="18"/>
          <w:highlight w:val="yellow"/>
        </w:rPr>
      </w:pPr>
      <w:bookmarkStart w:id="2" w:name="_Hlk140659698"/>
      <w:r w:rsidRPr="00C3049A">
        <w:rPr>
          <w:rFonts w:ascii="Arial" w:hAnsi="Arial" w:cs="Arial"/>
          <w:szCs w:val="18"/>
        </w:rPr>
        <w:t>Zákazník: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</w:t>
      </w:r>
      <w:proofErr w:type="spellStart"/>
      <w:r w:rsidR="00F65310" w:rsidRPr="00F65310">
        <w:rPr>
          <w:rFonts w:ascii="Arial" w:hAnsi="Arial" w:cs="Arial"/>
          <w:b/>
          <w:bCs/>
          <w:szCs w:val="18"/>
        </w:rPr>
        <w:t>nazov_zakaznika</w:t>
      </w:r>
      <w:proofErr w:type="spellEnd"/>
      <w:r w:rsidR="00F65310" w:rsidRPr="00F65310">
        <w:rPr>
          <w:rFonts w:ascii="Arial" w:hAnsi="Arial" w:cs="Arial"/>
          <w:b/>
          <w:bCs/>
          <w:szCs w:val="18"/>
        </w:rPr>
        <w:t>}}</w:t>
      </w:r>
    </w:p>
    <w:p w14:paraId="47AE39E1" w14:textId="320C1463" w:rsidR="00D618CD" w:rsidRPr="00963342" w:rsidRDefault="00F65310" w:rsidP="00D618CD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ulica_a_cislo</w:t>
      </w:r>
      <w:proofErr w:type="spellEnd"/>
      <w:r w:rsidRPr="00F65310">
        <w:rPr>
          <w:rFonts w:ascii="Arial" w:hAnsi="Arial" w:cs="Arial"/>
          <w:szCs w:val="18"/>
        </w:rPr>
        <w:t>}}</w:t>
      </w:r>
    </w:p>
    <w:p w14:paraId="256FE6E6" w14:textId="77777777" w:rsidR="0068738B" w:rsidRDefault="0068738B" w:rsidP="0068738B">
      <w:pPr>
        <w:spacing w:after="240"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D12A93">
        <w:rPr>
          <w:rFonts w:ascii="Arial" w:hAnsi="Arial" w:cs="Arial"/>
          <w:szCs w:val="18"/>
        </w:rPr>
        <w:t>{{</w:t>
      </w:r>
      <w:proofErr w:type="spellStart"/>
      <w:r w:rsidRPr="00D12A93">
        <w:rPr>
          <w:rFonts w:ascii="Arial" w:hAnsi="Arial" w:cs="Arial"/>
          <w:szCs w:val="18"/>
        </w:rPr>
        <w:t>psc</w:t>
      </w:r>
      <w:proofErr w:type="spellEnd"/>
      <w:r w:rsidRPr="00D12A93">
        <w:rPr>
          <w:rFonts w:ascii="Arial" w:hAnsi="Arial" w:cs="Arial"/>
          <w:szCs w:val="18"/>
        </w:rPr>
        <w:t>}} {{mesto}}</w:t>
      </w:r>
    </w:p>
    <w:p w14:paraId="54A6FF99" w14:textId="00F08B9D" w:rsidR="00D618CD" w:rsidRDefault="00D618CD" w:rsidP="00EC1CF6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 w:rsidRPr="00C3049A">
        <w:rPr>
          <w:rFonts w:ascii="Arial" w:hAnsi="Arial" w:cs="Arial"/>
          <w:szCs w:val="18"/>
        </w:rPr>
        <w:t>Projekt: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{{typ}}</w:t>
      </w:r>
    </w:p>
    <w:p w14:paraId="1AEA4160" w14:textId="1463C5A0" w:rsidR="00F23B44" w:rsidRDefault="00887548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</w:t>
      </w:r>
      <w:r w:rsidR="00F23B44">
        <w:rPr>
          <w:rFonts w:ascii="Arial" w:hAnsi="Arial" w:cs="Arial"/>
          <w:szCs w:val="18"/>
        </w:rPr>
        <w:t xml:space="preserve"> odber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CF08036" w14:textId="438A232C" w:rsidR="00887548" w:rsidRDefault="00F23B44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 výroba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EIC1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08CC652" w14:textId="6DB2BCE1" w:rsidR="00F65310" w:rsidRDefault="002F05B6" w:rsidP="00ED50F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Miesto stavby</w:t>
      </w:r>
      <w:r w:rsidR="004D364D">
        <w:rPr>
          <w:rFonts w:ascii="Arial" w:hAnsi="Arial" w:cs="Arial"/>
          <w:szCs w:val="18"/>
        </w:rPr>
        <w:t>:</w:t>
      </w:r>
      <w:r w:rsidR="00D618CD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prevadzka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1C7211B7" w14:textId="2FACA3BA" w:rsidR="00B256F2" w:rsidRPr="00963342" w:rsidRDefault="00F65310" w:rsidP="00F65310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preulica_a_cislo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, </w:t>
      </w: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prepsc_mesto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  <w:highlight w:val="yellow"/>
        </w:rPr>
        <w:t xml:space="preserve"> </w:t>
      </w:r>
    </w:p>
    <w:p w14:paraId="7E4C9A0C" w14:textId="4B62251A" w:rsidR="000E6A73" w:rsidRDefault="000E6A73" w:rsidP="000E6A73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F65310">
        <w:rPr>
          <w:rFonts w:ascii="Arial" w:hAnsi="Arial" w:cs="Arial"/>
          <w:szCs w:val="18"/>
        </w:rPr>
        <w:t xml:space="preserve">Parcely </w:t>
      </w:r>
      <w:r w:rsidR="00F65310" w:rsidRPr="00F65310">
        <w:rPr>
          <w:rFonts w:ascii="Arial" w:hAnsi="Arial" w:cs="Arial"/>
          <w:szCs w:val="18"/>
        </w:rPr>
        <w:t>{{parcely}}</w:t>
      </w:r>
    </w:p>
    <w:p w14:paraId="4BDED930" w14:textId="54C874E9" w:rsidR="00D618CD" w:rsidRPr="00F23D63" w:rsidRDefault="00D618CD" w:rsidP="00A0555F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</w:p>
    <w:p w14:paraId="4303621F" w14:textId="77777777" w:rsidR="00963342" w:rsidRPr="00C3049A" w:rsidRDefault="0011551F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11551F">
        <w:rPr>
          <w:rFonts w:ascii="Arial" w:hAnsi="Arial" w:cs="Arial"/>
          <w:szCs w:val="18"/>
        </w:rPr>
        <w:t>Projektant</w:t>
      </w:r>
      <w:r w:rsidR="00D618CD" w:rsidRPr="00C3049A">
        <w:rPr>
          <w:rFonts w:ascii="Arial" w:hAnsi="Arial" w:cs="Arial"/>
          <w:szCs w:val="18"/>
        </w:rPr>
        <w:t>:</w:t>
      </w:r>
      <w:r w:rsidR="00D618CD" w:rsidRPr="00C3049A">
        <w:rPr>
          <w:rFonts w:ascii="Arial" w:hAnsi="Arial" w:cs="Arial"/>
          <w:szCs w:val="18"/>
        </w:rPr>
        <w:tab/>
      </w:r>
      <w:r w:rsidR="00D618CD" w:rsidRPr="00C3049A">
        <w:rPr>
          <w:rFonts w:ascii="Arial" w:hAnsi="Arial" w:cs="Arial"/>
          <w:szCs w:val="18"/>
        </w:rPr>
        <w:tab/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Energovision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 xml:space="preserve"> </w:t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s.r.o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>.</w:t>
      </w:r>
    </w:p>
    <w:p w14:paraId="73D81D25" w14:textId="77777777" w:rsidR="00963342" w:rsidRPr="00C3049A" w:rsidRDefault="00963342" w:rsidP="00963342">
      <w:pPr>
        <w:spacing w:line="360" w:lineRule="auto"/>
        <w:ind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proofErr w:type="spellStart"/>
      <w:r w:rsidRPr="00C3049A">
        <w:rPr>
          <w:rFonts w:ascii="Arial" w:hAnsi="Arial" w:cs="Arial"/>
          <w:szCs w:val="18"/>
        </w:rPr>
        <w:t>Lamačska</w:t>
      </w:r>
      <w:proofErr w:type="spellEnd"/>
      <w:r w:rsidRPr="00C3049A">
        <w:rPr>
          <w:rFonts w:ascii="Arial" w:hAnsi="Arial" w:cs="Arial"/>
          <w:szCs w:val="18"/>
        </w:rPr>
        <w:t>́ cesta 1738/111</w:t>
      </w:r>
    </w:p>
    <w:p w14:paraId="44E30522" w14:textId="77777777" w:rsidR="00963342" w:rsidRDefault="00963342" w:rsidP="00963342">
      <w:pPr>
        <w:spacing w:after="240" w:line="360" w:lineRule="auto"/>
        <w:ind w:left="2124" w:firstLine="708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841 03 Bratislava</w:t>
      </w:r>
    </w:p>
    <w:p w14:paraId="0FFD0577" w14:textId="060EB887" w:rsidR="00963342" w:rsidRPr="00C3049A" w:rsidRDefault="00963342" w:rsidP="00963342">
      <w:pPr>
        <w:spacing w:after="240"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Projektant: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{{vypracoval}}</w:t>
      </w:r>
    </w:p>
    <w:p w14:paraId="29C830AD" w14:textId="104FB564" w:rsidR="00D618CD" w:rsidRDefault="00D618CD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Stupeň projektu:</w:t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stupen_projektu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22A1C5DC" w14:textId="0E7122F4" w:rsidR="00F275FC" w:rsidRPr="00C3049A" w:rsidRDefault="00F275FC" w:rsidP="00A570A2">
      <w:pPr>
        <w:pStyle w:val="Nadpis2"/>
      </w:pPr>
      <w:bookmarkStart w:id="3" w:name="_Toc217347037"/>
      <w:bookmarkEnd w:id="2"/>
      <w:r w:rsidRPr="00C3049A">
        <w:t xml:space="preserve">Predmet </w:t>
      </w:r>
      <w:r w:rsidRPr="00276808">
        <w:t>projektu</w:t>
      </w:r>
      <w:bookmarkEnd w:id="3"/>
    </w:p>
    <w:p w14:paraId="5FAEC284" w14:textId="0430EC82" w:rsidR="00F275FC" w:rsidRPr="00C3049A" w:rsidRDefault="00F275FC" w:rsidP="000E7109">
      <w:pPr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Projekt </w:t>
      </w:r>
      <w:r w:rsidRPr="007E1F5A">
        <w:rPr>
          <w:rFonts w:ascii="Arial" w:hAnsi="Arial" w:cs="Arial"/>
        </w:rPr>
        <w:t>rieši</w:t>
      </w:r>
      <w:r w:rsidRPr="00C3049A">
        <w:rPr>
          <w:rFonts w:ascii="Arial" w:hAnsi="Arial" w:cs="Arial"/>
        </w:rPr>
        <w:t xml:space="preserve"> </w:t>
      </w:r>
      <w:r w:rsidR="001D5166" w:rsidRPr="00C3049A">
        <w:rPr>
          <w:rFonts w:ascii="Arial" w:hAnsi="Arial" w:cs="Arial"/>
        </w:rPr>
        <w:t xml:space="preserve">inštaláciu </w:t>
      </w:r>
      <w:proofErr w:type="spellStart"/>
      <w:r w:rsidR="001D5166" w:rsidRPr="008F6507">
        <w:rPr>
          <w:rFonts w:ascii="Arial" w:hAnsi="Arial" w:cs="Arial"/>
        </w:rPr>
        <w:t>fotovoltick</w:t>
      </w:r>
      <w:r w:rsidR="00413021" w:rsidRPr="008F6507">
        <w:rPr>
          <w:rFonts w:ascii="Arial" w:hAnsi="Arial" w:cs="Arial"/>
        </w:rPr>
        <w:t>ého</w:t>
      </w:r>
      <w:proofErr w:type="spellEnd"/>
      <w:r w:rsidR="004F7D0D" w:rsidRPr="008F6507">
        <w:rPr>
          <w:rFonts w:ascii="Arial" w:hAnsi="Arial" w:cs="Arial"/>
        </w:rPr>
        <w:t xml:space="preserve"> zariaden</w:t>
      </w:r>
      <w:r w:rsidR="00413021" w:rsidRPr="008F6507">
        <w:rPr>
          <w:rFonts w:ascii="Arial" w:hAnsi="Arial" w:cs="Arial"/>
        </w:rPr>
        <w:t>ia</w:t>
      </w:r>
      <w:r w:rsidR="001D5166" w:rsidRPr="008F6507">
        <w:rPr>
          <w:rFonts w:ascii="Arial" w:hAnsi="Arial" w:cs="Arial"/>
        </w:rPr>
        <w:t xml:space="preserve"> </w:t>
      </w:r>
      <w:r w:rsidR="00B92B0B" w:rsidRPr="008F6507">
        <w:rPr>
          <w:rFonts w:ascii="Arial" w:hAnsi="Arial" w:cs="Arial"/>
        </w:rPr>
        <w:t xml:space="preserve">(ďalej len FVZ) </w:t>
      </w:r>
      <w:r w:rsidR="00D21463" w:rsidRPr="008F6507">
        <w:rPr>
          <w:rFonts w:ascii="Arial" w:hAnsi="Arial" w:cs="Arial"/>
        </w:rPr>
        <w:t xml:space="preserve">o výkone </w:t>
      </w:r>
      <w:r w:rsidR="006D04E3" w:rsidRPr="006D04E3">
        <w:rPr>
          <w:rFonts w:ascii="Arial" w:hAnsi="Arial" w:cs="Arial"/>
        </w:rPr>
        <w:t>{{</w:t>
      </w:r>
      <w:proofErr w:type="spellStart"/>
      <w:r w:rsidR="006D04E3" w:rsidRPr="006D04E3">
        <w:rPr>
          <w:rFonts w:ascii="Arial" w:hAnsi="Arial" w:cs="Arial"/>
        </w:rPr>
        <w:t>vykon_ac</w:t>
      </w:r>
      <w:proofErr w:type="spellEnd"/>
      <w:r w:rsidR="006D04E3" w:rsidRPr="006D04E3">
        <w:rPr>
          <w:rFonts w:ascii="Arial" w:hAnsi="Arial" w:cs="Arial"/>
        </w:rPr>
        <w:t>}}</w:t>
      </w:r>
      <w:r w:rsidR="005619C0">
        <w:rPr>
          <w:rFonts w:ascii="Arial" w:hAnsi="Arial" w:cs="Arial"/>
        </w:rPr>
        <w:t>kW</w:t>
      </w:r>
      <w:r w:rsidR="008F6507" w:rsidRPr="008F6507">
        <w:rPr>
          <w:rFonts w:ascii="Arial" w:hAnsi="Arial" w:cs="Arial"/>
        </w:rPr>
        <w:t xml:space="preserve"> </w:t>
      </w:r>
      <w:r w:rsidR="008F6507" w:rsidRPr="00DF1810">
        <w:rPr>
          <w:rFonts w:ascii="Arial" w:hAnsi="Arial" w:cs="Arial"/>
        </w:rPr>
        <w:t xml:space="preserve">a </w:t>
      </w:r>
      <w:r w:rsidR="008F6507" w:rsidRPr="00DF1810">
        <w:rPr>
          <w:rFonts w:ascii="Arial" w:hAnsi="Arial" w:cs="Arial"/>
          <w:highlight w:val="yellow"/>
        </w:rPr>
        <w:t xml:space="preserve">batériového úložiska </w:t>
      </w:r>
      <w:r w:rsidR="00DF1810" w:rsidRPr="00DF1810">
        <w:rPr>
          <w:rFonts w:ascii="Arial" w:hAnsi="Arial" w:cs="Arial"/>
          <w:highlight w:val="yellow"/>
        </w:rPr>
        <w:t>{{</w:t>
      </w:r>
      <w:proofErr w:type="spellStart"/>
      <w:r w:rsidR="00DF1810" w:rsidRPr="00DF1810">
        <w:rPr>
          <w:rFonts w:ascii="Arial" w:hAnsi="Arial" w:cs="Arial"/>
          <w:highlight w:val="yellow"/>
        </w:rPr>
        <w:t>bateria</w:t>
      </w:r>
      <w:proofErr w:type="spellEnd"/>
      <w:r w:rsidR="00DF1810" w:rsidRPr="00DF1810">
        <w:rPr>
          <w:rFonts w:ascii="Arial" w:hAnsi="Arial" w:cs="Arial"/>
          <w:highlight w:val="yellow"/>
        </w:rPr>
        <w:t>}}</w:t>
      </w:r>
      <w:r w:rsidR="00DF1810">
        <w:rPr>
          <w:rFonts w:ascii="Arial" w:hAnsi="Arial" w:cs="Arial"/>
        </w:rPr>
        <w:t xml:space="preserve"> </w:t>
      </w:r>
      <w:r w:rsidR="00F23D63">
        <w:rPr>
          <w:rFonts w:ascii="Arial" w:hAnsi="Arial" w:cs="Arial"/>
        </w:rPr>
        <w:t>na parcel</w:t>
      </w:r>
      <w:r w:rsidR="0022785F">
        <w:rPr>
          <w:rFonts w:ascii="Arial" w:hAnsi="Arial" w:cs="Arial"/>
        </w:rPr>
        <w:t>ách</w:t>
      </w:r>
      <w:r w:rsidR="00F23D63">
        <w:rPr>
          <w:rFonts w:ascii="Arial" w:hAnsi="Arial" w:cs="Arial"/>
        </w:rPr>
        <w:t xml:space="preserve"> </w:t>
      </w:r>
      <w:r w:rsidR="006D04E3" w:rsidRPr="006D04E3">
        <w:rPr>
          <w:rFonts w:ascii="Arial" w:hAnsi="Arial" w:cs="Arial"/>
        </w:rPr>
        <w:t>{{parcely}}</w:t>
      </w:r>
      <w:r w:rsidR="006D04E3">
        <w:rPr>
          <w:rFonts w:ascii="Arial" w:hAnsi="Arial" w:cs="Arial"/>
        </w:rPr>
        <w:t xml:space="preserve"> </w:t>
      </w:r>
      <w:r w:rsidR="001D5166" w:rsidRPr="00C3049A">
        <w:rPr>
          <w:rFonts w:ascii="Arial" w:hAnsi="Arial" w:cs="Arial"/>
        </w:rPr>
        <w:t>za účelom zníženia energetickej náročnosti</w:t>
      </w:r>
      <w:r w:rsidR="00C64A5B">
        <w:rPr>
          <w:rFonts w:ascii="Arial" w:hAnsi="Arial" w:cs="Arial"/>
        </w:rPr>
        <w:t xml:space="preserve"> objektu</w:t>
      </w:r>
      <w:r w:rsidR="009050EA" w:rsidRPr="00C3049A">
        <w:rPr>
          <w:rFonts w:ascii="Arial" w:hAnsi="Arial" w:cs="Arial"/>
        </w:rPr>
        <w:t>.</w:t>
      </w:r>
    </w:p>
    <w:p w14:paraId="30D7D25E" w14:textId="77777777" w:rsidR="00F275FC" w:rsidRPr="00C3049A" w:rsidRDefault="00F275FC" w:rsidP="00A570A2">
      <w:pPr>
        <w:pStyle w:val="Nadpis2"/>
      </w:pPr>
      <w:bookmarkStart w:id="4" w:name="_Toc217347038"/>
      <w:r w:rsidRPr="00C3049A">
        <w:t>Rozsah projektu</w:t>
      </w:r>
      <w:bookmarkEnd w:id="4"/>
    </w:p>
    <w:p w14:paraId="100A3BFD" w14:textId="77777777" w:rsidR="008F6507" w:rsidRPr="00C3049A" w:rsidRDefault="008F6507" w:rsidP="008F6507">
      <w:pPr>
        <w:spacing w:line="360" w:lineRule="auto"/>
        <w:ind w:left="851"/>
        <w:jc w:val="both"/>
        <w:rPr>
          <w:rFonts w:ascii="Arial" w:hAnsi="Arial" w:cs="Arial"/>
          <w:b/>
        </w:rPr>
      </w:pPr>
      <w:bookmarkStart w:id="5" w:name="_Toc4165427"/>
      <w:r w:rsidRPr="00C3049A">
        <w:rPr>
          <w:rFonts w:ascii="Arial" w:hAnsi="Arial" w:cs="Arial"/>
          <w:b/>
        </w:rPr>
        <w:t>Projekt rieši</w:t>
      </w:r>
      <w:bookmarkEnd w:id="5"/>
    </w:p>
    <w:p w14:paraId="73AC23E9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inštaláciu </w:t>
      </w:r>
      <w:proofErr w:type="spellStart"/>
      <w:r w:rsidRPr="00C3049A">
        <w:rPr>
          <w:rFonts w:ascii="Arial" w:hAnsi="Arial" w:cs="Arial"/>
          <w:szCs w:val="18"/>
        </w:rPr>
        <w:t>fotovoltických</w:t>
      </w:r>
      <w:proofErr w:type="spellEnd"/>
      <w:r w:rsidRPr="00C3049A">
        <w:rPr>
          <w:rFonts w:ascii="Arial" w:hAnsi="Arial" w:cs="Arial"/>
          <w:szCs w:val="18"/>
        </w:rPr>
        <w:t xml:space="preserve"> panelov na streche</w:t>
      </w:r>
      <w:r>
        <w:rPr>
          <w:rFonts w:ascii="Arial" w:hAnsi="Arial" w:cs="Arial"/>
          <w:szCs w:val="18"/>
        </w:rPr>
        <w:t xml:space="preserve"> objektu</w:t>
      </w:r>
      <w:r w:rsidRPr="00C3049A">
        <w:rPr>
          <w:rFonts w:ascii="Arial" w:hAnsi="Arial" w:cs="Arial"/>
          <w:szCs w:val="18"/>
        </w:rPr>
        <w:t>,</w:t>
      </w:r>
    </w:p>
    <w:p w14:paraId="2DEA9B08" w14:textId="7E530D26" w:rsidR="008F6507" w:rsidRPr="00C3049A" w:rsidRDefault="00DF1810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DF1810">
        <w:rPr>
          <w:rFonts w:ascii="Arial" w:hAnsi="Arial" w:cs="Arial"/>
          <w:szCs w:val="18"/>
        </w:rPr>
        <w:t>{{</w:t>
      </w:r>
      <w:proofErr w:type="spellStart"/>
      <w:r w:rsidRPr="00DF1810">
        <w:rPr>
          <w:rFonts w:ascii="Arial" w:hAnsi="Arial" w:cs="Arial"/>
          <w:szCs w:val="18"/>
        </w:rPr>
        <w:t>oznacenie_menic</w:t>
      </w:r>
      <w:proofErr w:type="spellEnd"/>
      <w:r w:rsidRPr="00DF18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 </w:t>
      </w:r>
      <w:proofErr w:type="spellStart"/>
      <w:r w:rsidR="008F6507" w:rsidRPr="00816E6C">
        <w:rPr>
          <w:rFonts w:ascii="Arial" w:hAnsi="Arial" w:cs="Arial"/>
          <w:szCs w:val="18"/>
        </w:rPr>
        <w:t>fotovoltický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proofErr w:type="spellStart"/>
      <w:r w:rsidR="008F6507">
        <w:rPr>
          <w:rFonts w:ascii="Arial" w:hAnsi="Arial" w:cs="Arial"/>
          <w:szCs w:val="18"/>
        </w:rPr>
        <w:t>striedač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r w:rsidR="008F6507" w:rsidRPr="00C3049A">
        <w:rPr>
          <w:rFonts w:ascii="Arial" w:hAnsi="Arial" w:cs="Arial"/>
          <w:szCs w:val="18"/>
        </w:rPr>
        <w:t>AC/DC,</w:t>
      </w:r>
    </w:p>
    <w:p w14:paraId="1C4A3F46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RFV </w:t>
      </w:r>
      <w:r w:rsidRPr="00C3049A">
        <w:rPr>
          <w:rFonts w:ascii="Arial" w:hAnsi="Arial" w:cs="Arial"/>
          <w:szCs w:val="18"/>
        </w:rPr>
        <w:t>rozvádzač striedavej časti so sieťovou ochranou a HRM,</w:t>
      </w:r>
    </w:p>
    <w:p w14:paraId="676A3133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vyvedenie výkonu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s prebytkom do distribučnej siete,</w:t>
      </w:r>
    </w:p>
    <w:p w14:paraId="6FEE6A62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káble a káblové trasy pre prepojenia medzi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a</w:t>
      </w:r>
      <w:r>
        <w:rPr>
          <w:rFonts w:ascii="Arial" w:hAnsi="Arial" w:cs="Arial"/>
          <w:szCs w:val="18"/>
        </w:rPr>
        <w:t xml:space="preserve"> hlavným rozvádzačom budovy </w:t>
      </w:r>
      <w:r w:rsidRPr="00C3049A">
        <w:rPr>
          <w:rFonts w:ascii="Arial" w:hAnsi="Arial" w:cs="Arial"/>
          <w:szCs w:val="18"/>
        </w:rPr>
        <w:t>,</w:t>
      </w:r>
    </w:p>
    <w:p w14:paraId="28743148" w14:textId="77777777" w:rsidR="008F6507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after="240"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ochranné uzemnenie a pospájanie.</w:t>
      </w:r>
    </w:p>
    <w:p w14:paraId="0C935E6B" w14:textId="77777777" w:rsidR="008F6507" w:rsidRPr="00C3049A" w:rsidRDefault="008F6507" w:rsidP="008F6507">
      <w:pPr>
        <w:spacing w:line="360" w:lineRule="auto"/>
        <w:ind w:left="284" w:firstLine="567"/>
        <w:jc w:val="both"/>
        <w:rPr>
          <w:rFonts w:ascii="Arial" w:hAnsi="Arial" w:cs="Arial"/>
          <w:b/>
        </w:rPr>
      </w:pPr>
      <w:bookmarkStart w:id="6" w:name="_Toc4165428"/>
      <w:r w:rsidRPr="00C3049A">
        <w:rPr>
          <w:rFonts w:ascii="Arial" w:hAnsi="Arial" w:cs="Arial"/>
          <w:b/>
        </w:rPr>
        <w:t>Projekt nerieši</w:t>
      </w:r>
      <w:bookmarkEnd w:id="6"/>
    </w:p>
    <w:p w14:paraId="0C99D863" w14:textId="77777777" w:rsidR="008F6507" w:rsidRPr="0055468B" w:rsidRDefault="008F6507" w:rsidP="008F6507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výmenu </w:t>
      </w:r>
      <w:r>
        <w:rPr>
          <w:rFonts w:ascii="Arial" w:hAnsi="Arial" w:cs="Arial"/>
          <w:szCs w:val="18"/>
        </w:rPr>
        <w:t>fakturačného merania.</w:t>
      </w:r>
    </w:p>
    <w:p w14:paraId="5C5FD1EF" w14:textId="61B55FFD" w:rsidR="00F275FC" w:rsidRPr="00C3049A" w:rsidRDefault="00F275FC" w:rsidP="00A570A2">
      <w:pPr>
        <w:pStyle w:val="Nadpis1"/>
      </w:pPr>
      <w:r w:rsidRPr="00C3049A">
        <w:rPr>
          <w:color w:val="FF0000"/>
        </w:rPr>
        <w:br w:type="page"/>
      </w:r>
      <w:bookmarkStart w:id="7" w:name="_Toc135823472"/>
      <w:bookmarkStart w:id="8" w:name="_Toc217347039"/>
      <w:r w:rsidR="00497878" w:rsidRPr="00432334">
        <w:lastRenderedPageBreak/>
        <w:t>Predpisy a normy</w:t>
      </w:r>
      <w:bookmarkEnd w:id="7"/>
      <w:bookmarkEnd w:id="8"/>
    </w:p>
    <w:p w14:paraId="69C0391B" w14:textId="4FF0A92B" w:rsidR="00F275FC" w:rsidRDefault="00F275FC" w:rsidP="00963065">
      <w:pPr>
        <w:spacing w:before="240" w:after="240" w:line="276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Projektové riešenie spĺňa požiadavky predpisov a noriem, platných v</w:t>
      </w:r>
      <w:r w:rsidR="00881677" w:rsidRPr="00C3049A">
        <w:rPr>
          <w:rFonts w:ascii="Arial" w:hAnsi="Arial" w:cs="Arial"/>
        </w:rPr>
        <w:t> </w:t>
      </w:r>
      <w:r w:rsidRPr="00C3049A">
        <w:rPr>
          <w:rFonts w:ascii="Arial" w:hAnsi="Arial" w:cs="Arial"/>
        </w:rPr>
        <w:t>čase</w:t>
      </w:r>
      <w:r w:rsidR="00881677" w:rsidRPr="00C3049A">
        <w:rPr>
          <w:rFonts w:ascii="Arial" w:hAnsi="Arial" w:cs="Arial"/>
        </w:rPr>
        <w:t xml:space="preserve"> </w:t>
      </w:r>
      <w:r w:rsidRPr="00C3049A">
        <w:rPr>
          <w:rFonts w:ascii="Arial" w:hAnsi="Arial" w:cs="Arial"/>
        </w:rPr>
        <w:t>projektovania:</w:t>
      </w:r>
    </w:p>
    <w:p w14:paraId="4141BBE1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2000-1</w:t>
      </w:r>
      <w:r w:rsidRPr="00C3049A">
        <w:rPr>
          <w:rFonts w:ascii="Arial" w:hAnsi="Arial" w:cs="Arial"/>
        </w:rPr>
        <w:tab/>
        <w:t>Elektrické inštalácie nízkeho napätia. Časť 1: Základné princípy, stanovenie všeobecných charakteristík, definície.</w:t>
      </w:r>
    </w:p>
    <w:p w14:paraId="11D16F59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2000-4-41</w:t>
      </w:r>
      <w:r w:rsidRPr="00C3049A">
        <w:rPr>
          <w:rFonts w:ascii="Arial" w:hAnsi="Arial" w:cs="Arial"/>
        </w:rPr>
        <w:tab/>
        <w:t>Elektrické inštalácie nízkeho napätia. Časť 4-41: Zaistenie bezpečnosti. Ochrana pred zásahom elektrickým prúdom.</w:t>
      </w:r>
    </w:p>
    <w:p w14:paraId="2AA97430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2000-4-43</w:t>
      </w:r>
      <w:r w:rsidRPr="00C3049A">
        <w:rPr>
          <w:rFonts w:ascii="Arial" w:hAnsi="Arial" w:cs="Arial"/>
        </w:rPr>
        <w:tab/>
        <w:t>Elektrické inštalácie budov. Časť 4: Zaistenie bezpečnosti. Kapitola 43: Ochrana pred nadprúdom.</w:t>
      </w:r>
    </w:p>
    <w:p w14:paraId="41DB1A86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2000-4-482</w:t>
      </w:r>
      <w:r w:rsidRPr="00C3049A">
        <w:rPr>
          <w:rFonts w:ascii="Arial" w:hAnsi="Arial" w:cs="Arial"/>
        </w:rPr>
        <w:tab/>
        <w:t>Elektrické inštalácie budov. Časť 4: Zaistenie bezpečnosti. Kapitola 48: Výber ochranných opatrení vzhľadom na vonkajšie vplyvy. Oddiel 482: Ochrana proti požiaru pri osobitných rizikách alebo nebezpečenstve.</w:t>
      </w:r>
    </w:p>
    <w:p w14:paraId="0D954C4B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2000-5-51</w:t>
      </w:r>
      <w:r w:rsidRPr="00C3049A">
        <w:rPr>
          <w:rFonts w:ascii="Arial" w:hAnsi="Arial" w:cs="Arial"/>
        </w:rPr>
        <w:tab/>
        <w:t>Elektrické inštalácie budov. Časť 5: Výber a stavba elektrických zariadení. Kapitola 51: Spoločné pravidlá.</w:t>
      </w:r>
    </w:p>
    <w:p w14:paraId="339C82E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2000-5-52</w:t>
      </w:r>
      <w:r w:rsidRPr="00C3049A">
        <w:rPr>
          <w:rFonts w:ascii="Arial" w:hAnsi="Arial" w:cs="Arial"/>
        </w:rPr>
        <w:tab/>
        <w:t>Elektrické inštalácie budov. Časť 5: Výber a stavba elektrických zariadení. Kapitola 52: Elektrické rozvody.</w:t>
      </w:r>
    </w:p>
    <w:p w14:paraId="1CA26F74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2000-5-54</w:t>
      </w:r>
      <w:r w:rsidRPr="00C3049A">
        <w:rPr>
          <w:rFonts w:ascii="Arial" w:hAnsi="Arial" w:cs="Arial"/>
        </w:rPr>
        <w:tab/>
        <w:t>Elektrické inštalácie budov. Časť 5: Výber a stavba elektrických zariadení. Kapitola 54: Uzemňovacie sústavy a ochranné vodiče.</w:t>
      </w:r>
    </w:p>
    <w:p w14:paraId="1E9A78A7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2000-7-712</w:t>
      </w:r>
      <w:r w:rsidRPr="00C3049A">
        <w:rPr>
          <w:rFonts w:ascii="Arial" w:hAnsi="Arial" w:cs="Arial"/>
        </w:rPr>
        <w:tab/>
        <w:t xml:space="preserve">Elektrické inštalácie budov. Časť 7-712: Požiadavky na osobitné inštalácie alebo priestory. </w:t>
      </w:r>
      <w:proofErr w:type="spellStart"/>
      <w:r w:rsidRPr="00C3049A">
        <w:rPr>
          <w:rFonts w:ascii="Arial" w:hAnsi="Arial" w:cs="Arial"/>
        </w:rPr>
        <w:t>Fotovoltické</w:t>
      </w:r>
      <w:proofErr w:type="spellEnd"/>
      <w:r w:rsidRPr="00C3049A">
        <w:rPr>
          <w:rFonts w:ascii="Arial" w:hAnsi="Arial" w:cs="Arial"/>
        </w:rPr>
        <w:t xml:space="preserve"> (PV) systémy.</w:t>
      </w:r>
    </w:p>
    <w:p w14:paraId="27136B65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92 0203</w:t>
      </w:r>
      <w:r>
        <w:rPr>
          <w:rFonts w:ascii="Arial" w:hAnsi="Arial" w:cs="Arial"/>
        </w:rPr>
        <w:tab/>
        <w:t>Požiarna bezpečnosť stavieb. Trvalá dodávka elektrickej energie pri požiari.</w:t>
      </w:r>
    </w:p>
    <w:p w14:paraId="2F0BDB8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34 3085</w:t>
      </w:r>
      <w:r>
        <w:rPr>
          <w:rFonts w:ascii="Arial" w:hAnsi="Arial" w:cs="Arial"/>
        </w:rPr>
        <w:tab/>
        <w:t>Pravidlá pre zaobchádzanie s elektrickým zariadením pri požiaroch alebo zátopách.</w:t>
      </w:r>
    </w:p>
    <w:p w14:paraId="74F1C213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P CLC/TS 51643-32</w:t>
      </w:r>
      <w:r w:rsidRPr="00C3049A">
        <w:rPr>
          <w:rFonts w:ascii="Arial" w:hAnsi="Arial" w:cs="Arial"/>
        </w:rPr>
        <w:tab/>
        <w:t xml:space="preserve">Ochranné zariadenia proti prepätiu nízkeho napätia. Časť 32: </w:t>
      </w:r>
      <w:proofErr w:type="spellStart"/>
      <w:r w:rsidRPr="00C3049A">
        <w:rPr>
          <w:rFonts w:ascii="Arial" w:hAnsi="Arial" w:cs="Arial"/>
        </w:rPr>
        <w:t>Prepäťové</w:t>
      </w:r>
      <w:proofErr w:type="spellEnd"/>
      <w:r w:rsidRPr="00C3049A">
        <w:rPr>
          <w:rFonts w:ascii="Arial" w:hAnsi="Arial" w:cs="Arial"/>
        </w:rPr>
        <w:t xml:space="preserve"> ochranné zariadenia pripojené na stranu DC </w:t>
      </w:r>
      <w:proofErr w:type="spellStart"/>
      <w:r w:rsidRPr="00C3049A">
        <w:rPr>
          <w:rFonts w:ascii="Arial" w:hAnsi="Arial" w:cs="Arial"/>
        </w:rPr>
        <w:t>fotovoltických</w:t>
      </w:r>
      <w:proofErr w:type="spellEnd"/>
      <w:r w:rsidRPr="00C3049A">
        <w:rPr>
          <w:rFonts w:ascii="Arial" w:hAnsi="Arial" w:cs="Arial"/>
        </w:rPr>
        <w:t xml:space="preserve"> zariadení. Zásady výberu a použitia</w:t>
      </w:r>
    </w:p>
    <w:p w14:paraId="79AF52A7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60898-1</w:t>
      </w:r>
      <w:r w:rsidRPr="00C3049A">
        <w:rPr>
          <w:rFonts w:ascii="Arial" w:hAnsi="Arial" w:cs="Arial"/>
        </w:rPr>
        <w:tab/>
        <w:t>Elektrické príslušenstvo. Ističe na nadprúdové istenie domových a podobných inštalácií. Časť 1: Ističe určené na prevádzku pri striedavom prúde.</w:t>
      </w:r>
    </w:p>
    <w:p w14:paraId="5602C555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60909-0</w:t>
      </w:r>
      <w:r w:rsidRPr="00C3049A">
        <w:rPr>
          <w:rFonts w:ascii="Arial" w:hAnsi="Arial" w:cs="Arial"/>
        </w:rPr>
        <w:tab/>
        <w:t>Skratové prúdy v trojfázových striedavých sústavách. Časť 0: Výpočet prúdov.</w:t>
      </w:r>
    </w:p>
    <w:p w14:paraId="435920AD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61140</w:t>
      </w:r>
      <w:r w:rsidRPr="00C3049A">
        <w:rPr>
          <w:rFonts w:ascii="Arial" w:hAnsi="Arial" w:cs="Arial"/>
        </w:rPr>
        <w:tab/>
        <w:t>Ochrana pred zásahom elektrickým prúdom. Spoločné hľadiská pre inštaláciu a zariadenia.</w:t>
      </w:r>
    </w:p>
    <w:p w14:paraId="4D475BAC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61439-1</w:t>
      </w:r>
      <w:r w:rsidRPr="00C3049A">
        <w:rPr>
          <w:rFonts w:ascii="Arial" w:hAnsi="Arial" w:cs="Arial"/>
        </w:rPr>
        <w:tab/>
        <w:t>Nízkonapäťové rozvádzače. Časť 1: Všeobecne pravidlá.</w:t>
      </w:r>
    </w:p>
    <w:p w14:paraId="4594B29F" w14:textId="77777777" w:rsidR="0042729D" w:rsidRPr="00E835C0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62305-1</w:t>
      </w:r>
      <w:r w:rsidRPr="00E835C0">
        <w:rPr>
          <w:rFonts w:ascii="Arial" w:hAnsi="Arial" w:cs="Arial"/>
        </w:rPr>
        <w:tab/>
        <w:t>Ochrana pred bleskom. Časť 1: Všeobecné princípy.</w:t>
      </w:r>
    </w:p>
    <w:p w14:paraId="74954F22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62305-2</w:t>
      </w:r>
      <w:r w:rsidRPr="00E835C0">
        <w:rPr>
          <w:rFonts w:ascii="Arial" w:hAnsi="Arial" w:cs="Arial"/>
        </w:rPr>
        <w:tab/>
        <w:t>Ochrana pred bleskom. Časť 2: Manažérstvo rizika</w:t>
      </w:r>
      <w:r>
        <w:rPr>
          <w:rFonts w:ascii="Arial" w:hAnsi="Arial" w:cs="Arial"/>
        </w:rPr>
        <w:t>.</w:t>
      </w:r>
    </w:p>
    <w:p w14:paraId="1F09AF3C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</w:t>
      </w:r>
      <w:r>
        <w:rPr>
          <w:rFonts w:ascii="Arial" w:hAnsi="Arial" w:cs="Arial"/>
        </w:rPr>
        <w:t>3</w:t>
      </w:r>
      <w:r w:rsidRPr="00E835C0">
        <w:rPr>
          <w:rFonts w:ascii="Arial" w:hAnsi="Arial" w:cs="Arial"/>
        </w:rPr>
        <w:tab/>
      </w:r>
      <w:r w:rsidRPr="00DA73E0">
        <w:rPr>
          <w:rFonts w:ascii="Arial" w:hAnsi="Arial" w:cs="Arial"/>
        </w:rPr>
        <w:t>Ochrana pred bleskom. Časť 3: Hmotné škody na stavbách a ohrozenie života</w:t>
      </w:r>
      <w:r>
        <w:rPr>
          <w:rFonts w:ascii="Arial" w:hAnsi="Arial" w:cs="Arial"/>
        </w:rPr>
        <w:t>.</w:t>
      </w:r>
    </w:p>
    <w:p w14:paraId="51944938" w14:textId="77777777" w:rsidR="0042729D" w:rsidRPr="00C3049A" w:rsidRDefault="0042729D" w:rsidP="0042729D">
      <w:pPr>
        <w:pStyle w:val="Zkladntext"/>
        <w:spacing w:before="240" w:after="0"/>
        <w:ind w:left="284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Technické podmienky prevádzkovania zdrojov elektriny na odbernom mieste a s uvedenými normami súvisiace predpisy a normy.</w:t>
      </w:r>
    </w:p>
    <w:p w14:paraId="332629A4" w14:textId="74BC31E1" w:rsidR="002F05B6" w:rsidRDefault="002F05B6" w:rsidP="002F05B6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.</w:t>
      </w:r>
    </w:p>
    <w:p w14:paraId="2EB4DADB" w14:textId="760CB309" w:rsidR="00F275FC" w:rsidRDefault="00E24C63" w:rsidP="00A570A2">
      <w:pPr>
        <w:pStyle w:val="Nadpis1"/>
        <w:rPr>
          <w:szCs w:val="28"/>
        </w:rPr>
      </w:pPr>
      <w:bookmarkStart w:id="9" w:name="_Toc217347040"/>
      <w:r w:rsidRPr="00C3049A">
        <w:lastRenderedPageBreak/>
        <w:t>Te</w:t>
      </w:r>
      <w:r w:rsidR="00F275FC" w:rsidRPr="00C3049A">
        <w:t>chnické</w:t>
      </w:r>
      <w:r w:rsidR="00F275FC" w:rsidRPr="00C3049A">
        <w:rPr>
          <w:szCs w:val="28"/>
        </w:rPr>
        <w:t xml:space="preserve"> údaje</w:t>
      </w:r>
      <w:bookmarkEnd w:id="9"/>
    </w:p>
    <w:p w14:paraId="1537379F" w14:textId="264AE3AE" w:rsidR="00F275FC" w:rsidRPr="00C3049A" w:rsidRDefault="00246E73" w:rsidP="00A570A2">
      <w:pPr>
        <w:pStyle w:val="Nadpis2"/>
      </w:pPr>
      <w:bookmarkStart w:id="10" w:name="_Toc217347041"/>
      <w:r>
        <w:t>Napäťová sústava</w:t>
      </w:r>
      <w:bookmarkEnd w:id="10"/>
    </w:p>
    <w:p w14:paraId="5EDF8E6B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 AC 50Hz 22kV,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VN strana transformátorovej stanice,</w:t>
      </w:r>
    </w:p>
    <w:p w14:paraId="41677B08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 xml:space="preserve">NN rozvádzač transformátorovej stanice, </w:t>
      </w:r>
    </w:p>
    <w:p w14:paraId="4105E94F" w14:textId="40119309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HR hlavný rozvádzač</w:t>
      </w:r>
    </w:p>
    <w:p w14:paraId="0A177591" w14:textId="75A139C8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RE elektromerový rozvádzač</w:t>
      </w:r>
    </w:p>
    <w:p w14:paraId="5895D80F" w14:textId="47B32710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400V/230V~50Hz, TN-C                      Poistková skriňa PRIS</w:t>
      </w:r>
    </w:p>
    <w:p w14:paraId="5FDC0383" w14:textId="2421BF0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3+PEN 400V~50Hz, TN-C</w:t>
      </w:r>
      <w:r w:rsidRPr="00AD33A9">
        <w:rPr>
          <w:rFonts w:ascii="Arial" w:hAnsi="Arial" w:cs="Arial"/>
          <w:highlight w:val="yellow"/>
        </w:rPr>
        <w:tab/>
        <w:t xml:space="preserve">                         Poistková skriňa SPP,</w:t>
      </w:r>
    </w:p>
    <w:p w14:paraId="39E7CBC8" w14:textId="77777777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1791A">
        <w:rPr>
          <w:rFonts w:ascii="Arial" w:hAnsi="Arial" w:cs="Arial"/>
        </w:rPr>
        <w:t>3+PEN+N+PE 400/230V</w:t>
      </w:r>
      <w:r w:rsidRPr="00C1791A">
        <w:rPr>
          <w:rFonts w:ascii="Cambria Math" w:hAnsi="Cambria Math" w:cs="Cambria Math"/>
        </w:rPr>
        <w:t>∼</w:t>
      </w:r>
      <w:r w:rsidRPr="00C1791A">
        <w:rPr>
          <w:rFonts w:ascii="Arial" w:hAnsi="Arial" w:cs="Arial"/>
        </w:rPr>
        <w:t xml:space="preserve">50Hz, TN-C-S </w:t>
      </w:r>
      <w:r>
        <w:rPr>
          <w:rFonts w:ascii="Arial" w:hAnsi="Arial" w:cs="Arial"/>
        </w:rPr>
        <w:tab/>
        <w:t>FV rozvádzač RFV,</w:t>
      </w:r>
    </w:p>
    <w:p w14:paraId="0C818463" w14:textId="77777777" w:rsidR="00AD33A9" w:rsidRPr="00C3049A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3+PEN 400/230V</w:t>
      </w:r>
      <w:r w:rsidRPr="00C3049A">
        <w:rPr>
          <w:rFonts w:ascii="Cambria Math" w:hAnsi="Cambria Math" w:cs="Cambria Math"/>
        </w:rPr>
        <w:t>∼</w:t>
      </w:r>
      <w:r w:rsidRPr="00C3049A">
        <w:rPr>
          <w:rFonts w:ascii="Arial" w:hAnsi="Arial" w:cs="Arial"/>
        </w:rPr>
        <w:t>50Hz, TN-C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(AC strana),</w:t>
      </w:r>
    </w:p>
    <w:p w14:paraId="5FC07D70" w14:textId="6818AAAF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2-</w:t>
      </w:r>
      <w:r>
        <w:rPr>
          <w:rFonts w:ascii="Arial" w:hAnsi="Arial" w:cs="Arial"/>
        </w:rPr>
        <w:t>10</w:t>
      </w:r>
      <w:r w:rsidRPr="00C3049A">
        <w:rPr>
          <w:rFonts w:ascii="Arial" w:hAnsi="Arial" w:cs="Arial"/>
        </w:rPr>
        <w:t>00V DC, IT</w:t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(DC strana</w:t>
      </w:r>
      <w:r w:rsidRPr="00C3049A">
        <w:rPr>
          <w:rFonts w:ascii="Arial" w:hAnsi="Arial" w:cs="Arial"/>
        </w:rPr>
        <w:t>.</w:t>
      </w:r>
    </w:p>
    <w:p w14:paraId="769929B8" w14:textId="11D6D1EF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2-1000V DC,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FV rozvádzač RDC</w:t>
      </w:r>
    </w:p>
    <w:p w14:paraId="7275666E" w14:textId="6517477C" w:rsidR="00856369" w:rsidRPr="00856369" w:rsidRDefault="00AD33A9" w:rsidP="000632F7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2-1000V DC, IT</w:t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  <w:t>Batériové úložisko</w:t>
      </w:r>
      <w:r w:rsidR="0028666F" w:rsidRPr="00AD33A9">
        <w:rPr>
          <w:rFonts w:ascii="Arial" w:hAnsi="Arial" w:cs="Arial"/>
          <w:highlight w:val="yellow"/>
        </w:rPr>
        <w:t>.</w:t>
      </w:r>
    </w:p>
    <w:p w14:paraId="4E154656" w14:textId="77777777" w:rsidR="00F0737C" w:rsidRPr="00C3049A" w:rsidRDefault="00F0737C" w:rsidP="00A570A2">
      <w:pPr>
        <w:pStyle w:val="Nadpis2"/>
      </w:pPr>
      <w:bookmarkStart w:id="11" w:name="_Toc217347042"/>
      <w:r w:rsidRPr="00C3049A">
        <w:t>Charakteristika elektrického zariadenia podľa miery ohrozenia</w:t>
      </w:r>
      <w:bookmarkEnd w:id="11"/>
    </w:p>
    <w:p w14:paraId="5B3554DF" w14:textId="3EEF638C" w:rsidR="00DF54E7" w:rsidRDefault="00DF54E7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C3049A">
        <w:rPr>
          <w:rFonts w:ascii="Arial" w:hAnsi="Arial" w:cs="Arial"/>
        </w:rPr>
        <w:t>vyhlášky č. 508/2009 Z. z., §4 a prílohy č.1 časť III</w:t>
      </w:r>
      <w:r>
        <w:rPr>
          <w:rFonts w:ascii="Arial" w:hAnsi="Arial" w:cs="Arial"/>
        </w:rPr>
        <w:t xml:space="preserve"> </w:t>
      </w:r>
      <w:r w:rsidR="00866C1B">
        <w:rPr>
          <w:rFonts w:ascii="Arial" w:hAnsi="Arial" w:cs="Arial"/>
        </w:rPr>
        <w:t>sú rozlíšené technické zariadenia elektrické nasledovne:</w:t>
      </w:r>
    </w:p>
    <w:p w14:paraId="721A4F49" w14:textId="456194B9" w:rsidR="00866C1B" w:rsidRDefault="00866C1B" w:rsidP="00866C1B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866C1B">
        <w:rPr>
          <w:rFonts w:ascii="Arial" w:hAnsi="Arial" w:cs="Arial"/>
          <w:b/>
          <w:bCs/>
        </w:rPr>
        <w:t>Vyhradené technické zariadenia elektrické skupiny B</w:t>
      </w:r>
      <w:r>
        <w:rPr>
          <w:rFonts w:ascii="Arial" w:hAnsi="Arial" w:cs="Arial"/>
        </w:rPr>
        <w:t>, t. j. zariadenia s vyššou mierou ohrozenia, ktorými sú projektované rozvody NN s príslušným </w:t>
      </w:r>
      <w:proofErr w:type="spellStart"/>
      <w:r>
        <w:rPr>
          <w:rFonts w:ascii="Arial" w:hAnsi="Arial" w:cs="Arial"/>
        </w:rPr>
        <w:t>fotovoltickým</w:t>
      </w:r>
      <w:proofErr w:type="spellEnd"/>
      <w:r>
        <w:rPr>
          <w:rFonts w:ascii="Arial" w:hAnsi="Arial" w:cs="Arial"/>
        </w:rPr>
        <w:t xml:space="preserve"> zariadením.</w:t>
      </w:r>
    </w:p>
    <w:p w14:paraId="096CD37F" w14:textId="77777777" w:rsidR="00A51A45" w:rsidRPr="00C3049A" w:rsidRDefault="00A51A45" w:rsidP="00A570A2">
      <w:pPr>
        <w:pStyle w:val="Nadpis2"/>
      </w:pPr>
      <w:bookmarkStart w:id="12" w:name="_Toc217347043"/>
      <w:r w:rsidRPr="00C3049A">
        <w:t>Stupeň dodávky elektrickej energie</w:t>
      </w:r>
      <w:bookmarkEnd w:id="12"/>
    </w:p>
    <w:p w14:paraId="2EFA5846" w14:textId="0C806DEA" w:rsidR="00A51A45" w:rsidRDefault="00A51A4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Podľa STN 34 1610 § 16107 a § 16110 prislúcha prevádzke 3. stupeň dôležitosti dodávky elektrickej energie, ktorá nemusí byť zabezpečená zvláštnymi opatreniami</w:t>
      </w:r>
      <w:r w:rsidR="005E38BE" w:rsidRPr="00C3049A">
        <w:rPr>
          <w:rFonts w:ascii="Arial" w:hAnsi="Arial" w:cs="Arial"/>
        </w:rPr>
        <w:t xml:space="preserve"> a môže byť pripojená na jediný zdroj elektrickej energie (prívod).</w:t>
      </w:r>
    </w:p>
    <w:p w14:paraId="66AE40A7" w14:textId="116F82E0" w:rsidR="00677CB0" w:rsidRPr="00C3049A" w:rsidRDefault="00677CB0" w:rsidP="00A570A2">
      <w:pPr>
        <w:pStyle w:val="Nadpis2"/>
      </w:pPr>
      <w:bookmarkStart w:id="13" w:name="_Toc217347044"/>
      <w:r w:rsidRPr="00C3049A">
        <w:t xml:space="preserve">Spôsob </w:t>
      </w:r>
      <w:r w:rsidR="00664AE0">
        <w:t>napájania elektrickou energiou</w:t>
      </w:r>
      <w:bookmarkEnd w:id="13"/>
    </w:p>
    <w:p w14:paraId="314679C5" w14:textId="40920386" w:rsidR="00DF1810" w:rsidRDefault="00DF1810" w:rsidP="00DF1810">
      <w:pPr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Objekt je napájaný cez elektromerovú poistkovú skriňu na NN napäťovej úrovni. Vyvedenie výkonu FVZ začína na výstupných svorkách fotovoltických striedačov </w:t>
      </w:r>
      <w:r>
        <w:rPr>
          <w:rFonts w:ascii="Arial" w:hAnsi="Arial" w:cs="Arial"/>
        </w:rPr>
        <w:t>{{oznacenie_menic}}</w:t>
      </w:r>
      <w:r>
        <w:rPr>
          <w:rFonts w:ascii="Arial" w:hAnsi="Arial" w:cs="Arial"/>
        </w:rPr>
        <w:t xml:space="preserve"> do FV rozvádzača RFV, následne do hlavného rozvádzača RH, potom do transformátorovej stanice </w:t>
      </w:r>
      <w:r>
        <w:rPr>
          <w:rFonts w:ascii="Arial" w:hAnsi="Arial" w:cs="Arial"/>
        </w:rPr>
        <w:t>{{trafostanica}}</w:t>
      </w:r>
      <w:r>
        <w:rPr>
          <w:rFonts w:ascii="Arial" w:hAnsi="Arial" w:cs="Arial"/>
        </w:rPr>
        <w:t>.</w:t>
      </w:r>
    </w:p>
    <w:p w14:paraId="2E52E2FD" w14:textId="77777777" w:rsidR="00DF1810" w:rsidRDefault="00DF1810" w:rsidP="00DF1810">
      <w:pPr>
        <w:spacing w:after="240" w:line="360" w:lineRule="auto"/>
        <w:jc w:val="both"/>
        <w:rPr>
          <w:rFonts w:ascii="Arial" w:hAnsi="Arial" w:cs="Arial"/>
        </w:rPr>
      </w:pPr>
    </w:p>
    <w:p w14:paraId="718FF260" w14:textId="4FED2479" w:rsidR="00E76C18" w:rsidRDefault="0009268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FVZ</w:t>
      </w:r>
      <w:r w:rsidR="00664AE0">
        <w:rPr>
          <w:rFonts w:ascii="Arial" w:hAnsi="Arial" w:cs="Arial"/>
        </w:rPr>
        <w:t xml:space="preserve"> </w:t>
      </w:r>
      <w:r w:rsidR="003C17EB">
        <w:rPr>
          <w:rFonts w:ascii="Arial" w:hAnsi="Arial" w:cs="Arial"/>
        </w:rPr>
        <w:t>bude</w:t>
      </w:r>
      <w:r w:rsidR="00664A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pripojené systémom </w:t>
      </w:r>
      <w:r w:rsidR="00EC0F34" w:rsidRPr="0052587D">
        <w:rPr>
          <w:rFonts w:ascii="Arial" w:hAnsi="Arial" w:cs="Arial"/>
          <w:b/>
          <w:bCs/>
        </w:rPr>
        <w:t>ON GRID</w:t>
      </w:r>
      <w:r w:rsidR="00664AE0">
        <w:rPr>
          <w:rFonts w:ascii="Arial" w:hAnsi="Arial" w:cs="Arial"/>
        </w:rPr>
        <w:t>, teda</w:t>
      </w:r>
      <w:r w:rsidR="00EC0F34" w:rsidRPr="00C3049A">
        <w:rPr>
          <w:rFonts w:ascii="Arial" w:hAnsi="Arial" w:cs="Arial"/>
        </w:rPr>
        <w:t xml:space="preserve"> </w:t>
      </w:r>
      <w:r w:rsidR="00D454E9">
        <w:rPr>
          <w:rFonts w:ascii="Arial" w:hAnsi="Arial" w:cs="Arial"/>
        </w:rPr>
        <w:t>v paralelnej prevádzke s distribučnou sústavou</w:t>
      </w:r>
      <w:r>
        <w:rPr>
          <w:rFonts w:ascii="Arial" w:hAnsi="Arial" w:cs="Arial"/>
        </w:rPr>
        <w:t xml:space="preserve">, s </w:t>
      </w:r>
      <w:r w:rsidR="00EC0F34" w:rsidRPr="00C3049A">
        <w:rPr>
          <w:rFonts w:ascii="Arial" w:hAnsi="Arial" w:cs="Arial"/>
        </w:rPr>
        <w:t>v</w:t>
      </w:r>
      <w:r>
        <w:rPr>
          <w:rFonts w:ascii="Arial" w:hAnsi="Arial" w:cs="Arial"/>
        </w:rPr>
        <w:t>ý</w:t>
      </w:r>
      <w:r w:rsidR="00EC0F34" w:rsidRPr="00C3049A">
        <w:rPr>
          <w:rFonts w:ascii="Arial" w:hAnsi="Arial" w:cs="Arial"/>
        </w:rPr>
        <w:t>r</w:t>
      </w:r>
      <w:r>
        <w:rPr>
          <w:rFonts w:ascii="Arial" w:hAnsi="Arial" w:cs="Arial"/>
        </w:rPr>
        <w:t>o</w:t>
      </w:r>
      <w:r w:rsidR="00EC0F34" w:rsidRPr="00C3049A">
        <w:rPr>
          <w:rFonts w:ascii="Arial" w:hAnsi="Arial" w:cs="Arial"/>
        </w:rPr>
        <w:t>b</w:t>
      </w:r>
      <w:r>
        <w:rPr>
          <w:rFonts w:ascii="Arial" w:hAnsi="Arial" w:cs="Arial"/>
        </w:rPr>
        <w:t>ou</w:t>
      </w:r>
      <w:r w:rsidR="00EC0F34" w:rsidRPr="00C3049A">
        <w:rPr>
          <w:rFonts w:ascii="Arial" w:hAnsi="Arial" w:cs="Arial"/>
        </w:rPr>
        <w:t xml:space="preserve"> elektrick</w:t>
      </w:r>
      <w:r>
        <w:rPr>
          <w:rFonts w:ascii="Arial" w:hAnsi="Arial" w:cs="Arial"/>
        </w:rPr>
        <w:t>ej</w:t>
      </w:r>
      <w:r w:rsidR="00EC0F34" w:rsidRPr="00C3049A">
        <w:rPr>
          <w:rFonts w:ascii="Arial" w:hAnsi="Arial" w:cs="Arial"/>
        </w:rPr>
        <w:t xml:space="preserve"> energi</w:t>
      </w:r>
      <w:r>
        <w:rPr>
          <w:rFonts w:ascii="Arial" w:hAnsi="Arial" w:cs="Arial"/>
        </w:rPr>
        <w:t>e</w:t>
      </w:r>
      <w:r w:rsidR="00EC0F34" w:rsidRPr="00C3049A">
        <w:rPr>
          <w:rFonts w:ascii="Arial" w:hAnsi="Arial" w:cs="Arial"/>
        </w:rPr>
        <w:t xml:space="preserve"> pre vlastnú spotrebu</w:t>
      </w:r>
      <w:r w:rsidR="006E4E5A">
        <w:rPr>
          <w:rFonts w:ascii="Arial" w:hAnsi="Arial" w:cs="Arial"/>
        </w:rPr>
        <w:t xml:space="preserve"> a </w:t>
      </w:r>
      <w:r w:rsidR="008009EC" w:rsidRPr="008009EC">
        <w:rPr>
          <w:rFonts w:ascii="Arial" w:hAnsi="Arial" w:cs="Arial"/>
        </w:rPr>
        <w:t>dodávkou prípadného prebytku vyrobenej elektrickej energie do distribučnej sústavy.</w:t>
      </w:r>
    </w:p>
    <w:p w14:paraId="6788DAD1" w14:textId="77777777" w:rsidR="009B2C71" w:rsidRPr="00AD2AB7" w:rsidRDefault="009B2C71" w:rsidP="009B2C71">
      <w:pPr>
        <w:pStyle w:val="Nadpis2"/>
        <w:ind w:left="851" w:hanging="567"/>
        <w:rPr>
          <w:szCs w:val="18"/>
        </w:rPr>
      </w:pPr>
      <w:bookmarkStart w:id="14" w:name="_Toc150767180"/>
      <w:bookmarkStart w:id="15" w:name="_Toc165365283"/>
      <w:bookmarkStart w:id="16" w:name="_Toc199923349"/>
      <w:bookmarkStart w:id="17" w:name="_Toc217347045"/>
      <w:r w:rsidRPr="00AD2AB7">
        <w:rPr>
          <w:szCs w:val="18"/>
        </w:rPr>
        <w:t>Regionálna distribučná sústava</w:t>
      </w:r>
      <w:bookmarkEnd w:id="14"/>
      <w:r w:rsidRPr="00AD2AB7">
        <w:rPr>
          <w:szCs w:val="18"/>
        </w:rPr>
        <w:t xml:space="preserve"> a </w:t>
      </w:r>
      <w:proofErr w:type="spellStart"/>
      <w:r w:rsidRPr="00AD2AB7">
        <w:t>rozpojovacie</w:t>
      </w:r>
      <w:proofErr w:type="spellEnd"/>
      <w:r w:rsidRPr="00AD2AB7">
        <w:rPr>
          <w:szCs w:val="18"/>
        </w:rPr>
        <w:t xml:space="preserve"> miesto</w:t>
      </w:r>
      <w:bookmarkEnd w:id="15"/>
      <w:bookmarkEnd w:id="16"/>
      <w:bookmarkEnd w:id="17"/>
    </w:p>
    <w:p w14:paraId="03365EEB" w14:textId="77777777" w:rsidR="009B2C71" w:rsidRDefault="009B2C71" w:rsidP="009B2C71">
      <w:pPr>
        <w:spacing w:line="360" w:lineRule="auto"/>
        <w:ind w:left="851"/>
        <w:contextualSpacing/>
        <w:jc w:val="both"/>
        <w:rPr>
          <w:rFonts w:ascii="Arial" w:hAnsi="Arial" w:cs="Arial"/>
        </w:rPr>
      </w:pPr>
    </w:p>
    <w:tbl>
      <w:tblPr>
        <w:tblStyle w:val="Mriekatabuky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08"/>
        <w:gridCol w:w="4529"/>
      </w:tblGrid>
      <w:tr w:rsidR="009B2C71" w14:paraId="25CC1CD7" w14:textId="77777777" w:rsidTr="009B2C71">
        <w:tc>
          <w:tcPr>
            <w:tcW w:w="3680" w:type="dxa"/>
            <w:gridSpan w:val="2"/>
          </w:tcPr>
          <w:p w14:paraId="1F425327" w14:textId="5CF3DD64" w:rsidR="009B2C71" w:rsidRPr="00AD2AB7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Prevádzkovateľ distribučnej sústavy:</w:t>
            </w:r>
          </w:p>
        </w:tc>
        <w:tc>
          <w:tcPr>
            <w:tcW w:w="4529" w:type="dxa"/>
          </w:tcPr>
          <w:p w14:paraId="4E7CD389" w14:textId="1667B5B3" w:rsidR="009B2C71" w:rsidRPr="009B2C71" w:rsidRDefault="00F069CF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F069CF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F069CF">
              <w:rPr>
                <w:rFonts w:ascii="Arial" w:hAnsi="Arial" w:cs="Arial"/>
                <w:b/>
                <w:bCs/>
              </w:rPr>
              <w:t>dis</w:t>
            </w:r>
            <w:proofErr w:type="spellEnd"/>
            <w:r w:rsidRPr="00F069CF">
              <w:rPr>
                <w:rFonts w:ascii="Arial" w:hAnsi="Arial" w:cs="Arial"/>
                <w:b/>
                <w:bCs/>
              </w:rPr>
              <w:t>}}</w:t>
            </w:r>
            <w:r w:rsidR="00AB6BFE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="00AB6BFE">
              <w:rPr>
                <w:rFonts w:ascii="Arial" w:hAnsi="Arial" w:cs="Arial"/>
                <w:b/>
                <w:bCs/>
              </w:rPr>
              <w:t>a.s</w:t>
            </w:r>
            <w:proofErr w:type="spellEnd"/>
            <w:r w:rsidR="00AB6BFE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9B2C71" w14:paraId="4DFAC715" w14:textId="77777777" w:rsidTr="009B2C71">
        <w:tc>
          <w:tcPr>
            <w:tcW w:w="3680" w:type="dxa"/>
            <w:gridSpan w:val="2"/>
          </w:tcPr>
          <w:p w14:paraId="2C6BD146" w14:textId="64B1959C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Meranie:</w:t>
            </w:r>
          </w:p>
        </w:tc>
        <w:tc>
          <w:tcPr>
            <w:tcW w:w="4529" w:type="dxa"/>
          </w:tcPr>
          <w:p w14:paraId="7039298F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F0"/>
              </w:rPr>
            </w:pPr>
            <w:r w:rsidRPr="004E6C01">
              <w:rPr>
                <w:rFonts w:ascii="Arial" w:hAnsi="Arial" w:cs="Arial"/>
                <w:color w:val="00B0F0"/>
              </w:rPr>
              <w:t>Priame</w:t>
            </w:r>
          </w:p>
          <w:p w14:paraId="7FCAB2C7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4E6C01">
              <w:rPr>
                <w:rFonts w:ascii="Arial" w:hAnsi="Arial" w:cs="Arial"/>
                <w:color w:val="00B050"/>
              </w:rPr>
              <w:t>Polopriame</w:t>
            </w:r>
          </w:p>
          <w:p w14:paraId="3F482686" w14:textId="1E398437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4E6C01">
              <w:rPr>
                <w:rFonts w:ascii="Arial" w:hAnsi="Arial" w:cs="Arial"/>
                <w:color w:val="FF0000"/>
              </w:rPr>
              <w:t>VN nepriame</w:t>
            </w:r>
          </w:p>
        </w:tc>
      </w:tr>
      <w:tr w:rsidR="009B2C71" w14:paraId="2E01FECA" w14:textId="77777777" w:rsidTr="009B2C71">
        <w:trPr>
          <w:trHeight w:val="752"/>
        </w:trPr>
        <w:tc>
          <w:tcPr>
            <w:tcW w:w="3680" w:type="dxa"/>
            <w:gridSpan w:val="2"/>
          </w:tcPr>
          <w:p w14:paraId="28B459C1" w14:textId="33864F62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4E6C01">
              <w:rPr>
                <w:rFonts w:ascii="Arial" w:hAnsi="Arial" w:cs="Arial"/>
                <w:b/>
                <w:bCs/>
                <w:highlight w:val="yellow"/>
              </w:rPr>
              <w:t xml:space="preserve">Napájacia transformátorová stanica: </w:t>
            </w:r>
          </w:p>
        </w:tc>
        <w:tc>
          <w:tcPr>
            <w:tcW w:w="4529" w:type="dxa"/>
          </w:tcPr>
          <w:p w14:paraId="29E414E3" w14:textId="4FDE38D3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highlight w:val="yellow"/>
              </w:rPr>
            </w:pPr>
            <w:r w:rsidRPr="004E6C01">
              <w:rPr>
                <w:rFonts w:ascii="Arial" w:hAnsi="Arial" w:cs="Arial"/>
                <w:highlight w:val="yellow"/>
              </w:rPr>
              <w:t>336/</w:t>
            </w:r>
            <w:proofErr w:type="spellStart"/>
            <w:r w:rsidRPr="004E6C01">
              <w:rPr>
                <w:rFonts w:ascii="Arial" w:hAnsi="Arial" w:cs="Arial"/>
                <w:highlight w:val="yellow"/>
              </w:rPr>
              <w:t>ts</w:t>
            </w:r>
            <w:proofErr w:type="spellEnd"/>
            <w:r w:rsidRPr="004E6C01">
              <w:rPr>
                <w:rFonts w:ascii="Arial" w:hAnsi="Arial" w:cs="Arial"/>
                <w:highlight w:val="yellow"/>
              </w:rPr>
              <w:t>/213 (C 250)</w:t>
            </w:r>
          </w:p>
        </w:tc>
      </w:tr>
      <w:tr w:rsidR="009B2C71" w14:paraId="3A025703" w14:textId="77777777" w:rsidTr="009B2C71">
        <w:tc>
          <w:tcPr>
            <w:tcW w:w="2972" w:type="dxa"/>
          </w:tcPr>
          <w:p w14:paraId="1D985950" w14:textId="3968F9B4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Rozpojovacie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820264">
              <w:rPr>
                <w:rFonts w:ascii="Arial" w:hAnsi="Arial" w:cs="Arial"/>
                <w:b/>
                <w:bCs/>
              </w:rPr>
              <w:t>miesto:</w:t>
            </w:r>
          </w:p>
        </w:tc>
        <w:tc>
          <w:tcPr>
            <w:tcW w:w="5237" w:type="dxa"/>
            <w:gridSpan w:val="2"/>
          </w:tcPr>
          <w:p w14:paraId="33DF9CB8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Vývodové svorky poistkových spodkov istiacej skrine SPP</w:t>
            </w:r>
          </w:p>
          <w:p w14:paraId="4F5C5C4F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9B2C71">
              <w:rPr>
                <w:rFonts w:ascii="Arial" w:hAnsi="Arial" w:cs="Arial"/>
                <w:color w:val="00B050"/>
              </w:rPr>
              <w:t xml:space="preserve">Vývodové svorky poistkových spodkov č.1. istiacej skrine </w:t>
            </w:r>
            <w:proofErr w:type="spellStart"/>
            <w:r w:rsidRPr="009B2C71">
              <w:rPr>
                <w:rFonts w:ascii="Arial" w:hAnsi="Arial" w:cs="Arial"/>
                <w:color w:val="00B050"/>
              </w:rPr>
              <w:t>transformatorovej</w:t>
            </w:r>
            <w:proofErr w:type="spellEnd"/>
            <w:r w:rsidRPr="009B2C71">
              <w:rPr>
                <w:rFonts w:ascii="Arial" w:hAnsi="Arial" w:cs="Arial"/>
                <w:color w:val="00B050"/>
              </w:rPr>
              <w:t xml:space="preserve"> stanice TS</w:t>
            </w:r>
          </w:p>
          <w:p w14:paraId="254E162C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FF0000"/>
              </w:rPr>
            </w:pPr>
            <w:r w:rsidRPr="009B2C71">
              <w:rPr>
                <w:rFonts w:ascii="Arial" w:hAnsi="Arial" w:cs="Arial"/>
                <w:color w:val="FF0000"/>
              </w:rPr>
              <w:t xml:space="preserve">Úsekový </w:t>
            </w:r>
            <w:proofErr w:type="spellStart"/>
            <w:r w:rsidRPr="009B2C71">
              <w:rPr>
                <w:rFonts w:ascii="Arial" w:hAnsi="Arial" w:cs="Arial"/>
                <w:color w:val="FF0000"/>
              </w:rPr>
              <w:t>odpínač</w:t>
            </w:r>
            <w:proofErr w:type="spellEnd"/>
            <w:r w:rsidRPr="009B2C71">
              <w:rPr>
                <w:rFonts w:ascii="Arial" w:hAnsi="Arial" w:cs="Arial"/>
                <w:color w:val="FF0000"/>
              </w:rPr>
              <w:t xml:space="preserve"> na VN linke č. 336</w:t>
            </w:r>
          </w:p>
          <w:p w14:paraId="78A701F0" w14:textId="6C345770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VN vypínač (istič) v poli č.2  rozvádzača VN RMU v transformátorovej stanici TS1</w:t>
            </w:r>
          </w:p>
        </w:tc>
      </w:tr>
      <w:tr w:rsidR="009B2C71" w14:paraId="7C01F8A6" w14:textId="77777777" w:rsidTr="009B2C71">
        <w:trPr>
          <w:trHeight w:val="736"/>
        </w:trPr>
        <w:tc>
          <w:tcPr>
            <w:tcW w:w="2972" w:type="dxa"/>
          </w:tcPr>
          <w:p w14:paraId="06D0ED7A" w14:textId="191FDA45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B23444">
              <w:rPr>
                <w:rFonts w:ascii="Arial" w:hAnsi="Arial" w:cs="Arial"/>
                <w:b/>
                <w:bCs/>
              </w:rPr>
              <w:t xml:space="preserve">Hlavné </w:t>
            </w:r>
            <w:proofErr w:type="spellStart"/>
            <w:r w:rsidRPr="00B23444">
              <w:rPr>
                <w:rFonts w:ascii="Arial" w:hAnsi="Arial" w:cs="Arial"/>
                <w:b/>
                <w:bCs/>
              </w:rPr>
              <w:t>rozpojovacie</w:t>
            </w:r>
            <w:proofErr w:type="spellEnd"/>
            <w:r w:rsidRPr="00B23444">
              <w:rPr>
                <w:rFonts w:ascii="Arial" w:hAnsi="Arial" w:cs="Arial"/>
                <w:b/>
                <w:bCs/>
              </w:rPr>
              <w:t xml:space="preserve"> miesto:</w:t>
            </w:r>
          </w:p>
        </w:tc>
        <w:tc>
          <w:tcPr>
            <w:tcW w:w="5237" w:type="dxa"/>
            <w:gridSpan w:val="2"/>
          </w:tcPr>
          <w:p w14:paraId="18331D91" w14:textId="0D53B9E3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9A5E34">
              <w:rPr>
                <w:rFonts w:ascii="Arial" w:hAnsi="Arial" w:cs="Arial"/>
                <w:color w:val="000000" w:themeColor="text1"/>
              </w:rPr>
              <w:t>Výkonový istič QF0 v rozvádzači RFV</w:t>
            </w:r>
          </w:p>
        </w:tc>
      </w:tr>
    </w:tbl>
    <w:p w14:paraId="628D7330" w14:textId="77777777" w:rsidR="009B2C71" w:rsidRDefault="009B2C71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</w:p>
    <w:p w14:paraId="29CFF49B" w14:textId="1FCCE1CA" w:rsidR="007C0FF3" w:rsidRDefault="007C0FF3" w:rsidP="00A570A2">
      <w:pPr>
        <w:pStyle w:val="Nadpis2"/>
      </w:pPr>
      <w:bookmarkStart w:id="18" w:name="_Toc217347046"/>
      <w:r w:rsidRPr="00C3049A">
        <w:t>S</w:t>
      </w:r>
      <w:r>
        <w:t>kratové údaje</w:t>
      </w:r>
      <w:bookmarkEnd w:id="18"/>
    </w:p>
    <w:p w14:paraId="53C5F116" w14:textId="053196D8" w:rsidR="009B5A3D" w:rsidRDefault="009B5A3D" w:rsidP="009B5A3D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Rozvody riešené v tomto projekte začínajú z pohľadu skratových pomerov v hlavnom rozvádzači s maximálnym trojfázovým skratovým prúdom I</w:t>
      </w:r>
      <w:r>
        <w:rPr>
          <w:rFonts w:ascii="Arial" w:hAnsi="Arial" w:cs="Arial"/>
          <w:vertAlign w:val="subscript"/>
        </w:rPr>
        <w:t>k3m</w:t>
      </w:r>
      <w:r>
        <w:rPr>
          <w:rFonts w:ascii="Arial" w:hAnsi="Arial" w:cs="Arial"/>
        </w:rPr>
        <w:t xml:space="preserve">&lt;25kA. Skratový prúd DC časti je zanedbateľne malý, FV </w:t>
      </w:r>
      <w:proofErr w:type="spellStart"/>
      <w:r w:rsidR="004F34D0"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s maximálnym skratovým prúdom pre jeden FV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sc</w:t>
      </w:r>
      <w:proofErr w:type="spellEnd"/>
      <w:r>
        <w:rPr>
          <w:rFonts w:ascii="Arial" w:hAnsi="Arial" w:cs="Arial"/>
        </w:rPr>
        <w:t>=40A</w:t>
      </w:r>
      <w:r w:rsidR="00C0101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FV panely s </w:t>
      </w:r>
      <w:proofErr w:type="spellStart"/>
      <w:r w:rsidR="004530AB">
        <w:rPr>
          <w:rFonts w:ascii="Arial" w:hAnsi="Arial" w:cs="Arial"/>
        </w:rPr>
        <w:t>I</w:t>
      </w:r>
      <w:r w:rsidR="004530AB">
        <w:rPr>
          <w:rFonts w:ascii="Arial" w:hAnsi="Arial" w:cs="Arial"/>
          <w:vertAlign w:val="subscript"/>
        </w:rPr>
        <w:t>sc</w:t>
      </w:r>
      <w:proofErr w:type="spellEnd"/>
      <w:r w:rsidR="004530AB">
        <w:rPr>
          <w:rFonts w:ascii="Arial" w:hAnsi="Arial" w:cs="Arial"/>
        </w:rPr>
        <w:t>=</w:t>
      </w:r>
      <w:r w:rsidR="004530AB" w:rsidRPr="00507699">
        <w:rPr>
          <w:rFonts w:ascii="Arial" w:hAnsi="Arial" w:cs="Arial"/>
        </w:rPr>
        <w:t>{{</w:t>
      </w:r>
      <w:r w:rsidR="004530AB">
        <w:rPr>
          <w:rFonts w:ascii="Arial" w:hAnsi="Arial" w:cs="Arial"/>
        </w:rPr>
        <w:t>ISC</w:t>
      </w:r>
      <w:r w:rsidR="004530AB" w:rsidRPr="00507699">
        <w:rPr>
          <w:rFonts w:ascii="Arial" w:hAnsi="Arial" w:cs="Arial"/>
        </w:rPr>
        <w:t>}}</w:t>
      </w:r>
      <w:r w:rsidR="004530AB">
        <w:rPr>
          <w:rFonts w:ascii="Arial" w:hAnsi="Arial" w:cs="Arial"/>
        </w:rPr>
        <w:t>A.</w:t>
      </w:r>
    </w:p>
    <w:p w14:paraId="6BBEAA5D" w14:textId="77777777" w:rsidR="009B5A3D" w:rsidRDefault="009B5A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Inštalované elektrické zariadenia, ktoré sú predmetom tohto projektu vyhovujú daným skratovým pomerom.</w:t>
      </w:r>
    </w:p>
    <w:p w14:paraId="3141922F" w14:textId="77777777" w:rsidR="0080703D" w:rsidRDefault="008070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</w:p>
    <w:p w14:paraId="47E2A8D3" w14:textId="77777777" w:rsidR="005A4A15" w:rsidRPr="002678AC" w:rsidRDefault="005A4A15" w:rsidP="00A570A2">
      <w:pPr>
        <w:pStyle w:val="Nadpis1"/>
      </w:pPr>
      <w:bookmarkStart w:id="19" w:name="_Toc217347047"/>
      <w:r w:rsidRPr="002678AC">
        <w:t>Vonkajšie vplyvy</w:t>
      </w:r>
      <w:bookmarkEnd w:id="19"/>
    </w:p>
    <w:p w14:paraId="0FAA3140" w14:textId="44C9F410" w:rsidR="00E03627" w:rsidRDefault="00E03627" w:rsidP="007D5E3D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850B9">
        <w:rPr>
          <w:rFonts w:ascii="Arial" w:hAnsi="Arial" w:cs="Arial"/>
        </w:rPr>
        <w:t xml:space="preserve">Vonkajšie vplyvy sú určené protokolom o určení vonkajších vplyvov č. </w:t>
      </w:r>
      <w:proofErr w:type="spellStart"/>
      <w:r w:rsidR="006463B0">
        <w:rPr>
          <w:rFonts w:ascii="Arial" w:hAnsi="Arial" w:cs="Arial"/>
        </w:rPr>
        <w:t>PoUVV</w:t>
      </w:r>
      <w:proofErr w:type="spellEnd"/>
      <w:r w:rsidR="00386191">
        <w:rPr>
          <w:rFonts w:ascii="Arial" w:hAnsi="Arial" w:cs="Arial"/>
        </w:rPr>
        <w:t>-</w:t>
      </w:r>
      <w:r w:rsidR="00386191" w:rsidRPr="00386191">
        <w:rPr>
          <w:rFonts w:ascii="Arial" w:hAnsi="Arial" w:cs="Arial"/>
        </w:rPr>
        <w:t>{{</w:t>
      </w:r>
      <w:proofErr w:type="spellStart"/>
      <w:r w:rsidR="00386191" w:rsidRPr="00386191">
        <w:rPr>
          <w:rFonts w:ascii="Arial" w:hAnsi="Arial" w:cs="Arial"/>
        </w:rPr>
        <w:t>cislo_zakazky</w:t>
      </w:r>
      <w:proofErr w:type="spellEnd"/>
      <w:r w:rsidR="00386191" w:rsidRPr="00386191">
        <w:rPr>
          <w:rFonts w:ascii="Arial" w:hAnsi="Arial" w:cs="Arial"/>
        </w:rPr>
        <w:t>}}</w:t>
      </w:r>
      <w:r w:rsidRPr="00C850B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C850B9">
        <w:rPr>
          <w:rFonts w:ascii="Arial" w:hAnsi="Arial" w:cs="Arial"/>
        </w:rPr>
        <w:t>ktorý je neoddeliteľnou súčasťou tejto dokumentácie</w:t>
      </w:r>
      <w:r>
        <w:rPr>
          <w:rFonts w:ascii="Arial" w:hAnsi="Arial" w:cs="Arial"/>
        </w:rPr>
        <w:t>.</w:t>
      </w:r>
    </w:p>
    <w:p w14:paraId="6A2D5614" w14:textId="77777777" w:rsidR="007D5E3D" w:rsidRPr="00C3049A" w:rsidRDefault="007D5E3D" w:rsidP="007D5E3D">
      <w:pPr>
        <w:spacing w:after="240" w:line="360" w:lineRule="auto"/>
        <w:ind w:left="851"/>
        <w:jc w:val="both"/>
        <w:rPr>
          <w:rFonts w:ascii="Arial" w:hAnsi="Arial" w:cs="Arial"/>
          <w:bCs/>
        </w:rPr>
      </w:pPr>
      <w:r w:rsidRPr="00C3049A">
        <w:rPr>
          <w:rFonts w:ascii="Arial" w:hAnsi="Arial" w:cs="Arial"/>
        </w:rPr>
        <w:t>Určeným triedam vonkajších vplyvov zodpoved</w:t>
      </w:r>
      <w:r>
        <w:rPr>
          <w:rFonts w:ascii="Arial" w:hAnsi="Arial" w:cs="Arial"/>
        </w:rPr>
        <w:t>á</w:t>
      </w:r>
      <w:r w:rsidRPr="00C3049A">
        <w:rPr>
          <w:rFonts w:ascii="Arial" w:hAnsi="Arial" w:cs="Arial"/>
        </w:rPr>
        <w:t xml:space="preserve"> prevedenie elektroinštalácie</w:t>
      </w:r>
      <w:r w:rsidRPr="00C3049A">
        <w:rPr>
          <w:rFonts w:ascii="Arial" w:hAnsi="Arial" w:cs="Arial"/>
          <w:bCs/>
        </w:rPr>
        <w:t xml:space="preserve"> podľa STN 33 2000-4-41, STN 33 2000-5-51 a ďalších súvisiacich platných noriem. </w:t>
      </w:r>
      <w:r>
        <w:rPr>
          <w:rFonts w:ascii="Arial" w:hAnsi="Arial" w:cs="Arial"/>
          <w:bCs/>
        </w:rPr>
        <w:t>V protokole u</w:t>
      </w:r>
      <w:r w:rsidRPr="00C3049A">
        <w:rPr>
          <w:rFonts w:ascii="Arial" w:hAnsi="Arial" w:cs="Arial"/>
          <w:bCs/>
        </w:rPr>
        <w:t>vedené triedy vonkajších vplyvov musia byť pred uvedením zariadenia do prevádzky preverené a potvrdené alebo opravené. V prípade zmeny charakteru miestností sa musí prekontrolovať, či elektrické zariadenia vyhovujú zmeneným podmienkam.</w:t>
      </w:r>
    </w:p>
    <w:p w14:paraId="29CDDEB5" w14:textId="247101D3" w:rsidR="002678AC" w:rsidRPr="002678AC" w:rsidRDefault="002678AC" w:rsidP="00A570A2">
      <w:pPr>
        <w:pStyle w:val="Nadpis1"/>
      </w:pPr>
      <w:bookmarkStart w:id="20" w:name="_Toc217347048"/>
      <w:r>
        <w:t>Volené ochrany</w:t>
      </w:r>
      <w:bookmarkEnd w:id="20"/>
    </w:p>
    <w:p w14:paraId="422CD707" w14:textId="77777777" w:rsidR="00D22D9D" w:rsidRPr="00592971" w:rsidRDefault="00D22D9D" w:rsidP="00A570A2">
      <w:pPr>
        <w:pStyle w:val="Nadpis2"/>
      </w:pPr>
      <w:bookmarkStart w:id="21" w:name="_Toc217347049"/>
      <w:r w:rsidRPr="00592971">
        <w:t>Základná ochrana, ochrana pred priamym dotykom</w:t>
      </w:r>
      <w:bookmarkEnd w:id="21"/>
    </w:p>
    <w:p w14:paraId="4D42105E" w14:textId="77777777" w:rsidR="00D22D9D" w:rsidRPr="00C3049A" w:rsidRDefault="00D22D9D" w:rsidP="00592971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Ochrana pred nebezpečným dotykom živých častí elektrických zariadení je navrhnutá podľa STN 33 2000-4-41 čl. 411.2:</w:t>
      </w:r>
    </w:p>
    <w:p w14:paraId="7A7AC468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izolovaním živých častí podľa prílohy A1,</w:t>
      </w:r>
    </w:p>
    <w:p w14:paraId="52CDB6F3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zábranami alebo krytmi podľa prílohy A2,</w:t>
      </w:r>
    </w:p>
    <w:p w14:paraId="38F07B25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prekážkami podľa prílohy B2,</w:t>
      </w:r>
    </w:p>
    <w:p w14:paraId="7CB0FF5F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lastRenderedPageBreak/>
        <w:t>Ochrana umiestnením mimo dosahu podľa prílohy B3.</w:t>
      </w:r>
    </w:p>
    <w:p w14:paraId="2D41E3E9" w14:textId="77777777" w:rsidR="00D22D9D" w:rsidRPr="00592971" w:rsidRDefault="00D22D9D" w:rsidP="00A570A2">
      <w:pPr>
        <w:pStyle w:val="Nadpis2"/>
      </w:pPr>
      <w:bookmarkStart w:id="22" w:name="_Toc217347050"/>
      <w:r w:rsidRPr="00592971">
        <w:t>Ochrana pri poruche, ochrana pred nepriamym dotykom</w:t>
      </w:r>
      <w:bookmarkEnd w:id="22"/>
    </w:p>
    <w:p w14:paraId="59ED4DFC" w14:textId="77777777" w:rsidR="007D5E3D" w:rsidRPr="00C3049A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bookmarkStart w:id="23" w:name="_Toc47601171"/>
      <w:r w:rsidRPr="00C3049A">
        <w:rPr>
          <w:rFonts w:ascii="Arial" w:hAnsi="Arial" w:cs="Arial"/>
        </w:rPr>
        <w:t xml:space="preserve">Ochrana pred nebezpečným dotykom </w:t>
      </w:r>
      <w:r w:rsidRPr="00C3049A">
        <w:rPr>
          <w:rFonts w:ascii="Arial" w:hAnsi="Arial" w:cs="Arial"/>
          <w:bCs/>
        </w:rPr>
        <w:t>neživých častí elektrických zariadení je</w:t>
      </w:r>
      <w:r w:rsidRPr="00C3049A">
        <w:rPr>
          <w:rFonts w:ascii="Arial" w:hAnsi="Arial" w:cs="Arial"/>
        </w:rPr>
        <w:t xml:space="preserve"> navrhnutá podľa STN 33 2000-4-41 čl. 411.3</w:t>
      </w:r>
      <w:r>
        <w:rPr>
          <w:rFonts w:ascii="Arial" w:hAnsi="Arial" w:cs="Arial"/>
        </w:rPr>
        <w:t xml:space="preserve"> a 415.2</w:t>
      </w:r>
      <w:r w:rsidRPr="00C3049A">
        <w:rPr>
          <w:rFonts w:ascii="Arial" w:hAnsi="Arial" w:cs="Arial"/>
        </w:rPr>
        <w:t>:</w:t>
      </w:r>
    </w:p>
    <w:p w14:paraId="11AAFC0E" w14:textId="77777777" w:rsidR="00E90955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uzemnením neživých častí</w:t>
      </w:r>
    </w:p>
    <w:p w14:paraId="7FD5A4FE" w14:textId="2710E617" w:rsidR="007D5E3D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>
        <w:rPr>
          <w:rFonts w:ascii="Arial" w:hAnsi="Arial" w:cs="Arial"/>
        </w:rPr>
        <w:t>pre rozvody NN (&lt;1000V AC, &lt;1500V DC) p</w:t>
      </w:r>
      <w:r w:rsidR="007D5E3D" w:rsidRPr="00E90955">
        <w:rPr>
          <w:rFonts w:ascii="Arial" w:hAnsi="Arial" w:cs="Arial"/>
        </w:rPr>
        <w:t>odľa čl. 411.3.1.1</w:t>
      </w:r>
      <w:r w:rsidR="00C76ED0" w:rsidRPr="00E90955">
        <w:rPr>
          <w:rFonts w:ascii="Arial" w:hAnsi="Arial" w:cs="Arial"/>
        </w:rPr>
        <w:t>,</w:t>
      </w:r>
    </w:p>
    <w:p w14:paraId="4748DABB" w14:textId="53186FF5" w:rsidR="00E90955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 w:rsidRPr="00E90955">
        <w:rPr>
          <w:rFonts w:ascii="Arial" w:hAnsi="Arial" w:cs="Arial"/>
        </w:rPr>
        <w:t xml:space="preserve">pre </w:t>
      </w:r>
      <w:r>
        <w:rPr>
          <w:rFonts w:ascii="Arial" w:hAnsi="Arial" w:cs="Arial"/>
        </w:rPr>
        <w:t>rozvody VN (</w:t>
      </w:r>
      <w:r w:rsidRPr="00E90955">
        <w:rPr>
          <w:rFonts w:ascii="Arial" w:hAnsi="Arial" w:cs="Arial"/>
        </w:rPr>
        <w:t>3 AC 50Hz 22kV, IT</w:t>
      </w:r>
      <w:r>
        <w:rPr>
          <w:rFonts w:ascii="Arial" w:hAnsi="Arial" w:cs="Arial"/>
        </w:rPr>
        <w:t>)</w:t>
      </w:r>
      <w:r w:rsidRPr="00E9095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podľa STN 61936-1, kapitola 10.</w:t>
      </w:r>
    </w:p>
    <w:p w14:paraId="4227AC6B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pospájaním vodivých častí podľa čl. 411.3.1.2,</w:t>
      </w:r>
    </w:p>
    <w:p w14:paraId="070E605D" w14:textId="55B4C6D6" w:rsidR="007D5E3D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Samočinným odpojením pri poruche na AC časti podľa čl. 411.3.2</w:t>
      </w:r>
      <w:r>
        <w:rPr>
          <w:rFonts w:ascii="Arial" w:hAnsi="Arial" w:cs="Arial"/>
        </w:rPr>
        <w:t>,</w:t>
      </w:r>
    </w:p>
    <w:p w14:paraId="4D937AF1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after="240" w:line="360" w:lineRule="auto"/>
        <w:ind w:left="851" w:firstLine="0"/>
        <w:rPr>
          <w:rFonts w:ascii="Arial" w:hAnsi="Arial" w:cs="Arial"/>
        </w:rPr>
      </w:pPr>
      <w:r>
        <w:rPr>
          <w:rFonts w:ascii="Arial" w:hAnsi="Arial" w:cs="Arial"/>
        </w:rPr>
        <w:t>Doplnkovým ochranným pospájaním podľa čl. 415.2.1.</w:t>
      </w:r>
    </w:p>
    <w:p w14:paraId="2DE0615E" w14:textId="77777777" w:rsidR="007D5E3D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Ochrana samočinným odpojením pri poruche na jednosmernej časti (sieť IT) nie je možná z dôvodu nízkeho poruchového prúdu pri jedinej poruche medzi živou časťou a neživou časťou alebo medzi živou časťou a zemou, nie je teda možné dosiahnuť požadovaný maximálny čas odpojenia podľa 411.3.2. Samočinné odpojenie pri poruche na jednosmernej časti </w:t>
      </w:r>
      <w:r>
        <w:rPr>
          <w:rFonts w:ascii="Arial" w:hAnsi="Arial" w:cs="Arial"/>
        </w:rPr>
        <w:t xml:space="preserve">(sieť IT) </w:t>
      </w:r>
      <w:r w:rsidRPr="00C3049A">
        <w:rPr>
          <w:rFonts w:ascii="Arial" w:hAnsi="Arial" w:cs="Arial"/>
        </w:rPr>
        <w:t>nie je nutné pri splnení podmienky ochranného uzemnenia neživých častí podľa</w:t>
      </w:r>
      <w:r>
        <w:rPr>
          <w:rFonts w:ascii="Arial" w:hAnsi="Arial" w:cs="Arial"/>
        </w:rPr>
        <w:t xml:space="preserve"> č</w:t>
      </w:r>
      <w:r w:rsidRPr="00C3049A">
        <w:rPr>
          <w:rFonts w:ascii="Arial" w:hAnsi="Arial" w:cs="Arial"/>
        </w:rPr>
        <w:t>l. 411.6.2</w:t>
      </w:r>
      <w:r>
        <w:rPr>
          <w:rFonts w:ascii="Arial" w:hAnsi="Arial" w:cs="Arial"/>
        </w:rPr>
        <w:t>.</w:t>
      </w:r>
    </w:p>
    <w:p w14:paraId="2349398C" w14:textId="0DA5087E" w:rsidR="00F275FC" w:rsidRPr="00EF65DD" w:rsidRDefault="00F275FC" w:rsidP="00A570A2">
      <w:pPr>
        <w:pStyle w:val="Nadpis2"/>
      </w:pPr>
      <w:bookmarkStart w:id="24" w:name="_Toc217347051"/>
      <w:r w:rsidRPr="00EF65DD">
        <w:t>Ochranné uzemnenie</w:t>
      </w:r>
      <w:bookmarkEnd w:id="23"/>
      <w:r w:rsidR="00DD1E2E">
        <w:t xml:space="preserve"> a pospájanie</w:t>
      </w:r>
      <w:bookmarkEnd w:id="24"/>
    </w:p>
    <w:p w14:paraId="23E94537" w14:textId="6EC0A0B3" w:rsidR="006E049B" w:rsidRDefault="009F7D95" w:rsidP="006E049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9F7D95">
        <w:rPr>
          <w:rFonts w:ascii="Arial" w:hAnsi="Arial" w:cs="Arial"/>
          <w:u w:val="single"/>
        </w:rPr>
        <w:t>{{SO01}}</w:t>
      </w:r>
      <w:r w:rsidR="002F215A">
        <w:rPr>
          <w:rFonts w:ascii="Arial" w:hAnsi="Arial" w:cs="Arial"/>
        </w:rPr>
        <w:t>- jestvujúci o</w:t>
      </w:r>
      <w:r w:rsidR="006E049B" w:rsidRPr="006E049B">
        <w:rPr>
          <w:rFonts w:ascii="Arial" w:hAnsi="Arial" w:cs="Arial"/>
        </w:rPr>
        <w:t xml:space="preserve">bjekt </w:t>
      </w:r>
      <w:r w:rsidR="002F215A">
        <w:rPr>
          <w:rFonts w:ascii="Arial" w:hAnsi="Arial" w:cs="Arial"/>
        </w:rPr>
        <w:t xml:space="preserve">s </w:t>
      </w:r>
      <w:r w:rsidR="006E049B">
        <w:rPr>
          <w:rFonts w:ascii="Arial" w:hAnsi="Arial" w:cs="Arial"/>
        </w:rPr>
        <w:t>jestvujúcou u</w:t>
      </w:r>
      <w:r w:rsidR="00491845">
        <w:rPr>
          <w:rFonts w:ascii="Arial" w:hAnsi="Arial" w:cs="Arial"/>
        </w:rPr>
        <w:t>zemňovac</w:t>
      </w:r>
      <w:r w:rsidR="006E049B">
        <w:rPr>
          <w:rFonts w:ascii="Arial" w:hAnsi="Arial" w:cs="Arial"/>
        </w:rPr>
        <w:t>ou</w:t>
      </w:r>
      <w:r w:rsidR="00491845">
        <w:rPr>
          <w:rFonts w:ascii="Arial" w:hAnsi="Arial" w:cs="Arial"/>
        </w:rPr>
        <w:t xml:space="preserve"> sústa</w:t>
      </w:r>
      <w:r w:rsidR="006E049B">
        <w:rPr>
          <w:rFonts w:ascii="Arial" w:hAnsi="Arial" w:cs="Arial"/>
        </w:rPr>
        <w:t>vou, ktor</w:t>
      </w:r>
      <w:r w:rsidR="002F215A">
        <w:rPr>
          <w:rFonts w:ascii="Arial" w:hAnsi="Arial" w:cs="Arial"/>
        </w:rPr>
        <w:t>á</w:t>
      </w:r>
      <w:r w:rsidR="00491845">
        <w:rPr>
          <w:rFonts w:ascii="Arial" w:hAnsi="Arial" w:cs="Arial"/>
        </w:rPr>
        <w:t xml:space="preserve"> slúži</w:t>
      </w:r>
      <w:r w:rsidR="00B66FC9">
        <w:rPr>
          <w:rFonts w:ascii="Arial" w:hAnsi="Arial" w:cs="Arial"/>
        </w:rPr>
        <w:t>a</w:t>
      </w:r>
      <w:r w:rsidR="00491845">
        <w:rPr>
          <w:rFonts w:ascii="Arial" w:hAnsi="Arial" w:cs="Arial"/>
        </w:rPr>
        <w:t xml:space="preserve"> súčasne ako ochranné i funkčné uzemnenie.</w:t>
      </w:r>
      <w:r w:rsidR="006E049B">
        <w:rPr>
          <w:rFonts w:ascii="Arial" w:hAnsi="Arial" w:cs="Arial"/>
        </w:rPr>
        <w:t xml:space="preserve"> </w:t>
      </w:r>
      <w:r w:rsidR="00876D52">
        <w:rPr>
          <w:rFonts w:ascii="Arial" w:hAnsi="Arial" w:cs="Arial"/>
        </w:rPr>
        <w:t>N</w:t>
      </w:r>
      <w:r w:rsidR="00DA73E0">
        <w:rPr>
          <w:rFonts w:ascii="Arial" w:hAnsi="Arial" w:cs="Arial"/>
        </w:rPr>
        <w:t xml:space="preserve">eživé časti inštalácie </w:t>
      </w:r>
      <w:r w:rsidR="00491845">
        <w:rPr>
          <w:rFonts w:ascii="Arial" w:hAnsi="Arial" w:cs="Arial"/>
        </w:rPr>
        <w:t>sú</w:t>
      </w:r>
      <w:r w:rsidR="00DA73E0">
        <w:rPr>
          <w:rFonts w:ascii="Arial" w:hAnsi="Arial" w:cs="Arial"/>
        </w:rPr>
        <w:t xml:space="preserve"> </w:t>
      </w:r>
      <w:r w:rsidR="00B8727C">
        <w:rPr>
          <w:rFonts w:ascii="Arial" w:hAnsi="Arial" w:cs="Arial"/>
        </w:rPr>
        <w:t>prostredníctvom ochranného vodiča spojené s</w:t>
      </w:r>
      <w:r w:rsidR="00E638A6">
        <w:rPr>
          <w:rFonts w:ascii="Arial" w:hAnsi="Arial" w:cs="Arial"/>
        </w:rPr>
        <w:t xml:space="preserve"> hlavnou uzemňovacou </w:t>
      </w:r>
      <w:proofErr w:type="spellStart"/>
      <w:r w:rsidR="00E638A6">
        <w:rPr>
          <w:rFonts w:ascii="Arial" w:hAnsi="Arial" w:cs="Arial"/>
        </w:rPr>
        <w:t>prípojnicou</w:t>
      </w:r>
      <w:proofErr w:type="spellEnd"/>
      <w:r w:rsidR="00E638A6">
        <w:rPr>
          <w:rFonts w:ascii="Arial" w:hAnsi="Arial" w:cs="Arial"/>
        </w:rPr>
        <w:t xml:space="preserve"> (ďalej len HUP), ktorá je spojená hlavným uzemňovacím vodičom s uzemneným bodom napájacej siete.</w:t>
      </w:r>
      <w:r w:rsidR="006E0EFF">
        <w:rPr>
          <w:rFonts w:ascii="Arial" w:hAnsi="Arial" w:cs="Arial"/>
        </w:rPr>
        <w:t xml:space="preserve"> </w:t>
      </w:r>
      <w:r w:rsidR="0021479F">
        <w:rPr>
          <w:rFonts w:ascii="Arial" w:hAnsi="Arial" w:cs="Arial"/>
        </w:rPr>
        <w:t xml:space="preserve">HUP plní zároveň aj funkciu </w:t>
      </w:r>
      <w:proofErr w:type="spellStart"/>
      <w:r w:rsidR="0021479F">
        <w:rPr>
          <w:rFonts w:ascii="Arial" w:hAnsi="Arial" w:cs="Arial"/>
        </w:rPr>
        <w:t>ekvipotenciálnej</w:t>
      </w:r>
      <w:proofErr w:type="spellEnd"/>
      <w:r w:rsidR="0021479F">
        <w:rPr>
          <w:rFonts w:ascii="Arial" w:hAnsi="Arial" w:cs="Arial"/>
        </w:rPr>
        <w:t xml:space="preserve"> </w:t>
      </w:r>
      <w:proofErr w:type="spellStart"/>
      <w:r w:rsidR="0021479F">
        <w:rPr>
          <w:rFonts w:ascii="Arial" w:hAnsi="Arial" w:cs="Arial"/>
        </w:rPr>
        <w:t>prípojnice</w:t>
      </w:r>
      <w:proofErr w:type="spellEnd"/>
      <w:r w:rsidR="0021479F">
        <w:rPr>
          <w:rFonts w:ascii="Arial" w:hAnsi="Arial" w:cs="Arial"/>
        </w:rPr>
        <w:t xml:space="preserve"> (ďalej len EP) ochranného pospájania.</w:t>
      </w:r>
      <w:r w:rsidR="006E049B">
        <w:rPr>
          <w:rFonts w:ascii="Arial" w:hAnsi="Arial" w:cs="Arial"/>
        </w:rPr>
        <w:t xml:space="preserve"> V zmysle STN 33 2000-4-41 a STN 33 2000-5-54 je cieľom ochranného pospájania vyrovnať v blízkosti chránenej časti potenciál všetkých dosiahnuteľných vodivých častí na rovnakú úroveň s nulovým potenciálom zeme. </w:t>
      </w:r>
      <w:r w:rsidR="006E049B" w:rsidRPr="00046D06">
        <w:rPr>
          <w:rFonts w:ascii="Arial" w:hAnsi="Arial" w:cs="Arial"/>
        </w:rPr>
        <w:t>Hlavné ochranné pospájanie tvorí základ pre vyrovnanie potenciálu medzi všetkými neživými časťami.</w:t>
      </w:r>
      <w:r w:rsidR="006E049B">
        <w:rPr>
          <w:rFonts w:ascii="Arial" w:hAnsi="Arial" w:cs="Arial"/>
        </w:rPr>
        <w:t xml:space="preserve"> K ochrannému pospájaniu je pripojený uzemňovací vodič, HUP a ďalšie vodivé časti v zmysle STN 33 2000-4-41 čl. 411.3.1.2.</w:t>
      </w:r>
    </w:p>
    <w:p w14:paraId="5D23A395" w14:textId="74214E9B" w:rsidR="002F215A" w:rsidRPr="00A13C19" w:rsidRDefault="002F215A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B0108C">
        <w:rPr>
          <w:rFonts w:ascii="Arial" w:hAnsi="Arial" w:cs="Arial"/>
        </w:rPr>
        <w:t xml:space="preserve">Na </w:t>
      </w:r>
      <w:proofErr w:type="spellStart"/>
      <w:r w:rsidRPr="00B0108C">
        <w:rPr>
          <w:rFonts w:ascii="Arial" w:hAnsi="Arial" w:cs="Arial"/>
        </w:rPr>
        <w:t>ekvipotenciálnu</w:t>
      </w:r>
      <w:proofErr w:type="spellEnd"/>
      <w:r w:rsidRPr="00B0108C">
        <w:rPr>
          <w:rFonts w:ascii="Arial" w:hAnsi="Arial" w:cs="Arial"/>
        </w:rPr>
        <w:t xml:space="preserve"> </w:t>
      </w:r>
      <w:proofErr w:type="spellStart"/>
      <w:r w:rsidRPr="00B0108C">
        <w:rPr>
          <w:rFonts w:ascii="Arial" w:hAnsi="Arial" w:cs="Arial"/>
        </w:rPr>
        <w:t>prípojnicu</w:t>
      </w:r>
      <w:proofErr w:type="spellEnd"/>
      <w:r w:rsidRPr="00B0108C">
        <w:rPr>
          <w:rFonts w:ascii="Arial" w:hAnsi="Arial" w:cs="Arial"/>
        </w:rPr>
        <w:t xml:space="preserve"> EP </w:t>
      </w:r>
      <w:r>
        <w:rPr>
          <w:rFonts w:ascii="Arial" w:hAnsi="Arial" w:cs="Arial"/>
        </w:rPr>
        <w:t>budú</w:t>
      </w:r>
      <w:r w:rsidRPr="00B0108C">
        <w:rPr>
          <w:rFonts w:ascii="Arial" w:hAnsi="Arial" w:cs="Arial"/>
        </w:rPr>
        <w:t xml:space="preserve"> pripojené vodiče hlavného pospájania s prierezmi podľa STN 33 2000-5-54 čl. 544.1.1, teda nesmú mať menší prierez než 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meď, alebo 16mm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hliník, alebo 50mm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oceľ</w:t>
      </w:r>
      <w:r w:rsidR="00B460DE">
        <w:rPr>
          <w:rFonts w:ascii="Arial" w:hAnsi="Arial" w:cs="Arial"/>
        </w:rPr>
        <w:t>, a teda:</w:t>
      </w:r>
    </w:p>
    <w:p w14:paraId="30AB91D9" w14:textId="38360175" w:rsidR="005E7307" w:rsidRDefault="002F215A" w:rsidP="005E7307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b/>
          <w:bCs/>
        </w:rPr>
      </w:pPr>
      <w:r w:rsidRPr="00B0108C">
        <w:rPr>
          <w:rFonts w:ascii="Arial" w:hAnsi="Arial" w:cs="Arial"/>
          <w:b/>
          <w:bCs/>
        </w:rPr>
        <w:tab/>
        <w:t>RFV</w:t>
      </w:r>
      <w:r w:rsidRPr="00B0108C">
        <w:rPr>
          <w:rFonts w:ascii="Arial" w:hAnsi="Arial" w:cs="Arial"/>
          <w:b/>
          <w:bCs/>
        </w:rPr>
        <w:tab/>
      </w:r>
      <w:r w:rsidRPr="00B0108C">
        <w:rPr>
          <w:rFonts w:ascii="Arial" w:hAnsi="Arial" w:cs="Arial"/>
        </w:rPr>
        <w:t>FV rozvádzač</w:t>
      </w:r>
      <w:r w:rsidRPr="00B0108C">
        <w:rPr>
          <w:rFonts w:ascii="Arial" w:hAnsi="Arial" w:cs="Arial"/>
          <w:b/>
          <w:bCs/>
        </w:rPr>
        <w:t xml:space="preserve"> </w:t>
      </w:r>
      <w:r w:rsidRPr="00B0108C">
        <w:rPr>
          <w:rFonts w:ascii="Arial" w:hAnsi="Arial" w:cs="Arial"/>
        </w:rPr>
        <w:t>vodičom</w:t>
      </w:r>
      <w:r w:rsidRPr="00B0108C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b/>
          <w:bCs/>
          <w:highlight w:val="yellow"/>
        </w:rPr>
        <w:t>H07V-K 1x</w:t>
      </w:r>
      <w:r w:rsidR="00F050A3" w:rsidRPr="00E5745A">
        <w:rPr>
          <w:rFonts w:ascii="Arial" w:hAnsi="Arial" w:cs="Arial"/>
          <w:b/>
          <w:bCs/>
          <w:highlight w:val="yellow"/>
        </w:rPr>
        <w:t>50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B0108C">
        <w:rPr>
          <w:rFonts w:ascii="Arial" w:hAnsi="Arial" w:cs="Arial"/>
          <w:b/>
          <w:bCs/>
        </w:rPr>
        <w:t>,</w:t>
      </w:r>
    </w:p>
    <w:p w14:paraId="086F1C28" w14:textId="72267CE0" w:rsidR="002F215A" w:rsidRPr="00E5745A" w:rsidRDefault="002F215A" w:rsidP="002F215A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bCs/>
        </w:rPr>
        <w:tab/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8D12F0" w:rsidRPr="00E5745A">
        <w:rPr>
          <w:rFonts w:ascii="Arial" w:hAnsi="Arial" w:cs="Arial"/>
          <w:b/>
          <w:bCs/>
          <w:highlight w:val="yellow"/>
        </w:rPr>
        <w:t>0</w:t>
      </w:r>
      <w:r w:rsidRPr="00E5745A">
        <w:rPr>
          <w:rFonts w:ascii="Arial" w:hAnsi="Arial" w:cs="Arial"/>
          <w:b/>
          <w:bCs/>
          <w:highlight w:val="yellow"/>
        </w:rPr>
        <w:tab/>
      </w:r>
      <w:proofErr w:type="spellStart"/>
      <w:r w:rsidRPr="00E5745A">
        <w:rPr>
          <w:rFonts w:ascii="Arial" w:hAnsi="Arial" w:cs="Arial"/>
          <w:highlight w:val="yellow"/>
        </w:rPr>
        <w:t>Ekvipotenciálna</w:t>
      </w:r>
      <w:proofErr w:type="spellEnd"/>
      <w:r w:rsidRPr="00E5745A">
        <w:rPr>
          <w:rFonts w:ascii="Arial" w:hAnsi="Arial" w:cs="Arial"/>
          <w:highlight w:val="yellow"/>
        </w:rPr>
        <w:t xml:space="preserve"> svorkovnica na streche</w:t>
      </w:r>
      <w:r w:rsidRPr="00E5745A">
        <w:rPr>
          <w:rFonts w:ascii="Arial" w:hAnsi="Arial" w:cs="Arial"/>
          <w:b/>
          <w:bCs/>
          <w:highlight w:val="yellow"/>
        </w:rPr>
        <w:t xml:space="preserve"> </w:t>
      </w:r>
      <w:r w:rsidRPr="00E5745A">
        <w:rPr>
          <w:rFonts w:ascii="Arial" w:hAnsi="Arial" w:cs="Arial"/>
          <w:highlight w:val="yellow"/>
        </w:rPr>
        <w:t>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35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.</w:t>
      </w:r>
    </w:p>
    <w:p w14:paraId="1D1FF330" w14:textId="313C77E4" w:rsidR="00B460DE" w:rsidRPr="00E5745A" w:rsidRDefault="00B460DE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highlight w:val="yellow"/>
        </w:rPr>
        <w:t>Pre potreby ochranného pospájania zariadení umiestnených na streche bude inštalovaných</w:t>
      </w:r>
      <w:r w:rsidR="002F215A" w:rsidRPr="00E5745A">
        <w:rPr>
          <w:rFonts w:ascii="Arial" w:hAnsi="Arial" w:cs="Arial"/>
          <w:highlight w:val="yellow"/>
        </w:rPr>
        <w:t xml:space="preserve"> </w:t>
      </w:r>
      <w:r w:rsidR="003201CD" w:rsidRPr="00E5745A">
        <w:rPr>
          <w:rFonts w:ascii="Arial" w:hAnsi="Arial" w:cs="Arial"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ks podružných </w:t>
      </w:r>
      <w:proofErr w:type="spellStart"/>
      <w:r w:rsidRPr="00E5745A">
        <w:rPr>
          <w:rFonts w:ascii="Arial" w:hAnsi="Arial" w:cs="Arial"/>
          <w:highlight w:val="yellow"/>
        </w:rPr>
        <w:t>ekvipotenciálnych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r w:rsidR="002F215A" w:rsidRPr="00E5745A">
        <w:rPr>
          <w:rFonts w:ascii="Arial" w:hAnsi="Arial" w:cs="Arial"/>
          <w:highlight w:val="yellow"/>
        </w:rPr>
        <w:t>svorkovn</w:t>
      </w:r>
      <w:r w:rsidRPr="00E5745A">
        <w:rPr>
          <w:rFonts w:ascii="Arial" w:hAnsi="Arial" w:cs="Arial"/>
          <w:highlight w:val="yellow"/>
        </w:rPr>
        <w:t xml:space="preserve">íc </w:t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3201CD" w:rsidRPr="00E5745A">
        <w:rPr>
          <w:rFonts w:ascii="Arial" w:hAnsi="Arial" w:cs="Arial"/>
          <w:b/>
          <w:bCs/>
          <w:highlight w:val="yellow"/>
        </w:rPr>
        <w:t>1</w:t>
      </w:r>
      <w:r w:rsidRPr="00E5745A">
        <w:rPr>
          <w:rFonts w:ascii="Arial" w:hAnsi="Arial" w:cs="Arial"/>
          <w:b/>
          <w:bCs/>
          <w:highlight w:val="yellow"/>
        </w:rPr>
        <w:t>÷</w:t>
      </w:r>
      <w:r w:rsidR="003201CD" w:rsidRPr="00E5745A">
        <w:rPr>
          <w:rFonts w:ascii="Arial" w:hAnsi="Arial" w:cs="Arial"/>
          <w:b/>
          <w:bCs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 navzájom prepojených zelenožltým </w:t>
      </w:r>
      <w:r w:rsidRPr="00E5745A">
        <w:rPr>
          <w:rFonts w:ascii="Arial" w:hAnsi="Arial" w:cs="Arial"/>
          <w:highlight w:val="yellow"/>
        </w:rPr>
        <w:lastRenderedPageBreak/>
        <w:t>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25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 xml:space="preserve">. K týmto podružným </w:t>
      </w:r>
      <w:proofErr w:type="spellStart"/>
      <w:r w:rsidRPr="00E5745A">
        <w:rPr>
          <w:rFonts w:ascii="Arial" w:hAnsi="Arial" w:cs="Arial"/>
          <w:highlight w:val="yellow"/>
        </w:rPr>
        <w:t>ekvipotenciálnym</w:t>
      </w:r>
      <w:proofErr w:type="spellEnd"/>
      <w:r w:rsidRPr="00E5745A">
        <w:rPr>
          <w:rFonts w:ascii="Arial" w:hAnsi="Arial" w:cs="Arial"/>
          <w:highlight w:val="yellow"/>
        </w:rPr>
        <w:t xml:space="preserve"> svorkovniciam budú pripojené časti FVZ:</w:t>
      </w:r>
    </w:p>
    <w:p w14:paraId="47BB4A1A" w14:textId="15705AC3" w:rsidR="002F215A" w:rsidRPr="00E5745A" w:rsidRDefault="00B460DE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4E6C01" w:rsidRPr="004E6C01">
        <w:rPr>
          <w:rFonts w:ascii="Arial" w:hAnsi="Arial" w:cs="Arial"/>
          <w:b/>
          <w:bCs/>
        </w:rPr>
        <w:t>{{</w:t>
      </w:r>
      <w:proofErr w:type="spellStart"/>
      <w:r w:rsidR="004E6C01" w:rsidRPr="004E6C01">
        <w:rPr>
          <w:rFonts w:ascii="Arial" w:hAnsi="Arial" w:cs="Arial"/>
          <w:b/>
          <w:bCs/>
        </w:rPr>
        <w:t>oznacenie_menic</w:t>
      </w:r>
      <w:proofErr w:type="spellEnd"/>
      <w:r w:rsidR="004E6C01" w:rsidRPr="004E6C01">
        <w:rPr>
          <w:rFonts w:ascii="Arial" w:hAnsi="Arial" w:cs="Arial"/>
          <w:b/>
          <w:bCs/>
        </w:rPr>
        <w:t>}}</w:t>
      </w:r>
      <w:r w:rsidR="004E6C01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highlight w:val="yellow"/>
        </w:rPr>
        <w:tab/>
        <w:t xml:space="preserve">FV </w:t>
      </w:r>
      <w:proofErr w:type="spellStart"/>
      <w:r w:rsidRPr="00E5745A">
        <w:rPr>
          <w:rFonts w:ascii="Arial" w:hAnsi="Arial" w:cs="Arial"/>
          <w:highlight w:val="yellow"/>
        </w:rPr>
        <w:t>striedače</w:t>
      </w:r>
      <w:proofErr w:type="spellEnd"/>
      <w:r w:rsidRPr="00E5745A">
        <w:rPr>
          <w:rFonts w:ascii="Arial" w:hAnsi="Arial" w:cs="Arial"/>
          <w:highlight w:val="yellow"/>
        </w:rPr>
        <w:t xml:space="preserve">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1x16mm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,</w:t>
      </w:r>
    </w:p>
    <w:p w14:paraId="23D7A150" w14:textId="0F9782D7" w:rsidR="00E24D18" w:rsidRDefault="00E24D18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9A5E34">
        <w:rPr>
          <w:rFonts w:ascii="Arial" w:hAnsi="Arial" w:cs="Arial"/>
          <w:b/>
          <w:bCs/>
          <w:highlight w:val="yellow"/>
        </w:rPr>
        <w:t>FG</w:t>
      </w:r>
      <w:r w:rsidRPr="00E5745A">
        <w:rPr>
          <w:rFonts w:ascii="Arial" w:hAnsi="Arial" w:cs="Arial"/>
          <w:b/>
          <w:bCs/>
          <w:highlight w:val="yellow"/>
        </w:rPr>
        <w:t xml:space="preserve">101÷103         </w:t>
      </w:r>
      <w:proofErr w:type="spellStart"/>
      <w:r w:rsidRPr="00E5745A">
        <w:rPr>
          <w:rFonts w:ascii="Arial" w:hAnsi="Arial" w:cs="Arial"/>
          <w:highlight w:val="yellow"/>
        </w:rPr>
        <w:t>Striedač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bateriového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uložiska</w:t>
      </w:r>
      <w:proofErr w:type="spellEnd"/>
      <w:r w:rsidRPr="00E5745A">
        <w:rPr>
          <w:rFonts w:ascii="Arial" w:hAnsi="Arial" w:cs="Arial"/>
          <w:b/>
          <w:bCs/>
          <w:highlight w:val="yellow"/>
        </w:rPr>
        <w:t xml:space="preserve"> H07V-K 1x50mm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</w:p>
    <w:p w14:paraId="71620F7A" w14:textId="06A45116" w:rsidR="009828A3" w:rsidRDefault="009828A3" w:rsidP="00A570A2">
      <w:pPr>
        <w:pStyle w:val="Nadpis2"/>
      </w:pPr>
      <w:bookmarkStart w:id="25" w:name="_Toc112021230"/>
      <w:bookmarkStart w:id="26" w:name="_Toc217347052"/>
      <w:r>
        <w:t>Doplnkové o</w:t>
      </w:r>
      <w:r w:rsidRPr="00EF65DD">
        <w:t xml:space="preserve">chranné </w:t>
      </w:r>
      <w:r>
        <w:t>pospájanie</w:t>
      </w:r>
      <w:bookmarkEnd w:id="25"/>
      <w:bookmarkEnd w:id="26"/>
    </w:p>
    <w:p w14:paraId="309344F2" w14:textId="463AE24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Doplnkové ochranné pospájanie v zmysle STN 33 2000-4-41 čl. 415.2 musí zahrňovať všetky súčasne prístupné </w:t>
      </w:r>
      <w:r w:rsidRPr="00650AF6">
        <w:rPr>
          <w:rFonts w:ascii="Arial" w:hAnsi="Arial" w:cs="Arial"/>
        </w:rPr>
        <w:t>neživé časti pripevnených</w:t>
      </w:r>
      <w:r>
        <w:rPr>
          <w:rFonts w:ascii="Arial" w:hAnsi="Arial" w:cs="Arial"/>
        </w:rPr>
        <w:t xml:space="preserve"> </w:t>
      </w:r>
      <w:r w:rsidRPr="00650AF6">
        <w:rPr>
          <w:rFonts w:ascii="Arial" w:hAnsi="Arial" w:cs="Arial"/>
        </w:rPr>
        <w:t>zariadení a cudzie vodivé časti</w:t>
      </w:r>
      <w:r>
        <w:rPr>
          <w:rFonts w:ascii="Arial" w:hAnsi="Arial" w:cs="Arial"/>
        </w:rPr>
        <w:t xml:space="preserve">. </w:t>
      </w:r>
      <w:r w:rsidRPr="00650AF6">
        <w:rPr>
          <w:rFonts w:ascii="Arial" w:hAnsi="Arial" w:cs="Arial"/>
        </w:rPr>
        <w:t>Sústava pospájania musí byť spojená s ochrannými vodičmi všetkých zariadení</w:t>
      </w:r>
      <w:r>
        <w:rPr>
          <w:rFonts w:ascii="Arial" w:hAnsi="Arial" w:cs="Arial"/>
        </w:rPr>
        <w:t>.</w:t>
      </w:r>
    </w:p>
    <w:p w14:paraId="1CC8D594" w14:textId="7777777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</w:p>
    <w:p w14:paraId="5FB65B31" w14:textId="77777777" w:rsidR="009828A3" w:rsidRPr="00666DEC" w:rsidRDefault="009828A3" w:rsidP="009828A3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Vodiče doplnkového pospájania</w:t>
      </w:r>
      <w:r>
        <w:rPr>
          <w:rFonts w:ascii="Arial" w:hAnsi="Arial" w:cs="Arial"/>
        </w:rPr>
        <w:t xml:space="preserve"> v zmysle STN 33 2000-5-54 čl. 547.1.2 </w:t>
      </w:r>
      <w:r w:rsidRPr="00666DEC">
        <w:rPr>
          <w:rFonts w:ascii="Arial" w:hAnsi="Arial" w:cs="Arial"/>
        </w:rPr>
        <w:t>nesmú mať prierez menší, ako je prierez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najmenšieho ochranného vodiča pripojeného na neživé časti.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Vodiče doplnkového pospájania spájajúce neživé časti a cudzie vodivé časti nesmú mať menší prierez,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ako je polovica prierezu zodpovedajúceho ochranného vodiča.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 xml:space="preserve">Požiadavka </w:t>
      </w:r>
      <w:r>
        <w:rPr>
          <w:rFonts w:ascii="Arial" w:hAnsi="Arial" w:cs="Arial"/>
        </w:rPr>
        <w:t xml:space="preserve">čl. </w:t>
      </w:r>
      <w:r w:rsidRPr="00666DEC">
        <w:rPr>
          <w:rFonts w:ascii="Arial" w:hAnsi="Arial" w:cs="Arial"/>
        </w:rPr>
        <w:t>543.1.3 sa musí splniť</w:t>
      </w:r>
      <w:r>
        <w:rPr>
          <w:rFonts w:ascii="Arial" w:hAnsi="Arial" w:cs="Arial"/>
        </w:rPr>
        <w:t>, teda p</w:t>
      </w:r>
      <w:r w:rsidRPr="00666DEC">
        <w:rPr>
          <w:rFonts w:ascii="Arial" w:hAnsi="Arial" w:cs="Arial"/>
        </w:rPr>
        <w:t>rierez ochranného vodiča, ktorý nie je časťou silového kábla alebo jeho plášťom, nesmie byť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 žiadnom prípade menší ako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2,5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je chránený pred mechanickým poškodením</w:t>
      </w:r>
      <w:r>
        <w:rPr>
          <w:rFonts w:ascii="Arial" w:hAnsi="Arial" w:cs="Arial"/>
        </w:rPr>
        <w:t xml:space="preserve"> a </w:t>
      </w:r>
      <w:r w:rsidRPr="00666DEC">
        <w:rPr>
          <w:rFonts w:ascii="Arial" w:hAnsi="Arial" w:cs="Arial"/>
        </w:rPr>
        <w:t>4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nie je chránený pred mechanickým poškodením.</w:t>
      </w:r>
    </w:p>
    <w:p w14:paraId="71D54B21" w14:textId="5592089A" w:rsidR="009828A3" w:rsidRDefault="009828A3" w:rsidP="009828A3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Doplnkové pospájanie môžu tvoriť cudzie vodivé časti trvalého charakteru, ako sú napríklad oceľové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konštrukcie, alebo doplnkové vodiče, prípadne obidva spôsoby.</w:t>
      </w:r>
    </w:p>
    <w:p w14:paraId="7A7E4411" w14:textId="17E5A705" w:rsidR="00175767" w:rsidRDefault="00175767" w:rsidP="00A570A2">
      <w:pPr>
        <w:pStyle w:val="Nadpis2"/>
      </w:pPr>
      <w:bookmarkStart w:id="27" w:name="_Toc217347053"/>
      <w:r>
        <w:t xml:space="preserve">Ochrana </w:t>
      </w:r>
      <w:r w:rsidR="007A6FA9">
        <w:t xml:space="preserve">zariadení </w:t>
      </w:r>
      <w:r>
        <w:t>pred bleskom</w:t>
      </w:r>
      <w:r w:rsidR="007A6FA9">
        <w:t xml:space="preserve"> a prepätím</w:t>
      </w:r>
      <w:bookmarkEnd w:id="27"/>
    </w:p>
    <w:p w14:paraId="7F57E191" w14:textId="5A2D1A83" w:rsidR="007A36FB" w:rsidRPr="004E6C01" w:rsidRDefault="007A6FA9" w:rsidP="004E6C01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7A6FA9">
        <w:rPr>
          <w:rFonts w:ascii="Arial" w:hAnsi="Arial" w:cs="Arial"/>
        </w:rPr>
        <w:t>Komplexná ochrana pred bleskom a prepätím predstavuje vonkajšiu a vnútornú ochranu stavebných objektov a elektrických zariadení.</w:t>
      </w:r>
    </w:p>
    <w:p w14:paraId="78CA85E8" w14:textId="30475807" w:rsidR="007A6FA9" w:rsidRDefault="007A6FA9" w:rsidP="00210522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7A6FA9">
        <w:rPr>
          <w:rFonts w:ascii="Arial" w:hAnsi="Arial" w:cs="Arial"/>
          <w:b/>
          <w:bCs/>
        </w:rPr>
        <w:t>Vonkajšia ochrana pred bleskom:</w:t>
      </w:r>
    </w:p>
    <w:p w14:paraId="0B03BF7E" w14:textId="2FE277B0" w:rsidR="00486ED1" w:rsidRPr="00486ED1" w:rsidRDefault="00E5745A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bookmarkStart w:id="28" w:name="_Toc143154879"/>
      <w:r w:rsidRPr="00486ED1">
        <w:rPr>
          <w:rFonts w:ascii="Arial" w:hAnsi="Arial" w:cs="Arial"/>
          <w:highlight w:val="yellow"/>
        </w:rPr>
        <w:t>Objekt disponuje jestvujúcou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>vonkajšou ochranou pred bleskom izolovaným (oddialeným) LPS vyhotoveným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 xml:space="preserve">v súlade s normami STN EN 62305-1÷4 a STN 33 2000-5-54. Riešenie vonkajšej inštalácie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je navrhnuté s prihliadnutím na dodržanie minimálnej odstupovej vzdialenosti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alebo od zvodov.</w:t>
      </w:r>
    </w:p>
    <w:p w14:paraId="2E5171A8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zariadenie bude chránené pred bleskom metódou ochrany valivej gule,  prípadne bude podľa potreby modifikovaná </w:t>
      </w:r>
      <w:proofErr w:type="spellStart"/>
      <w:r w:rsidRPr="00486ED1">
        <w:rPr>
          <w:rFonts w:ascii="Arial" w:hAnsi="Arial" w:cs="Arial"/>
          <w:highlight w:val="yellow"/>
        </w:rPr>
        <w:t>zachytávacia</w:t>
      </w:r>
      <w:proofErr w:type="spellEnd"/>
      <w:r w:rsidRPr="00486ED1">
        <w:rPr>
          <w:rFonts w:ascii="Arial" w:hAnsi="Arial" w:cs="Arial"/>
          <w:highlight w:val="yellow"/>
        </w:rPr>
        <w:t xml:space="preserve"> sústava doplnením o nové </w:t>
      </w:r>
      <w:proofErr w:type="spellStart"/>
      <w:r w:rsidRPr="00486ED1">
        <w:rPr>
          <w:rFonts w:ascii="Arial" w:hAnsi="Arial" w:cs="Arial"/>
          <w:highlight w:val="yellow"/>
        </w:rPr>
        <w:t>zachytávacie</w:t>
      </w:r>
      <w:proofErr w:type="spellEnd"/>
      <w:r w:rsidRPr="00486ED1">
        <w:rPr>
          <w:rFonts w:ascii="Arial" w:hAnsi="Arial" w:cs="Arial"/>
          <w:highlight w:val="yellow"/>
        </w:rPr>
        <w:t xml:space="preserve"> tyče. Miesta križovania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s inštaláciou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(káblovými žľabmi) budú modifikované technickými prostriedkami pre potrebu dodržania odstupovej vzdialenosti oddialením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sústavy, prípadne izolovaným vodičom zodpovedajúcej dĺžky pre zabezpečenie ekvivalentnej odstupovej vzdialenosti.</w:t>
      </w:r>
    </w:p>
    <w:p w14:paraId="6BC505B8" w14:textId="77777777" w:rsidR="00486ED1" w:rsidRPr="00486ED1" w:rsidRDefault="00486ED1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</w:p>
    <w:p w14:paraId="0581F77A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486ED1">
        <w:rPr>
          <w:rFonts w:ascii="Arial" w:hAnsi="Arial" w:cs="Arial"/>
          <w:highlight w:val="yellow"/>
        </w:rPr>
        <w:lastRenderedPageBreak/>
        <w:t xml:space="preserve">Minimálna odstupová vzdialenosť (s)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je v rôznych miestach odlišná, v závislosti od vzdialenosti k najbližšiemu zvodu bleskového prúdu. Jednotná minimálna odstupová vzdialenosť bude stanovená výpočtom v mieste s najväčšou vzdialenosťou k najbližšiemu zvodu.</w:t>
      </w:r>
    </w:p>
    <w:p w14:paraId="65FFB4B2" w14:textId="77777777" w:rsidR="00E5745A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zariadenia na streche takejto stavby sú plne chránené vonkajšou ochranou pred bleskom.</w:t>
      </w:r>
      <w:bookmarkEnd w:id="28"/>
    </w:p>
    <w:p w14:paraId="059EDD2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</w:p>
    <w:p w14:paraId="3A966E8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  <w:highlight w:val="cyan"/>
        </w:rPr>
      </w:pPr>
      <w:r w:rsidRPr="00486ED1">
        <w:rPr>
          <w:rFonts w:ascii="Arial" w:hAnsi="Arial" w:cs="Arial"/>
          <w:highlight w:val="cyan"/>
        </w:rPr>
        <w:t xml:space="preserve">Objekt disponuje jestvujúcou vonkajšou ochranou pred bleskom neizolovaným (neoddialeným) LPS na vodivej strešnej krytine, avšak z architektonického hľadiska nie je možné dodržať odstupovú vzdialenosť. Z tohto dôvodu je vonkajšia časť </w:t>
      </w:r>
      <w:proofErr w:type="spellStart"/>
      <w:r w:rsidRPr="00486ED1">
        <w:rPr>
          <w:rFonts w:ascii="Arial" w:hAnsi="Arial" w:cs="Arial"/>
          <w:highlight w:val="cyan"/>
        </w:rPr>
        <w:t>fotovoltického</w:t>
      </w:r>
      <w:proofErr w:type="spellEnd"/>
      <w:r w:rsidRPr="00486ED1">
        <w:rPr>
          <w:rFonts w:ascii="Arial" w:hAnsi="Arial" w:cs="Arial"/>
          <w:highlight w:val="cyan"/>
        </w:rPr>
        <w:t xml:space="preserve"> systému riešená vonkajšou ochranou pred bleskom bez dodržania odstupovej vzdialenosti od jestvujúcej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sústavy alebo od zvodov. </w:t>
      </w: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zariadenie pripojené priamo ku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sústave plní funkciu náhodného zachytávača.</w:t>
      </w:r>
    </w:p>
    <w:p w14:paraId="4C842C28" w14:textId="3A1BC80A" w:rsidR="00486ED1" w:rsidRPr="00486ED1" w:rsidRDefault="00486ED1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zariadenia na streche takejto stavby nie sú chránené vonkajšou ochranou pred bleskom. Zákazník je informovaný o nedostatkoch tohto riešenia a z neho vyplývajúcich rizikách strát spôsobených úderom blesku, jedná sa tak o akceptovateľné riziko.</w:t>
      </w:r>
    </w:p>
    <w:p w14:paraId="2D8013E3" w14:textId="77777777" w:rsidR="00E5745A" w:rsidRPr="00CA48FA" w:rsidRDefault="00E5745A" w:rsidP="00E5745A">
      <w:pPr>
        <w:pStyle w:val="Nadpis2"/>
        <w:numPr>
          <w:ilvl w:val="0"/>
          <w:numId w:val="0"/>
        </w:numPr>
        <w:ind w:left="851"/>
        <w:jc w:val="both"/>
      </w:pPr>
      <w:bookmarkStart w:id="29" w:name="_Toc192854027"/>
      <w:bookmarkStart w:id="30" w:name="_Toc217347054"/>
      <w:r w:rsidRPr="00CA48FA">
        <w:t>V</w:t>
      </w:r>
      <w:r>
        <w:t>nútorná</w:t>
      </w:r>
      <w:r w:rsidRPr="00CA48FA">
        <w:t xml:space="preserve"> ochrana pred bleskom a prepätím</w:t>
      </w:r>
      <w:bookmarkEnd w:id="29"/>
      <w:bookmarkEnd w:id="30"/>
    </w:p>
    <w:p w14:paraId="2587A769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Všetky časti (vnútorná aj vonkajšia)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majú ochranné uzemnenie a pospájanie, doplnkové pospájanie pripojeného ku 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 xml:space="preserve">. Pre potreby ochranného pospájania vonkajšej časti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budú inštalované podružné </w:t>
      </w:r>
      <w:proofErr w:type="spellStart"/>
      <w:r>
        <w:rPr>
          <w:rFonts w:ascii="Arial" w:hAnsi="Arial" w:cs="Arial"/>
        </w:rPr>
        <w:t>ekvipotenciálne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svorkovníce</w:t>
      </w:r>
      <w:proofErr w:type="spellEnd"/>
      <w:r>
        <w:rPr>
          <w:rFonts w:ascii="Arial" w:hAnsi="Arial" w:cs="Arial"/>
        </w:rPr>
        <w:t xml:space="preserve"> alebo </w:t>
      </w:r>
      <w:proofErr w:type="spellStart"/>
      <w:r>
        <w:rPr>
          <w:rFonts w:ascii="Arial" w:hAnsi="Arial" w:cs="Arial"/>
        </w:rPr>
        <w:t>prípojnice</w:t>
      </w:r>
      <w:proofErr w:type="spellEnd"/>
      <w:r>
        <w:rPr>
          <w:rFonts w:ascii="Arial" w:hAnsi="Arial" w:cs="Arial"/>
        </w:rPr>
        <w:t xml:space="preserve"> (</w:t>
      </w:r>
      <w:r w:rsidRPr="00A41005">
        <w:rPr>
          <w:rFonts w:ascii="Arial" w:hAnsi="Arial" w:cs="Arial"/>
        </w:rPr>
        <w:t>EP</w:t>
      </w:r>
      <w:r>
        <w:rPr>
          <w:rFonts w:ascii="Arial" w:hAnsi="Arial" w:cs="Arial"/>
        </w:rPr>
        <w:t xml:space="preserve">) pripojené k 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>.</w:t>
      </w:r>
    </w:p>
    <w:p w14:paraId="602E269B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4D2E29">
        <w:rPr>
          <w:rFonts w:ascii="Arial" w:hAnsi="Arial" w:cs="Arial"/>
        </w:rPr>
        <w:t xml:space="preserve">STN 33 2000-7-712 </w:t>
      </w:r>
      <w:r>
        <w:rPr>
          <w:rFonts w:ascii="Arial" w:hAnsi="Arial" w:cs="Arial"/>
        </w:rPr>
        <w:t xml:space="preserve">sú požadované </w:t>
      </w:r>
      <w:proofErr w:type="spellStart"/>
      <w:r>
        <w:rPr>
          <w:rFonts w:ascii="Arial" w:hAnsi="Arial" w:cs="Arial"/>
        </w:rPr>
        <w:t>prepäťové</w:t>
      </w:r>
      <w:proofErr w:type="spellEnd"/>
      <w:r>
        <w:rPr>
          <w:rFonts w:ascii="Arial" w:hAnsi="Arial" w:cs="Arial"/>
        </w:rPr>
        <w:t xml:space="preserve"> ochrany 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na strane DC aj AC typu 2 a pre </w:t>
      </w:r>
      <w:proofErr w:type="spellStart"/>
      <w:r>
        <w:rPr>
          <w:rFonts w:ascii="Arial" w:hAnsi="Arial" w:cs="Arial"/>
        </w:rPr>
        <w:t>fotovoltický</w:t>
      </w:r>
      <w:proofErr w:type="spellEnd"/>
      <w:r>
        <w:rPr>
          <w:rFonts w:ascii="Arial" w:hAnsi="Arial" w:cs="Arial"/>
        </w:rPr>
        <w:t xml:space="preserve"> rozvádzač (AC strana) typu 1 , prípadne typu 1+2.</w:t>
      </w:r>
    </w:p>
    <w:p w14:paraId="6201F9AC" w14:textId="00D4376C" w:rsidR="004E6C01" w:rsidRP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</w:rPr>
      </w:pPr>
      <w:r w:rsidRPr="004E6C01">
        <w:rPr>
          <w:rFonts w:ascii="Arial" w:hAnsi="Arial" w:cs="Arial"/>
          <w:b/>
          <w:bCs/>
        </w:rPr>
        <w:t>RFV rozvádzač</w:t>
      </w:r>
      <w:r w:rsidRPr="004E6C01">
        <w:rPr>
          <w:rFonts w:ascii="Arial" w:hAnsi="Arial" w:cs="Arial"/>
        </w:rPr>
        <w:t xml:space="preserve"> vybavený </w:t>
      </w:r>
      <w:proofErr w:type="spellStart"/>
      <w:r w:rsidRPr="004E6C01">
        <w:rPr>
          <w:rFonts w:ascii="Arial" w:hAnsi="Arial" w:cs="Arial"/>
        </w:rPr>
        <w:t>prepäťovou</w:t>
      </w:r>
      <w:proofErr w:type="spellEnd"/>
      <w:r w:rsidRPr="004E6C01">
        <w:rPr>
          <w:rFonts w:ascii="Arial" w:hAnsi="Arial" w:cs="Arial"/>
        </w:rPr>
        <w:t xml:space="preserve"> ochranou </w:t>
      </w:r>
      <w:r w:rsidRPr="004E6C01">
        <w:rPr>
          <w:rFonts w:ascii="Arial" w:hAnsi="Arial" w:cs="Arial"/>
          <w:b/>
          <w:bCs/>
        </w:rPr>
        <w:t>typu 1+2 (B+C),</w:t>
      </w:r>
    </w:p>
    <w:p w14:paraId="35C30556" w14:textId="06AE265A" w:rsid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  <w:highlight w:val="yellow"/>
        </w:rPr>
      </w:pPr>
      <w:r w:rsidRPr="004E6C01">
        <w:rPr>
          <w:rFonts w:ascii="Arial" w:hAnsi="Arial" w:cs="Arial"/>
          <w:b/>
          <w:bCs/>
          <w:highlight w:val="yellow"/>
        </w:rPr>
        <w:t xml:space="preserve">RDC rozvádzač </w:t>
      </w:r>
      <w:r w:rsidRPr="004E6C01">
        <w:rPr>
          <w:rFonts w:ascii="Arial" w:hAnsi="Arial" w:cs="Arial"/>
          <w:highlight w:val="yellow"/>
        </w:rPr>
        <w:t xml:space="preserve">vybavený </w:t>
      </w:r>
      <w:proofErr w:type="spellStart"/>
      <w:r w:rsidRPr="004E6C01">
        <w:rPr>
          <w:rFonts w:ascii="Arial" w:hAnsi="Arial" w:cs="Arial"/>
          <w:highlight w:val="yellow"/>
        </w:rPr>
        <w:t>prepäťovou</w:t>
      </w:r>
      <w:proofErr w:type="spellEnd"/>
      <w:r w:rsidRPr="004E6C01">
        <w:rPr>
          <w:rFonts w:ascii="Arial" w:hAnsi="Arial" w:cs="Arial"/>
          <w:highlight w:val="yellow"/>
        </w:rPr>
        <w:t xml:space="preserve"> ochranou </w:t>
      </w:r>
      <w:r w:rsidRPr="004E6C01">
        <w:rPr>
          <w:rFonts w:ascii="Arial" w:hAnsi="Arial" w:cs="Arial"/>
          <w:b/>
          <w:bCs/>
          <w:highlight w:val="yellow"/>
        </w:rPr>
        <w:t>typu 1+2 (B+C),</w:t>
      </w:r>
    </w:p>
    <w:p w14:paraId="37476617" w14:textId="490F7D44" w:rsidR="004E6C01" w:rsidRPr="004E6C01" w:rsidRDefault="009A5E34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00B0F0"/>
        </w:rPr>
      </w:pPr>
      <w:r>
        <w:rPr>
          <w:rFonts w:ascii="Arial" w:hAnsi="Arial" w:cs="Arial"/>
          <w:b/>
          <w:bCs/>
          <w:color w:val="00B0F0"/>
        </w:rPr>
        <w:t>FG</w:t>
      </w:r>
      <w:r w:rsidR="004E6C01" w:rsidRPr="004E6C01">
        <w:rPr>
          <w:rFonts w:ascii="Arial" w:hAnsi="Arial" w:cs="Arial"/>
          <w:b/>
          <w:bCs/>
          <w:color w:val="00B0F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00B0F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00B0F0"/>
        </w:rPr>
        <w:t xml:space="preserve"> AC/DC</w:t>
      </w:r>
      <w:r w:rsidR="004E6C01" w:rsidRPr="004E6C01">
        <w:rPr>
          <w:rFonts w:ascii="Arial" w:hAnsi="Arial" w:cs="Arial"/>
          <w:color w:val="00B0F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00B0F0"/>
        </w:rPr>
        <w:t>prepäťovou</w:t>
      </w:r>
      <w:proofErr w:type="spellEnd"/>
      <w:r w:rsidR="004E6C01" w:rsidRPr="004E6C01">
        <w:rPr>
          <w:rFonts w:ascii="Arial" w:hAnsi="Arial" w:cs="Arial"/>
          <w:color w:val="00B0F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E6C01" w:rsidRPr="004E6C01">
        <w:rPr>
          <w:rFonts w:ascii="Arial" w:hAnsi="Arial" w:cs="Arial"/>
          <w:color w:val="00B0F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86ED1">
        <w:rPr>
          <w:rFonts w:ascii="Arial" w:hAnsi="Arial" w:cs="Arial"/>
          <w:b/>
          <w:bCs/>
          <w:color w:val="00B0F0"/>
        </w:rPr>
        <w:t xml:space="preserve"> - </w:t>
      </w:r>
      <w:r w:rsidR="00486ED1" w:rsidRPr="00486ED1">
        <w:rPr>
          <w:rFonts w:ascii="Arial" w:hAnsi="Arial" w:cs="Arial"/>
          <w:b/>
          <w:bCs/>
          <w:color w:val="00B0F0"/>
          <w:highlight w:val="cyan"/>
        </w:rPr>
        <w:t>HUAWEI</w:t>
      </w:r>
    </w:p>
    <w:p w14:paraId="0B3F4E84" w14:textId="4E4AB211" w:rsidR="004E6C01" w:rsidRPr="004E6C01" w:rsidRDefault="009A5E34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color w:val="FF0000"/>
        </w:rPr>
        <w:t>FG</w:t>
      </w:r>
      <w:r w:rsidR="004E6C01" w:rsidRPr="004E6C01">
        <w:rPr>
          <w:rFonts w:ascii="Arial" w:hAnsi="Arial" w:cs="Arial"/>
          <w:b/>
          <w:bCs/>
          <w:color w:val="FF000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FF000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FF0000"/>
        </w:rPr>
        <w:t xml:space="preserve"> AC/DC</w:t>
      </w:r>
      <w:r w:rsidR="004E6C01" w:rsidRPr="004E6C01">
        <w:rPr>
          <w:rFonts w:ascii="Arial" w:hAnsi="Arial" w:cs="Arial"/>
          <w:color w:val="FF000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FF0000"/>
        </w:rPr>
        <w:t>prepäťovou</w:t>
      </w:r>
      <w:proofErr w:type="spellEnd"/>
      <w:r w:rsidR="004E6C01" w:rsidRPr="004E6C01">
        <w:rPr>
          <w:rFonts w:ascii="Arial" w:hAnsi="Arial" w:cs="Arial"/>
          <w:color w:val="FF000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FF0000"/>
        </w:rPr>
        <w:t>typ 2 (C)</w:t>
      </w:r>
      <w:r w:rsidR="004E6C01" w:rsidRPr="004E6C01">
        <w:rPr>
          <w:rFonts w:ascii="Arial" w:hAnsi="Arial" w:cs="Arial"/>
          <w:color w:val="FF000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FF0000"/>
        </w:rPr>
        <w:t>typ 1+2 (B+C).</w:t>
      </w:r>
      <w:r w:rsidR="00486ED1">
        <w:rPr>
          <w:rFonts w:ascii="Arial" w:hAnsi="Arial" w:cs="Arial"/>
          <w:b/>
          <w:bCs/>
          <w:color w:val="FF0000"/>
        </w:rPr>
        <w:t xml:space="preserve"> -</w:t>
      </w:r>
      <w:r w:rsidR="00486ED1" w:rsidRPr="00486ED1">
        <w:rPr>
          <w:rFonts w:ascii="Arial" w:hAnsi="Arial" w:cs="Arial"/>
          <w:b/>
          <w:bCs/>
          <w:color w:val="FF0000"/>
          <w:highlight w:val="cyan"/>
        </w:rPr>
        <w:t>SUNGROW</w:t>
      </w:r>
    </w:p>
    <w:p w14:paraId="519FBEC9" w14:textId="0FFFC4EC" w:rsidR="00592971" w:rsidRDefault="00592971" w:rsidP="00A570A2">
      <w:pPr>
        <w:pStyle w:val="Nadpis2"/>
      </w:pPr>
      <w:bookmarkStart w:id="31" w:name="_Toc217347055"/>
      <w:r w:rsidRPr="007246F5">
        <w:t>Ochrana</w:t>
      </w:r>
      <w:r w:rsidRPr="00C3049A">
        <w:t xml:space="preserve"> </w:t>
      </w:r>
      <w:r>
        <w:t>zariadení a konštrukcií proti korózií</w:t>
      </w:r>
      <w:bookmarkEnd w:id="31"/>
    </w:p>
    <w:p w14:paraId="3C6A653B" w14:textId="460AF811" w:rsidR="00073A8D" w:rsidRDefault="00592971" w:rsidP="002846BC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5A4A15">
        <w:rPr>
          <w:rFonts w:ascii="Arial" w:hAnsi="Arial" w:cs="Arial"/>
        </w:rPr>
        <w:t xml:space="preserve">Všetky dodávané zariadenia sú chránené proti korózii nástrekom, resp. náterom, alebo sú vyhotovené z materiálu odolávajúcemu koróznym vplyvom (rozvádzače chránené nástrekom </w:t>
      </w:r>
      <w:r w:rsidRPr="005A4A15">
        <w:rPr>
          <w:rFonts w:ascii="Arial" w:hAnsi="Arial" w:cs="Arial"/>
        </w:rPr>
        <w:lastRenderedPageBreak/>
        <w:t>s krytím IP54/20, žiarovo pozinkované rošty a žľaby, celoplastové káblové vedenia, ovládacie prístroje s krytím IP65 s plastovým krytom).</w:t>
      </w:r>
    </w:p>
    <w:p w14:paraId="43A5BABF" w14:textId="3B2403DB" w:rsidR="0013308D" w:rsidRDefault="0013308D" w:rsidP="00A570A2">
      <w:pPr>
        <w:pStyle w:val="Nadpis1"/>
      </w:pPr>
      <w:bookmarkStart w:id="32" w:name="_Toc217347056"/>
      <w:r>
        <w:t>Technické podmienky pre lokálny zdroj elektriny</w:t>
      </w:r>
      <w:bookmarkEnd w:id="32"/>
    </w:p>
    <w:p w14:paraId="5E0C538F" w14:textId="725179B6" w:rsidR="002D7FD3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Lokálny zdroj elektriny (</w:t>
      </w: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E)</w:t>
      </w:r>
      <w:r w:rsidRPr="0013308D">
        <w:rPr>
          <w:rFonts w:ascii="Arial" w:hAnsi="Arial" w:cs="Arial"/>
        </w:rPr>
        <w:t xml:space="preserve"> je zariadenie na výrobu elektriny z obnoviteľného zdroja energie podľa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č. 309/2009 </w:t>
      </w:r>
      <w:proofErr w:type="spellStart"/>
      <w:r w:rsidRPr="0013308D">
        <w:rPr>
          <w:rFonts w:ascii="Arial" w:hAnsi="Arial" w:cs="Arial"/>
        </w:rPr>
        <w:t>Z.z</w:t>
      </w:r>
      <w:proofErr w:type="spellEnd"/>
      <w:r w:rsidRPr="0013308D">
        <w:rPr>
          <w:rFonts w:ascii="Arial" w:hAnsi="Arial" w:cs="Arial"/>
        </w:rPr>
        <w:t>. o podpore obnoviteľných zdrojov energie a vysoko účinnej kombinovanej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výroby a o zmene a doplnení niektorých zákonov pripojený do existujúceho odberného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elektrického zariadenia (inštalácie) na odbernom mieste, pričom tento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môže byť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prevádzkovaný paralelne s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 xml:space="preserve">}} </w:t>
      </w:r>
      <w:r w:rsidRPr="0013308D">
        <w:rPr>
          <w:rFonts w:ascii="Arial" w:hAnsi="Arial" w:cs="Arial"/>
        </w:rPr>
        <w:t>(je elektricky prepojený s</w:t>
      </w:r>
      <w:r>
        <w:rPr>
          <w:rFonts w:ascii="Arial" w:hAnsi="Arial" w:cs="Arial"/>
        </w:rPr>
        <w:t> </w:t>
      </w:r>
      <w:r w:rsidRPr="0013308D">
        <w:rPr>
          <w:rFonts w:ascii="Arial" w:hAnsi="Arial" w:cs="Arial"/>
        </w:rPr>
        <w:t>elektrickou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prípojkou alebo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13308D">
        <w:rPr>
          <w:rFonts w:ascii="Arial" w:hAnsi="Arial" w:cs="Arial"/>
        </w:rPr>
        <w:t>).</w:t>
      </w:r>
    </w:p>
    <w:p w14:paraId="79338EBB" w14:textId="2B1EF792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je určený pre napájanie vlastnej spotreby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odberateľa na odbernom mieste, tak ako je definovaný podľa § 3 písm. b) bod 7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 energetike.</w:t>
      </w:r>
    </w:p>
    <w:p w14:paraId="1A43880C" w14:textId="412217A1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Inštalovaný výkon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 nesmie presiahnuť maximálnu rezervovanú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kapacitu odberu odberného miesta. Pri inštalácii viacerých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suma ich inštalovaných výkonov nesmie presiahnuť maximálnu rezervovanú kapacitu odberu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odberného miesta.</w:t>
      </w:r>
    </w:p>
    <w:p w14:paraId="094BE6DB" w14:textId="49F806BD" w:rsidR="00073A8D" w:rsidRPr="00073A8D" w:rsidRDefault="00073A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73A8D">
        <w:rPr>
          <w:rFonts w:ascii="Arial" w:hAnsi="Arial" w:cs="Arial"/>
        </w:rPr>
        <w:t>Výrobca elektriny v lokálnom zdroji, ktorý dodáva elektrinu do sústavy, má práva a</w:t>
      </w:r>
      <w:r>
        <w:rPr>
          <w:rFonts w:ascii="Arial" w:hAnsi="Arial" w:cs="Arial"/>
        </w:rPr>
        <w:t xml:space="preserve"> </w:t>
      </w:r>
      <w:r w:rsidRPr="00073A8D">
        <w:rPr>
          <w:rFonts w:ascii="Arial" w:hAnsi="Arial" w:cs="Arial"/>
        </w:rPr>
        <w:t>povinnosti výrobcu elektriny podľa osobitného predpisu.</w:t>
      </w:r>
    </w:p>
    <w:p w14:paraId="2B73352D" w14:textId="2362BF6A" w:rsidR="00DE55C7" w:rsidRPr="00073A8D" w:rsidRDefault="00073A8D" w:rsidP="00DE55C7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CC3BFA">
        <w:rPr>
          <w:rFonts w:ascii="Arial" w:hAnsi="Arial" w:cs="Arial"/>
        </w:rPr>
        <w:t xml:space="preserve">V prípade stavu </w:t>
      </w:r>
      <w:proofErr w:type="spellStart"/>
      <w:r w:rsidRPr="00CC3BFA">
        <w:rPr>
          <w:rFonts w:ascii="Arial" w:hAnsi="Arial" w:cs="Arial"/>
        </w:rPr>
        <w:t>bezprúdia</w:t>
      </w:r>
      <w:proofErr w:type="spellEnd"/>
      <w:r w:rsidRPr="00CC3BFA">
        <w:rPr>
          <w:rFonts w:ascii="Arial" w:hAnsi="Arial" w:cs="Arial"/>
        </w:rPr>
        <w:t xml:space="preserve"> v distribučnej sústave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="00DE55C7" w:rsidRPr="00CC3BFA">
        <w:rPr>
          <w:rFonts w:ascii="Arial" w:hAnsi="Arial" w:cs="Arial"/>
        </w:rPr>
        <w:t>ne</w:t>
      </w:r>
      <w:r w:rsidRPr="00CC3BFA">
        <w:rPr>
          <w:rFonts w:ascii="Arial" w:hAnsi="Arial" w:cs="Arial"/>
        </w:rPr>
        <w:t>môže byť odberné elektrické zariadenie</w:t>
      </w:r>
      <w:r w:rsidR="00DE55C7" w:rsidRPr="00CC3BFA">
        <w:rPr>
          <w:rFonts w:ascii="Arial" w:hAnsi="Arial" w:cs="Arial"/>
        </w:rPr>
        <w:t xml:space="preserve"> </w:t>
      </w:r>
      <w:r w:rsidRPr="00CC3BFA">
        <w:rPr>
          <w:rFonts w:ascii="Arial" w:hAnsi="Arial" w:cs="Arial"/>
        </w:rPr>
        <w:t>odberateľa napájané z</w:t>
      </w:r>
      <w:r w:rsidR="00DE55C7" w:rsidRPr="00CC3BFA">
        <w:rPr>
          <w:rFonts w:ascii="Arial" w:hAnsi="Arial" w:cs="Arial"/>
        </w:rPr>
        <w:t> </w:t>
      </w:r>
      <w:r w:rsidRPr="00CC3BFA">
        <w:rPr>
          <w:rFonts w:ascii="Arial" w:hAnsi="Arial" w:cs="Arial"/>
        </w:rPr>
        <w:t>LZ</w:t>
      </w:r>
      <w:r w:rsidR="005161CB" w:rsidRPr="00CC3BFA">
        <w:rPr>
          <w:rFonts w:ascii="Arial" w:hAnsi="Arial" w:cs="Arial"/>
        </w:rPr>
        <w:t>E</w:t>
      </w:r>
      <w:r w:rsidR="00DE55C7" w:rsidRPr="00CC3BFA">
        <w:rPr>
          <w:rFonts w:ascii="Arial" w:hAnsi="Arial" w:cs="Arial"/>
        </w:rPr>
        <w:t xml:space="preserve">, </w:t>
      </w:r>
      <w:r w:rsidRPr="00CC3BFA">
        <w:rPr>
          <w:rFonts w:ascii="Arial" w:hAnsi="Arial" w:cs="Arial"/>
        </w:rPr>
        <w:t>režim ostrovnej prevádzky</w:t>
      </w:r>
      <w:r w:rsidR="00DE55C7" w:rsidRPr="00CC3BFA">
        <w:rPr>
          <w:rFonts w:ascii="Arial" w:hAnsi="Arial" w:cs="Arial"/>
        </w:rPr>
        <w:t xml:space="preserve"> LZE je neprípustný.</w:t>
      </w:r>
    </w:p>
    <w:p w14:paraId="5211258E" w14:textId="5EFC48B5" w:rsidR="00073A8D" w:rsidRDefault="00AF2667" w:rsidP="00A570A2">
      <w:pPr>
        <w:pStyle w:val="Nadpis2"/>
      </w:pPr>
      <w:bookmarkStart w:id="33" w:name="_Toc217347057"/>
      <w:r>
        <w:t>P</w:t>
      </w:r>
      <w:r w:rsidR="00073A8D" w:rsidRPr="00073A8D">
        <w:t>revádzkové parametre</w:t>
      </w:r>
      <w:bookmarkEnd w:id="33"/>
    </w:p>
    <w:p w14:paraId="2364631B" w14:textId="77777777" w:rsid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musí byť schopný dodávať do odberného elektrického zariadenia dohodnutý výkon takým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spôsobom, aby pri jestvujúcej minimálnej tvrdosti distribučnej sústavy v</w:t>
      </w:r>
      <w:r>
        <w:rPr>
          <w:rFonts w:ascii="Arial" w:hAnsi="Arial" w:cs="Arial"/>
        </w:rPr>
        <w:t> </w:t>
      </w:r>
      <w:r w:rsidRPr="005161CB">
        <w:rPr>
          <w:rFonts w:ascii="Arial" w:hAnsi="Arial" w:cs="Arial"/>
        </w:rPr>
        <w:t>odovzdávacom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mieste dodávky elektriny do DS, nenastali negatívne vplyvy z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DS, ktorých hodnota by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v odovzdávacom mieste (spoločnom napájacom bode na dodávku elektriny pre odberné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elektrické zariadenia) prekračovala limity dané platnými normami (STN EN 50 160).</w:t>
      </w:r>
    </w:p>
    <w:p w14:paraId="4C0EBF03" w14:textId="4C3B8B86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prípade prekročenia limitov uvedených vyššie v spoločnom napájacom bode, je povinný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realizovať dodatočné opatrenia, požadované PDS, na odstránenie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nežiaducich vplyvov.</w:t>
      </w:r>
    </w:p>
    <w:p w14:paraId="331331FF" w14:textId="339F30AD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je povinný odpojiť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odbernom mieste od elektrickej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prípojky alebo distribučnej sústavy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 xml:space="preserve">, na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>, najmä pri vykonávaní plánovaných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rekonštrukcií, opráv, údržby a revízií na príslušnej časti DS.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 odpojenie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odbernom mieste bude vykonaná v súlade s príslušnými ustanoveniami Zákona o energetike.</w:t>
      </w:r>
    </w:p>
    <w:p w14:paraId="7A38681C" w14:textId="7B969FD4" w:rsidR="005161CB" w:rsidRDefault="005161CB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lastRenderedPageBreak/>
        <w:t>Pripojenie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do odberného elektrického zariadenia musí vyhovovať nižšie uvedeným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maximálnym napäťovým zmenám pred a po pripojení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>:</w:t>
      </w:r>
    </w:p>
    <w:p w14:paraId="49EC0160" w14:textId="77777777" w:rsidR="00B13F7F" w:rsidRPr="00B13F7F" w:rsidRDefault="00B13F7F" w:rsidP="00A570A2">
      <w:pPr>
        <w:pStyle w:val="Nadpis2"/>
      </w:pPr>
      <w:bookmarkStart w:id="34" w:name="_Toc59036880"/>
      <w:bookmarkStart w:id="35" w:name="_Toc217347058"/>
      <w:r w:rsidRPr="00B13F7F">
        <w:t>Prúdy vyšších harmonických</w:t>
      </w:r>
      <w:bookmarkEnd w:id="34"/>
      <w:bookmarkEnd w:id="35"/>
    </w:p>
    <w:p w14:paraId="0832DC13" w14:textId="45AA4B9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Posúdenie vplyvu prúdov vyšších harmonických, spôsobených pripojením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do odberného</w:t>
      </w:r>
    </w:p>
    <w:p w14:paraId="22316FFD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elektrického zariadenia je pre jednotlivé napäťové úrovne potrebné vykonať v zmysle</w:t>
      </w:r>
    </w:p>
    <w:p w14:paraId="5DA20165" w14:textId="312392F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platných štandardov (EN, STN, PNE a pod.).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v žiadnom prípade nesmie generovať prúdy</w:t>
      </w:r>
    </w:p>
    <w:p w14:paraId="2B1C5A48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vyšších harmonických, ktoré budú v ktoromkoľvek okamihu prekračovať medzné hodnoty</w:t>
      </w:r>
    </w:p>
    <w:p w14:paraId="5C7E8C90" w14:textId="79C046C8" w:rsidR="00B13F7F" w:rsidRPr="005161CB" w:rsidRDefault="00B13F7F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uvedené v príslušných štandardoch.</w:t>
      </w:r>
    </w:p>
    <w:p w14:paraId="73C6DC26" w14:textId="77777777" w:rsidR="0013308D" w:rsidRPr="00AF2667" w:rsidRDefault="0013308D" w:rsidP="00A570A2">
      <w:pPr>
        <w:pStyle w:val="Nadpis2"/>
      </w:pPr>
      <w:bookmarkStart w:id="36" w:name="_Toc217347059"/>
      <w:r>
        <w:t xml:space="preserve">Hlavné </w:t>
      </w:r>
      <w:proofErr w:type="spellStart"/>
      <w:r>
        <w:t>rozpojovacie</w:t>
      </w:r>
      <w:proofErr w:type="spellEnd"/>
      <w:r>
        <w:t xml:space="preserve"> miesto</w:t>
      </w:r>
      <w:bookmarkEnd w:id="36"/>
    </w:p>
    <w:p w14:paraId="5ED918A5" w14:textId="1508926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Každý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musí byť vybavený hlavným </w:t>
      </w:r>
      <w:proofErr w:type="spellStart"/>
      <w:r w:rsidRPr="00620B81">
        <w:rPr>
          <w:rFonts w:ascii="Arial" w:hAnsi="Arial" w:cs="Arial"/>
        </w:rPr>
        <w:t>rozpojovacím</w:t>
      </w:r>
      <w:proofErr w:type="spellEnd"/>
      <w:r w:rsidRPr="00620B81">
        <w:rPr>
          <w:rFonts w:ascii="Arial" w:hAnsi="Arial" w:cs="Arial"/>
        </w:rPr>
        <w:t xml:space="preserve"> miestom</w:t>
      </w:r>
      <w:r>
        <w:rPr>
          <w:rFonts w:ascii="Arial" w:hAnsi="Arial" w:cs="Arial"/>
        </w:rPr>
        <w:t xml:space="preserve"> (HRM)</w:t>
      </w:r>
      <w:r w:rsidRPr="00620B81">
        <w:rPr>
          <w:rFonts w:ascii="Arial" w:hAnsi="Arial" w:cs="Arial"/>
        </w:rPr>
        <w:t>, pomocou ktorého bude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možné odpojiť zdrojovú časť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od elektrickej prípojky alebo od distribučnej sústavy </w:t>
      </w:r>
      <w:r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F069CF">
        <w:rPr>
          <w:rFonts w:ascii="Arial" w:hAnsi="Arial" w:cs="Arial"/>
        </w:rPr>
        <w:t>}}</w:t>
      </w:r>
      <w:r w:rsidRPr="00620B8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9935B37" w14:textId="7777777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Spínanie musí byť zabezpečované kontaktným prístrojom (nie polovodičovo), musí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zabezpečiť okamžité vypnutie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pri strate napätia v distribučnej sústave (aj v</w:t>
      </w:r>
      <w:r>
        <w:rPr>
          <w:rFonts w:ascii="Arial" w:hAnsi="Arial" w:cs="Arial"/>
        </w:rPr>
        <w:t> </w:t>
      </w:r>
      <w:r w:rsidRPr="00620B81">
        <w:rPr>
          <w:rFonts w:ascii="Arial" w:hAnsi="Arial" w:cs="Arial"/>
        </w:rPr>
        <w:t>prípade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aktivácie funkcie opätovného zapnutia)</w:t>
      </w:r>
      <w:r>
        <w:rPr>
          <w:rFonts w:ascii="Arial" w:hAnsi="Arial" w:cs="Arial"/>
        </w:rPr>
        <w:t>.</w:t>
      </w:r>
    </w:p>
    <w:p w14:paraId="55B04B61" w14:textId="5C16A4DE" w:rsidR="00F050A3" w:rsidRDefault="00486ED1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486ED1">
        <w:rPr>
          <w:rFonts w:ascii="Arial" w:hAnsi="Arial" w:cs="Arial"/>
        </w:rPr>
        <w:t>{{</w:t>
      </w:r>
      <w:proofErr w:type="spellStart"/>
      <w:r w:rsidRPr="00486ED1">
        <w:rPr>
          <w:rFonts w:ascii="Arial" w:hAnsi="Arial" w:cs="Arial"/>
        </w:rPr>
        <w:t>dis</w:t>
      </w:r>
      <w:proofErr w:type="spellEnd"/>
      <w:r w:rsidRPr="00486ED1">
        <w:rPr>
          <w:rFonts w:ascii="Arial" w:hAnsi="Arial" w:cs="Arial"/>
        </w:rPr>
        <w:t>}}</w:t>
      </w:r>
      <w:r w:rsidR="00F069CF" w:rsidRPr="000B6DDC">
        <w:rPr>
          <w:rFonts w:ascii="Arial" w:hAnsi="Arial" w:cs="Arial"/>
        </w:rPr>
        <w:t xml:space="preserve"> požaduje diaľkové ovládanie (</w:t>
      </w:r>
      <w:proofErr w:type="spellStart"/>
      <w:r w:rsidR="00F069CF" w:rsidRPr="000B6DDC">
        <w:rPr>
          <w:rFonts w:ascii="Arial" w:hAnsi="Arial" w:cs="Arial"/>
        </w:rPr>
        <w:t>povelovanie</w:t>
      </w:r>
      <w:proofErr w:type="spellEnd"/>
      <w:r w:rsidR="00F069CF" w:rsidRPr="000B6DDC">
        <w:rPr>
          <w:rFonts w:ascii="Arial" w:hAnsi="Arial" w:cs="Arial"/>
        </w:rPr>
        <w:t xml:space="preserve"> HRM, signalizácia stavu HRM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a prevádzkové meranie) pre všetky LZ zdroje na odbernom mieste od inštalovaného výkonu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LZ</w:t>
      </w:r>
      <w:r w:rsidR="00F069CF">
        <w:rPr>
          <w:rFonts w:ascii="Arial" w:hAnsi="Arial" w:cs="Arial"/>
        </w:rPr>
        <w:t>E</w:t>
      </w:r>
      <w:r w:rsidR="00F069CF" w:rsidRPr="000B6DDC">
        <w:rPr>
          <w:rFonts w:ascii="Arial" w:hAnsi="Arial" w:cs="Arial"/>
        </w:rPr>
        <w:t xml:space="preserve"> 100 kW vrátane a</w:t>
      </w:r>
      <w:r w:rsidR="00F069CF">
        <w:rPr>
          <w:rFonts w:ascii="Arial" w:hAnsi="Arial" w:cs="Arial"/>
        </w:rPr>
        <w:t> </w:t>
      </w:r>
      <w:r w:rsidR="00F069CF" w:rsidRPr="000B6DDC">
        <w:rPr>
          <w:rFonts w:ascii="Arial" w:hAnsi="Arial" w:cs="Arial"/>
        </w:rPr>
        <w:t>vyššie</w:t>
      </w:r>
      <w:r w:rsidR="00F069CF">
        <w:rPr>
          <w:rFonts w:ascii="Arial" w:hAnsi="Arial" w:cs="Arial"/>
        </w:rPr>
        <w:t>.</w:t>
      </w:r>
    </w:p>
    <w:p w14:paraId="0FD37421" w14:textId="77777777" w:rsidR="009A5E34" w:rsidRPr="00D63F24" w:rsidRDefault="009A5E34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2D6DCA68" w14:textId="77777777" w:rsidR="009A5E34" w:rsidRDefault="009A5E34" w:rsidP="009A5E3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F050A3">
        <w:rPr>
          <w:rFonts w:ascii="Arial" w:hAnsi="Arial" w:cs="Arial"/>
          <w:b/>
          <w:bCs/>
        </w:rPr>
        <w:t xml:space="preserve">Hlavné </w:t>
      </w:r>
      <w:proofErr w:type="spellStart"/>
      <w:r w:rsidRPr="00F050A3">
        <w:rPr>
          <w:rFonts w:ascii="Arial" w:hAnsi="Arial" w:cs="Arial"/>
          <w:b/>
          <w:bCs/>
        </w:rPr>
        <w:t>rozpojovacie</w:t>
      </w:r>
      <w:proofErr w:type="spellEnd"/>
      <w:r w:rsidRPr="00F050A3">
        <w:rPr>
          <w:rFonts w:ascii="Arial" w:hAnsi="Arial" w:cs="Arial"/>
          <w:b/>
          <w:bCs/>
        </w:rPr>
        <w:t xml:space="preserve"> miesto HRM</w:t>
      </w:r>
      <w:r w:rsidRPr="00F050A3">
        <w:rPr>
          <w:rFonts w:ascii="Arial" w:hAnsi="Arial" w:cs="Arial"/>
        </w:rPr>
        <w:t xml:space="preserve"> je realizované trojpólovým </w:t>
      </w:r>
      <w:proofErr w:type="spellStart"/>
      <w:r w:rsidRPr="00F050A3">
        <w:rPr>
          <w:rFonts w:ascii="Arial" w:hAnsi="Arial" w:cs="Arial"/>
        </w:rPr>
        <w:t>ističom</w:t>
      </w:r>
      <w:proofErr w:type="spellEnd"/>
      <w:r w:rsidRPr="00F050A3">
        <w:rPr>
          <w:rFonts w:ascii="Arial" w:hAnsi="Arial" w:cs="Arial"/>
        </w:rPr>
        <w:t xml:space="preserve"> QF0 v </w:t>
      </w:r>
      <w:proofErr w:type="spellStart"/>
      <w:r w:rsidRPr="00F050A3">
        <w:rPr>
          <w:rFonts w:ascii="Arial" w:hAnsi="Arial" w:cs="Arial"/>
        </w:rPr>
        <w:t>rozvádzači</w:t>
      </w:r>
      <w:proofErr w:type="spellEnd"/>
      <w:r w:rsidRPr="00F050A3">
        <w:rPr>
          <w:rFonts w:ascii="Arial" w:hAnsi="Arial" w:cs="Arial"/>
        </w:rPr>
        <w:t xml:space="preserve"> RFV. Hlavný </w:t>
      </w:r>
      <w:proofErr w:type="spellStart"/>
      <w:r w:rsidRPr="00F050A3">
        <w:rPr>
          <w:rFonts w:ascii="Arial" w:hAnsi="Arial" w:cs="Arial"/>
        </w:rPr>
        <w:t>istic</w:t>
      </w:r>
      <w:proofErr w:type="spellEnd"/>
      <w:r w:rsidRPr="00F050A3">
        <w:rPr>
          <w:rFonts w:ascii="Arial" w:hAnsi="Arial" w:cs="Arial"/>
        </w:rPr>
        <w:t xml:space="preserve">̌ </w:t>
      </w:r>
      <w:r w:rsidRPr="009A5E34">
        <w:rPr>
          <w:rFonts w:ascii="Arial" w:hAnsi="Arial" w:cs="Arial"/>
          <w:highlight w:val="yellow"/>
        </w:rPr>
        <w:t>QF0 In=1000A (</w:t>
      </w:r>
      <w:proofErr w:type="spellStart"/>
      <w:r w:rsidRPr="009A5E34">
        <w:rPr>
          <w:rFonts w:ascii="Arial" w:hAnsi="Arial" w:cs="Arial"/>
          <w:highlight w:val="yellow"/>
        </w:rPr>
        <w:t>Ir</w:t>
      </w:r>
      <w:proofErr w:type="spellEnd"/>
      <w:r w:rsidRPr="009A5E34">
        <w:rPr>
          <w:rFonts w:ascii="Arial" w:hAnsi="Arial" w:cs="Arial"/>
          <w:highlight w:val="yellow"/>
        </w:rPr>
        <w:t>=900A)</w:t>
      </w:r>
      <w:r w:rsidRPr="00F050A3">
        <w:rPr>
          <w:rFonts w:ascii="Arial" w:hAnsi="Arial" w:cs="Arial"/>
        </w:rPr>
        <w:t xml:space="preserve"> je ovládaný sieťovou ochranou </w:t>
      </w:r>
      <w:r w:rsidRPr="00987FB0">
        <w:rPr>
          <w:rFonts w:ascii="Arial" w:hAnsi="Arial" w:cs="Arial"/>
        </w:rPr>
        <w:t xml:space="preserve">Siemens </w:t>
      </w:r>
      <w:proofErr w:type="spellStart"/>
      <w:r w:rsidRPr="00987FB0">
        <w:rPr>
          <w:rFonts w:ascii="Arial" w:hAnsi="Arial" w:cs="Arial"/>
        </w:rPr>
        <w:t>Siprotec</w:t>
      </w:r>
      <w:proofErr w:type="spellEnd"/>
      <w:r w:rsidRPr="00987FB0">
        <w:rPr>
          <w:rFonts w:ascii="Arial" w:hAnsi="Arial" w:cs="Arial"/>
        </w:rPr>
        <w:t xml:space="preserve"> 7SX800</w:t>
      </w:r>
      <w:r>
        <w:rPr>
          <w:rFonts w:ascii="Arial" w:hAnsi="Arial" w:cs="Arial"/>
        </w:rPr>
        <w:t xml:space="preserve">, </w:t>
      </w:r>
      <w:r w:rsidRPr="00F050A3">
        <w:rPr>
          <w:rFonts w:ascii="Arial" w:hAnsi="Arial" w:cs="Arial"/>
        </w:rPr>
        <w:t xml:space="preserve">a má inštalovaný motorový pohon a </w:t>
      </w:r>
      <w:proofErr w:type="spellStart"/>
      <w:r w:rsidRPr="00F050A3">
        <w:rPr>
          <w:rFonts w:ascii="Arial" w:hAnsi="Arial" w:cs="Arial"/>
        </w:rPr>
        <w:t>podpäťovú</w:t>
      </w:r>
      <w:proofErr w:type="spellEnd"/>
      <w:r w:rsidRPr="00F050A3">
        <w:rPr>
          <w:rFonts w:ascii="Arial" w:hAnsi="Arial" w:cs="Arial"/>
        </w:rPr>
        <w:t xml:space="preserve"> cievku.</w:t>
      </w:r>
    </w:p>
    <w:p w14:paraId="753ED4B4" w14:textId="77777777" w:rsidR="00E5745A" w:rsidRDefault="00E5745A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3E411853" w14:textId="7D4B369E" w:rsidR="00620B81" w:rsidRPr="00AF2667" w:rsidRDefault="00620B81" w:rsidP="00A570A2">
      <w:pPr>
        <w:pStyle w:val="Nadpis2"/>
      </w:pPr>
      <w:bookmarkStart w:id="37" w:name="_Toc217347060"/>
      <w:r>
        <w:t>Sieťová ochrana</w:t>
      </w:r>
      <w:bookmarkEnd w:id="37"/>
    </w:p>
    <w:p w14:paraId="21FD59C0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</w:t>
      </w:r>
      <w:r w:rsidRPr="00AD28A4">
        <w:rPr>
          <w:rFonts w:ascii="Arial" w:hAnsi="Arial" w:cs="Arial"/>
        </w:rPr>
        <w:t xml:space="preserve"> samostatné zariadenia alebo samostatné funkcie implementované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 jednom samostatnom zariadení, ktoré sú alebo je určené na priemyselné chránenie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energetických zariadení</w:t>
      </w:r>
      <w:r>
        <w:rPr>
          <w:rFonts w:ascii="Arial" w:hAnsi="Arial" w:cs="Arial"/>
        </w:rPr>
        <w:t>.</w:t>
      </w:r>
    </w:p>
    <w:p w14:paraId="0F68E6A8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Vypnutie HRM LZE sieťov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bude nasledovať okamžite po zmene snímanej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 mimo nastavené medze a uplynutí nastaveného vypínacieho času, a to aj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v prípade </w:t>
      </w:r>
      <w:proofErr w:type="spellStart"/>
      <w:r w:rsidRPr="00AD28A4">
        <w:rPr>
          <w:rFonts w:ascii="Arial" w:hAnsi="Arial" w:cs="Arial"/>
        </w:rPr>
        <w:t>beznapäťovej</w:t>
      </w:r>
      <w:proofErr w:type="spellEnd"/>
      <w:r w:rsidRPr="00AD28A4">
        <w:rPr>
          <w:rFonts w:ascii="Arial" w:hAnsi="Arial" w:cs="Arial"/>
        </w:rPr>
        <w:t xml:space="preserve"> pauzy OZ.</w:t>
      </w:r>
    </w:p>
    <w:p w14:paraId="46656E95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mus</w:t>
      </w:r>
      <w:r>
        <w:rPr>
          <w:rFonts w:ascii="Arial" w:hAnsi="Arial" w:cs="Arial"/>
        </w:rPr>
        <w:t>í</w:t>
      </w:r>
      <w:r w:rsidRPr="00AD28A4">
        <w:rPr>
          <w:rFonts w:ascii="Arial" w:hAnsi="Arial" w:cs="Arial"/>
        </w:rPr>
        <w:t xml:space="preserve"> vypínať prúdový obvod pomocou kontaktov HRM a sam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pôsobiť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 HRM cez svoje výstupné kontakty, prípadne kontakty pomocných relé vypínacieho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obvodu ochrany. </w:t>
      </w:r>
      <w:r>
        <w:rPr>
          <w:rFonts w:ascii="Arial" w:hAnsi="Arial" w:cs="Arial"/>
        </w:rPr>
        <w:t>V</w:t>
      </w:r>
      <w:r w:rsidRPr="00AD28A4">
        <w:rPr>
          <w:rFonts w:ascii="Arial" w:hAnsi="Arial" w:cs="Arial"/>
        </w:rPr>
        <w:t>ypínanie HRM cez polovodičové prvky</w:t>
      </w:r>
      <w:r>
        <w:rPr>
          <w:rFonts w:ascii="Arial" w:hAnsi="Arial" w:cs="Arial"/>
        </w:rPr>
        <w:t xml:space="preserve"> je neprípustné</w:t>
      </w:r>
      <w:r w:rsidRPr="00AD28A4">
        <w:rPr>
          <w:rFonts w:ascii="Arial" w:hAnsi="Arial" w:cs="Arial"/>
        </w:rPr>
        <w:t>.</w:t>
      </w:r>
    </w:p>
    <w:p w14:paraId="3C5022C5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lastRenderedPageBreak/>
        <w:t>Vypínací čas sieťovej ochrany začína plynúť okamžite, keď hociktorá meraná veličina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prekročí nastavenú hodnotu príslušného parametra alebo pri strate meranej </w:t>
      </w:r>
      <w:r>
        <w:rPr>
          <w:rFonts w:ascii="Arial" w:hAnsi="Arial" w:cs="Arial"/>
        </w:rPr>
        <w:t>–</w:t>
      </w:r>
      <w:r w:rsidRPr="00AD28A4">
        <w:rPr>
          <w:rFonts w:ascii="Arial" w:hAnsi="Arial" w:cs="Arial"/>
        </w:rPr>
        <w:t xml:space="preserve"> sledovanej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veličiny.</w:t>
      </w:r>
    </w:p>
    <w:p w14:paraId="6952B4D5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t xml:space="preserve">Súbor sieťových ochrán po svojom pôsobení blokuje možnosti zapnutia (manuálne, miestne) HRM LZE až do vydania povelu na odblokovanie HRM z </w:t>
      </w:r>
      <w:proofErr w:type="spellStart"/>
      <w:r w:rsidRPr="00F050A3">
        <w:rPr>
          <w:rFonts w:ascii="Arial" w:hAnsi="Arial" w:cs="Arial"/>
        </w:rPr>
        <w:t>dispečingu</w:t>
      </w:r>
      <w:proofErr w:type="spellEnd"/>
      <w:r w:rsidRPr="00F050A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ZSD</w:t>
      </w:r>
      <w:r w:rsidRPr="00F050A3">
        <w:rPr>
          <w:rFonts w:ascii="Arial" w:hAnsi="Arial" w:cs="Arial"/>
        </w:rPr>
        <w:t>.</w:t>
      </w:r>
    </w:p>
    <w:p w14:paraId="24F04458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30782">
        <w:rPr>
          <w:rFonts w:ascii="Arial" w:hAnsi="Arial" w:cs="Arial"/>
        </w:rPr>
        <w:t xml:space="preserve">Pre LZE so sumou všetkých inštalovaných výkonov výrobných zariadení nad 100kW sa požaduje vstupné meranie do sieťovej ochrany pre HRM z prahového merania, avšak v prípade technickej nemožnosti takéhoto riešenia, je možné so súhlasom </w:t>
      </w:r>
      <w:r>
        <w:rPr>
          <w:rFonts w:ascii="Arial" w:hAnsi="Arial" w:cs="Arial"/>
        </w:rPr>
        <w:t>ZSD</w:t>
      </w:r>
      <w:r w:rsidRPr="00630782">
        <w:rPr>
          <w:rFonts w:ascii="Arial" w:hAnsi="Arial" w:cs="Arial"/>
        </w:rPr>
        <w:t xml:space="preserve"> v Zmluve o pripojení použiť vstupné meranie z miesta inštalácie HRM.</w:t>
      </w:r>
    </w:p>
    <w:p w14:paraId="307AAC33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Obvody napäťových vstupov sú samostatne istené a vedené cez skúšobnú svorkovnicu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 možnosťou jej rozpojenia pre účely testovania počas funkčnej skúšky. Skúšobná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svorkovnica musí mať v rozpojenej polohe zdierky pre pripojenie skúšobného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napäťového generátora</w:t>
      </w:r>
      <w:r>
        <w:rPr>
          <w:rFonts w:ascii="Arial" w:hAnsi="Arial" w:cs="Arial"/>
        </w:rPr>
        <w:t>.</w:t>
      </w:r>
    </w:p>
    <w:p w14:paraId="6D2CFE43" w14:textId="77777777" w:rsidR="009A5E34" w:rsidRPr="0036578F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Obvody signálnych vstupov vypínania a zapínania od automatiky pripnutia budú zo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súboru sieťových ochrán k HRM vedené cez skúšobnú svorkovnicu s možnosťou jej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rozpojenia pre účely testovania počas funkčnej skúšky. Skúšobná svorkovnica musí mať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 rozpojenej polohe zdierky pre pripojenie skúšobného zariadenia na overenie reakčných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časov ochrán</w:t>
      </w:r>
      <w:r>
        <w:rPr>
          <w:rFonts w:ascii="Arial" w:hAnsi="Arial" w:cs="Arial"/>
        </w:rPr>
        <w:t>.</w:t>
      </w:r>
    </w:p>
    <w:p w14:paraId="72233318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Pri funkčnej skúške LZE je potrebné, aby prevádzkovateľ zabezpečil predvedenie funkčnosti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ochrán povereným pracovníkom PDS, ktorí tiež skontrolujú nastavenie ochrán siete, prípadne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vykonajú jeho zmeny v závislosti na elektrických parametroch siete v mieste pripojenia generátora.</w:t>
      </w:r>
      <w:r>
        <w:rPr>
          <w:rFonts w:ascii="Arial" w:hAnsi="Arial" w:cs="Arial"/>
        </w:rPr>
        <w:t xml:space="preserve"> Ž</w:t>
      </w:r>
      <w:r w:rsidRPr="002D39BC">
        <w:rPr>
          <w:rFonts w:ascii="Arial" w:hAnsi="Arial" w:cs="Arial"/>
        </w:rPr>
        <w:t xml:space="preserve">iadateľ </w:t>
      </w:r>
      <w:r>
        <w:rPr>
          <w:rFonts w:ascii="Arial" w:hAnsi="Arial" w:cs="Arial"/>
        </w:rPr>
        <w:t xml:space="preserve">je povinný </w:t>
      </w:r>
      <w:r w:rsidRPr="002D39BC">
        <w:rPr>
          <w:rFonts w:ascii="Arial" w:hAnsi="Arial" w:cs="Arial"/>
        </w:rPr>
        <w:t>odovzda</w:t>
      </w:r>
      <w:r>
        <w:rPr>
          <w:rFonts w:ascii="Arial" w:hAnsi="Arial" w:cs="Arial"/>
        </w:rPr>
        <w:t>ť</w:t>
      </w:r>
      <w:r w:rsidRPr="002D39BC">
        <w:rPr>
          <w:rFonts w:ascii="Arial" w:hAnsi="Arial" w:cs="Arial"/>
        </w:rPr>
        <w:t xml:space="preserve"> kópiu protokolov o nastavení ochrán pracovníkom odd. ochrán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PDS.</w:t>
      </w:r>
    </w:p>
    <w:p w14:paraId="730A8152" w14:textId="48EB85FD" w:rsidR="000B6DDC" w:rsidRPr="00AF2667" w:rsidRDefault="000B6DDC" w:rsidP="00A570A2">
      <w:pPr>
        <w:pStyle w:val="Nadpis2"/>
      </w:pPr>
      <w:bookmarkStart w:id="38" w:name="_Toc217347061"/>
      <w:r>
        <w:t>Kontrola splnenia technických podmienok</w:t>
      </w:r>
      <w:bookmarkEnd w:id="38"/>
    </w:p>
    <w:p w14:paraId="5DCF73AA" w14:textId="2218BC4A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Pred uvedením do prevádzky musí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požiadať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o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vykonanie</w:t>
      </w:r>
      <w:r>
        <w:rPr>
          <w:rFonts w:ascii="Arial" w:hAnsi="Arial" w:cs="Arial"/>
        </w:rPr>
        <w:t xml:space="preserve"> funkčnej skúšky (FS)</w:t>
      </w:r>
      <w:r w:rsidRPr="000B6DDC">
        <w:rPr>
          <w:rFonts w:ascii="Arial" w:hAnsi="Arial" w:cs="Arial"/>
        </w:rPr>
        <w:t xml:space="preserve">.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následne na základe realizačnej projektovej dokumentácie (RPD)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a kladného vyjadrenia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k predmetnej RPD, vykoná PDS kontrolu stanovených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podmienok. Kontrolou bude odskúšaná funkcia ochrán siete a príslušných blokád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súlade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s technickými podmienkami pripojenia. O vykonaní FS vyhotoví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písomný zápis, ktorý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bude uložený na pracovisku dispečingu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.</w:t>
      </w:r>
    </w:p>
    <w:p w14:paraId="33446CD4" w14:textId="1DBD56CF" w:rsidR="00F050A3" w:rsidRDefault="00F050A3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t xml:space="preserve">Užívateľ prevádzkujúci LZE je povinný požiadať o vykonanie FS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 xml:space="preserve">písomne aspoň 60 dní vopred. K žiadosti o vykonanie FS je užívateľ prevádzkujúci LZE povinný priložiť </w:t>
      </w:r>
      <w:proofErr w:type="spellStart"/>
      <w:r w:rsidRPr="00F050A3">
        <w:rPr>
          <w:rFonts w:ascii="Arial" w:hAnsi="Arial" w:cs="Arial"/>
        </w:rPr>
        <w:t>realizačnú</w:t>
      </w:r>
      <w:proofErr w:type="spellEnd"/>
      <w:r w:rsidRPr="00F050A3">
        <w:rPr>
          <w:rFonts w:ascii="Arial" w:hAnsi="Arial" w:cs="Arial"/>
        </w:rPr>
        <w:t xml:space="preserve"> projektovú dokumentáciu odsúhlasenú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>a revíznu správu.</w:t>
      </w:r>
    </w:p>
    <w:p w14:paraId="6173D65C" w14:textId="47BACBC3" w:rsidR="000B6DDC" w:rsidRPr="000B6DDC" w:rsidRDefault="00D63F24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D63F24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počas doby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 nezodpovedá za kvalitu napätia ani</w:t>
      </w:r>
      <w:r w:rsidR="000B6DDC"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za prípadné škody na odbernom mieste vzniknuté z titulu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mieste.</w:t>
      </w:r>
    </w:p>
    <w:p w14:paraId="2C5408FD" w14:textId="6975516B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lastRenderedPageBreak/>
        <w:t>V prípade vzniku mimoriadnej udalosti (úraz a pod.) alebo škody z dôvodov zavlečenia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napätia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do regionálnej distribučnej sústavy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, je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plnom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rozsahu zodpovedný za takto vzniknutú škodu.</w:t>
      </w:r>
    </w:p>
    <w:p w14:paraId="074476A8" w14:textId="1D00E6E5" w:rsidR="003570EF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je povinný písomne oznámiť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ukončenie prevádzkovania LZ</w:t>
      </w:r>
      <w:r>
        <w:rPr>
          <w:rFonts w:ascii="Arial" w:hAnsi="Arial" w:cs="Arial"/>
        </w:rPr>
        <w:t xml:space="preserve">E </w:t>
      </w:r>
      <w:r w:rsidRPr="000B6DDC">
        <w:rPr>
          <w:rFonts w:ascii="Arial" w:hAnsi="Arial" w:cs="Arial"/>
        </w:rPr>
        <w:t>na odbernom mieste, pričom pre prípadné opätovné prevádzkovanie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na odbernom mieste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sa postupuje podľa podmienok pripojenia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uvedených v týchto TP.</w:t>
      </w:r>
    </w:p>
    <w:p w14:paraId="14511A81" w14:textId="77777777" w:rsidR="003570EF" w:rsidRDefault="003570E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CEDDAF" w14:textId="4BED577B" w:rsidR="00CD7774" w:rsidRPr="00A570A2" w:rsidRDefault="008462A8" w:rsidP="00A570A2">
      <w:pPr>
        <w:pStyle w:val="Nadpis1"/>
      </w:pPr>
      <w:bookmarkStart w:id="39" w:name="_Toc217347062"/>
      <w:r w:rsidRPr="00A570A2">
        <w:lastRenderedPageBreak/>
        <w:t>Celkové t</w:t>
      </w:r>
      <w:r w:rsidR="00CD7774" w:rsidRPr="00A570A2">
        <w:t>echnické riešenie</w:t>
      </w:r>
      <w:bookmarkEnd w:id="39"/>
    </w:p>
    <w:p w14:paraId="7233EE13" w14:textId="2E6F0DBB" w:rsidR="00E825A3" w:rsidRDefault="00E825A3" w:rsidP="00E825A3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EC420C">
        <w:rPr>
          <w:rFonts w:ascii="Arial" w:hAnsi="Arial" w:cs="Arial"/>
        </w:rPr>
        <w:t xml:space="preserve">Pri návrhu riešenia sa vychádzalo </w:t>
      </w:r>
      <w:r w:rsidR="009828A3">
        <w:rPr>
          <w:rFonts w:ascii="Arial" w:hAnsi="Arial" w:cs="Arial"/>
        </w:rPr>
        <w:t>z</w:t>
      </w:r>
      <w:r w:rsidRPr="00EC420C">
        <w:rPr>
          <w:rFonts w:ascii="Arial" w:hAnsi="Arial" w:cs="Arial"/>
        </w:rPr>
        <w:t xml:space="preserve"> požiadaviek, ktoré boli definované odberateľom. Použité komponenty a zariadenia spĺňajú najprísnejšie kritériá pre spoľahlivosť a bezporuchovosť.</w:t>
      </w:r>
      <w:r>
        <w:rPr>
          <w:rFonts w:ascii="Arial" w:hAnsi="Arial" w:cs="Arial"/>
        </w:rPr>
        <w:t xml:space="preserve"> </w:t>
      </w:r>
      <w:r w:rsidRPr="00E825A3">
        <w:rPr>
          <w:rFonts w:ascii="Arial" w:hAnsi="Arial" w:cs="Arial"/>
        </w:rPr>
        <w:t>Navrhnuté riešenie vyhovuje všetkým bezpečnostným požiadavkám, predovšetkým podmienkam ochrany pred nebezpečným dotykom podľa STN 33 2000-4-41.</w:t>
      </w:r>
    </w:p>
    <w:p w14:paraId="7A916D8E" w14:textId="3B5455EA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</w:pPr>
      <w:proofErr w:type="spellStart"/>
      <w:r w:rsidRPr="00EC420C">
        <w:rPr>
          <w:rFonts w:ascii="Arial" w:hAnsi="Arial" w:cs="Arial"/>
        </w:rPr>
        <w:t>Fotovoltick</w:t>
      </w:r>
      <w:r>
        <w:rPr>
          <w:rFonts w:ascii="Arial" w:hAnsi="Arial" w:cs="Arial"/>
        </w:rPr>
        <w:t>é</w:t>
      </w:r>
      <w:proofErr w:type="spellEnd"/>
      <w:r>
        <w:rPr>
          <w:rFonts w:ascii="Arial" w:hAnsi="Arial" w:cs="Arial"/>
        </w:rPr>
        <w:t xml:space="preserve"> zariadenie</w:t>
      </w:r>
      <w:r w:rsidRPr="00EC420C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FVZ) s inštalovaným </w:t>
      </w:r>
      <w:r w:rsidRPr="00D63F24">
        <w:rPr>
          <w:rFonts w:ascii="Arial" w:hAnsi="Arial" w:cs="Arial"/>
        </w:rPr>
        <w:t xml:space="preserve">výkonom </w:t>
      </w:r>
      <w:r w:rsidR="00D63F24" w:rsidRPr="00D63F24">
        <w:rPr>
          <w:rFonts w:ascii="Arial" w:hAnsi="Arial" w:cs="Arial"/>
          <w:b/>
          <w:bCs/>
        </w:rPr>
        <w:t>{{</w:t>
      </w:r>
      <w:proofErr w:type="spellStart"/>
      <w:r w:rsidR="00D63F24" w:rsidRPr="00D63F24">
        <w:rPr>
          <w:rFonts w:ascii="Arial" w:hAnsi="Arial" w:cs="Arial"/>
          <w:b/>
          <w:bCs/>
        </w:rPr>
        <w:t>vykon_ac</w:t>
      </w:r>
      <w:proofErr w:type="spellEnd"/>
      <w:r w:rsidR="00D63F24" w:rsidRPr="00D63F24">
        <w:rPr>
          <w:rFonts w:ascii="Arial" w:hAnsi="Arial" w:cs="Arial"/>
          <w:b/>
          <w:bCs/>
        </w:rPr>
        <w:t>}}</w:t>
      </w:r>
      <w:r w:rsidR="005619C0">
        <w:rPr>
          <w:rFonts w:ascii="Arial" w:hAnsi="Arial" w:cs="Arial"/>
          <w:b/>
          <w:bCs/>
        </w:rPr>
        <w:t>kW</w:t>
      </w:r>
      <w:r w:rsidRPr="00D63F24">
        <w:rPr>
          <w:rFonts w:ascii="Arial" w:hAnsi="Arial" w:cs="Arial"/>
        </w:rPr>
        <w:t xml:space="preserve"> slúži ako lokálny zdroj elektriny (LZE) objektu, FVZ je typu ON GRID, teda </w:t>
      </w:r>
      <w:proofErr w:type="spellStart"/>
      <w:r w:rsidRPr="00D63F24">
        <w:rPr>
          <w:rFonts w:ascii="Arial" w:hAnsi="Arial" w:cs="Arial"/>
        </w:rPr>
        <w:t>fotovoltické</w:t>
      </w:r>
      <w:proofErr w:type="spellEnd"/>
      <w:r w:rsidRPr="00D63F24">
        <w:rPr>
          <w:rFonts w:ascii="Arial" w:hAnsi="Arial" w:cs="Arial"/>
        </w:rPr>
        <w:t xml:space="preserve"> zariadenie, ktoré produkuje elektrickú energiu pre vlastnú s dodávkou prípadného prebytku vyrobenej elektrickej energie do distribučnej sústavy.</w:t>
      </w:r>
    </w:p>
    <w:p w14:paraId="3824D301" w14:textId="34B9D77B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3F89">
        <w:rPr>
          <w:rFonts w:ascii="Arial" w:hAnsi="Arial" w:cs="Arial"/>
        </w:rPr>
        <w:t>FV</w:t>
      </w:r>
      <w:r>
        <w:rPr>
          <w:rFonts w:ascii="Arial" w:hAnsi="Arial" w:cs="Arial"/>
        </w:rPr>
        <w:t>Z</w:t>
      </w:r>
      <w:r w:rsidRPr="00C63F89">
        <w:rPr>
          <w:rFonts w:ascii="Arial" w:hAnsi="Arial" w:cs="Arial"/>
        </w:rPr>
        <w:t xml:space="preserve"> pozostáva z </w:t>
      </w:r>
      <w:proofErr w:type="spellStart"/>
      <w:r w:rsidRPr="00C63F89">
        <w:rPr>
          <w:rFonts w:ascii="Arial" w:hAnsi="Arial" w:cs="Arial"/>
        </w:rPr>
        <w:t>fotovoltického</w:t>
      </w:r>
      <w:proofErr w:type="spellEnd"/>
      <w:r w:rsidRPr="00C63F89">
        <w:rPr>
          <w:rFonts w:ascii="Arial" w:hAnsi="Arial" w:cs="Arial"/>
        </w:rPr>
        <w:t xml:space="preserve"> systému </w:t>
      </w:r>
      <w:r>
        <w:rPr>
          <w:rFonts w:ascii="Arial" w:hAnsi="Arial" w:cs="Arial"/>
        </w:rPr>
        <w:t>(</w:t>
      </w:r>
      <w:r w:rsidRPr="00C63F89">
        <w:rPr>
          <w:rFonts w:ascii="Arial" w:hAnsi="Arial" w:cs="Arial"/>
        </w:rPr>
        <w:t>FVS</w:t>
      </w:r>
      <w:r>
        <w:rPr>
          <w:rFonts w:ascii="Arial" w:hAnsi="Arial" w:cs="Arial"/>
        </w:rPr>
        <w:t>)</w:t>
      </w:r>
      <w:r w:rsidRPr="00C63F89">
        <w:rPr>
          <w:rFonts w:ascii="Arial" w:hAnsi="Arial" w:cs="Arial"/>
        </w:rPr>
        <w:t xml:space="preserve"> a rozvádzača vyvedenia výkonu </w:t>
      </w:r>
      <w:r w:rsidR="00D63F24">
        <w:rPr>
          <w:rFonts w:ascii="Arial" w:hAnsi="Arial" w:cs="Arial"/>
        </w:rPr>
        <w:t>RFV</w:t>
      </w:r>
      <w:r w:rsidRPr="00C63F89">
        <w:rPr>
          <w:rFonts w:ascii="Arial" w:hAnsi="Arial" w:cs="Arial"/>
        </w:rPr>
        <w:t>.</w:t>
      </w:r>
    </w:p>
    <w:p w14:paraId="77BF8EEC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FVS pozostáva z 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poľa (FV poľa) </w:t>
      </w:r>
      <w:proofErr w:type="spellStart"/>
      <w:r>
        <w:rPr>
          <w:rFonts w:ascii="Arial" w:hAnsi="Arial" w:cs="Arial"/>
        </w:rPr>
        <w:t>fotovoltických</w:t>
      </w:r>
      <w:proofErr w:type="spellEnd"/>
      <w:r>
        <w:rPr>
          <w:rFonts w:ascii="Arial" w:hAnsi="Arial" w:cs="Arial"/>
        </w:rPr>
        <w:t xml:space="preserve"> panelov (FV panelov) a 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AC/DC. </w:t>
      </w:r>
    </w:p>
    <w:p w14:paraId="0ADAF178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FV panely sú rozdelené do reťazcov (FV </w:t>
      </w:r>
      <w:proofErr w:type="spellStart"/>
      <w:r>
        <w:rPr>
          <w:rFonts w:ascii="Arial" w:hAnsi="Arial" w:cs="Arial"/>
        </w:rPr>
        <w:t>stringov</w:t>
      </w:r>
      <w:proofErr w:type="spellEnd"/>
      <w:r>
        <w:rPr>
          <w:rFonts w:ascii="Arial" w:hAnsi="Arial" w:cs="Arial"/>
        </w:rPr>
        <w:t xml:space="preserve">). </w:t>
      </w:r>
    </w:p>
    <w:p w14:paraId="0C6E3421" w14:textId="081E50C6" w:rsidR="00623A86" w:rsidRPr="00BB5575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BB5575">
        <w:rPr>
          <w:rFonts w:ascii="Arial" w:hAnsi="Arial" w:cs="Arial"/>
        </w:rPr>
        <w:t xml:space="preserve">Zo striedavej (AC) časti </w:t>
      </w:r>
      <w:proofErr w:type="spellStart"/>
      <w:r w:rsidRPr="00BB5575">
        <w:rPr>
          <w:rFonts w:ascii="Arial" w:hAnsi="Arial" w:cs="Arial"/>
        </w:rPr>
        <w:t>striedačov</w:t>
      </w:r>
      <w:proofErr w:type="spellEnd"/>
      <w:r w:rsidRPr="00BB5575">
        <w:rPr>
          <w:rFonts w:ascii="Arial" w:hAnsi="Arial" w:cs="Arial"/>
        </w:rPr>
        <w:t xml:space="preserve"> je výkon vedený do rozvádzača vyvedenia výkonu </w:t>
      </w:r>
      <w:r w:rsidR="00D63F24">
        <w:rPr>
          <w:rFonts w:ascii="Arial" w:hAnsi="Arial" w:cs="Arial"/>
        </w:rPr>
        <w:t>RFV</w:t>
      </w:r>
      <w:r w:rsidRPr="00BB5575">
        <w:rPr>
          <w:rFonts w:ascii="Arial" w:hAnsi="Arial" w:cs="Arial"/>
        </w:rPr>
        <w:t>.</w:t>
      </w:r>
    </w:p>
    <w:p w14:paraId="60DF8172" w14:textId="0E0D7122" w:rsidR="00B5166E" w:rsidRP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Samotné vyvedenie výkonu FVZ je realizované z výstupných svoriek rozvádzača </w:t>
      </w:r>
      <w:r w:rsidR="00D63F24">
        <w:rPr>
          <w:rFonts w:ascii="Arial" w:hAnsi="Arial" w:cs="Arial"/>
        </w:rPr>
        <w:t xml:space="preserve">RFV </w:t>
      </w:r>
      <w:r>
        <w:rPr>
          <w:rFonts w:ascii="Arial" w:hAnsi="Arial" w:cs="Arial"/>
        </w:rPr>
        <w:t>do hlavného rozvádzača RH objektu, následne pôvodným vedením v zemi do elektromerového rozvádzača RE.</w:t>
      </w:r>
    </w:p>
    <w:p w14:paraId="3BF4A965" w14:textId="77777777" w:rsidR="007F2709" w:rsidRPr="0058709F" w:rsidRDefault="007F2709" w:rsidP="00A570A2">
      <w:pPr>
        <w:pStyle w:val="Nadpis2"/>
      </w:pPr>
      <w:bookmarkStart w:id="40" w:name="_Toc217347063"/>
      <w:proofErr w:type="spellStart"/>
      <w:r w:rsidRPr="0058709F">
        <w:t>Fotovoltické</w:t>
      </w:r>
      <w:proofErr w:type="spellEnd"/>
      <w:r w:rsidRPr="0058709F">
        <w:t xml:space="preserve"> panely</w:t>
      </w:r>
      <w:bookmarkEnd w:id="40"/>
    </w:p>
    <w:p w14:paraId="3B91CA73" w14:textId="4164B626" w:rsidR="00310606" w:rsidRPr="00D63F24" w:rsidRDefault="007F2709" w:rsidP="00BE5D20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Zostava </w:t>
      </w:r>
      <w:r w:rsidR="00D63F24" w:rsidRPr="00D63F24">
        <w:rPr>
          <w:rFonts w:ascii="Arial" w:hAnsi="Arial" w:cs="Arial"/>
        </w:rPr>
        <w:t>{{</w:t>
      </w:r>
      <w:proofErr w:type="spellStart"/>
      <w:r w:rsidR="00D63F24" w:rsidRPr="00D63F24">
        <w:rPr>
          <w:rFonts w:ascii="Arial" w:hAnsi="Arial" w:cs="Arial"/>
        </w:rPr>
        <w:t>pocet_panel</w:t>
      </w:r>
      <w:proofErr w:type="spellEnd"/>
      <w:r w:rsidR="00D63F24" w:rsidRPr="00D63F24">
        <w:rPr>
          <w:rFonts w:ascii="Arial" w:hAnsi="Arial" w:cs="Arial"/>
        </w:rPr>
        <w:t>}}</w:t>
      </w:r>
      <w:r w:rsidR="00517465" w:rsidRPr="00D63F24">
        <w:rPr>
          <w:rFonts w:ascii="Arial" w:hAnsi="Arial" w:cs="Arial"/>
        </w:rPr>
        <w:t>k</w:t>
      </w:r>
      <w:r w:rsidRPr="00D63F24">
        <w:rPr>
          <w:rFonts w:ascii="Arial" w:hAnsi="Arial" w:cs="Arial"/>
        </w:rPr>
        <w:t>s FV panelov, ktor</w:t>
      </w:r>
      <w:r w:rsidR="00A22A4B" w:rsidRPr="00D63F24">
        <w:rPr>
          <w:rFonts w:ascii="Arial" w:hAnsi="Arial" w:cs="Arial"/>
        </w:rPr>
        <w:t>é</w:t>
      </w:r>
      <w:r w:rsidRPr="00D63F24">
        <w:rPr>
          <w:rFonts w:ascii="Arial" w:hAnsi="Arial" w:cs="Arial"/>
        </w:rPr>
        <w:t xml:space="preserve"> tvor</w:t>
      </w:r>
      <w:r w:rsidR="00BE5D20" w:rsidRPr="00D63F24">
        <w:rPr>
          <w:rFonts w:ascii="Arial" w:hAnsi="Arial" w:cs="Arial"/>
        </w:rPr>
        <w:t>ia</w:t>
      </w:r>
      <w:r w:rsidRPr="00D63F24">
        <w:rPr>
          <w:rFonts w:ascii="Arial" w:hAnsi="Arial" w:cs="Arial"/>
        </w:rPr>
        <w:t xml:space="preserve"> FV pole</w:t>
      </w:r>
      <w:r w:rsidR="00A22A4B" w:rsidRPr="00D63F24">
        <w:rPr>
          <w:rFonts w:ascii="Arial" w:hAnsi="Arial" w:cs="Arial"/>
        </w:rPr>
        <w:t xml:space="preserve">, </w:t>
      </w:r>
      <w:r w:rsidR="00ED0A1F" w:rsidRPr="00D63F24">
        <w:rPr>
          <w:rFonts w:ascii="Arial" w:hAnsi="Arial" w:cs="Arial"/>
        </w:rPr>
        <w:t xml:space="preserve">FVZ </w:t>
      </w:r>
      <w:r w:rsidR="00926D77" w:rsidRPr="00D63F24">
        <w:rPr>
          <w:rFonts w:ascii="Arial" w:hAnsi="Arial" w:cs="Arial"/>
        </w:rPr>
        <w:t>bud</w:t>
      </w:r>
      <w:r w:rsidR="00675223" w:rsidRPr="00D63F24">
        <w:rPr>
          <w:rFonts w:ascii="Arial" w:hAnsi="Arial" w:cs="Arial"/>
        </w:rPr>
        <w:t>e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>inštalovan</w:t>
      </w:r>
      <w:r w:rsidR="00675223" w:rsidRPr="00D63F24">
        <w:rPr>
          <w:rFonts w:ascii="Arial" w:hAnsi="Arial" w:cs="Arial"/>
        </w:rPr>
        <w:t>á</w:t>
      </w:r>
      <w:r w:rsidR="00B45481" w:rsidRPr="00D63F24">
        <w:rPr>
          <w:rFonts w:ascii="Arial" w:hAnsi="Arial" w:cs="Arial"/>
        </w:rPr>
        <w:t xml:space="preserve"> na strech</w:t>
      </w:r>
      <w:r w:rsidR="00926D77" w:rsidRPr="00D63F24">
        <w:rPr>
          <w:rFonts w:ascii="Arial" w:hAnsi="Arial" w:cs="Arial"/>
        </w:rPr>
        <w:t>ách</w:t>
      </w:r>
      <w:r w:rsidR="00B45481" w:rsidRPr="00D63F24">
        <w:rPr>
          <w:rFonts w:ascii="Arial" w:hAnsi="Arial" w:cs="Arial"/>
        </w:rPr>
        <w:t xml:space="preserve"> objektu</w:t>
      </w:r>
      <w:r w:rsidR="006105CF" w:rsidRPr="00D63F24">
        <w:rPr>
          <w:rFonts w:ascii="Arial" w:hAnsi="Arial" w:cs="Arial"/>
        </w:rPr>
        <w:t xml:space="preserve"> </w:t>
      </w:r>
      <w:r w:rsidR="00486ED1" w:rsidRPr="00486ED1">
        <w:rPr>
          <w:rFonts w:ascii="Arial" w:hAnsi="Arial" w:cs="Arial"/>
        </w:rPr>
        <w:t>{{SO01}}</w:t>
      </w:r>
      <w:r w:rsidR="00517465" w:rsidRPr="00D63F24">
        <w:rPr>
          <w:rFonts w:ascii="Arial" w:hAnsi="Arial" w:cs="Arial"/>
        </w:rPr>
        <w:t xml:space="preserve">. </w:t>
      </w:r>
      <w:r w:rsidR="00B45481" w:rsidRPr="00D63F24">
        <w:rPr>
          <w:rFonts w:ascii="Arial" w:hAnsi="Arial" w:cs="Arial"/>
        </w:rPr>
        <w:t>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osadené na </w:t>
      </w:r>
      <w:r w:rsidR="00E9094F" w:rsidRPr="00D63F24">
        <w:rPr>
          <w:rFonts w:ascii="Arial" w:hAnsi="Arial" w:cs="Arial"/>
        </w:rPr>
        <w:t xml:space="preserve">nosných </w:t>
      </w:r>
      <w:r w:rsidR="00B45481" w:rsidRPr="00D63F24">
        <w:rPr>
          <w:rFonts w:ascii="Arial" w:hAnsi="Arial" w:cs="Arial"/>
        </w:rPr>
        <w:t>konštrukciách. 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navzájom prepojené do </w:t>
      </w:r>
      <w:proofErr w:type="spellStart"/>
      <w:r w:rsidR="00B45481" w:rsidRPr="00D63F24">
        <w:rPr>
          <w:rFonts w:ascii="Arial" w:hAnsi="Arial" w:cs="Arial"/>
        </w:rPr>
        <w:t>stringov</w:t>
      </w:r>
      <w:proofErr w:type="spellEnd"/>
      <w:r w:rsidR="00B45481" w:rsidRPr="00D63F24">
        <w:rPr>
          <w:rFonts w:ascii="Arial" w:hAnsi="Arial" w:cs="Arial"/>
        </w:rPr>
        <w:t xml:space="preserve"> vstavanými káblami o priereze </w:t>
      </w:r>
      <w:r w:rsidR="00F727D1" w:rsidRPr="00D63F24">
        <w:rPr>
          <w:rFonts w:ascii="Arial" w:hAnsi="Arial" w:cs="Arial"/>
        </w:rPr>
        <w:t>6</w:t>
      </w:r>
      <w:r w:rsidR="00B45481" w:rsidRPr="00D63F24">
        <w:rPr>
          <w:rFonts w:ascii="Arial" w:hAnsi="Arial" w:cs="Arial"/>
        </w:rPr>
        <w:t>mm</w:t>
      </w:r>
      <w:r w:rsidR="00B45481" w:rsidRPr="00D63F24">
        <w:rPr>
          <w:rFonts w:ascii="Arial" w:hAnsi="Arial" w:cs="Arial"/>
          <w:vertAlign w:val="superscript"/>
        </w:rPr>
        <w:t xml:space="preserve">2 </w:t>
      </w:r>
      <w:r w:rsidR="00B45481" w:rsidRPr="00D63F24">
        <w:rPr>
          <w:rFonts w:ascii="Arial" w:hAnsi="Arial" w:cs="Arial"/>
        </w:rPr>
        <w:t>s konektorom MC4.</w:t>
      </w:r>
    </w:p>
    <w:p w14:paraId="2FE2576C" w14:textId="77777777" w:rsidR="00A76066" w:rsidRDefault="00A76066" w:rsidP="00A76066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bookmarkStart w:id="41" w:name="_Toc192667266"/>
      <w:bookmarkStart w:id="42" w:name="_Toc201316096"/>
      <w:bookmarkStart w:id="43" w:name="_Toc217347064"/>
      <w:r w:rsidRPr="00D63F24">
        <w:rPr>
          <w:rFonts w:ascii="Arial" w:hAnsi="Arial" w:cs="Arial"/>
        </w:rPr>
        <w:t>{{</w:t>
      </w:r>
      <w:proofErr w:type="spellStart"/>
      <w:r w:rsidRPr="00D63F24">
        <w:rPr>
          <w:rFonts w:ascii="Arial" w:hAnsi="Arial" w:cs="Arial"/>
        </w:rPr>
        <w:t>pocet_panel</w:t>
      </w:r>
      <w:proofErr w:type="spellEnd"/>
      <w:r w:rsidRPr="00D63F24">
        <w:rPr>
          <w:rFonts w:ascii="Arial" w:hAnsi="Arial" w:cs="Arial"/>
        </w:rPr>
        <w:t>}}x FV panel o výkone {{</w:t>
      </w:r>
      <w:proofErr w:type="spellStart"/>
      <w:r w:rsidRPr="00D63F24">
        <w:rPr>
          <w:rFonts w:ascii="Arial" w:hAnsi="Arial" w:cs="Arial"/>
        </w:rPr>
        <w:t>vykon_panel</w:t>
      </w:r>
      <w:proofErr w:type="spellEnd"/>
      <w:r w:rsidRPr="00D63F24">
        <w:rPr>
          <w:rFonts w:ascii="Arial" w:hAnsi="Arial" w:cs="Arial"/>
        </w:rPr>
        <w:t>}}</w:t>
      </w:r>
      <w:proofErr w:type="spellStart"/>
      <w:r w:rsidRPr="00D63F24">
        <w:rPr>
          <w:rFonts w:ascii="Arial" w:hAnsi="Arial" w:cs="Arial"/>
        </w:rPr>
        <w:t>Wp</w:t>
      </w:r>
      <w:proofErr w:type="spellEnd"/>
      <w:r w:rsidRPr="00D63F24">
        <w:rPr>
          <w:rFonts w:ascii="Arial" w:hAnsi="Arial" w:cs="Arial"/>
        </w:rPr>
        <w:t>:</w:t>
      </w:r>
    </w:p>
    <w:tbl>
      <w:tblPr>
        <w:tblW w:w="80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2"/>
        <w:gridCol w:w="1898"/>
        <w:gridCol w:w="1097"/>
        <w:gridCol w:w="2475"/>
      </w:tblGrid>
      <w:tr w:rsidR="008B713E" w:rsidRPr="00DE3285" w14:paraId="6483CE55" w14:textId="77777777" w:rsidTr="00F77E10">
        <w:trPr>
          <w:trHeight w:val="310"/>
          <w:jc w:val="center"/>
        </w:trPr>
        <w:tc>
          <w:tcPr>
            <w:tcW w:w="4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1555378" w14:textId="77777777" w:rsidR="008B713E" w:rsidRPr="00DE3285" w:rsidRDefault="008B713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3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21701935" w14:textId="77777777" w:rsidR="008B713E" w:rsidRPr="00DE3285" w:rsidRDefault="008B713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Technické parametre</w:t>
            </w:r>
          </w:p>
        </w:tc>
      </w:tr>
      <w:tr w:rsidR="008B713E" w:rsidRPr="00DE3285" w14:paraId="25A81A66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F8F890B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0892FA2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F51C04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B4087D6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8B713E" w:rsidRPr="00DE3285" w14:paraId="36C86D98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D09860F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168C079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AAC9F53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REV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B6903EC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8B713E" w:rsidRPr="00DE3285" w14:paraId="056BB1BC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21399C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FABE3E6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052BA4E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0C234AE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8B713E" w:rsidRPr="00DE3285" w14:paraId="7BF68D11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F8E2775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B8C62C8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3572" w:type="dxa"/>
            <w:gridSpan w:val="2"/>
            <w:tcBorders>
              <w:top w:val="single" w:sz="4" w:space="0" w:color="EBF1DE"/>
              <w:left w:val="nil"/>
              <w:bottom w:val="single" w:sz="4" w:space="0" w:color="EBF1DE"/>
              <w:right w:val="single" w:sz="4" w:space="0" w:color="000000"/>
            </w:tcBorders>
            <w:shd w:val="clear" w:color="000000" w:fill="EBF1DE"/>
            <w:noWrap/>
            <w:vAlign w:val="center"/>
            <w:hideMark/>
          </w:tcPr>
          <w:p w14:paraId="33B68419" w14:textId="77777777" w:rsidR="008B713E" w:rsidRPr="00DE3285" w:rsidRDefault="008B713E" w:rsidP="00F77E1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DE3285">
              <w:rPr>
                <w:rFonts w:ascii="Arial" w:hAnsi="Arial" w:cs="Arial"/>
                <w:i/>
                <w:iCs/>
                <w:sz w:val="16"/>
                <w:szCs w:val="16"/>
              </w:rPr>
              <w:t>Parametre STC</w:t>
            </w:r>
          </w:p>
        </w:tc>
      </w:tr>
      <w:tr w:rsidR="008B713E" w:rsidRPr="00DE3285" w14:paraId="754E414D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C8ECB26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D1441F4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D32FC9E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811FE1C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W</w:t>
            </w:r>
          </w:p>
        </w:tc>
      </w:tr>
      <w:tr w:rsidR="008B713E" w:rsidRPr="00DE3285" w14:paraId="6E5A1DD9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62C0B9A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2C5EAAF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DC93050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A4F46C1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8B713E" w:rsidRPr="00DE3285" w14:paraId="1E5274C6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237EF77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Kategória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6EA75C9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BB5536B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OC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64E20F1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8B713E" w:rsidRPr="00DE3285" w14:paraId="386AE4D0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56A4BF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 článkov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2FB24E8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7C392DF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4E676DE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8B713E" w:rsidRPr="00DE3285" w14:paraId="13D55430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7D8C1F2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tlaku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1955E91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A59D20A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2DBC305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8B713E" w:rsidRPr="00DE3285" w14:paraId="295BB9FB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A0B5FD8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ťahu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2168DA55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E8CA1E8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ɳ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0F83" w14:textId="77777777" w:rsidR="008B713E" w:rsidRPr="00DE3285" w:rsidRDefault="008B713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</w:tbl>
    <w:p w14:paraId="7C4AD113" w14:textId="77777777" w:rsidR="009A5E34" w:rsidRPr="0058709F" w:rsidRDefault="009A5E34" w:rsidP="009A5E34">
      <w:pPr>
        <w:pStyle w:val="Nadpis2"/>
      </w:pPr>
      <w:r>
        <w:lastRenderedPageBreak/>
        <w:t>Rozvádzače RDC</w:t>
      </w:r>
      <w:bookmarkEnd w:id="41"/>
      <w:bookmarkEnd w:id="42"/>
      <w:bookmarkEnd w:id="43"/>
    </w:p>
    <w:p w14:paraId="5D43D2FE" w14:textId="77777777" w:rsidR="009A5E34" w:rsidRDefault="009A5E34" w:rsidP="009A5E34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Pre ochranu pred atmosférickým prepätím budú nainštalované rozvádzače označené ako RDC1÷10. Rozvádzače budú umiestnené pri jednotlivých </w:t>
      </w:r>
      <w:proofErr w:type="spellStart"/>
      <w:r w:rsidRPr="009A5E34">
        <w:rPr>
          <w:rFonts w:ascii="Arial" w:hAnsi="Arial" w:cs="Arial"/>
          <w:highlight w:val="yellow"/>
        </w:rPr>
        <w:t>striedačov</w:t>
      </w:r>
      <w:proofErr w:type="spellEnd"/>
      <w:r w:rsidRPr="009A5E34">
        <w:rPr>
          <w:rFonts w:ascii="Arial" w:hAnsi="Arial" w:cs="Arial"/>
          <w:highlight w:val="yellow"/>
        </w:rPr>
        <w:t xml:space="preserve"> a budú disponovať </w:t>
      </w:r>
      <w:proofErr w:type="spellStart"/>
      <w:r w:rsidRPr="009A5E34">
        <w:rPr>
          <w:rFonts w:ascii="Arial" w:hAnsi="Arial" w:cs="Arial"/>
          <w:highlight w:val="yellow"/>
        </w:rPr>
        <w:t>prepäťovou</w:t>
      </w:r>
      <w:proofErr w:type="spellEnd"/>
      <w:r w:rsidRPr="009A5E34">
        <w:rPr>
          <w:rFonts w:ascii="Arial" w:hAnsi="Arial" w:cs="Arial"/>
          <w:highlight w:val="yellow"/>
        </w:rPr>
        <w:t xml:space="preserve"> ochranou DC typu 1+2 (B+C).</w:t>
      </w:r>
    </w:p>
    <w:p w14:paraId="0E023551" w14:textId="77777777" w:rsidR="009A5E34" w:rsidRPr="0058709F" w:rsidRDefault="009A5E34" w:rsidP="009A5E34">
      <w:pPr>
        <w:pStyle w:val="Nadpis2"/>
      </w:pPr>
      <w:bookmarkStart w:id="44" w:name="_Toc177648310"/>
      <w:bookmarkStart w:id="45" w:name="_Toc197930608"/>
      <w:bookmarkStart w:id="46" w:name="_Toc201316097"/>
      <w:bookmarkStart w:id="47" w:name="_Toc217347065"/>
      <w:r w:rsidRPr="0058709F">
        <w:t>Optimalizácia výkonu FV panelov</w:t>
      </w:r>
      <w:bookmarkEnd w:id="44"/>
      <w:bookmarkEnd w:id="45"/>
      <w:bookmarkEnd w:id="46"/>
      <w:bookmarkEnd w:id="47"/>
    </w:p>
    <w:p w14:paraId="05C40C24" w14:textId="77777777" w:rsidR="009A5E34" w:rsidRPr="009A5E34" w:rsidRDefault="009A5E34" w:rsidP="009A5E34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9A5E34">
        <w:rPr>
          <w:rFonts w:ascii="Arial" w:hAnsi="Arial" w:cs="Arial"/>
          <w:highlight w:val="yellow"/>
        </w:rPr>
        <w:t xml:space="preserve">Pre optimálnu výrobu el. energie budú pre každú dvojicu FV panelov inštalované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Huawei MERC 1100W-P S.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majú za úlohu optimalizovať výstupný výkon FV panelov zapojených do </w:t>
      </w:r>
      <w:proofErr w:type="spellStart"/>
      <w:r w:rsidRPr="009A5E34">
        <w:rPr>
          <w:rFonts w:ascii="Arial" w:hAnsi="Arial" w:cs="Arial"/>
          <w:highlight w:val="yellow"/>
        </w:rPr>
        <w:t>stringov</w:t>
      </w:r>
      <w:proofErr w:type="spellEnd"/>
      <w:r w:rsidRPr="009A5E34">
        <w:rPr>
          <w:rFonts w:ascii="Arial" w:hAnsi="Arial" w:cs="Arial"/>
          <w:highlight w:val="yellow"/>
        </w:rPr>
        <w:t xml:space="preserve"> spôsobom vytvorenia paralelnej cesty okolo zatienených alebo poškodených panelov.</w:t>
      </w:r>
    </w:p>
    <w:p w14:paraId="42218C49" w14:textId="706415AC" w:rsidR="005A75B3" w:rsidRPr="009A5E34" w:rsidRDefault="009A5E34" w:rsidP="009A5E34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Týmto spôsobom sa udržuje optimálny tok el. energie v jednotlivých </w:t>
      </w:r>
      <w:proofErr w:type="spellStart"/>
      <w:r w:rsidRPr="009A5E34">
        <w:rPr>
          <w:rFonts w:ascii="Arial" w:hAnsi="Arial" w:cs="Arial"/>
          <w:highlight w:val="yellow"/>
        </w:rPr>
        <w:t>stringoch</w:t>
      </w:r>
      <w:proofErr w:type="spellEnd"/>
      <w:r w:rsidRPr="009A5E34">
        <w:rPr>
          <w:rFonts w:ascii="Arial" w:hAnsi="Arial" w:cs="Arial"/>
          <w:highlight w:val="yellow"/>
        </w:rPr>
        <w:t>.</w:t>
      </w:r>
    </w:p>
    <w:p w14:paraId="1C3EFEFB" w14:textId="739EF6AE" w:rsidR="00547129" w:rsidRPr="002846BC" w:rsidRDefault="005A75B3" w:rsidP="005A75B3">
      <w:pPr>
        <w:pStyle w:val="Nadpis2"/>
        <w:rPr>
          <w:rFonts w:eastAsia="Times New Roman"/>
          <w:bCs/>
          <w:sz w:val="20"/>
          <w:szCs w:val="20"/>
        </w:rPr>
      </w:pPr>
      <w:bookmarkStart w:id="48" w:name="_Toc217347066"/>
      <w:proofErr w:type="spellStart"/>
      <w:r w:rsidRPr="002846BC">
        <w:rPr>
          <w:rFonts w:eastAsia="Times New Roman"/>
          <w:bCs/>
          <w:sz w:val="20"/>
          <w:szCs w:val="20"/>
        </w:rPr>
        <w:t>Fotovo</w:t>
      </w:r>
      <w:r w:rsidR="00547129" w:rsidRPr="002846BC">
        <w:rPr>
          <w:rFonts w:eastAsia="Times New Roman"/>
          <w:bCs/>
          <w:sz w:val="20"/>
          <w:szCs w:val="20"/>
        </w:rPr>
        <w:t>ltick</w:t>
      </w:r>
      <w:r w:rsidR="006105CF" w:rsidRPr="002846BC">
        <w:rPr>
          <w:rFonts w:eastAsia="Times New Roman"/>
          <w:bCs/>
          <w:sz w:val="20"/>
          <w:szCs w:val="20"/>
        </w:rPr>
        <w:t>é</w:t>
      </w:r>
      <w:proofErr w:type="spellEnd"/>
      <w:r w:rsidR="00547129" w:rsidRPr="002846BC">
        <w:rPr>
          <w:rFonts w:eastAsia="Times New Roman"/>
          <w:bCs/>
          <w:sz w:val="20"/>
          <w:szCs w:val="20"/>
        </w:rPr>
        <w:t xml:space="preserve"> </w:t>
      </w:r>
      <w:proofErr w:type="spellStart"/>
      <w:r w:rsidR="00B5166E" w:rsidRPr="002846BC">
        <w:rPr>
          <w:rFonts w:eastAsia="Times New Roman"/>
          <w:bCs/>
          <w:sz w:val="20"/>
          <w:szCs w:val="20"/>
        </w:rPr>
        <w:t>striedače</w:t>
      </w:r>
      <w:bookmarkEnd w:id="48"/>
      <w:proofErr w:type="spellEnd"/>
    </w:p>
    <w:p w14:paraId="01074D62" w14:textId="77777777" w:rsidR="00BC0677" w:rsidRDefault="00BC0677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C0677">
        <w:rPr>
          <w:rFonts w:ascii="Arial" w:hAnsi="Arial" w:cs="Arial"/>
        </w:rPr>
        <w:t xml:space="preserve">Trojfázové </w:t>
      </w:r>
      <w:proofErr w:type="spellStart"/>
      <w:r w:rsidRPr="00BC0677">
        <w:rPr>
          <w:rFonts w:ascii="Arial" w:hAnsi="Arial" w:cs="Arial"/>
        </w:rPr>
        <w:t>striedače</w:t>
      </w:r>
      <w:proofErr w:type="spellEnd"/>
      <w:r w:rsidRPr="00BC0677">
        <w:rPr>
          <w:rFonts w:ascii="Arial" w:hAnsi="Arial" w:cs="Arial"/>
        </w:rPr>
        <w:t xml:space="preserve"> AC/DC s označením {{</w:t>
      </w:r>
      <w:proofErr w:type="spellStart"/>
      <w:r w:rsidRPr="00BC0677">
        <w:rPr>
          <w:rFonts w:ascii="Arial" w:hAnsi="Arial" w:cs="Arial"/>
        </w:rPr>
        <w:t>oznacenie_menic</w:t>
      </w:r>
      <w:proofErr w:type="spellEnd"/>
      <w:r w:rsidRPr="00BC0677">
        <w:rPr>
          <w:rFonts w:ascii="Arial" w:hAnsi="Arial" w:cs="Arial"/>
        </w:rPr>
        <w:t xml:space="preserve">}} sa používajú na premenu jednosmerného napätia na striedavé a umiestňujú sa </w:t>
      </w:r>
      <w:r w:rsidRPr="00BC0677">
        <w:rPr>
          <w:rFonts w:ascii="Arial" w:hAnsi="Arial" w:cs="Arial"/>
          <w:highlight w:val="yellow"/>
        </w:rPr>
        <w:t>na stene budovy pod štítom strechy / priamo na streche / v technickej miestnosti / v rozvádzači.</w:t>
      </w:r>
    </w:p>
    <w:p w14:paraId="4FFEBB87" w14:textId="13355B96" w:rsidR="00994ACD" w:rsidRPr="00994ACD" w:rsidRDefault="00B5166E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Striedač</w:t>
      </w:r>
      <w:proofErr w:type="spellEnd"/>
      <w:r w:rsidR="00FE15D8" w:rsidRPr="00FE15D8">
        <w:rPr>
          <w:rFonts w:ascii="Arial" w:hAnsi="Arial" w:cs="Arial"/>
        </w:rPr>
        <w:t xml:space="preserve"> zaisťuj</w:t>
      </w:r>
      <w:r w:rsidR="00A11E91">
        <w:rPr>
          <w:rFonts w:ascii="Arial" w:hAnsi="Arial" w:cs="Arial"/>
        </w:rPr>
        <w:t>e</w:t>
      </w:r>
      <w:r w:rsidR="00FE15D8" w:rsidRPr="00FE15D8">
        <w:rPr>
          <w:rFonts w:ascii="Arial" w:hAnsi="Arial" w:cs="Arial"/>
        </w:rPr>
        <w:t xml:space="preserve"> priamu dodávku</w:t>
      </w:r>
      <w:r w:rsidR="00FE15D8">
        <w:rPr>
          <w:rFonts w:ascii="Arial" w:hAnsi="Arial" w:cs="Arial"/>
        </w:rPr>
        <w:t xml:space="preserve"> </w:t>
      </w:r>
      <w:r w:rsidR="00FE15D8" w:rsidRPr="00FE15D8">
        <w:rPr>
          <w:rFonts w:ascii="Arial" w:hAnsi="Arial" w:cs="Arial"/>
        </w:rPr>
        <w:t xml:space="preserve">vyrobenej </w:t>
      </w:r>
      <w:r w:rsidR="00911D47">
        <w:rPr>
          <w:rFonts w:ascii="Arial" w:hAnsi="Arial" w:cs="Arial"/>
        </w:rPr>
        <w:t>FV energie</w:t>
      </w:r>
      <w:r w:rsidR="00FE15D8" w:rsidRPr="00FE15D8">
        <w:rPr>
          <w:rFonts w:ascii="Arial" w:hAnsi="Arial" w:cs="Arial"/>
        </w:rPr>
        <w:t xml:space="preserve"> v automatickom režime </w:t>
      </w:r>
      <w:r w:rsidR="00911D47">
        <w:rPr>
          <w:rFonts w:ascii="Arial" w:hAnsi="Arial" w:cs="Arial"/>
        </w:rPr>
        <w:t>s vyvedením výkonu do hlavných rozvodov el. energie objektu.</w:t>
      </w:r>
    </w:p>
    <w:p w14:paraId="4C7C29E4" w14:textId="5F586E22" w:rsidR="00944557" w:rsidRDefault="00FE15D8" w:rsidP="007D556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5166E">
        <w:rPr>
          <w:rFonts w:ascii="Arial" w:hAnsi="Arial" w:cs="Arial"/>
          <w:b/>
          <w:bCs/>
        </w:rPr>
        <w:t xml:space="preserve">Bezpečné odpojenie na DC strane </w:t>
      </w:r>
      <w:proofErr w:type="spellStart"/>
      <w:r w:rsidR="004B5CBE">
        <w:rPr>
          <w:rFonts w:ascii="Arial" w:hAnsi="Arial" w:cs="Arial"/>
          <w:b/>
          <w:bCs/>
        </w:rPr>
        <w:t>strieda</w:t>
      </w:r>
      <w:r w:rsidR="00911D47" w:rsidRPr="00B5166E">
        <w:rPr>
          <w:rFonts w:ascii="Arial" w:hAnsi="Arial" w:cs="Arial"/>
          <w:b/>
          <w:bCs/>
        </w:rPr>
        <w:t>ča</w:t>
      </w:r>
      <w:proofErr w:type="spellEnd"/>
      <w:r w:rsidR="00911D47" w:rsidRPr="00B5166E">
        <w:rPr>
          <w:rFonts w:ascii="Arial" w:hAnsi="Arial" w:cs="Arial"/>
          <w:b/>
          <w:bCs/>
        </w:rPr>
        <w:t xml:space="preserve"> je zabezpečené </w:t>
      </w:r>
      <w:r w:rsidR="00B5166E">
        <w:rPr>
          <w:rFonts w:ascii="Arial" w:hAnsi="Arial" w:cs="Arial"/>
          <w:b/>
          <w:bCs/>
        </w:rPr>
        <w:t xml:space="preserve">vstavanými </w:t>
      </w:r>
      <w:r w:rsidRPr="00B5166E">
        <w:rPr>
          <w:rFonts w:ascii="Arial" w:hAnsi="Arial" w:cs="Arial"/>
          <w:b/>
          <w:bCs/>
        </w:rPr>
        <w:t>mechanick</w:t>
      </w:r>
      <w:r w:rsidR="00911D47" w:rsidRPr="00B5166E">
        <w:rPr>
          <w:rFonts w:ascii="Arial" w:hAnsi="Arial" w:cs="Arial"/>
          <w:b/>
          <w:bCs/>
        </w:rPr>
        <w:t>ým</w:t>
      </w:r>
      <w:r w:rsidR="000B5AE5" w:rsidRPr="00B5166E">
        <w:rPr>
          <w:rFonts w:ascii="Arial" w:hAnsi="Arial" w:cs="Arial"/>
          <w:b/>
          <w:bCs/>
        </w:rPr>
        <w:t>i</w:t>
      </w:r>
      <w:r w:rsidRPr="00B5166E">
        <w:rPr>
          <w:rFonts w:ascii="Arial" w:hAnsi="Arial" w:cs="Arial"/>
          <w:b/>
          <w:bCs/>
        </w:rPr>
        <w:t xml:space="preserve"> vypínač</w:t>
      </w:r>
      <w:r w:rsidR="00911D47" w:rsidRPr="00B5166E">
        <w:rPr>
          <w:rFonts w:ascii="Arial" w:hAnsi="Arial" w:cs="Arial"/>
          <w:b/>
          <w:bCs/>
        </w:rPr>
        <w:t>m</w:t>
      </w:r>
      <w:r w:rsidR="000B5AE5" w:rsidRPr="00B5166E">
        <w:rPr>
          <w:rFonts w:ascii="Arial" w:hAnsi="Arial" w:cs="Arial"/>
          <w:b/>
          <w:bCs/>
        </w:rPr>
        <w:t>i</w:t>
      </w:r>
      <w:r w:rsidRPr="00FE15D8">
        <w:rPr>
          <w:rFonts w:ascii="Arial" w:hAnsi="Arial" w:cs="Arial"/>
        </w:rPr>
        <w:t>.</w:t>
      </w:r>
      <w:r w:rsidR="00517465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 xml:space="preserve">FV </w:t>
      </w:r>
      <w:proofErr w:type="spellStart"/>
      <w:r w:rsidR="0052318F">
        <w:rPr>
          <w:rFonts w:ascii="Arial" w:hAnsi="Arial" w:cs="Arial"/>
        </w:rPr>
        <w:t>stringy</w:t>
      </w:r>
      <w:proofErr w:type="spellEnd"/>
      <w:r w:rsidR="0052318F">
        <w:rPr>
          <w:rFonts w:ascii="Arial" w:hAnsi="Arial" w:cs="Arial"/>
        </w:rPr>
        <w:t xml:space="preserve"> </w:t>
      </w:r>
      <w:r w:rsidR="00675223">
        <w:rPr>
          <w:rFonts w:ascii="Arial" w:hAnsi="Arial" w:cs="Arial"/>
        </w:rPr>
        <w:t>sú</w:t>
      </w:r>
      <w:r w:rsidR="00BE5D20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>pripojené k</w:t>
      </w:r>
      <w:r w:rsidR="00944557">
        <w:rPr>
          <w:rFonts w:ascii="Arial" w:hAnsi="Arial" w:cs="Arial"/>
        </w:rPr>
        <w:t> jednosmernej (</w:t>
      </w:r>
      <w:r w:rsidR="0052318F">
        <w:rPr>
          <w:rFonts w:ascii="Arial" w:hAnsi="Arial" w:cs="Arial"/>
        </w:rPr>
        <w:t>DC</w:t>
      </w:r>
      <w:r w:rsidR="00944557">
        <w:rPr>
          <w:rFonts w:ascii="Arial" w:hAnsi="Arial" w:cs="Arial"/>
        </w:rPr>
        <w:t>)</w:t>
      </w:r>
      <w:r w:rsidR="0052318F">
        <w:rPr>
          <w:rFonts w:ascii="Arial" w:hAnsi="Arial" w:cs="Arial"/>
        </w:rPr>
        <w:t xml:space="preserve"> strane </w:t>
      </w:r>
      <w:proofErr w:type="spellStart"/>
      <w:r w:rsidR="00B5166E">
        <w:rPr>
          <w:rFonts w:ascii="Arial" w:hAnsi="Arial" w:cs="Arial"/>
        </w:rPr>
        <w:t>striedača</w:t>
      </w:r>
      <w:proofErr w:type="spellEnd"/>
      <w:r w:rsidR="0052318F">
        <w:rPr>
          <w:rFonts w:ascii="Arial" w:hAnsi="Arial" w:cs="Arial"/>
        </w:rPr>
        <w:t xml:space="preserve"> jednožilovými káblami typu </w:t>
      </w:r>
      <w:proofErr w:type="spellStart"/>
      <w:r w:rsidR="0052318F" w:rsidRPr="00626E41">
        <w:rPr>
          <w:rFonts w:ascii="Arial" w:hAnsi="Arial" w:cs="Arial"/>
        </w:rPr>
        <w:t>Solar</w:t>
      </w:r>
      <w:proofErr w:type="spellEnd"/>
      <w:r w:rsidR="0052318F" w:rsidRPr="00626E41">
        <w:rPr>
          <w:rFonts w:ascii="Arial" w:hAnsi="Arial" w:cs="Arial"/>
        </w:rPr>
        <w:t xml:space="preserve"> 125 RV </w:t>
      </w:r>
      <w:proofErr w:type="spellStart"/>
      <w:r w:rsidR="0052318F" w:rsidRPr="00626E41">
        <w:rPr>
          <w:rFonts w:ascii="Arial" w:hAnsi="Arial" w:cs="Arial"/>
        </w:rPr>
        <w:t>flex</w:t>
      </w:r>
      <w:proofErr w:type="spellEnd"/>
      <w:r w:rsidR="0052318F" w:rsidRPr="00626E41">
        <w:rPr>
          <w:rFonts w:ascii="Arial" w:hAnsi="Arial" w:cs="Arial"/>
        </w:rPr>
        <w:t xml:space="preserve"> 1500V DC</w:t>
      </w:r>
      <w:r w:rsidR="0052318F">
        <w:rPr>
          <w:rFonts w:ascii="Arial" w:hAnsi="Arial" w:cs="Arial"/>
        </w:rPr>
        <w:t xml:space="preserve"> o priereze </w:t>
      </w:r>
      <w:r w:rsidR="00EC5CBD">
        <w:rPr>
          <w:rFonts w:ascii="Arial" w:hAnsi="Arial" w:cs="Arial"/>
        </w:rPr>
        <w:t>6</w:t>
      </w:r>
      <w:r w:rsidR="0052318F">
        <w:rPr>
          <w:rFonts w:ascii="Arial" w:hAnsi="Arial" w:cs="Arial"/>
        </w:rPr>
        <w:t>mm</w:t>
      </w:r>
      <w:r w:rsidR="0052318F" w:rsidRPr="00626E41">
        <w:rPr>
          <w:rFonts w:ascii="Arial" w:hAnsi="Arial" w:cs="Arial"/>
          <w:vertAlign w:val="superscript"/>
        </w:rPr>
        <w:t>2</w:t>
      </w:r>
      <w:r w:rsidR="0052318F">
        <w:rPr>
          <w:rFonts w:ascii="Arial" w:hAnsi="Arial" w:cs="Arial"/>
        </w:rPr>
        <w:t xml:space="preserve"> cez konektory MC4.</w:t>
      </w:r>
    </w:p>
    <w:p w14:paraId="519F0803" w14:textId="77777777" w:rsidR="00A76066" w:rsidRPr="00AE6158" w:rsidRDefault="00A76066" w:rsidP="00A76066">
      <w:pPr>
        <w:spacing w:before="240" w:after="240" w:line="360" w:lineRule="auto"/>
        <w:jc w:val="both"/>
        <w:rPr>
          <w:rFonts w:ascii="Arial" w:hAnsi="Arial" w:cs="Arial"/>
        </w:rPr>
      </w:pPr>
    </w:p>
    <w:p w14:paraId="5D032E09" w14:textId="77777777" w:rsidR="00A76066" w:rsidRDefault="00A76066" w:rsidP="00A76066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{{tab2_28}}x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{{tab2_29}}</w:t>
      </w:r>
    </w:p>
    <w:tbl>
      <w:tblPr>
        <w:tblW w:w="9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A76066" w:rsidRPr="00203275" w14:paraId="5D30E10E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5E09EC07" w14:textId="77777777" w:rsidR="00A76066" w:rsidRPr="00203275" w:rsidRDefault="00A76066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3DB0C3CD" w14:textId="77777777" w:rsidR="00A76066" w:rsidRPr="00203275" w:rsidRDefault="00A76066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4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41546198" w14:textId="77777777" w:rsidR="00A76066" w:rsidRPr="00203275" w:rsidRDefault="00A76066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A76066" w:rsidRPr="00203275" w14:paraId="3C6C0A90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736B1F3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855854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3E6D202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99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91348B5" w14:textId="75A96D67" w:rsidR="00A76066" w:rsidRPr="006059D9" w:rsidRDefault="005619C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A76066">
              <w:rPr>
                <w:rFonts w:ascii="Arial" w:hAnsi="Arial" w:cs="Arial"/>
                <w:sz w:val="16"/>
                <w:szCs w:val="16"/>
              </w:rPr>
              <w:t>tab2_10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3D9012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32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70DEDE4" w14:textId="7FD70B17" w:rsidR="00A76066" w:rsidRPr="00203275" w:rsidRDefault="005619C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A76066">
              <w:rPr>
                <w:rFonts w:ascii="Arial" w:hAnsi="Arial" w:cs="Arial"/>
                <w:sz w:val="16"/>
                <w:szCs w:val="16"/>
              </w:rPr>
              <w:t>tab2_19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A76066" w:rsidRPr="00203275" w14:paraId="1FDC01E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7DDFBC6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A109D0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A64843C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D31CD35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A9A5B2C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A876A1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A76066" w:rsidRPr="00203275" w14:paraId="27B6BC9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6423869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57AFC25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A27F5C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A0CA112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18BF7D9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1AFFE2D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A76066" w:rsidRPr="00203275" w14:paraId="771299DD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86EE30D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109218B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658B7B3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48C1E93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E7DD15B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BD575BC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A76066" w:rsidRPr="00203275" w14:paraId="1372F21E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FA5BB22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408C6F7" w14:textId="45A0341E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FC5D3BC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358C39D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F55429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4E86B8D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A76066" w:rsidRPr="00203275" w14:paraId="1A4ED50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BBF1FF9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E3A5A5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FA88F01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082D335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5ED7AC9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28C456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A76066" w:rsidRPr="00203275" w14:paraId="4DB45B6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D4F8D9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FF7B318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C9E865E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895BE82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BA4C88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D16C5EF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A76066" w:rsidRPr="00203275" w14:paraId="3918EFB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B248399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2D948FD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4D20BE5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91F1EF1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9F2D9B8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4973D5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A76066" w:rsidRPr="00203275" w14:paraId="7261AB35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B2549F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0651042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02D8C2B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E671F71" w14:textId="4D03858B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2E1961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06439" w14:textId="4F75896B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27F1FB8E" w14:textId="77777777" w:rsidR="00A76066" w:rsidRDefault="00A76066" w:rsidP="00A76066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094C2E43" w14:textId="77777777" w:rsidR="00A76066" w:rsidRDefault="00A76066" w:rsidP="00A76066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4A97723E" w14:textId="77777777" w:rsidR="00A76066" w:rsidRDefault="00A76066" w:rsidP="00A76066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lastRenderedPageBreak/>
        <w:t xml:space="preserve">{{tab3_28}}x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{{tab3_29}}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A76066" w:rsidRPr="00203275" w14:paraId="65014893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2F068D51" w14:textId="77777777" w:rsidR="00A76066" w:rsidRPr="00203275" w:rsidRDefault="00A76066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29681945" w14:textId="77777777" w:rsidR="00A76066" w:rsidRPr="00203275" w:rsidRDefault="00A76066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199E326D" w14:textId="77777777" w:rsidR="00A76066" w:rsidRPr="00203275" w:rsidRDefault="00A76066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A76066" w:rsidRPr="00203275" w14:paraId="3CDF17E5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D4A2C7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198646A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E50FD2A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40D191D" w14:textId="19F20B55" w:rsidR="00A76066" w:rsidRPr="006059D9" w:rsidRDefault="005619C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A76066">
              <w:rPr>
                <w:rFonts w:ascii="Arial" w:hAnsi="Arial" w:cs="Arial"/>
                <w:sz w:val="16"/>
                <w:szCs w:val="16"/>
              </w:rPr>
              <w:t>tab3_10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58933BD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B92E16F" w14:textId="19AD48F0" w:rsidR="00A76066" w:rsidRPr="00203275" w:rsidRDefault="005619C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A76066">
              <w:rPr>
                <w:rFonts w:ascii="Arial" w:hAnsi="Arial" w:cs="Arial"/>
                <w:sz w:val="16"/>
                <w:szCs w:val="16"/>
              </w:rPr>
              <w:t>tab3_19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A76066" w:rsidRPr="00203275" w14:paraId="5AB3E9FE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5A48B59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482C966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8750F6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DDC5827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2EAE6E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EE678C5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A76066" w:rsidRPr="00203275" w14:paraId="3762F7FB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24999A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E258B19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1563C56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4558BA1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0DA77E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836BFA6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A76066" w:rsidRPr="00203275" w14:paraId="12D1C9F4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AD02642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E589628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78550D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07A95C2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9CFE48E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77FF473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A76066" w:rsidRPr="00203275" w14:paraId="25C56A9B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53D57E1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D611C17" w14:textId="22FC56F2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17F97E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6F2D121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C4DCDE2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FE02A5A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A76066" w:rsidRPr="00203275" w14:paraId="662EE5C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19780B8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C31E67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16331FB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581405A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A8E9231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A8B1EF2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A76066" w:rsidRPr="00203275" w14:paraId="3EF5DA1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032088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A7D8826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DCC54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C8882AB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C09A01A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84FF84F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A76066" w:rsidRPr="00203275" w14:paraId="5EF11E1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8BBC98A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72FADA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2545D1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FF44994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B786C3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0B9B212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A76066" w:rsidRPr="00203275" w14:paraId="4D2AB747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31CA2CF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C9ED775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4BC91CC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61322755" w14:textId="6286C1FC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1BDB1E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1F5AD" w14:textId="479ADF29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7AC5F8EE" w14:textId="77777777" w:rsidR="00A76066" w:rsidRDefault="00A76066" w:rsidP="00A76066">
      <w:pPr>
        <w:spacing w:before="240" w:after="240" w:line="360" w:lineRule="auto"/>
        <w:jc w:val="both"/>
        <w:rPr>
          <w:rFonts w:ascii="Arial" w:hAnsi="Arial" w:cs="Arial"/>
        </w:rPr>
      </w:pPr>
    </w:p>
    <w:p w14:paraId="17EBB002" w14:textId="77777777" w:rsidR="00A76066" w:rsidRDefault="00A76066" w:rsidP="00A76066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{{tab4_28}}x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{{tab4_29}}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A76066" w:rsidRPr="00203275" w14:paraId="2AEF26AF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47CC05A2" w14:textId="77777777" w:rsidR="00A76066" w:rsidRPr="00203275" w:rsidRDefault="00A76066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7900E792" w14:textId="77777777" w:rsidR="00A76066" w:rsidRPr="00203275" w:rsidRDefault="00A76066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2C0D66F" w14:textId="77777777" w:rsidR="00A76066" w:rsidRPr="00203275" w:rsidRDefault="00A76066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A76066" w:rsidRPr="00203275" w14:paraId="459748EB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ABD08E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16CAE4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166B9B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CEEF50B" w14:textId="04E3BB8C" w:rsidR="00A76066" w:rsidRPr="006059D9" w:rsidRDefault="005619C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A76066">
              <w:rPr>
                <w:rFonts w:ascii="Arial" w:hAnsi="Arial" w:cs="Arial"/>
                <w:sz w:val="16"/>
                <w:szCs w:val="16"/>
              </w:rPr>
              <w:t>tab4_10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63BB236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B30AE30" w14:textId="5A73706F" w:rsidR="00A76066" w:rsidRPr="00203275" w:rsidRDefault="005619C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A76066">
              <w:rPr>
                <w:rFonts w:ascii="Arial" w:hAnsi="Arial" w:cs="Arial"/>
                <w:sz w:val="16"/>
                <w:szCs w:val="16"/>
              </w:rPr>
              <w:t>tab4_19</w:t>
            </w:r>
            <w:r w:rsidR="00A76066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A76066" w:rsidRPr="00203275" w14:paraId="2251178B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7D54559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BD2495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D54588F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7D64A80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F50790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D2FEAD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A76066" w:rsidRPr="00203275" w14:paraId="7DAEEA90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C00F661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BF8BAA2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01CB90F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8F456FB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0B9AF8E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E90A24B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A76066" w:rsidRPr="00203275" w14:paraId="7CC23CCE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A6995EB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A918BB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526BF43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A843473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DCE1B8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0CBFD5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A76066" w:rsidRPr="00203275" w14:paraId="62067E13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A39B01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97E4C0F" w14:textId="5C1EC1C4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D3894FF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EB8C14C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0DC3F1A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C6D8EA8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A76066" w:rsidRPr="00203275" w14:paraId="13393D4E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1F7DD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92B59E8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F24C09E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FFE551A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B1388E7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7780A8B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A76066" w:rsidRPr="00203275" w14:paraId="032725E3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5F1A5C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2710E2B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63969C6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39BCF30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681A76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3CBF948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A76066" w:rsidRPr="00203275" w14:paraId="64C9403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FE52A11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58B9548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6EAEA76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D317BA5" w14:textId="77777777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614D6C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5E3F20B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A76066" w:rsidRPr="00203275" w14:paraId="3C2301A4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7B2B031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D1E1294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5BB9C3F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4965E69E" w14:textId="117B3389" w:rsidR="00A76066" w:rsidRPr="006059D9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54D0B0C" w14:textId="77777777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DA86B" w14:textId="2F8FDFDB" w:rsidR="00A76066" w:rsidRPr="00203275" w:rsidRDefault="00A76066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19C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1CAF8E31" w14:textId="77777777" w:rsidR="001D1933" w:rsidRPr="00703348" w:rsidRDefault="001D1933" w:rsidP="00703348">
      <w:pPr>
        <w:spacing w:before="240" w:after="240" w:line="360" w:lineRule="auto"/>
        <w:jc w:val="both"/>
        <w:rPr>
          <w:rFonts w:ascii="Arial" w:hAnsi="Arial" w:cs="Arial"/>
        </w:rPr>
      </w:pPr>
    </w:p>
    <w:p w14:paraId="4B4FD6B0" w14:textId="77777777" w:rsidR="001D1933" w:rsidRPr="00C031ED" w:rsidRDefault="001D1933" w:rsidP="00C031ED">
      <w:pPr>
        <w:pStyle w:val="Nadpis2"/>
      </w:pPr>
      <w:bookmarkStart w:id="49" w:name="_Toc217347067"/>
      <w:r w:rsidRPr="00C031ED">
        <w:t>Batériové úložisko</w:t>
      </w:r>
      <w:bookmarkEnd w:id="49"/>
    </w:p>
    <w:p w14:paraId="711D8175" w14:textId="5126610E" w:rsidR="001D1933" w:rsidRPr="00C438FE" w:rsidRDefault="001D1933" w:rsidP="00C438F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D1933">
        <w:rPr>
          <w:rFonts w:ascii="Arial" w:hAnsi="Arial" w:cs="Arial"/>
        </w:rPr>
        <w:t>Pre ukladanie nadbytočne</w:t>
      </w:r>
      <w:r>
        <w:rPr>
          <w:rFonts w:ascii="Arial" w:hAnsi="Arial" w:cs="Arial"/>
        </w:rPr>
        <w:t>j</w:t>
      </w:r>
      <w:r w:rsidRPr="001D1933">
        <w:rPr>
          <w:rFonts w:ascii="Arial" w:hAnsi="Arial" w:cs="Arial"/>
        </w:rPr>
        <w:t xml:space="preserve"> elektrickej energie</w:t>
      </w:r>
      <w:r>
        <w:rPr>
          <w:rFonts w:ascii="Arial" w:hAnsi="Arial" w:cs="Arial"/>
        </w:rPr>
        <w:t xml:space="preserve"> a</w:t>
      </w:r>
      <w:r w:rsidRPr="001D1933">
        <w:rPr>
          <w:rFonts w:ascii="Arial" w:hAnsi="Arial" w:cs="Arial"/>
        </w:rPr>
        <w:t xml:space="preserve"> pre jej využitie v </w:t>
      </w:r>
      <w:proofErr w:type="spellStart"/>
      <w:r w:rsidRPr="001D1933">
        <w:rPr>
          <w:rFonts w:ascii="Arial" w:hAnsi="Arial" w:cs="Arial"/>
        </w:rPr>
        <w:t>čase</w:t>
      </w:r>
      <w:proofErr w:type="spellEnd"/>
      <w:r w:rsidRPr="001D19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potreby</w:t>
      </w:r>
      <w:r w:rsidR="00BE5D20" w:rsidRPr="000F7433">
        <w:rPr>
          <w:rFonts w:ascii="Arial" w:hAnsi="Arial" w:cs="Arial"/>
        </w:rPr>
        <w:t xml:space="preserve"> bolo </w:t>
      </w:r>
      <w:r w:rsidRPr="000F7433">
        <w:rPr>
          <w:rFonts w:ascii="Arial" w:hAnsi="Arial" w:cs="Arial"/>
        </w:rPr>
        <w:t xml:space="preserve">inštalované batériové úložisko elektrickej energie </w:t>
      </w:r>
      <w:r w:rsidRPr="00B733AC">
        <w:rPr>
          <w:rFonts w:ascii="Arial" w:hAnsi="Arial" w:cs="Arial"/>
          <w:highlight w:val="yellow"/>
        </w:rPr>
        <w:t>GB1</w:t>
      </w:r>
      <w:r w:rsidR="00994EB2" w:rsidRPr="00B733AC">
        <w:rPr>
          <w:rFonts w:ascii="Arial" w:hAnsi="Arial" w:cs="Arial"/>
          <w:highlight w:val="yellow"/>
        </w:rPr>
        <w:t>÷3</w:t>
      </w:r>
      <w:r w:rsidRPr="00B733AC">
        <w:rPr>
          <w:rFonts w:ascii="Arial" w:hAnsi="Arial" w:cs="Arial"/>
          <w:highlight w:val="yellow"/>
        </w:rPr>
        <w:t>. Batériové úložisk</w:t>
      </w:r>
      <w:r w:rsidR="000264B7" w:rsidRPr="00B733AC">
        <w:rPr>
          <w:rFonts w:ascii="Arial" w:hAnsi="Arial" w:cs="Arial"/>
          <w:highlight w:val="yellow"/>
        </w:rPr>
        <w:t>á</w:t>
      </w:r>
      <w:r w:rsidRPr="00B733AC">
        <w:rPr>
          <w:rFonts w:ascii="Arial" w:hAnsi="Arial" w:cs="Arial"/>
          <w:highlight w:val="yellow"/>
        </w:rPr>
        <w:t xml:space="preserve"> GB1</w:t>
      </w:r>
      <w:r w:rsidR="000264B7" w:rsidRPr="00B733AC">
        <w:rPr>
          <w:rFonts w:ascii="Arial" w:hAnsi="Arial" w:cs="Arial"/>
          <w:highlight w:val="yellow"/>
        </w:rPr>
        <w:t>÷3</w:t>
      </w:r>
      <w:r w:rsidR="00BE5D20" w:rsidRPr="000F74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pozostá</w:t>
      </w:r>
      <w:r w:rsidR="00BE5D20" w:rsidRPr="000F7433">
        <w:rPr>
          <w:rFonts w:ascii="Arial" w:hAnsi="Arial" w:cs="Arial"/>
        </w:rPr>
        <w:t>va</w:t>
      </w:r>
      <w:r w:rsidR="000264B7">
        <w:rPr>
          <w:rFonts w:ascii="Arial" w:hAnsi="Arial" w:cs="Arial"/>
        </w:rPr>
        <w:t>jú</w:t>
      </w:r>
      <w:r w:rsidRPr="000F7433">
        <w:rPr>
          <w:rFonts w:ascii="Arial" w:hAnsi="Arial" w:cs="Arial"/>
        </w:rPr>
        <w:t xml:space="preserve"> z</w:t>
      </w:r>
      <w:r w:rsidR="000264B7">
        <w:rPr>
          <w:rFonts w:ascii="Arial" w:hAnsi="Arial" w:cs="Arial"/>
        </w:rPr>
        <w:t>o</w:t>
      </w:r>
      <w:r w:rsidRPr="00FC220E">
        <w:rPr>
          <w:rFonts w:ascii="Arial" w:hAnsi="Arial" w:cs="Arial"/>
        </w:rPr>
        <w:t xml:space="preserve"> systém</w:t>
      </w:r>
      <w:r w:rsidR="006D2918">
        <w:rPr>
          <w:rFonts w:ascii="Arial" w:hAnsi="Arial" w:cs="Arial"/>
        </w:rPr>
        <w:t>ov</w:t>
      </w:r>
      <w:r w:rsidRPr="00FC220E">
        <w:rPr>
          <w:rFonts w:ascii="Arial" w:hAnsi="Arial" w:cs="Arial"/>
        </w:rPr>
        <w:t xml:space="preserve"> </w:t>
      </w:r>
      <w:r w:rsidRPr="00B733AC">
        <w:rPr>
          <w:rFonts w:ascii="Arial" w:hAnsi="Arial" w:cs="Arial"/>
          <w:highlight w:val="yellow"/>
        </w:rPr>
        <w:t>(</w:t>
      </w:r>
      <w:r w:rsidR="006D2918" w:rsidRPr="00B733AC">
        <w:rPr>
          <w:rFonts w:ascii="Arial" w:hAnsi="Arial" w:cs="Arial"/>
          <w:highlight w:val="yellow"/>
        </w:rPr>
        <w:t>LUNA2000-200KWH-2H1</w:t>
      </w:r>
      <w:r w:rsidRPr="00B733AC">
        <w:rPr>
          <w:rFonts w:ascii="Arial" w:hAnsi="Arial" w:cs="Arial"/>
          <w:highlight w:val="yellow"/>
        </w:rPr>
        <w:t>) s nominálnou kapacitou</w:t>
      </w:r>
      <w:r w:rsidR="006D2918" w:rsidRPr="00B733AC">
        <w:rPr>
          <w:rFonts w:ascii="Arial" w:hAnsi="Arial" w:cs="Arial"/>
          <w:highlight w:val="yellow"/>
        </w:rPr>
        <w:t xml:space="preserve"> 193,5</w:t>
      </w:r>
      <w:r w:rsidRPr="00B733AC">
        <w:rPr>
          <w:rFonts w:ascii="Arial" w:hAnsi="Arial" w:cs="Arial"/>
          <w:highlight w:val="yellow"/>
        </w:rPr>
        <w:t xml:space="preserve"> kWh a nominálnym výkonom 100kW. </w:t>
      </w:r>
      <w:r w:rsidR="00C438FE" w:rsidRPr="00B733AC">
        <w:rPr>
          <w:rFonts w:ascii="Arial" w:hAnsi="Arial" w:cs="Arial"/>
          <w:highlight w:val="yellow"/>
        </w:rPr>
        <w:t>GB1 využíva pre</w:t>
      </w:r>
      <w:r w:rsidRPr="00B733AC">
        <w:rPr>
          <w:rFonts w:ascii="Arial" w:hAnsi="Arial" w:cs="Arial"/>
          <w:highlight w:val="yellow"/>
        </w:rPr>
        <w:t xml:space="preserve"> priamu premenu jednosmerného napätia na striedavé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3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6248F" w:rsidRPr="00B733AC">
        <w:rPr>
          <w:rFonts w:ascii="Arial" w:hAnsi="Arial" w:cs="Arial"/>
          <w:highlight w:val="yellow"/>
        </w:rPr>
        <w:t xml:space="preserve">batériové </w:t>
      </w:r>
      <w:proofErr w:type="spellStart"/>
      <w:r w:rsidR="00C438FE" w:rsidRPr="00B733AC">
        <w:rPr>
          <w:rFonts w:ascii="Arial" w:hAnsi="Arial" w:cs="Arial"/>
          <w:highlight w:val="yellow"/>
        </w:rPr>
        <w:t>striedače</w:t>
      </w:r>
      <w:proofErr w:type="spellEnd"/>
      <w:r w:rsidR="00C438FE" w:rsidRPr="00B733AC">
        <w:rPr>
          <w:rFonts w:ascii="Arial" w:hAnsi="Arial" w:cs="Arial"/>
          <w:highlight w:val="yellow"/>
        </w:rPr>
        <w:t xml:space="preserve"> typu </w:t>
      </w:r>
      <w:r w:rsidR="006D2918" w:rsidRPr="00B733AC">
        <w:rPr>
          <w:rFonts w:ascii="Arial" w:hAnsi="Arial" w:cs="Arial"/>
          <w:highlight w:val="yellow"/>
        </w:rPr>
        <w:t>Huawei</w:t>
      </w:r>
      <w:r w:rsidR="00453EB6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LUNA2000-100KTL-M1</w:t>
      </w:r>
      <w:r w:rsidR="00C438FE" w:rsidRPr="00B733AC">
        <w:rPr>
          <w:rFonts w:ascii="Arial" w:hAnsi="Arial" w:cs="Arial"/>
          <w:highlight w:val="yellow"/>
        </w:rPr>
        <w:t xml:space="preserve"> (</w:t>
      </w:r>
      <w:r w:rsidR="006D2918" w:rsidRPr="00B733AC">
        <w:rPr>
          <w:rFonts w:ascii="Arial" w:hAnsi="Arial" w:cs="Arial"/>
          <w:highlight w:val="yellow"/>
        </w:rPr>
        <w:t>10</w:t>
      </w:r>
      <w:r w:rsidR="00C438FE" w:rsidRPr="00B733AC">
        <w:rPr>
          <w:rFonts w:ascii="Arial" w:hAnsi="Arial" w:cs="Arial"/>
          <w:highlight w:val="yellow"/>
        </w:rPr>
        <w:t>0kW)</w:t>
      </w:r>
      <w:r w:rsidRPr="00B733AC">
        <w:rPr>
          <w:rFonts w:ascii="Arial" w:hAnsi="Arial" w:cs="Arial"/>
          <w:highlight w:val="yellow"/>
        </w:rPr>
        <w:t>.</w:t>
      </w:r>
    </w:p>
    <w:p w14:paraId="50EC0902" w14:textId="4BCD2FDD" w:rsidR="001D1933" w:rsidRPr="00FC220E" w:rsidRDefault="001D1933" w:rsidP="001D1933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Batériové úložisko</w:t>
      </w:r>
      <w:r w:rsidR="00BE5D20">
        <w:rPr>
          <w:rFonts w:ascii="Arial" w:hAnsi="Arial" w:cs="Arial"/>
        </w:rPr>
        <w:t xml:space="preserve"> </w:t>
      </w:r>
      <w:r w:rsidR="00AF5455">
        <w:rPr>
          <w:rFonts w:ascii="Arial" w:hAnsi="Arial" w:cs="Arial"/>
        </w:rPr>
        <w:t>bud</w:t>
      </w:r>
      <w:r w:rsidR="00453EB6">
        <w:rPr>
          <w:rFonts w:ascii="Arial" w:hAnsi="Arial" w:cs="Arial"/>
        </w:rPr>
        <w:t>e</w:t>
      </w:r>
      <w:r w:rsidR="00BE5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umiestnené z vonkajšej strany budovy a</w:t>
      </w:r>
      <w:r w:rsidR="00BE5D20">
        <w:rPr>
          <w:rFonts w:ascii="Arial" w:hAnsi="Arial" w:cs="Arial"/>
        </w:rPr>
        <w:t> </w:t>
      </w:r>
      <w:r w:rsidR="00453EB6">
        <w:rPr>
          <w:rFonts w:ascii="Arial" w:hAnsi="Arial" w:cs="Arial"/>
        </w:rPr>
        <w:t>je</w:t>
      </w:r>
      <w:r w:rsidR="00BE5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pripojené kábl</w:t>
      </w:r>
      <w:r w:rsidR="00AF5455">
        <w:rPr>
          <w:rFonts w:ascii="Arial" w:hAnsi="Arial" w:cs="Arial"/>
        </w:rPr>
        <w:t xml:space="preserve">ami </w:t>
      </w:r>
      <w:r w:rsidR="00AF5455" w:rsidRPr="00B733AC">
        <w:rPr>
          <w:rFonts w:ascii="Arial" w:hAnsi="Arial" w:cs="Arial"/>
          <w:highlight w:val="yellow"/>
        </w:rPr>
        <w:t>3x</w:t>
      </w:r>
      <w:r w:rsidRPr="00B733AC">
        <w:rPr>
          <w:rFonts w:ascii="Arial" w:hAnsi="Arial" w:cs="Arial"/>
          <w:highlight w:val="yellow"/>
        </w:rPr>
        <w:t xml:space="preserve"> AYKY-J </w:t>
      </w:r>
      <w:r w:rsidR="00AF5455" w:rsidRPr="00B733AC">
        <w:rPr>
          <w:rFonts w:ascii="Arial" w:hAnsi="Arial" w:cs="Arial"/>
          <w:highlight w:val="yellow"/>
        </w:rPr>
        <w:t>3</w:t>
      </w:r>
      <w:r w:rsidRPr="00B733AC">
        <w:rPr>
          <w:rFonts w:ascii="Arial" w:hAnsi="Arial" w:cs="Arial"/>
          <w:highlight w:val="yellow"/>
        </w:rPr>
        <w:t>x1</w:t>
      </w:r>
      <w:r w:rsidR="00AF5455" w:rsidRPr="00B733AC">
        <w:rPr>
          <w:rFonts w:ascii="Arial" w:hAnsi="Arial" w:cs="Arial"/>
          <w:highlight w:val="yellow"/>
        </w:rPr>
        <w:t>2</w:t>
      </w:r>
      <w:r w:rsidRPr="00B733AC">
        <w:rPr>
          <w:rFonts w:ascii="Arial" w:hAnsi="Arial" w:cs="Arial"/>
          <w:highlight w:val="yellow"/>
        </w:rPr>
        <w:t>0</w:t>
      </w:r>
      <w:r w:rsidR="00AF5455" w:rsidRPr="00B733AC">
        <w:rPr>
          <w:rFonts w:ascii="Arial" w:hAnsi="Arial" w:cs="Arial"/>
          <w:highlight w:val="yellow"/>
        </w:rPr>
        <w:t>+70</w:t>
      </w:r>
      <w:r w:rsidRPr="00B733AC">
        <w:rPr>
          <w:rFonts w:ascii="Arial" w:hAnsi="Arial" w:cs="Arial"/>
          <w:highlight w:val="yellow"/>
        </w:rPr>
        <w:t>mm</w:t>
      </w:r>
      <w:r w:rsidRPr="00B733AC">
        <w:rPr>
          <w:rFonts w:ascii="Arial" w:hAnsi="Arial" w:cs="Arial"/>
          <w:highlight w:val="yellow"/>
          <w:vertAlign w:val="superscript"/>
        </w:rPr>
        <w:t xml:space="preserve">2 </w:t>
      </w:r>
      <w:r w:rsidRPr="00B733AC">
        <w:rPr>
          <w:rFonts w:ascii="Arial" w:hAnsi="Arial" w:cs="Arial"/>
          <w:highlight w:val="yellow"/>
        </w:rPr>
        <w:t>na istič</w:t>
      </w:r>
      <w:r w:rsidR="00AF5455" w:rsidRPr="00B733AC">
        <w:rPr>
          <w:rFonts w:ascii="Arial" w:hAnsi="Arial" w:cs="Arial"/>
          <w:highlight w:val="yellow"/>
        </w:rPr>
        <w:t>e</w:t>
      </w:r>
      <w:r w:rsidRPr="00B733AC">
        <w:rPr>
          <w:rFonts w:ascii="Arial" w:hAnsi="Arial" w:cs="Arial"/>
          <w:highlight w:val="yellow"/>
        </w:rPr>
        <w:t xml:space="preserve"> QF</w:t>
      </w:r>
      <w:r w:rsidR="00AF5455" w:rsidRPr="00B733AC">
        <w:rPr>
          <w:rFonts w:ascii="Arial" w:hAnsi="Arial" w:cs="Arial"/>
          <w:highlight w:val="yellow"/>
        </w:rPr>
        <w:t>10</w:t>
      </w:r>
      <w:r w:rsidRPr="00B733AC">
        <w:rPr>
          <w:rFonts w:ascii="Arial" w:hAnsi="Arial" w:cs="Arial"/>
          <w:highlight w:val="yellow"/>
        </w:rPr>
        <w:t>1</w:t>
      </w:r>
      <w:r w:rsidR="00AF5455" w:rsidRPr="00B733AC">
        <w:rPr>
          <w:rFonts w:ascii="Arial" w:hAnsi="Arial" w:cs="Arial"/>
          <w:highlight w:val="yellow"/>
        </w:rPr>
        <w:t>÷103</w:t>
      </w:r>
      <w:r w:rsidRPr="00B733AC">
        <w:rPr>
          <w:rFonts w:ascii="Arial" w:hAnsi="Arial" w:cs="Arial"/>
          <w:highlight w:val="yellow"/>
        </w:rPr>
        <w:t xml:space="preserve"> v</w:t>
      </w:r>
      <w:r w:rsidR="00BE5D20" w:rsidRPr="00B733AC">
        <w:rPr>
          <w:rFonts w:ascii="Arial" w:hAnsi="Arial" w:cs="Arial"/>
          <w:highlight w:val="yellow"/>
        </w:rPr>
        <w:t> </w:t>
      </w:r>
      <w:r w:rsidRPr="00B733AC">
        <w:rPr>
          <w:rFonts w:ascii="Arial" w:hAnsi="Arial" w:cs="Arial"/>
          <w:highlight w:val="yellow"/>
        </w:rPr>
        <w:t>rozvádzači</w:t>
      </w:r>
      <w:r w:rsidR="00BE5D20" w:rsidRPr="00B733AC">
        <w:rPr>
          <w:rFonts w:ascii="Arial" w:hAnsi="Arial" w:cs="Arial"/>
          <w:highlight w:val="yellow"/>
        </w:rPr>
        <w:t xml:space="preserve"> </w:t>
      </w:r>
      <w:r w:rsidRPr="00B733AC">
        <w:rPr>
          <w:rFonts w:ascii="Arial" w:hAnsi="Arial" w:cs="Arial"/>
          <w:highlight w:val="yellow"/>
        </w:rPr>
        <w:t>RFV.</w:t>
      </w:r>
      <w:r>
        <w:rPr>
          <w:rFonts w:ascii="Arial" w:hAnsi="Arial" w:cs="Arial"/>
        </w:rPr>
        <w:t xml:space="preserve"> </w:t>
      </w:r>
    </w:p>
    <w:p w14:paraId="07317888" w14:textId="20A4016C" w:rsidR="001D1933" w:rsidRPr="00B733AC" w:rsidRDefault="00D0143D" w:rsidP="00B5166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  <w:highlight w:val="yellow"/>
        </w:rPr>
      </w:pPr>
      <w:r w:rsidRPr="00B733AC">
        <w:rPr>
          <w:rFonts w:ascii="Arial" w:hAnsi="Arial" w:cs="Arial"/>
          <w:b/>
          <w:bCs/>
          <w:highlight w:val="yellow"/>
        </w:rPr>
        <w:t>3</w:t>
      </w:r>
      <w:r w:rsidR="00C438FE" w:rsidRPr="00B733AC">
        <w:rPr>
          <w:rFonts w:ascii="Arial" w:hAnsi="Arial" w:cs="Arial"/>
          <w:b/>
          <w:bCs/>
          <w:highlight w:val="yellow"/>
        </w:rPr>
        <w:t xml:space="preserve">x </w:t>
      </w:r>
      <w:proofErr w:type="spellStart"/>
      <w:r w:rsidR="00C438FE" w:rsidRPr="00B733AC">
        <w:rPr>
          <w:rFonts w:ascii="Arial" w:hAnsi="Arial" w:cs="Arial"/>
          <w:b/>
          <w:bCs/>
          <w:highlight w:val="yellow"/>
        </w:rPr>
        <w:t>striedač</w:t>
      </w:r>
      <w:proofErr w:type="spellEnd"/>
      <w:r w:rsidR="00C438FE" w:rsidRPr="00B733AC">
        <w:rPr>
          <w:rFonts w:ascii="Arial" w:hAnsi="Arial" w:cs="Arial"/>
          <w:b/>
          <w:bCs/>
          <w:highlight w:val="yellow"/>
        </w:rPr>
        <w:t xml:space="preserve"> o výkone </w:t>
      </w:r>
      <w:r w:rsidRPr="00B733AC">
        <w:rPr>
          <w:rFonts w:ascii="Arial" w:hAnsi="Arial" w:cs="Arial"/>
          <w:b/>
          <w:bCs/>
          <w:highlight w:val="yellow"/>
        </w:rPr>
        <w:t>10</w:t>
      </w:r>
      <w:r w:rsidR="00C438FE" w:rsidRPr="00B733AC">
        <w:rPr>
          <w:rFonts w:ascii="Arial" w:hAnsi="Arial" w:cs="Arial"/>
          <w:b/>
          <w:bCs/>
          <w:highlight w:val="yellow"/>
        </w:rPr>
        <w:t>0kW:</w:t>
      </w:r>
    </w:p>
    <w:tbl>
      <w:tblPr>
        <w:tblW w:w="88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1"/>
        <w:gridCol w:w="1390"/>
        <w:gridCol w:w="1505"/>
        <w:gridCol w:w="1455"/>
        <w:gridCol w:w="1097"/>
        <w:gridCol w:w="1060"/>
      </w:tblGrid>
      <w:tr w:rsidR="00C0101D" w:rsidRPr="00B733AC" w14:paraId="7153DBD3" w14:textId="77777777" w:rsidTr="00C0101D">
        <w:trPr>
          <w:trHeight w:val="310"/>
          <w:jc w:val="center"/>
        </w:trPr>
        <w:tc>
          <w:tcPr>
            <w:tcW w:w="37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4BFF3F5C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Základné parametre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A2E904E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DC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0762B8B0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AC</w:t>
            </w:r>
          </w:p>
        </w:tc>
      </w:tr>
      <w:tr w:rsidR="00C0101D" w:rsidRPr="00B733AC" w14:paraId="3CD182AC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252E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Výrobca</w:t>
            </w:r>
          </w:p>
        </w:tc>
        <w:tc>
          <w:tcPr>
            <w:tcW w:w="139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2659BFE" w14:textId="48228699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Huawei</w:t>
            </w:r>
          </w:p>
        </w:tc>
        <w:tc>
          <w:tcPr>
            <w:tcW w:w="150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F1E3A3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DC</w:t>
            </w:r>
          </w:p>
        </w:tc>
        <w:tc>
          <w:tcPr>
            <w:tcW w:w="145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ACFD4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Typ 2</w:t>
            </w:r>
          </w:p>
        </w:tc>
        <w:tc>
          <w:tcPr>
            <w:tcW w:w="1097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7D02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AC</w:t>
            </w:r>
          </w:p>
        </w:tc>
        <w:tc>
          <w:tcPr>
            <w:tcW w:w="106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EC59427" w14:textId="5B85990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Typ 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</w:p>
        </w:tc>
      </w:tr>
      <w:tr w:rsidR="00C0101D" w:rsidRPr="00B733AC" w14:paraId="5AE2A193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C8EC68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lastRenderedPageBreak/>
              <w:t>Typ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C6395F8" w14:textId="6A721681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LUNA2000-100KTL-M1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7D0BE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F3EA1B0" w14:textId="6D362DB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0CDD80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3E6088B" w14:textId="352BBD7A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40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0V</w:t>
            </w:r>
          </w:p>
        </w:tc>
      </w:tr>
      <w:tr w:rsidR="00C0101D" w:rsidRPr="00B733AC" w14:paraId="2FF70712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5D6B2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Rozmery (Š x V x H)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1E3ABF3" w14:textId="459FF93D" w:rsidR="00C0101D" w:rsidRPr="00B733AC" w:rsidRDefault="00C253D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75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x3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4876B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min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50065C3" w14:textId="1E5237B9" w:rsidR="00C0101D" w:rsidRPr="00B733AC" w:rsidRDefault="00DD1CB6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200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4CC4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MIN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B211A34" w14:textId="1E49785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538E306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D710A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Hmotnosť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A6018C" w14:textId="3100B10F" w:rsidR="00C0101D" w:rsidRPr="00B733AC" w:rsidRDefault="00AB6513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kg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964AE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max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6C34653" w14:textId="3DBF909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00V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6D948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MAX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2E8BA1D" w14:textId="6ED3F4D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B897F09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6A13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Krytie IP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80C987" w14:textId="389EB54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IP6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C0346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max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A75712" w14:textId="0DAA72BA" w:rsidR="00C0101D" w:rsidRPr="00B733AC" w:rsidRDefault="008C798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215,8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7C4067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THD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6399EA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&lt;3%</w:t>
            </w:r>
          </w:p>
        </w:tc>
      </w:tr>
      <w:tr w:rsidR="00C0101D" w:rsidRPr="00B733AC" w14:paraId="2B7002A5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DB3FA2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teplota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24E8A4" w14:textId="15F40968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+ 60°C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4FDBDA9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561CD5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0E7CD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cosφ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AD8D4FF" w14:textId="462B0939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±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</w:p>
        </w:tc>
      </w:tr>
      <w:tr w:rsidR="00C0101D" w:rsidRPr="00B733AC" w14:paraId="7364EC1D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223CC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vlhkosť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38240A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0÷100%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F861BA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1C9F97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74C68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6F07FD6" w14:textId="55468B6B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0kW</w:t>
            </w:r>
          </w:p>
        </w:tc>
      </w:tr>
      <w:tr w:rsidR="00C0101D" w:rsidRPr="00B733AC" w14:paraId="4D605610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C2F74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hlučnosť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F95BB4F" w14:textId="369E4614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&gt;</w:t>
            </w:r>
            <w:r w:rsidR="00356DF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0dB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3F8EF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5D166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30C0B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5CE8EA" w14:textId="4A879D11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17</w:t>
            </w:r>
            <w:r w:rsidR="00AD394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3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.2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</w:tr>
      <w:tr w:rsidR="00C0101D" w:rsidRPr="00C0101D" w14:paraId="59E18A38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D283C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Účinnosť </w:t>
            </w: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ɳ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EU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E16F6BC" w14:textId="71FA1460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98,</w:t>
            </w:r>
            <w:r w:rsidR="00D409F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2046B0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AD87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  <w:tc>
          <w:tcPr>
            <w:tcW w:w="1097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A0114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45AEF" w14:textId="77777777" w:rsidR="00C0101D" w:rsidRPr="00AD3948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</w:tr>
    </w:tbl>
    <w:p w14:paraId="5365279D" w14:textId="3C3A19E2" w:rsidR="00C0101D" w:rsidRPr="007A5B67" w:rsidRDefault="007829D0" w:rsidP="007A5B67">
      <w:pPr>
        <w:spacing w:before="24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03795764" w14:textId="77777777" w:rsidR="009A5E34" w:rsidRPr="0058709F" w:rsidRDefault="009A5E34" w:rsidP="009A5E34">
      <w:pPr>
        <w:pStyle w:val="Nadpis2"/>
      </w:pPr>
      <w:bookmarkStart w:id="50" w:name="_Toc201316100"/>
      <w:bookmarkStart w:id="51" w:name="_Toc217347068"/>
      <w:proofErr w:type="spellStart"/>
      <w:r w:rsidRPr="0058709F">
        <w:t>Fotovoltický</w:t>
      </w:r>
      <w:proofErr w:type="spellEnd"/>
      <w:r w:rsidRPr="0058709F">
        <w:t xml:space="preserve"> rozvádzač</w:t>
      </w:r>
      <w:bookmarkEnd w:id="50"/>
      <w:bookmarkEnd w:id="51"/>
    </w:p>
    <w:p w14:paraId="7F810ED1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A1BDC">
        <w:rPr>
          <w:rFonts w:ascii="Arial" w:hAnsi="Arial" w:cs="Arial"/>
        </w:rPr>
        <w:t xml:space="preserve">Hlavnou úlohou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rozvádzača </w:t>
      </w:r>
      <w:r w:rsidRPr="000528EC">
        <w:rPr>
          <w:rFonts w:ascii="Arial" w:hAnsi="Arial" w:cs="Arial"/>
          <w:b/>
          <w:bCs/>
        </w:rPr>
        <w:t>RFV</w:t>
      </w:r>
      <w:r w:rsidRPr="000A1BDC">
        <w:rPr>
          <w:rFonts w:ascii="Arial" w:hAnsi="Arial" w:cs="Arial"/>
        </w:rPr>
        <w:t xml:space="preserve"> je zabezpečenie hlavného </w:t>
      </w:r>
      <w:proofErr w:type="spellStart"/>
      <w:r w:rsidRPr="000A1BDC">
        <w:rPr>
          <w:rFonts w:ascii="Arial" w:hAnsi="Arial" w:cs="Arial"/>
        </w:rPr>
        <w:t>rozpojovacieho</w:t>
      </w:r>
      <w:proofErr w:type="spellEnd"/>
      <w:r w:rsidRPr="000A1BDC">
        <w:rPr>
          <w:rFonts w:ascii="Arial" w:hAnsi="Arial" w:cs="Arial"/>
        </w:rPr>
        <w:t xml:space="preserve"> miesta HRM v zmysle technických podmienok distribučnej spoločnosti. </w:t>
      </w:r>
      <w:r w:rsidRPr="009A5E34">
        <w:rPr>
          <w:rFonts w:ascii="Arial" w:hAnsi="Arial" w:cs="Arial"/>
          <w:highlight w:val="yellow"/>
        </w:rPr>
        <w:t>Rozvádzač bude umiestnený NN rozvodni transformačnej stanice TS1. V rozvádzači bude inštalovaný hlavný trojpólový istič vyvedenia výkonu 1000A (</w:t>
      </w:r>
      <w:proofErr w:type="spellStart"/>
      <w:r w:rsidRPr="009A5E34">
        <w:rPr>
          <w:rFonts w:ascii="Arial" w:hAnsi="Arial" w:cs="Arial"/>
          <w:highlight w:val="yellow"/>
        </w:rPr>
        <w:t>Ir</w:t>
      </w:r>
      <w:proofErr w:type="spellEnd"/>
      <w:r w:rsidRPr="009A5E34">
        <w:rPr>
          <w:rFonts w:ascii="Arial" w:hAnsi="Arial" w:cs="Arial"/>
          <w:highlight w:val="yellow"/>
        </w:rPr>
        <w:t xml:space="preserve">=900A) s tepelno-magnetickou spúšťou a skratovou odolnosťou 100kA, </w:t>
      </w:r>
      <w:proofErr w:type="spellStart"/>
      <w:r w:rsidRPr="009A5E34">
        <w:rPr>
          <w:rFonts w:ascii="Arial" w:hAnsi="Arial" w:cs="Arial"/>
          <w:highlight w:val="yellow"/>
        </w:rPr>
        <w:t>prepäťová</w:t>
      </w:r>
      <w:proofErr w:type="spellEnd"/>
      <w:r w:rsidRPr="009A5E34">
        <w:rPr>
          <w:rFonts w:ascii="Arial" w:hAnsi="Arial" w:cs="Arial"/>
          <w:highlight w:val="yellow"/>
        </w:rPr>
        <w:t xml:space="preserve"> ochrana typu 1+2</w:t>
      </w:r>
      <w:r w:rsidRPr="00FB0987">
        <w:rPr>
          <w:rFonts w:ascii="Arial" w:hAnsi="Arial" w:cs="Arial"/>
        </w:rPr>
        <w:t xml:space="preserve">, ističe jednotlivých FV </w:t>
      </w:r>
      <w:proofErr w:type="spellStart"/>
      <w:r w:rsidRPr="00FB0987"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, </w:t>
      </w:r>
      <w:r w:rsidRPr="00FB0987">
        <w:rPr>
          <w:rFonts w:ascii="Arial" w:hAnsi="Arial" w:cs="Arial"/>
        </w:rPr>
        <w:t>servisná zásuvka 230VAC, tlačidlo núdzového vypnutia</w:t>
      </w:r>
      <w:r>
        <w:rPr>
          <w:rFonts w:ascii="Arial" w:hAnsi="Arial" w:cs="Arial"/>
        </w:rPr>
        <w:t xml:space="preserve"> S9</w:t>
      </w:r>
      <w:r w:rsidRPr="00FB0987">
        <w:rPr>
          <w:rFonts w:ascii="Arial" w:hAnsi="Arial" w:cs="Arial"/>
        </w:rPr>
        <w:t>.</w:t>
      </w:r>
    </w:p>
    <w:p w14:paraId="152276AB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E5653">
        <w:rPr>
          <w:rFonts w:ascii="Arial" w:hAnsi="Arial" w:cs="Arial"/>
          <w:b/>
          <w:bCs/>
        </w:rPr>
        <w:t xml:space="preserve">Hlavné </w:t>
      </w:r>
      <w:proofErr w:type="spellStart"/>
      <w:r w:rsidRPr="002E5653">
        <w:rPr>
          <w:rFonts w:ascii="Arial" w:hAnsi="Arial" w:cs="Arial"/>
          <w:b/>
          <w:bCs/>
        </w:rPr>
        <w:t>rozpojovacie</w:t>
      </w:r>
      <w:proofErr w:type="spellEnd"/>
      <w:r w:rsidRPr="002E5653">
        <w:rPr>
          <w:rFonts w:ascii="Arial" w:hAnsi="Arial" w:cs="Arial"/>
          <w:b/>
          <w:bCs/>
        </w:rPr>
        <w:t xml:space="preserve"> miesto HRM</w:t>
      </w:r>
      <w:r w:rsidRPr="000A1BDC">
        <w:rPr>
          <w:rFonts w:ascii="Arial" w:hAnsi="Arial" w:cs="Arial"/>
        </w:rPr>
        <w:t xml:space="preserve"> bude realizované samotným hlavným ističom</w:t>
      </w:r>
      <w:r>
        <w:rPr>
          <w:rFonts w:ascii="Arial" w:hAnsi="Arial" w:cs="Arial"/>
        </w:rPr>
        <w:t xml:space="preserve"> QF0</w:t>
      </w:r>
      <w:r w:rsidRPr="000A1BDC">
        <w:rPr>
          <w:rFonts w:ascii="Arial" w:hAnsi="Arial" w:cs="Arial"/>
        </w:rPr>
        <w:t xml:space="preserve"> s motorovým pohonom a </w:t>
      </w:r>
      <w:proofErr w:type="spellStart"/>
      <w:r w:rsidRPr="000A1BDC">
        <w:rPr>
          <w:rFonts w:ascii="Arial" w:hAnsi="Arial" w:cs="Arial"/>
        </w:rPr>
        <w:t>podpäťovou</w:t>
      </w:r>
      <w:proofErr w:type="spellEnd"/>
      <w:r w:rsidRPr="000A1BDC">
        <w:rPr>
          <w:rFonts w:ascii="Arial" w:hAnsi="Arial" w:cs="Arial"/>
        </w:rPr>
        <w:t xml:space="preserve"> cievkou ovládanou sieťovou ochrano</w:t>
      </w:r>
      <w:r>
        <w:rPr>
          <w:rFonts w:ascii="Arial" w:hAnsi="Arial" w:cs="Arial"/>
        </w:rPr>
        <w:t>u</w:t>
      </w:r>
      <w:r w:rsidRPr="000A1BDC">
        <w:rPr>
          <w:rFonts w:ascii="Arial" w:hAnsi="Arial" w:cs="Arial"/>
        </w:rPr>
        <w:t>.</w:t>
      </w:r>
    </w:p>
    <w:p w14:paraId="4C7D3E23" w14:textId="77777777" w:rsidR="009A5E34" w:rsidRPr="0058709F" w:rsidRDefault="009A5E34" w:rsidP="009A5E34">
      <w:pPr>
        <w:pStyle w:val="Nadpis2"/>
      </w:pPr>
      <w:bookmarkStart w:id="52" w:name="_Toc201316102"/>
      <w:bookmarkStart w:id="53" w:name="_Toc217347069"/>
      <w:r w:rsidRPr="0058709F">
        <w:t>Sieťová ochrana s riadiacim systémom AXY</w:t>
      </w:r>
      <w:bookmarkEnd w:id="52"/>
      <w:bookmarkEnd w:id="53"/>
    </w:p>
    <w:p w14:paraId="7BC59C3A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30782">
        <w:rPr>
          <w:rFonts w:ascii="Arial" w:hAnsi="Arial" w:cs="Arial"/>
        </w:rPr>
        <w:t>Sieťová ochrana</w:t>
      </w:r>
      <w:r>
        <w:rPr>
          <w:rFonts w:ascii="Arial" w:hAnsi="Arial" w:cs="Arial"/>
        </w:rPr>
        <w:t xml:space="preserve"> </w:t>
      </w:r>
      <w:r w:rsidRPr="00987FB0">
        <w:rPr>
          <w:rFonts w:ascii="Arial" w:hAnsi="Arial" w:cs="Arial"/>
        </w:rPr>
        <w:t xml:space="preserve">Siemens </w:t>
      </w:r>
      <w:proofErr w:type="spellStart"/>
      <w:r w:rsidRPr="00987FB0">
        <w:rPr>
          <w:rFonts w:ascii="Arial" w:hAnsi="Arial" w:cs="Arial"/>
        </w:rPr>
        <w:t>Siprotec</w:t>
      </w:r>
      <w:proofErr w:type="spellEnd"/>
      <w:r w:rsidRPr="00987FB0">
        <w:rPr>
          <w:rFonts w:ascii="Arial" w:hAnsi="Arial" w:cs="Arial"/>
        </w:rPr>
        <w:t xml:space="preserve"> 7SX800</w:t>
      </w:r>
      <w:r w:rsidRPr="00630782">
        <w:rPr>
          <w:rFonts w:ascii="Arial" w:hAnsi="Arial" w:cs="Arial"/>
        </w:rPr>
        <w:t xml:space="preserve"> s riadiacim systémom AXY zabezpečuje ochranu dodávky el. energie, pôsobí pri zmenách napätia a frekvencie v energetickom systéme, taktiež zabezpečuje okamžité vypnutie </w:t>
      </w:r>
      <w:r>
        <w:rPr>
          <w:rFonts w:ascii="Arial" w:hAnsi="Arial" w:cs="Arial"/>
        </w:rPr>
        <w:t xml:space="preserve">výrobne </w:t>
      </w:r>
      <w:r w:rsidRPr="00630782">
        <w:rPr>
          <w:rFonts w:ascii="Arial" w:hAnsi="Arial" w:cs="Arial"/>
        </w:rPr>
        <w:t xml:space="preserve">pri strate napätia zo siete </w:t>
      </w:r>
      <w:r>
        <w:rPr>
          <w:rFonts w:ascii="Arial" w:hAnsi="Arial" w:cs="Arial"/>
        </w:rPr>
        <w:t xml:space="preserve">(aj v prípade OZ) </w:t>
      </w:r>
      <w:r w:rsidRPr="00630782">
        <w:rPr>
          <w:rFonts w:ascii="Arial" w:hAnsi="Arial" w:cs="Arial"/>
        </w:rPr>
        <w:t>a blokovanie zapnutia až do obnovenia napätia v</w:t>
      </w:r>
      <w:r>
        <w:rPr>
          <w:rFonts w:ascii="Arial" w:hAnsi="Arial" w:cs="Arial"/>
        </w:rPr>
        <w:t> </w:t>
      </w:r>
      <w:r w:rsidRPr="00630782">
        <w:rPr>
          <w:rFonts w:ascii="Arial" w:hAnsi="Arial" w:cs="Arial"/>
        </w:rPr>
        <w:t>sieti</w:t>
      </w:r>
      <w:r>
        <w:rPr>
          <w:rFonts w:ascii="Arial" w:hAnsi="Arial" w:cs="Arial"/>
        </w:rPr>
        <w:t xml:space="preserve"> a opätovnom odblokovaní dispečerom</w:t>
      </w:r>
      <w:r w:rsidRPr="00630782">
        <w:rPr>
          <w:rFonts w:ascii="Arial" w:hAnsi="Arial" w:cs="Arial"/>
        </w:rPr>
        <w:t xml:space="preserve">. </w:t>
      </w:r>
    </w:p>
    <w:p w14:paraId="67076344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9069C6">
        <w:rPr>
          <w:rFonts w:ascii="Arial" w:hAnsi="Arial" w:cs="Arial"/>
        </w:rPr>
        <w:t xml:space="preserve">Sieťová ochrana riadiacim systémom AXY zabezpečuje prevádzkové meranie P, Q, U, I a f </w:t>
      </w:r>
      <w:proofErr w:type="spellStart"/>
      <w:r w:rsidRPr="009069C6">
        <w:rPr>
          <w:rFonts w:ascii="Arial" w:hAnsi="Arial" w:cs="Arial"/>
        </w:rPr>
        <w:t>fotovoltického</w:t>
      </w:r>
      <w:proofErr w:type="spellEnd"/>
      <w:r w:rsidRPr="009069C6">
        <w:rPr>
          <w:rFonts w:ascii="Arial" w:hAnsi="Arial" w:cs="Arial"/>
        </w:rPr>
        <w:t xml:space="preserve"> zariadenia FVZ, hardvérové ovládanie HRM, signalizáciu stavov ističov, automatiku diaľkového ovládania HRM so záložným zdrojom na min. </w:t>
      </w:r>
      <w:r>
        <w:rPr>
          <w:rFonts w:ascii="Arial" w:hAnsi="Arial" w:cs="Arial"/>
        </w:rPr>
        <w:t>10</w:t>
      </w:r>
      <w:r w:rsidRPr="009069C6">
        <w:rPr>
          <w:rFonts w:ascii="Arial" w:hAnsi="Arial" w:cs="Arial"/>
        </w:rPr>
        <w:t xml:space="preserve"> hodín prevádzky.</w:t>
      </w:r>
    </w:p>
    <w:p w14:paraId="21780DD5" w14:textId="77777777" w:rsidR="009A5E34" w:rsidRPr="000A325B" w:rsidRDefault="009A5E34" w:rsidP="009A5E34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2D39BC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2D39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</w:t>
      </w:r>
      <w:r w:rsidRPr="002D39BC">
        <w:rPr>
          <w:rFonts w:ascii="Arial" w:hAnsi="Arial" w:cs="Arial"/>
        </w:rPr>
        <w:t xml:space="preserve"> nastav</w:t>
      </w:r>
      <w:r>
        <w:rPr>
          <w:rFonts w:ascii="Arial" w:hAnsi="Arial" w:cs="Arial"/>
        </w:rPr>
        <w:t>ená v zmysle aktuálnych technických podmienok p</w:t>
      </w:r>
      <w:r w:rsidRPr="00AC0A2E">
        <w:rPr>
          <w:rFonts w:ascii="Arial" w:hAnsi="Arial" w:cs="Arial"/>
        </w:rPr>
        <w:t>revádzkovateľa distribučnej sústavy, príloha č.4 – Pravidlá pre</w:t>
      </w:r>
      <w:r>
        <w:rPr>
          <w:rFonts w:ascii="Arial" w:hAnsi="Arial" w:cs="Arial"/>
        </w:rPr>
        <w:t xml:space="preserve"> </w:t>
      </w:r>
      <w:r w:rsidRPr="00AC0A2E">
        <w:rPr>
          <w:rFonts w:ascii="Arial" w:hAnsi="Arial" w:cs="Arial"/>
        </w:rPr>
        <w:t>paralelnú prevádzku zdrojov a akumulačných zariadení s distribučnou sústavou</w:t>
      </w:r>
    </w:p>
    <w:p w14:paraId="15B76DF6" w14:textId="77777777" w:rsidR="009A5E34" w:rsidRPr="00AC0A2E" w:rsidRDefault="009A5E34" w:rsidP="009A5E34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39023814" w14:textId="77777777" w:rsidR="009A5E34" w:rsidRPr="00F246C5" w:rsidRDefault="009A5E34" w:rsidP="009A5E34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</w:rPr>
      </w:pPr>
    </w:p>
    <w:p w14:paraId="252E3C92" w14:textId="77777777" w:rsidR="009A5E34" w:rsidRPr="00F246C5" w:rsidRDefault="009A5E34" w:rsidP="009A5E34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  <w:r w:rsidRPr="00F246C5">
        <w:rPr>
          <w:rFonts w:ascii="Arial" w:hAnsi="Arial" w:cs="Arial"/>
          <w:b/>
          <w:bCs/>
        </w:rPr>
        <w:t>Nastavenie sieťovej ochrany AXY podľa nasledovných pravidiel:</w:t>
      </w:r>
    </w:p>
    <w:p w14:paraId="79D676B1" w14:textId="77777777" w:rsidR="009A5E34" w:rsidRPr="00F246C5" w:rsidRDefault="009A5E34" w:rsidP="009A5E34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</w:rPr>
      </w:pPr>
      <w:r w:rsidRPr="002A736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BA99B83" wp14:editId="64BFE2DB">
            <wp:extent cx="5759450" cy="1520825"/>
            <wp:effectExtent l="0" t="0" r="0" b="3175"/>
            <wp:docPr id="722054992" name="Obrázok 1" descr="Obrázok, na ktorom je text, snímka obrazovky, písmo, rad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4992" name="Obrázok 1" descr="Obrázok, na ktorom je text, snímka obrazovky, písmo, rad&#10;&#10;Automaticky generovaný popi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5358" w14:textId="77777777" w:rsidR="009A5E34" w:rsidRPr="00F246C5" w:rsidRDefault="009A5E34" w:rsidP="009A5E34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</w:rPr>
      </w:pPr>
    </w:p>
    <w:p w14:paraId="5C4E3826" w14:textId="77777777" w:rsidR="009A5E34" w:rsidRPr="00F246C5" w:rsidRDefault="009A5E34" w:rsidP="009A5E34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</w:rPr>
      </w:pPr>
      <w:r w:rsidRPr="00F246C5">
        <w:rPr>
          <w:rFonts w:ascii="Arial" w:hAnsi="Arial" w:cs="Arial"/>
        </w:rPr>
        <w:t xml:space="preserve"> </w:t>
      </w:r>
      <w:r w:rsidRPr="00F9395E">
        <w:rPr>
          <w:rFonts w:ascii="Arial" w:hAnsi="Arial" w:cs="Arial"/>
          <w:noProof/>
        </w:rPr>
        <w:drawing>
          <wp:inline distT="0" distB="0" distL="0" distR="0" wp14:anchorId="306EC58C" wp14:editId="249D6B78">
            <wp:extent cx="5759450" cy="1839595"/>
            <wp:effectExtent l="0" t="0" r="0" b="8255"/>
            <wp:docPr id="1443424945" name="Obrázok 1" descr="Obrázok, na ktorom je text, snímka obrazovky, číslo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24945" name="Obrázok 1" descr="Obrázok, na ktorom je text, snímka obrazovky, číslo, písmo&#10;&#10;Obsah vygenerovaný pomocou AI môže byť nesprávny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3684" cy="187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FA33" w14:textId="77777777" w:rsidR="009A5E34" w:rsidRPr="002A7363" w:rsidRDefault="009A5E34" w:rsidP="009A5E34">
      <w:pPr>
        <w:pStyle w:val="Odsekzoznamu"/>
        <w:ind w:left="851"/>
        <w:jc w:val="center"/>
        <w:rPr>
          <w:rFonts w:ascii="Arial" w:hAnsi="Arial" w:cs="Arial"/>
          <w:b/>
          <w:bCs/>
        </w:rPr>
      </w:pPr>
    </w:p>
    <w:p w14:paraId="35A73BB0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Podrobné technické riešenie systému ASDR rozvádzačov AXY bude riešené v samostatnom projekte (PS60 Riadiaci a informačný systém), ktorý bude tvoriť neoddeliteľnú súčasť dokumentácie.</w:t>
      </w:r>
    </w:p>
    <w:p w14:paraId="58B9018C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60DD7262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2518153B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3A8311CE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57F6B03D" w14:textId="77777777" w:rsidR="009A5E34" w:rsidRPr="00F45849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2C9C6F14" w14:textId="7C50F42F" w:rsidR="008275DB" w:rsidRPr="0058709F" w:rsidRDefault="002D27E3" w:rsidP="00A570A2">
      <w:pPr>
        <w:pStyle w:val="Nadpis2"/>
      </w:pPr>
      <w:bookmarkStart w:id="54" w:name="_Toc217347070"/>
      <w:r w:rsidRPr="0058709F">
        <w:t xml:space="preserve">Núdzové </w:t>
      </w:r>
      <w:r w:rsidR="00C66221" w:rsidRPr="0058709F">
        <w:t>vypnutie</w:t>
      </w:r>
      <w:bookmarkEnd w:id="54"/>
    </w:p>
    <w:p w14:paraId="7C282330" w14:textId="3D622E28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 prípad núdzového vypnutia napájania FVZ </w:t>
      </w:r>
      <w:r w:rsidR="00BA1FC0">
        <w:rPr>
          <w:rFonts w:ascii="Arial" w:hAnsi="Arial" w:cs="Arial"/>
        </w:rPr>
        <w:t>bud</w:t>
      </w:r>
      <w:r w:rsidR="003C6185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inštalované tlačidlo</w:t>
      </w:r>
      <w:r w:rsidRPr="00514F12">
        <w:rPr>
          <w:rFonts w:ascii="Arial" w:hAnsi="Arial" w:cs="Arial"/>
        </w:rPr>
        <w:t xml:space="preserve"> núdzového vypnutia</w:t>
      </w:r>
      <w:r>
        <w:rPr>
          <w:rFonts w:ascii="Arial" w:hAnsi="Arial" w:cs="Arial"/>
        </w:rPr>
        <w:t xml:space="preserve"> na dverách FV rozvádzača</w:t>
      </w:r>
      <w:r w:rsidR="00671A6F">
        <w:rPr>
          <w:rFonts w:ascii="Arial" w:hAnsi="Arial" w:cs="Arial"/>
        </w:rPr>
        <w:t xml:space="preserve"> </w:t>
      </w:r>
      <w:r w:rsidR="00E548A3" w:rsidRPr="00E548A3">
        <w:rPr>
          <w:rFonts w:ascii="Arial" w:hAnsi="Arial" w:cs="Arial"/>
        </w:rPr>
        <w:t>RFV</w:t>
      </w:r>
      <w:r>
        <w:rPr>
          <w:rFonts w:ascii="Arial" w:hAnsi="Arial" w:cs="Arial"/>
        </w:rPr>
        <w:t>-S9</w:t>
      </w:r>
      <w:r w:rsidR="0018296B">
        <w:rPr>
          <w:rFonts w:ascii="Arial" w:hAnsi="Arial" w:cs="Arial"/>
        </w:rPr>
        <w:t>.</w:t>
      </w:r>
    </w:p>
    <w:p w14:paraId="2ADAEB57" w14:textId="77777777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6221">
        <w:rPr>
          <w:rFonts w:ascii="Arial" w:hAnsi="Arial" w:cs="Arial"/>
        </w:rPr>
        <w:t>Tlačidlom sa odpojí strana striedavého napätia od strany jednosmerného napätia</w:t>
      </w:r>
      <w:r>
        <w:rPr>
          <w:rFonts w:ascii="Arial" w:hAnsi="Arial" w:cs="Arial"/>
        </w:rPr>
        <w:t>.</w:t>
      </w:r>
    </w:p>
    <w:p w14:paraId="2B8328AC" w14:textId="1794C10B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D766ED">
        <w:rPr>
          <w:rFonts w:ascii="Arial" w:hAnsi="Arial" w:cs="Arial"/>
        </w:rPr>
        <w:t xml:space="preserve">SFNS na strane jednosmerného napätia nedisponuje technickým riešením pre ochranu malým napätím &lt;120V. V zmysle STN 34 3085 </w:t>
      </w:r>
      <w:proofErr w:type="spellStart"/>
      <w:r w:rsidRPr="00D766ED">
        <w:rPr>
          <w:rFonts w:ascii="Arial" w:hAnsi="Arial" w:cs="Arial"/>
        </w:rPr>
        <w:t>čl</w:t>
      </w:r>
      <w:proofErr w:type="spellEnd"/>
      <w:r w:rsidRPr="00D766ED">
        <w:rPr>
          <w:rFonts w:ascii="Arial" w:hAnsi="Arial" w:cs="Arial"/>
        </w:rPr>
        <w:t xml:space="preserve">. 6.5.6 sa s touto </w:t>
      </w:r>
      <w:proofErr w:type="spellStart"/>
      <w:r w:rsidRPr="00D766ED">
        <w:rPr>
          <w:rFonts w:ascii="Arial" w:hAnsi="Arial" w:cs="Arial"/>
        </w:rPr>
        <w:t>skutočnosťou</w:t>
      </w:r>
      <w:proofErr w:type="spellEnd"/>
      <w:r w:rsidRPr="00D766ED">
        <w:rPr>
          <w:rFonts w:ascii="Arial" w:hAnsi="Arial" w:cs="Arial"/>
        </w:rPr>
        <w:t xml:space="preserve"> musí oboznámiť osoba riadiaca záchranné práce (veliteľ zásahu).</w:t>
      </w:r>
    </w:p>
    <w:p w14:paraId="40BE7785" w14:textId="6A09A982" w:rsidR="004B5CBE" w:rsidRDefault="004B5CBE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BE2196">
        <w:rPr>
          <w:rFonts w:ascii="Arial" w:hAnsi="Arial" w:cs="Arial"/>
        </w:rPr>
        <w:lastRenderedPageBreak/>
        <w:t xml:space="preserve">Na príjazdovej komunikácií </w:t>
      </w:r>
      <w:r w:rsidR="00BA1FC0">
        <w:rPr>
          <w:rFonts w:ascii="Arial" w:hAnsi="Arial" w:cs="Arial"/>
        </w:rPr>
        <w:t>bud</w:t>
      </w:r>
      <w:r w:rsidRPr="00BE2196">
        <w:rPr>
          <w:rFonts w:ascii="Arial" w:hAnsi="Arial" w:cs="Arial"/>
        </w:rPr>
        <w:t>e pre HaZ</w:t>
      </w:r>
      <w:r>
        <w:rPr>
          <w:rFonts w:ascii="Arial" w:hAnsi="Arial" w:cs="Arial"/>
        </w:rPr>
        <w:t>Z</w:t>
      </w:r>
      <w:r w:rsidRPr="00BE2196">
        <w:rPr>
          <w:rFonts w:ascii="Arial" w:hAnsi="Arial" w:cs="Arial"/>
        </w:rPr>
        <w:t xml:space="preserve"> osadená výstra</w:t>
      </w:r>
      <w:r>
        <w:rPr>
          <w:rFonts w:ascii="Arial" w:hAnsi="Arial" w:cs="Arial"/>
        </w:rPr>
        <w:t>ž</w:t>
      </w:r>
      <w:r w:rsidRPr="00BE2196">
        <w:rPr>
          <w:rFonts w:ascii="Arial" w:hAnsi="Arial" w:cs="Arial"/>
        </w:rPr>
        <w:t>ná tabuľka so situáciou umiestnenia FVZ na objekte ako aj umiestnenie tlačidiel núdzového vypnutia FVZ</w:t>
      </w:r>
      <w:r>
        <w:rPr>
          <w:rFonts w:ascii="Arial" w:hAnsi="Arial" w:cs="Arial"/>
        </w:rPr>
        <w:t>.</w:t>
      </w:r>
    </w:p>
    <w:p w14:paraId="3AA0F30D" w14:textId="287FE992" w:rsidR="008275DB" w:rsidRDefault="00113245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6197FF" wp14:editId="6910D213">
            <wp:extent cx="2218690" cy="3798570"/>
            <wp:effectExtent l="0" t="0" r="0" b="0"/>
            <wp:docPr id="2" name="Obrázok 2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2" descr="Obrázok, na ktorom je text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67AB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09CF9BD6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E544E9A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6911DD1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3ACB2038" w14:textId="2489C7A5" w:rsidR="00F275FC" w:rsidRPr="00A570A2" w:rsidRDefault="00F275FC" w:rsidP="00A570A2">
      <w:pPr>
        <w:pStyle w:val="Nadpis1"/>
      </w:pPr>
      <w:bookmarkStart w:id="55" w:name="_Toc4145227"/>
      <w:bookmarkStart w:id="56" w:name="_Toc217347071"/>
      <w:r w:rsidRPr="00A570A2">
        <w:t xml:space="preserve">Bezpečnosť </w:t>
      </w:r>
      <w:r w:rsidR="0084262F" w:rsidRPr="00A570A2">
        <w:t>práce a technických zariadení</w:t>
      </w:r>
      <w:bookmarkEnd w:id="55"/>
      <w:bookmarkEnd w:id="56"/>
    </w:p>
    <w:p w14:paraId="0FC1464D" w14:textId="075B6E16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Bezpečnosť práce a bezpečnosť technických zariadení projektovaných v tejto časti je súčasťou návrhu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projekčného riešenia elektroinštalácie a elektrických zariadení, súčasťou fyzickej realizácie projekčného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riešenia elektroinštalácie a elektrických zariadení a následného prevádzkovania samotnej elektrického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zariadenia po realizácii.</w:t>
      </w:r>
    </w:p>
    <w:p w14:paraId="72886F59" w14:textId="1F0DB79D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Jednotlivé časti sa nedajú navzájom presne a jednoznačne oddeliť, keďže sa navzájom buď prekrývajú,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alebo sa opakovane vyskytujú vo dvoch alebo vo všetkých troch častiach, preto sú v ďalšom texte uvedené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spoločne.</w:t>
      </w:r>
    </w:p>
    <w:p w14:paraId="51E25D09" w14:textId="425BBCEF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 xml:space="preserve">Bezpečnosť práce a bezpečnosť technických zariadení pri realizácii </w:t>
      </w:r>
      <w:r>
        <w:rPr>
          <w:rFonts w:ascii="Arial" w:hAnsi="Arial" w:cs="Arial"/>
        </w:rPr>
        <w:t>tohto</w:t>
      </w:r>
      <w:r w:rsidRPr="0084262F">
        <w:rPr>
          <w:rFonts w:ascii="Arial" w:hAnsi="Arial" w:cs="Arial"/>
        </w:rPr>
        <w:t xml:space="preserve"> projektu je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zabezpečiť dodržaním nasledujúcich ustanovení (bez rozdelenia do vyššie uvedených častí):</w:t>
      </w:r>
    </w:p>
    <w:p w14:paraId="486505B5" w14:textId="108BC10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Montáže, rekonštrukcie, opravy, údržbárske a prevádzkové práce, odborné prehliadky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odborné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skúšky na vyhradených technických zariadeniach elektrických a inštaláciách, môžu vykonávať len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osoby s príslušnou elektrotechnickou kvalifikáciou podľa vyhlášky č. 508/2009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</w:t>
      </w:r>
    </w:p>
    <w:p w14:paraId="75EA0CE8" w14:textId="564FBB5F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lastRenderedPageBreak/>
        <w:t>Pri stavebno-montážnych prácach na elektrickom zariadení je potrebné dodržiavať a riadiť sa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vyhláškou č. 147/2013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 o bezpečnosti práce a technických zariadení pri stavebných prácach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v znení neskorších predpisov, NV č. 396/2006 o minimálnych bezpečnostných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na stavenisko a NV č. 392/2006 o minimálnej bezpečnosti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pri používaní pracovných prostriedkov</w:t>
      </w:r>
      <w:r>
        <w:rPr>
          <w:rFonts w:ascii="Arial" w:hAnsi="Arial" w:cs="Arial"/>
        </w:rPr>
        <w:t>.</w:t>
      </w:r>
    </w:p>
    <w:p w14:paraId="2DE61F6F" w14:textId="640F6803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a obsluhe na elektrických zariadení a v ich blízkosti sa budú pracovníci k tomu určený riadiť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ustanoveniami STN 34 3100 (08/2001) – Bezpečnostné predpisy pre obsluhu a práce na EZ, ako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 ňou súvisiacimi STN 34 3101, 34 3103, 34 3108</w:t>
      </w:r>
      <w:r>
        <w:rPr>
          <w:rFonts w:ascii="Arial" w:hAnsi="Arial" w:cs="Arial"/>
        </w:rPr>
        <w:t>.</w:t>
      </w:r>
    </w:p>
    <w:p w14:paraId="2E6524B0" w14:textId="0408D80E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prácach v blízkosti nebezpečného napätím, musia sa použiť vhodné pracovné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ochranné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prostriedky v rozsahu minimálne podľa STN 38 1981, ako aj schválené pracovné postupy na takáto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prácu určené</w:t>
      </w:r>
      <w:r>
        <w:rPr>
          <w:rFonts w:ascii="Arial" w:hAnsi="Arial" w:cs="Arial"/>
        </w:rPr>
        <w:t>.</w:t>
      </w:r>
    </w:p>
    <w:p w14:paraId="05960390" w14:textId="5FF0FC60" w:rsid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Pred rozvodnicami – rozvádzačmi musí byt dostatočne veľký voľný priestor podľa normy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STN 33 3220/8.3</w:t>
      </w:r>
      <w:r>
        <w:rPr>
          <w:rFonts w:ascii="Arial" w:hAnsi="Arial" w:cs="Arial"/>
        </w:rPr>
        <w:t>.</w:t>
      </w:r>
    </w:p>
    <w:p w14:paraId="02331F93" w14:textId="2E55009C" w:rsidR="005160E9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Dvere, kryty, veká, prekážky, elektrických zariadení, rozvodníc a rozvádzačov, rozvodných zariadení,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ktoré umožňujú prístup k živým častiam, musia byť pevné a upevnené tak, aby ich bolo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otvoriť len pomocou špeciálneho nástroja, alebo kľúča, ak nie je iným spôsobom zamedzená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možnosť prístupu osôb ku živým častiam alebo bezpečnosť osôb obsluhy REI</w:t>
      </w:r>
      <w:r>
        <w:rPr>
          <w:rFonts w:ascii="Arial" w:hAnsi="Arial" w:cs="Arial"/>
        </w:rPr>
        <w:t>.</w:t>
      </w:r>
    </w:p>
    <w:p w14:paraId="282A8A5F" w14:textId="12F9F4D4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Ochrana živých a neživých častí rozvodov elektroinštalácie a elektrických zariadení je uvedená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technickej správe – </w:t>
      </w:r>
      <w:r w:rsidR="00ED6BB7">
        <w:rPr>
          <w:rFonts w:ascii="Arial" w:hAnsi="Arial" w:cs="Arial"/>
        </w:rPr>
        <w:t>volené ochrany</w:t>
      </w:r>
      <w:r>
        <w:rPr>
          <w:rFonts w:ascii="Arial" w:hAnsi="Arial" w:cs="Arial"/>
        </w:rPr>
        <w:t>.</w:t>
      </w:r>
    </w:p>
    <w:p w14:paraId="4C12E9D7" w14:textId="556AB54D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vo výškach musia byť pracovníci zabezpečený na to učenými ochrannými alebo záchytnými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konštrukciami, alebo osobnými ochrannými pomôckami. Za prácu vo výškach sa považuje práca, pri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ktorej môžu byť pracovníci ohrození pádom z výšky väčšej ako je výška 1,5 m.</w:t>
      </w:r>
    </w:p>
    <w:p w14:paraId="3344AFF7" w14:textId="398880B9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REI musia byť pod pravidelným odborným dohľadom v predpísanom časovom cykle a v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rozsahu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podľa príslušných STN noriem a prevádzkových predpisov</w:t>
      </w:r>
      <w:r w:rsidR="00ED6BB7">
        <w:rPr>
          <w:rFonts w:ascii="Arial" w:hAnsi="Arial" w:cs="Arial"/>
        </w:rPr>
        <w:t>.</w:t>
      </w:r>
    </w:p>
    <w:p w14:paraId="41CD969A" w14:textId="6DDEA6A1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zistení poruchy na elektrickom zariadení, je potrebné zvoliť taký technologický postup, ktorý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zaistí jej odborné odstránenie v súlade s požiadavkami na jeho bezpečnosť, funkčnosť, spoľahlivosť,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prevádzkovú hospodárnosť, krytie v danom prostredí a skratovú odolnosť v danom mieste</w:t>
      </w:r>
      <w:r w:rsidR="00ED6BB7">
        <w:rPr>
          <w:rFonts w:ascii="Arial" w:hAnsi="Arial" w:cs="Arial"/>
        </w:rPr>
        <w:t>.</w:t>
      </w:r>
    </w:p>
    <w:p w14:paraId="26418A34" w14:textId="1AFEBC9A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Elektrické zariadenie sa musí udržiavať v stave, ktorý zodpovedá príslušným normám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legislatíve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 bezpečnej prevádzke</w:t>
      </w:r>
      <w:r w:rsidR="00ED6BB7">
        <w:rPr>
          <w:rFonts w:ascii="Arial" w:hAnsi="Arial" w:cs="Arial"/>
        </w:rPr>
        <w:t>.</w:t>
      </w:r>
    </w:p>
    <w:p w14:paraId="646624F5" w14:textId="11BB88E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Osoby poverené obsluhou, ako aj údržbou na elektrickom zariadení, musia byť preukázateľne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oboznámené s prevádzkovými predpismi a musia preukázať znalosť z nasledujúcich predpisov:</w:t>
      </w:r>
    </w:p>
    <w:p w14:paraId="3ACEBFBD" w14:textId="3A53FBF2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prevádzkových predpisov pre obsluhu elektrických zariadení</w:t>
      </w:r>
      <w:r w:rsidR="00ED6BB7">
        <w:rPr>
          <w:rFonts w:ascii="Arial" w:hAnsi="Arial" w:cs="Arial"/>
        </w:rPr>
        <w:t xml:space="preserve">, </w:t>
      </w:r>
    </w:p>
    <w:p w14:paraId="06AD409A" w14:textId="7BFB1424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bezpečnostných predpisov</w:t>
      </w:r>
      <w:r w:rsidR="00ED6BB7">
        <w:rPr>
          <w:rFonts w:ascii="Arial" w:hAnsi="Arial" w:cs="Arial"/>
        </w:rPr>
        <w:t>,</w:t>
      </w:r>
    </w:p>
    <w:p w14:paraId="6D8100C9" w14:textId="6A40B37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opatrení, ktoré je potrebné vykonať pri haváriách, poruchách a podobných udalostiach</w:t>
      </w:r>
      <w:r w:rsidR="00ED6BB7">
        <w:rPr>
          <w:rFonts w:ascii="Arial" w:hAnsi="Arial" w:cs="Arial"/>
        </w:rPr>
        <w:t>,</w:t>
      </w:r>
    </w:p>
    <w:p w14:paraId="5CC20D34" w14:textId="4F31EF50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protipožiarnych opatrení</w:t>
      </w:r>
      <w:r w:rsidR="00ED6BB7">
        <w:rPr>
          <w:rFonts w:ascii="Arial" w:hAnsi="Arial" w:cs="Arial"/>
        </w:rPr>
        <w:t>,</w:t>
      </w:r>
    </w:p>
    <w:p w14:paraId="762D648B" w14:textId="49B6BF6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 pri úrazoch</w:t>
      </w:r>
      <w:r w:rsidR="00ED6BB7">
        <w:rPr>
          <w:rFonts w:ascii="Arial" w:hAnsi="Arial" w:cs="Arial"/>
        </w:rPr>
        <w:t>,</w:t>
      </w:r>
    </w:p>
    <w:p w14:paraId="5DD37753" w14:textId="02D9CF7A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poskytovania prvej pomoci</w:t>
      </w:r>
      <w:r w:rsidR="00ED6BB7">
        <w:rPr>
          <w:rFonts w:ascii="Arial" w:hAnsi="Arial" w:cs="Arial"/>
        </w:rPr>
        <w:t>,</w:t>
      </w:r>
    </w:p>
    <w:p w14:paraId="4DB17B6A" w14:textId="78F934DD" w:rsidR="0084262F" w:rsidRPr="0084262F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spôsobu a postupu pri hlásení porúch na zverenej elektrickej inštalácii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zverenom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elektrickom zariadení, o čom musí byť urobený aj príslušný písomný záznam</w:t>
      </w:r>
      <w:r w:rsidR="00ED6BB7">
        <w:rPr>
          <w:rFonts w:ascii="Arial" w:hAnsi="Arial" w:cs="Arial"/>
        </w:rPr>
        <w:t>.</w:t>
      </w:r>
    </w:p>
    <w:p w14:paraId="5EC4BD25" w14:textId="6CCB628D" w:rsidR="00ED6BB7" w:rsidRDefault="00ED6BB7" w:rsidP="00A570A2">
      <w:pPr>
        <w:pStyle w:val="Nadpis2"/>
        <w:numPr>
          <w:ilvl w:val="1"/>
          <w:numId w:val="7"/>
        </w:numPr>
      </w:pPr>
      <w:bookmarkStart w:id="57" w:name="_Toc217347072"/>
      <w:r>
        <w:lastRenderedPageBreak/>
        <w:t>Bezpečnosť práce počas inštalácie</w:t>
      </w:r>
      <w:bookmarkEnd w:id="57"/>
    </w:p>
    <w:p w14:paraId="31408A3F" w14:textId="781D2ACE" w:rsidR="00ED6BB7" w:rsidRDefault="00ED6BB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Pri realizácii tu projektovaných prác na elektrickom zariadení je potrebné dodržať aj nasledovné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bezpečnostné predpisy, ako aj s nimi súvisiace požiadavky vyplývajúce z právnych a legislatívnych predpisov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STN noriem:</w:t>
      </w:r>
    </w:p>
    <w:p w14:paraId="1404538E" w14:textId="72B552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Zo zákona č. 124/2006 </w:t>
      </w:r>
      <w:proofErr w:type="spellStart"/>
      <w:r w:rsidRPr="00ED6BB7">
        <w:rPr>
          <w:rFonts w:ascii="Arial" w:hAnsi="Arial" w:cs="Arial"/>
        </w:rPr>
        <w:t>Z.z</w:t>
      </w:r>
      <w:proofErr w:type="spellEnd"/>
      <w:r w:rsidRPr="00ED6BB7">
        <w:rPr>
          <w:rFonts w:ascii="Arial" w:hAnsi="Arial" w:cs="Arial"/>
        </w:rPr>
        <w:t>. – o bezpečnosti a ochrane zdravia pri práci</w:t>
      </w:r>
    </w:p>
    <w:p w14:paraId="55EE41A6" w14:textId="154E8C18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Vyhl. č. 508/2009 Zb. na zaistenie bezpečnosti a ochrany zdravia pri práci, bezpečnosti tlakových,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zdvíhacích, elektrických a plynových technických zariadení a o odbornej spôsobilosti</w:t>
      </w:r>
    </w:p>
    <w:p w14:paraId="3059671B" w14:textId="2D09D5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normy PNE (OEG) 38 3011 – Prevádzkové pravidlá pre elektrárne a siete časť B</w:t>
      </w:r>
    </w:p>
    <w:p w14:paraId="3F8164A3" w14:textId="4163C89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ostatných tu neuvádzaných bezpečnostných predpisov, platných pre rozvodnú elektrickú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inštaláciu elektrických zariadení</w:t>
      </w:r>
    </w:p>
    <w:p w14:paraId="75D94D1C" w14:textId="60ECB65E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používania ochranných a pracovných pomôcok potrebných a určených pre daný druh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stavebnomontážnych a údržbárskych prác, použitých pri schválených technologických postupoch na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realizácii, alebo pri prevádzkovaní, oprave a údržbe projektovaného, alebo daného diela</w:t>
      </w:r>
    </w:p>
    <w:p w14:paraId="63F82DBE" w14:textId="01347DA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Realizačná stavebno-montážna organizácia a investor musia pri vykonávaní prác v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ochrannom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pásme elektrických zariadení, ale aj iných inžinierskych sietí:</w:t>
      </w:r>
    </w:p>
    <w:p w14:paraId="6A703568" w14:textId="1F18BB48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6.1. Písomne oboznámiť svojich príslušných pracovníkov o polohe týchto zariadení a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udaním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príslušných dovolených vzdialeností, ako aj ostatných dôležitých informáciách o nich</w:t>
      </w:r>
    </w:p>
    <w:p w14:paraId="58EBE867" w14:textId="167E3A37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6.2. Poučiť svojich pracovníkov, aby pri prácach na trase elektrických vedení postupovali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 najväčšou opatrnosťou a používali len také nástroje, ktorými nebudú tieto poškodené ani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ináč ovplyvnené</w:t>
      </w:r>
    </w:p>
    <w:p w14:paraId="163936C5" w14:textId="77777777" w:rsidR="005004A9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6.3. Pri zemných prácach všetky odkryté inžinierske siete zabezpečiť proti ich poškodeniu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prípadnému možnému úrazu osôb vyplývajúcemu z tohto stavu</w:t>
      </w:r>
      <w:r w:rsidR="005004A9">
        <w:rPr>
          <w:rFonts w:ascii="Arial" w:hAnsi="Arial" w:cs="Arial"/>
        </w:rPr>
        <w:t xml:space="preserve"> </w:t>
      </w:r>
    </w:p>
    <w:p w14:paraId="2CCC7DB0" w14:textId="507438B6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je potrebné ďalej zaistenie – zabezpečenie pracoviska pred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možným a aj náhodným výskytom nebezpečných elektrických prúdov a napätí</w:t>
      </w:r>
    </w:p>
    <w:p w14:paraId="307E5793" w14:textId="1FA02303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Pre zaistenie bezpečnosti práce a aj technických zariadení je potrebné ďalej vykonanie I. </w:t>
      </w:r>
      <w:r w:rsidR="005004A9">
        <w:rPr>
          <w:rFonts w:ascii="Arial" w:hAnsi="Arial" w:cs="Arial"/>
        </w:rPr>
        <w:t xml:space="preserve"> o</w:t>
      </w:r>
      <w:r w:rsidRPr="00ED6BB7">
        <w:rPr>
          <w:rFonts w:ascii="Arial" w:hAnsi="Arial" w:cs="Arial"/>
        </w:rPr>
        <w:t>dbornej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prehliadky a skúšky (revízie) namontovaného elektrického zariadenia</w:t>
      </w:r>
    </w:p>
    <w:p w14:paraId="43E04F5D" w14:textId="193F4884" w:rsidR="00A26F83" w:rsidRPr="005004A9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a aj technických zariadení je potrebné ďalej vykonanie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Prvej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úradnej skúšky pre zariadenie skupiny „A“ podľa Vyhl. č. 508/2009.</w:t>
      </w:r>
      <w:r w:rsidR="005004A9"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  <w:b/>
          <w:bCs/>
        </w:rPr>
        <w:t>Tento objekt nie je zaradený do</w:t>
      </w:r>
      <w:r w:rsidR="005004A9" w:rsidRPr="005004A9">
        <w:rPr>
          <w:rFonts w:ascii="Arial" w:hAnsi="Arial" w:cs="Arial"/>
          <w:b/>
          <w:bCs/>
        </w:rPr>
        <w:t xml:space="preserve"> </w:t>
      </w:r>
      <w:r w:rsidRPr="005004A9">
        <w:rPr>
          <w:rFonts w:ascii="Arial" w:hAnsi="Arial" w:cs="Arial"/>
          <w:b/>
          <w:bCs/>
        </w:rPr>
        <w:t>skupiny „A“ podľa Vyhl. č. 508/2009, preto úradnú skúšku nepotrebuje!</w:t>
      </w:r>
    </w:p>
    <w:p w14:paraId="54102A0F" w14:textId="22A02342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fyzicky realizovať dielo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podľa schválenej projektovej dokumentácie pričom schvaľovanie PD bude vykonané predpísaným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postupom a spôsobom oprávnenou organizáciou</w:t>
      </w:r>
    </w:p>
    <w:p w14:paraId="083CC726" w14:textId="4B5B91D6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sa musia pri realizovaní diela – tejto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stavby použiť len stavebno-montážne a elektrotechnické materiály, vyhovujúce technickým,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technologickým a legislatívnym predpisom, platným v Slovenskej republike v čase projektovania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diela a aj v dobe jeho realizácie</w:t>
      </w:r>
    </w:p>
    <w:p w14:paraId="50B058CA" w14:textId="5387F133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dodržať kvalitu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bezpečnosť zrealizovaného diela, ako aj čo možno najväčšiu elimináciu neodstrániteľných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nebezpečenstiev a ohrození realizovaného diela ktoré sa dosiahnu jeho realizáciou podľa:</w:t>
      </w:r>
    </w:p>
    <w:p w14:paraId="184B1CEB" w14:textId="6E7E1438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Uvádzaných a citovaných STN</w:t>
      </w:r>
    </w:p>
    <w:p w14:paraId="14A12D8E" w14:textId="06640E3F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Dodržaním schválených technologických postupov</w:t>
      </w:r>
    </w:p>
    <w:p w14:paraId="446C0720" w14:textId="478339EA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lastRenderedPageBreak/>
        <w:t>Realizovaním všetkých prác pracovníkmi s príslušnou elektrotechnickou kvalifikáciou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minimálne podľa § 21, vyhl. č. 508/2009</w:t>
      </w:r>
    </w:p>
    <w:p w14:paraId="7F5A2346" w14:textId="1051943C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podľa schválenej požiarnej ochrany</w:t>
      </w:r>
    </w:p>
    <w:p w14:paraId="14CCA8B4" w14:textId="24B08D8D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aj podľa platných legislatívnych predpisov tu citovaných, ako aj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 nimi súvisiacich</w:t>
      </w:r>
    </w:p>
    <w:p w14:paraId="45EFE33C" w14:textId="760F8B67" w:rsidR="00A26F83" w:rsidRPr="0084262F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na realizovanej elektrickej inštalácii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elektrickom zariadení musia byť použité predpísané a aj schválené príslušné technologické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postupy elektromontážnych prác</w:t>
      </w:r>
      <w:r>
        <w:rPr>
          <w:rFonts w:ascii="Arial" w:hAnsi="Arial" w:cs="Arial"/>
        </w:rPr>
        <w:t>.</w:t>
      </w:r>
    </w:p>
    <w:p w14:paraId="4A1B7E60" w14:textId="77B47F6E" w:rsidR="007F0BF7" w:rsidRDefault="007F0BF7" w:rsidP="00A570A2">
      <w:pPr>
        <w:pStyle w:val="Nadpis2"/>
        <w:numPr>
          <w:ilvl w:val="1"/>
          <w:numId w:val="7"/>
        </w:numPr>
      </w:pPr>
      <w:bookmarkStart w:id="58" w:name="_Toc217347073"/>
      <w:r w:rsidRPr="007F0BF7">
        <w:t>Vyhodnotenie neodstrániteľných nebezpečenstiev a</w:t>
      </w:r>
      <w:r>
        <w:t> </w:t>
      </w:r>
      <w:r w:rsidRPr="007F0BF7">
        <w:t>ohrození</w:t>
      </w:r>
      <w:bookmarkEnd w:id="58"/>
    </w:p>
    <w:p w14:paraId="593B26B1" w14:textId="40D9B065" w:rsidR="007F0BF7" w:rsidRPr="00DA2D9B" w:rsidRDefault="007F0BF7" w:rsidP="00EA7A4F">
      <w:pPr>
        <w:pStyle w:val="Odsekzoznamu"/>
        <w:spacing w:before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V zmysle zákona č. 124/06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sa v tu projektovaných rozvodných elektroinštaláciách predpokladajú hlavne nasledovné možné neodstrániteľné nebezpečenstvá a ohrozenia:</w:t>
      </w:r>
    </w:p>
    <w:p w14:paraId="4D48315C" w14:textId="265F6A3A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elektrickým prúdom do 1000 V, nad 1000V</w:t>
      </w:r>
    </w:p>
    <w:p w14:paraId="659A8730" w14:textId="7EC87813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nedostatočne zabezpečeným pracoviskom</w:t>
      </w:r>
    </w:p>
    <w:p w14:paraId="7441246F" w14:textId="1F143355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nesprávne zabezpečeným pracoviskom</w:t>
      </w:r>
    </w:p>
    <w:p w14:paraId="021FBB07" w14:textId="3A0783B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predpísaných pracovných a ochranných pomôcok</w:t>
      </w:r>
    </w:p>
    <w:p w14:paraId="1656A308" w14:textId="4A8055E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ochranných pomôcok</w:t>
      </w:r>
    </w:p>
    <w:p w14:paraId="20D3914C" w14:textId="6C2EDAD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 a</w:t>
      </w:r>
      <w:r>
        <w:rPr>
          <w:rFonts w:ascii="Arial" w:hAnsi="Arial" w:cs="Arial"/>
        </w:rPr>
        <w:t> </w:t>
      </w:r>
      <w:r w:rsidRPr="007F0BF7">
        <w:rPr>
          <w:rFonts w:ascii="Arial" w:hAnsi="Arial" w:cs="Arial"/>
        </w:rPr>
        <w:t>ochranných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pomôcok</w:t>
      </w:r>
    </w:p>
    <w:p w14:paraId="6F79E68D" w14:textId="7538558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ich pádom</w:t>
      </w:r>
    </w:p>
    <w:p w14:paraId="328E962D" w14:textId="5E0480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pošmyknutím sa</w:t>
      </w:r>
    </w:p>
    <w:p w14:paraId="23240601" w14:textId="1E2DD67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pádom akýchkoľvek predmetov z výšky na nich</w:t>
      </w:r>
    </w:p>
    <w:p w14:paraId="38071D0B" w14:textId="0A3AB296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postupov</w:t>
      </w:r>
    </w:p>
    <w:p w14:paraId="03F2102F" w14:textId="3CB4DCFC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postupov</w:t>
      </w:r>
    </w:p>
    <w:p w14:paraId="1C02042F" w14:textId="4175CE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postupov</w:t>
      </w:r>
    </w:p>
    <w:p w14:paraId="14674BBB" w14:textId="4AB3E21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pomôcok</w:t>
      </w:r>
    </w:p>
    <w:p w14:paraId="59D0F171" w14:textId="7AD1208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pomôcok</w:t>
      </w:r>
    </w:p>
    <w:p w14:paraId="760FA47B" w14:textId="04E45B17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pomôcok</w:t>
      </w:r>
    </w:p>
    <w:p w14:paraId="03433F99" w14:textId="6B75002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nerešpektovaním zostatkového náboja kondenzátorov, alebo indukciou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napätia z iných zdrojov, zariadení a inštalácii</w:t>
      </w:r>
    </w:p>
    <w:p w14:paraId="09AB2D02" w14:textId="56B7216E" w:rsidR="007F0BF7" w:rsidRDefault="00207660" w:rsidP="00A570A2">
      <w:pPr>
        <w:pStyle w:val="Nadpis2"/>
        <w:numPr>
          <w:ilvl w:val="1"/>
          <w:numId w:val="7"/>
        </w:numPr>
      </w:pPr>
      <w:r>
        <w:t xml:space="preserve"> </w:t>
      </w:r>
      <w:r>
        <w:tab/>
      </w:r>
      <w:bookmarkStart w:id="59" w:name="_Toc217347074"/>
      <w:r w:rsidR="007F0BF7" w:rsidRPr="007F0BF7">
        <w:t>Návrh ochranných opatrení</w:t>
      </w:r>
      <w:bookmarkEnd w:id="59"/>
    </w:p>
    <w:p w14:paraId="3CDAD6A7" w14:textId="0A151EB7" w:rsidR="007F0BF7" w:rsidRPr="00DA2D9B" w:rsidRDefault="007F0BF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Nakoľko neodstrániteľné nebezpečenstvá a ohrozenia sa nedajú z elektrických zariadení úplne vylúčiť, ich zníženie, alebo obmedzenie pre tu projektovanú rozvodnú elektrickú inštaláciu sa dosiahne nasledovnými spôsobmi a prostriedkami:</w:t>
      </w:r>
    </w:p>
    <w:p w14:paraId="2F956341" w14:textId="6AA4D075" w:rsidR="00A26F83" w:rsidRPr="00DA2D9B" w:rsidRDefault="007F0BF7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podľa tejto projektovej dokumentácie a v nej uvádzaných</w:t>
      </w:r>
      <w:r w:rsidR="00DA2D9B" w:rsidRPr="00DA2D9B">
        <w:rPr>
          <w:rFonts w:ascii="Arial" w:hAnsi="Arial" w:cs="Arial"/>
        </w:rPr>
        <w:t xml:space="preserve"> </w:t>
      </w:r>
      <w:r w:rsidRPr="00DA2D9B">
        <w:rPr>
          <w:rFonts w:ascii="Arial" w:hAnsi="Arial" w:cs="Arial"/>
        </w:rPr>
        <w:t>a citovaných STN</w:t>
      </w:r>
    </w:p>
    <w:p w14:paraId="054147FB" w14:textId="67DE355E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podľa schválených technologických postupov od výrobcov osadzovaných zariadení, inštalačných materiálov a aj samotných elektromontážnych prác montážnej organizácie, prevádzajúcej tieto práce</w:t>
      </w:r>
    </w:p>
    <w:p w14:paraId="4162F843" w14:textId="233CFB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lastRenderedPageBreak/>
        <w:t xml:space="preserve">Realizovaním projektovaného diela kvalifikovanými pracovníkmi v zmysle vyhl. č. 508/2009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a ostatných súvisiacich legislatívnych predpisov</w:t>
      </w:r>
    </w:p>
    <w:p w14:paraId="476B297F" w14:textId="29843BE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schválenými a aj príslušne certifikovanými výrobkami, materiálmi a zariadeniami s príslušnými atestmi – zhodou s CE</w:t>
      </w:r>
    </w:p>
    <w:p w14:paraId="77FCDD58" w14:textId="3E5450C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montážnych predpisov montážnej organizácie robiacej montážne práce</w:t>
      </w:r>
    </w:p>
    <w:p w14:paraId="1C97B3AF" w14:textId="07C2E83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prevádzkových predpisov prevádzkovateľa projektovaného zariadenia</w:t>
      </w:r>
    </w:p>
    <w:p w14:paraId="41EDA281" w14:textId="6F28F81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prvej odbornej prehliadky (revízie) projektovaného elektrického zariadenia a neodkladným zrealizovaním – odstránením nedostatkov z tejto prehliadky</w:t>
      </w:r>
    </w:p>
    <w:p w14:paraId="7809BFB8" w14:textId="0A0484C3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pravidelných opakovaných odborných prehliadok a skúšok – revízií projektovaného elektrického zariadenia a jeho inštalácie a neodkladných odstránení vyskytnutých nedostatkov v nej uvedených</w:t>
      </w:r>
    </w:p>
    <w:p w14:paraId="72EE892B" w14:textId="5C8160C9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1. úradnej skúšky, pokiaľ je vyžadovaná príslušnými predpismi a následne aj opakovanými úradnými skúškami, vyžadovanými príslušnými predpismi</w:t>
      </w:r>
    </w:p>
    <w:p w14:paraId="27BB7BE2" w14:textId="1E88E6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opatrení podľa samostatnej prílohy technickej správy tejto PD - „Bezpečnosť práce a technických zariadení“, ako aj postupov, vyplývajúcich z predchádzajúceho bodu 1.) a zahrnutých v prevádzkových predpisoch na montáž, obsluhu, údržbu a prácu na elektrickom zariadení</w:t>
      </w:r>
    </w:p>
    <w:p w14:paraId="47598B22" w14:textId="1747C537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správne použitých ochranných opatrení, pracovných pomôcok, a pracovných postupov</w:t>
      </w:r>
    </w:p>
    <w:p w14:paraId="513B75E9" w14:textId="7DD5D96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Dodržiavaním bezpečnostných predpisov, vyplývajúcich s platnej legislatívy</w:t>
      </w:r>
    </w:p>
    <w:p w14:paraId="71274E53" w14:textId="5DE4102F" w:rsidR="00DA2D9B" w:rsidRPr="00DA2D9B" w:rsidRDefault="00DA2D9B">
      <w:pPr>
        <w:pStyle w:val="Odsekzoznamu"/>
        <w:numPr>
          <w:ilvl w:val="0"/>
          <w:numId w:val="12"/>
        </w:numPr>
        <w:spacing w:before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Kontrolou dodržiavania:</w:t>
      </w:r>
    </w:p>
    <w:p w14:paraId="0BF4A876" w14:textId="38B72881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Schváleného projektového riešenia diela</w:t>
      </w:r>
    </w:p>
    <w:p w14:paraId="43EF7655" w14:textId="516272D5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Používania certifikovaných elektrotechnických materiálov a zariadení</w:t>
      </w:r>
    </w:p>
    <w:p w14:paraId="549B6EF3" w14:textId="45FD3B9F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Bezpečnostných predpisov, ako aj bezpečnosti práce a technických zariadení</w:t>
      </w:r>
    </w:p>
    <w:p w14:paraId="4FDE0B98" w14:textId="7F964BFA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Schválených technologických postupov montáží, údržby a prevádzkovania.</w:t>
      </w:r>
    </w:p>
    <w:p w14:paraId="5137BCD5" w14:textId="77777777" w:rsidR="00EA7A4F" w:rsidRDefault="00EA7A4F" w:rsidP="00DA2D9B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</w:p>
    <w:p w14:paraId="33FAFEF5" w14:textId="097B4000" w:rsidR="00A26F83" w:rsidRPr="00BC0677" w:rsidRDefault="00EA7A4F" w:rsidP="00BC0677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="00DA2D9B" w:rsidRPr="00DA2D9B">
        <w:rPr>
          <w:rFonts w:ascii="Arial" w:hAnsi="Arial" w:cs="Arial"/>
          <w:b/>
          <w:bCs/>
        </w:rPr>
        <w:t>eodstrániteľné nebezpečenstvá a ohrozenie vplyvom elektrických zariadení je potrebné v pravidelných intervaloch vyhodnocovať a v prípade výskytu ich novej, alebo inej formy tieto priebežne dopĺňať a určovať ich elimináciu v prevádzkových pravidlách pre tieto elektrické zariadenia.</w:t>
      </w:r>
    </w:p>
    <w:p w14:paraId="579E305C" w14:textId="0F4A6C15" w:rsidR="00207660" w:rsidRPr="000E64FE" w:rsidRDefault="00207660" w:rsidP="00207660">
      <w:pPr>
        <w:pStyle w:val="Nadpis2"/>
        <w:numPr>
          <w:ilvl w:val="1"/>
          <w:numId w:val="7"/>
        </w:numPr>
        <w:ind w:left="851" w:hanging="567"/>
        <w:rPr>
          <w:szCs w:val="18"/>
        </w:rPr>
      </w:pPr>
      <w:bookmarkStart w:id="60" w:name="_Toc140659610"/>
      <w:bookmarkStart w:id="61" w:name="_Toc177634463"/>
      <w:bookmarkStart w:id="62" w:name="_Toc177982089"/>
      <w:bookmarkStart w:id="63" w:name="_Toc217347075"/>
      <w:r w:rsidRPr="000E64FE">
        <w:rPr>
          <w:szCs w:val="18"/>
        </w:rPr>
        <w:t>Odpady</w:t>
      </w:r>
      <w:bookmarkEnd w:id="60"/>
      <w:bookmarkEnd w:id="61"/>
      <w:bookmarkEnd w:id="62"/>
      <w:bookmarkEnd w:id="63"/>
    </w:p>
    <w:p w14:paraId="6AB21F52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0D0F61">
        <w:rPr>
          <w:rFonts w:ascii="Arial" w:hAnsi="Arial" w:cs="Arial"/>
          <w:szCs w:val="18"/>
        </w:rPr>
        <w:t>Počas</w:t>
      </w:r>
      <w:r w:rsidRPr="00D01D0B">
        <w:rPr>
          <w:rFonts w:ascii="Arial" w:hAnsi="Arial" w:cs="Arial"/>
        </w:rPr>
        <w:t xml:space="preserve"> výstavby budú vznikať odpady. Pôvodca odpadov musí pri nakladaní s odpadmi rešpektovať ustanovenia príslušných všeobecne záväzných právnych predpisov a to najmä </w:t>
      </w:r>
      <w:r>
        <w:rPr>
          <w:rFonts w:ascii="Arial" w:hAnsi="Arial" w:cs="Arial"/>
        </w:rPr>
        <w:t>zákona 79/2015</w:t>
      </w:r>
      <w:r w:rsidRPr="00D01D0B">
        <w:rPr>
          <w:rFonts w:ascii="Arial" w:hAnsi="Arial" w:cs="Arial"/>
        </w:rPr>
        <w:t xml:space="preserve"> Z. z o odpadoch a o zmene a doplnení niektorých zákonov v znení neskorších predpisov</w:t>
      </w:r>
      <w:r>
        <w:rPr>
          <w:rFonts w:ascii="Arial" w:hAnsi="Arial" w:cs="Arial"/>
        </w:rPr>
        <w:t xml:space="preserve"> a</w:t>
      </w:r>
      <w:r w:rsidRPr="00D01D0B">
        <w:rPr>
          <w:rFonts w:ascii="Arial" w:hAnsi="Arial" w:cs="Arial"/>
        </w:rPr>
        <w:t xml:space="preserve"> vyhlášky </w:t>
      </w:r>
      <w:r>
        <w:rPr>
          <w:rFonts w:ascii="Arial" w:hAnsi="Arial" w:cs="Arial"/>
        </w:rPr>
        <w:t>MŽP SR 365/2015 Z. z.</w:t>
      </w:r>
      <w:r w:rsidRPr="00D01D0B">
        <w:rPr>
          <w:rFonts w:ascii="Arial" w:hAnsi="Arial" w:cs="Arial"/>
        </w:rPr>
        <w:t>, ktorou sa ustanovuje Katalóg odpadov v znení zmien a doplnkov a ďalších súvisiacich predpisov</w:t>
      </w:r>
      <w:r>
        <w:rPr>
          <w:rFonts w:ascii="Arial" w:hAnsi="Arial" w:cs="Arial"/>
        </w:rPr>
        <w:t>,</w:t>
      </w:r>
      <w:r w:rsidRPr="00043100">
        <w:rPr>
          <w:rFonts w:ascii="Arial" w:hAnsi="Arial" w:cs="Arial"/>
        </w:rPr>
        <w:t xml:space="preserve"> ktoré upravujú povinnosti a práva pri predchádzaní vzniku odpadov a pri nakladaní </w:t>
      </w:r>
      <w:r>
        <w:rPr>
          <w:rFonts w:ascii="Arial" w:hAnsi="Arial" w:cs="Arial"/>
        </w:rPr>
        <w:t>s</w:t>
      </w:r>
      <w:r w:rsidRPr="00043100">
        <w:rPr>
          <w:rFonts w:ascii="Arial" w:hAnsi="Arial" w:cs="Arial"/>
        </w:rPr>
        <w:t> odpadmi</w:t>
      </w:r>
      <w:r w:rsidRPr="00D01D0B">
        <w:rPr>
          <w:rFonts w:ascii="Arial" w:hAnsi="Arial" w:cs="Arial"/>
        </w:rPr>
        <w:t>.</w:t>
      </w:r>
    </w:p>
    <w:p w14:paraId="4E688E31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D01D0B">
        <w:rPr>
          <w:rFonts w:ascii="Arial" w:hAnsi="Arial" w:cs="Arial"/>
        </w:rPr>
        <w:t>Počas výstavby sa budú odpady zhroma</w:t>
      </w:r>
      <w:r>
        <w:rPr>
          <w:rFonts w:ascii="Arial" w:hAnsi="Arial" w:cs="Arial"/>
        </w:rPr>
        <w:t>ž</w:t>
      </w:r>
      <w:r w:rsidRPr="00D01D0B">
        <w:rPr>
          <w:rFonts w:ascii="Arial" w:hAnsi="Arial" w:cs="Arial"/>
        </w:rPr>
        <w:t>ďovať oddelene podľa druhu a evidovať.</w:t>
      </w:r>
    </w:p>
    <w:sectPr w:rsidR="00207660" w:rsidSect="0049181A">
      <w:headerReference w:type="default" r:id="rId14"/>
      <w:pgSz w:w="11906" w:h="16838" w:code="9"/>
      <w:pgMar w:top="1985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3D52" w14:textId="77777777" w:rsidR="004C6F96" w:rsidRDefault="004C6F96">
      <w:r>
        <w:separator/>
      </w:r>
    </w:p>
  </w:endnote>
  <w:endnote w:type="continuationSeparator" w:id="0">
    <w:p w14:paraId="3951F09E" w14:textId="77777777" w:rsidR="004C6F96" w:rsidRDefault="004C6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1528447934"/>
      <w:docPartObj>
        <w:docPartGallery w:val="Page Numbers (Bottom of Page)"/>
        <w:docPartUnique/>
      </w:docPartObj>
    </w:sdtPr>
    <w:sdtContent>
      <w:p w14:paraId="6E0E0404" w14:textId="32379267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</w:rPr>
          <w:fldChar w:fldCharType="end"/>
        </w:r>
      </w:p>
    </w:sdtContent>
  </w:sdt>
  <w:p w14:paraId="6A0FE0B3" w14:textId="77777777" w:rsidR="00C031ED" w:rsidRDefault="00C031ED" w:rsidP="00C031ED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780730651"/>
      <w:docPartObj>
        <w:docPartGallery w:val="Page Numbers (Bottom of Page)"/>
        <w:docPartUnique/>
      </w:docPartObj>
    </w:sdtPr>
    <w:sdtContent>
      <w:p w14:paraId="159591D9" w14:textId="074D8EC0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  <w:noProof/>
          </w:rPr>
          <w:t>2</w:t>
        </w:r>
        <w:r>
          <w:rPr>
            <w:rStyle w:val="slostrany"/>
          </w:rPr>
          <w:fldChar w:fldCharType="end"/>
        </w:r>
      </w:p>
    </w:sdtContent>
  </w:sdt>
  <w:p w14:paraId="7C8E9FF4" w14:textId="77777777" w:rsidR="00C031ED" w:rsidRDefault="00C031ED" w:rsidP="00C031ED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AEDE0" w14:textId="77777777" w:rsidR="004C6F96" w:rsidRDefault="004C6F96">
      <w:r>
        <w:separator/>
      </w:r>
    </w:p>
  </w:footnote>
  <w:footnote w:type="continuationSeparator" w:id="0">
    <w:p w14:paraId="7AC3B3C2" w14:textId="77777777" w:rsidR="004C6F96" w:rsidRDefault="004C6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5" w:type="dxa"/>
      <w:tblInd w:w="-851" w:type="dxa"/>
      <w:tblLayout w:type="fixed"/>
      <w:tblLook w:val="04A0" w:firstRow="1" w:lastRow="0" w:firstColumn="1" w:lastColumn="0" w:noHBand="0" w:noVBand="1"/>
    </w:tblPr>
    <w:tblGrid>
      <w:gridCol w:w="1985"/>
      <w:gridCol w:w="2835"/>
      <w:gridCol w:w="3544"/>
      <w:gridCol w:w="2411"/>
    </w:tblGrid>
    <w:tr w:rsidR="00F528FC" w:rsidRPr="00C3049A" w14:paraId="07DBAA42" w14:textId="77777777" w:rsidTr="00357D95">
      <w:trPr>
        <w:trHeight w:val="994"/>
      </w:trPr>
      <w:tc>
        <w:tcPr>
          <w:tcW w:w="1985" w:type="dxa"/>
          <w:vAlign w:val="bottom"/>
        </w:tcPr>
        <w:p w14:paraId="36A7268B" w14:textId="77777777" w:rsidR="00F528FC" w:rsidRPr="00C3049A" w:rsidRDefault="00F528FC" w:rsidP="00963342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C3049A"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CEAEF76" wp14:editId="5BF17F85">
                <wp:extent cx="1144884" cy="307238"/>
                <wp:effectExtent l="0" t="0" r="0" b="0"/>
                <wp:docPr id="828059072" name="Obrázok 828059072" descr="Obrázok, na ktorom je text, písmo, grafika, logo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Obrázok 36" descr="Obrázok, na ktorom je text, písmo, grafika, logo&#10;&#10;Automaticky generovaný popi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049" cy="31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7E8447" w14:textId="543B51A8" w:rsidR="00F528FC" w:rsidRPr="00C3049A" w:rsidRDefault="007F3043" w:rsidP="00963342">
          <w:pPr>
            <w:pStyle w:val="Hlavika"/>
            <w:widowControl w:val="0"/>
            <w:spacing w:before="12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 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Energovision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s.r.o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.</w:t>
          </w:r>
        </w:p>
        <w:p w14:paraId="21A57335" w14:textId="77777777" w:rsidR="00F528FC" w:rsidRPr="00C3049A" w:rsidRDefault="00F528FC" w:rsidP="00963342">
          <w:pPr>
            <w:pStyle w:val="Hlavika"/>
            <w:widowControl w:val="0"/>
            <w:jc w:val="center"/>
            <w:rPr>
              <w:rFonts w:ascii="Arial" w:hAnsi="Arial" w:cs="Arial"/>
              <w:sz w:val="14"/>
              <w:szCs w:val="14"/>
            </w:rPr>
          </w:pPr>
          <w:proofErr w:type="spellStart"/>
          <w:r w:rsidRPr="00C3049A">
            <w:rPr>
              <w:rFonts w:ascii="Arial" w:hAnsi="Arial" w:cs="Arial"/>
              <w:sz w:val="14"/>
              <w:szCs w:val="14"/>
            </w:rPr>
            <w:t>Lamačska</w:t>
          </w:r>
          <w:proofErr w:type="spellEnd"/>
          <w:r w:rsidRPr="00C3049A">
            <w:rPr>
              <w:rFonts w:ascii="Arial" w:hAnsi="Arial" w:cs="Arial"/>
              <w:sz w:val="14"/>
              <w:szCs w:val="14"/>
            </w:rPr>
            <w:t>́ cesta 1738/111</w:t>
          </w:r>
        </w:p>
        <w:p w14:paraId="634182CE" w14:textId="6318CE12" w:rsidR="00F528FC" w:rsidRPr="00C3049A" w:rsidRDefault="007F3043" w:rsidP="007F3043">
          <w:pPr>
            <w:pStyle w:val="Hlavik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        </w:t>
          </w:r>
          <w:r w:rsidR="00F528FC" w:rsidRPr="00C3049A">
            <w:rPr>
              <w:rFonts w:ascii="Arial" w:hAnsi="Arial" w:cs="Arial"/>
              <w:sz w:val="14"/>
              <w:szCs w:val="14"/>
            </w:rPr>
            <w:t>841 03 Bratislava</w:t>
          </w:r>
          <w:r w:rsidR="00F528FC" w:rsidRPr="0023749B">
            <w:rPr>
              <w:rFonts w:ascii="Arial" w:hAnsi="Arial" w:cs="Arial"/>
              <w:sz w:val="14"/>
              <w:szCs w:val="14"/>
            </w:rPr>
            <w:t xml:space="preserve"> </w:t>
          </w:r>
        </w:p>
      </w:tc>
      <w:tc>
        <w:tcPr>
          <w:tcW w:w="2835" w:type="dxa"/>
          <w:vAlign w:val="bottom"/>
        </w:tcPr>
        <w:p w14:paraId="63440EC5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44F79806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698FECB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nazov_zakaznika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 xml:space="preserve"> </w:t>
          </w:r>
        </w:p>
        <w:p w14:paraId="51789D0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ulica_a_cislo</w:t>
          </w:r>
          <w:proofErr w:type="spellEnd"/>
          <w:r>
            <w:rPr>
              <w:rFonts w:ascii="Arial" w:hAnsi="Arial" w:cs="Arial"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sz w:val="16"/>
              <w:szCs w:val="16"/>
              <w:highlight w:val="yellow"/>
            </w:rPr>
            <w:t xml:space="preserve"> </w:t>
          </w:r>
        </w:p>
        <w:p w14:paraId="1B2C8450" w14:textId="43B0B0D3" w:rsidR="00F528FC" w:rsidRPr="00C3049A" w:rsidRDefault="0068738B" w:rsidP="00161AD0">
          <w:pPr>
            <w:pStyle w:val="Hlavika"/>
            <w:jc w:val="center"/>
            <w:rPr>
              <w:rFonts w:ascii="Arial" w:hAnsi="Arial" w:cs="Arial"/>
              <w:sz w:val="14"/>
              <w:szCs w:val="14"/>
            </w:rPr>
          </w:pPr>
          <w:r w:rsidRPr="00D12A93"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 w:rsidRPr="00D12A93">
            <w:rPr>
              <w:rFonts w:ascii="Arial" w:hAnsi="Arial" w:cs="Arial"/>
              <w:sz w:val="16"/>
              <w:szCs w:val="16"/>
            </w:rPr>
            <w:t>psc</w:t>
          </w:r>
          <w:proofErr w:type="spellEnd"/>
          <w:r w:rsidRPr="00D12A93">
            <w:rPr>
              <w:rFonts w:ascii="Arial" w:hAnsi="Arial" w:cs="Arial"/>
              <w:sz w:val="16"/>
              <w:szCs w:val="16"/>
            </w:rPr>
            <w:t>}} {{mesto}}</w:t>
          </w:r>
        </w:p>
      </w:tc>
      <w:tc>
        <w:tcPr>
          <w:tcW w:w="3544" w:type="dxa"/>
          <w:vAlign w:val="center"/>
        </w:tcPr>
        <w:p w14:paraId="15DCAD15" w14:textId="77777777" w:rsidR="00F528FC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{{typ}}</w:t>
          </w:r>
        </w:p>
        <w:p w14:paraId="4DE8C510" w14:textId="77777777" w:rsidR="00F528FC" w:rsidRPr="00725B9A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8"/>
              <w:szCs w:val="8"/>
            </w:rPr>
          </w:pPr>
        </w:p>
        <w:p w14:paraId="75DCC6C2" w14:textId="54A4B40B" w:rsidR="00F528FC" w:rsidRPr="00C3049A" w:rsidRDefault="000E1942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caps/>
              <w:sz w:val="24"/>
              <w:szCs w:val="16"/>
            </w:rPr>
          </w:pPr>
          <w:r>
            <w:rPr>
              <w:rFonts w:ascii="Arial" w:hAnsi="Arial" w:cs="Arial"/>
              <w:caps/>
              <w:sz w:val="18"/>
              <w:szCs w:val="14"/>
            </w:rPr>
            <w:t>TEchnická správa</w:t>
          </w:r>
        </w:p>
      </w:tc>
      <w:tc>
        <w:tcPr>
          <w:tcW w:w="2411" w:type="dxa"/>
          <w:vAlign w:val="center"/>
        </w:tcPr>
        <w:p w14:paraId="31C1F969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Vypracoval:</w:t>
          </w:r>
          <w:r>
            <w:rPr>
              <w:rFonts w:ascii="Arial" w:hAnsi="Arial" w:cs="Arial"/>
              <w:sz w:val="14"/>
              <w:szCs w:val="14"/>
            </w:rPr>
            <w:t xml:space="preserve">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vypracovalsk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798A116D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proofErr w:type="spellStart"/>
          <w:r>
            <w:rPr>
              <w:rFonts w:ascii="Arial" w:hAnsi="Arial" w:cs="Arial"/>
              <w:sz w:val="14"/>
              <w:szCs w:val="14"/>
            </w:rPr>
            <w:t>Zodp</w:t>
          </w:r>
          <w:proofErr w:type="spellEnd"/>
          <w:r>
            <w:rPr>
              <w:rFonts w:ascii="Arial" w:hAnsi="Arial" w:cs="Arial"/>
              <w:sz w:val="14"/>
              <w:szCs w:val="14"/>
            </w:rPr>
            <w:t xml:space="preserve">. 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proj</w:t>
          </w:r>
          <w:proofErr w:type="spellEnd"/>
          <w:r>
            <w:rPr>
              <w:rFonts w:ascii="Arial" w:hAnsi="Arial" w:cs="Arial"/>
              <w:sz w:val="14"/>
              <w:szCs w:val="14"/>
            </w:rPr>
            <w:t>.: 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zodpovedny_projektantsk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  <w:r w:rsidRPr="006224B1">
            <w:rPr>
              <w:rFonts w:ascii="Arial" w:hAnsi="Arial" w:cs="Arial"/>
              <w:sz w:val="14"/>
              <w:szCs w:val="14"/>
            </w:rPr>
            <w:t xml:space="preserve"> </w:t>
          </w:r>
        </w:p>
        <w:p w14:paraId="40CB6C19" w14:textId="3E3F0AC8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Stupeň: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="007F3043">
            <w:rPr>
              <w:rFonts w:ascii="Arial" w:hAnsi="Arial" w:cs="Arial"/>
              <w:sz w:val="14"/>
              <w:szCs w:val="14"/>
            </w:rPr>
            <w:t>{{OZN}}</w:t>
          </w:r>
        </w:p>
        <w:p w14:paraId="56FECB54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Revízia: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0</w:t>
          </w:r>
        </w:p>
        <w:p w14:paraId="07CB43F7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Dátum: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datum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1BFB042B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Číslo zákazky: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cislo_zakazky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</w:tc>
    </w:tr>
  </w:tbl>
  <w:p w14:paraId="111F6824" w14:textId="77777777" w:rsidR="00F528FC" w:rsidRPr="00677CD0" w:rsidRDefault="00F528FC" w:rsidP="001F1D8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 w:numId="34" w16cid:durableId="18042315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717854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416D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46BC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6191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37A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0AB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6ED1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6F96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7129"/>
    <w:rsid w:val="005500C4"/>
    <w:rsid w:val="00553A11"/>
    <w:rsid w:val="0055468B"/>
    <w:rsid w:val="00556E1A"/>
    <w:rsid w:val="0055763A"/>
    <w:rsid w:val="0056186C"/>
    <w:rsid w:val="005619C0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38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45AC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5BE1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5717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87548"/>
    <w:rsid w:val="00890059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B713E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3777B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14B"/>
    <w:rsid w:val="00996AAD"/>
    <w:rsid w:val="009A05C7"/>
    <w:rsid w:val="009A5217"/>
    <w:rsid w:val="009A5B68"/>
    <w:rsid w:val="009A5E34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6066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AF77BB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5481"/>
    <w:rsid w:val="00B460DE"/>
    <w:rsid w:val="00B506D8"/>
    <w:rsid w:val="00B5166E"/>
    <w:rsid w:val="00B530DD"/>
    <w:rsid w:val="00B5327F"/>
    <w:rsid w:val="00B53723"/>
    <w:rsid w:val="00B54EB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77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C0101D"/>
    <w:rsid w:val="00C01E18"/>
    <w:rsid w:val="00C01FCA"/>
    <w:rsid w:val="00C031ED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1618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96926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54A3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E77A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72D"/>
    <w:rsid w:val="00F23B44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32A0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24</Pages>
  <Words>6855</Words>
  <Characters>42094</Characters>
  <Application>Microsoft Office Word</Application>
  <DocSecurity>0</DocSecurity>
  <Lines>1357</Lines>
  <Paragraphs>470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48479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33</cp:revision>
  <cp:lastPrinted>2025-05-06T08:11:00Z</cp:lastPrinted>
  <dcterms:created xsi:type="dcterms:W3CDTF">2025-06-14T16:12:00Z</dcterms:created>
  <dcterms:modified xsi:type="dcterms:W3CDTF">2025-12-27T16:25:00Z</dcterms:modified>
</cp:coreProperties>
</file>