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FE803" w14:textId="69E470A3" w:rsidR="00403370" w:rsidRDefault="00403370" w:rsidP="00403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k-SK" w:eastAsia="sk-SK"/>
        </w:rPr>
      </w:pPr>
    </w:p>
    <w:p w14:paraId="5E09C4E8" w14:textId="77777777" w:rsidR="00403370" w:rsidRDefault="00403370" w:rsidP="00403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k-SK" w:eastAsia="sk-SK"/>
        </w:rPr>
      </w:pPr>
    </w:p>
    <w:p w14:paraId="496A7D5B" w14:textId="6B955060" w:rsidR="00AE59A5" w:rsidRDefault="00AE59A5" w:rsidP="00AE59A5">
      <w:pPr>
        <w:pStyle w:val="Nadpis1"/>
        <w:jc w:val="center"/>
        <w:rPr>
          <w:color w:val="000000" w:themeColor="text1"/>
        </w:rPr>
      </w:pPr>
      <w:proofErr w:type="spellStart"/>
      <w:r w:rsidRPr="00AE59A5">
        <w:rPr>
          <w:color w:val="000000" w:themeColor="text1"/>
        </w:rPr>
        <w:t>Nastavenie</w:t>
      </w:r>
      <w:proofErr w:type="spellEnd"/>
      <w:r w:rsidRPr="00AE59A5">
        <w:rPr>
          <w:color w:val="000000" w:themeColor="text1"/>
        </w:rPr>
        <w:t xml:space="preserve"> </w:t>
      </w:r>
      <w:proofErr w:type="spellStart"/>
      <w:r w:rsidRPr="00AE59A5">
        <w:rPr>
          <w:color w:val="000000" w:themeColor="text1"/>
        </w:rPr>
        <w:t>sieťovej</w:t>
      </w:r>
      <w:proofErr w:type="spellEnd"/>
      <w:r w:rsidRPr="00AE59A5">
        <w:rPr>
          <w:color w:val="000000" w:themeColor="text1"/>
        </w:rPr>
        <w:t xml:space="preserve"> </w:t>
      </w:r>
      <w:proofErr w:type="spellStart"/>
      <w:r w:rsidRPr="00AE59A5">
        <w:rPr>
          <w:color w:val="000000" w:themeColor="text1"/>
        </w:rPr>
        <w:t>ochrany</w:t>
      </w:r>
      <w:proofErr w:type="spellEnd"/>
      <w:r w:rsidRPr="00AE59A5">
        <w:rPr>
          <w:color w:val="000000" w:themeColor="text1"/>
        </w:rPr>
        <w:t xml:space="preserve"> – </w:t>
      </w:r>
      <w:r w:rsidR="008B1EC6">
        <w:rPr>
          <w:color w:val="000000" w:themeColor="text1"/>
        </w:rPr>
        <w:t>V</w:t>
      </w:r>
      <w:r w:rsidR="006824A7">
        <w:rPr>
          <w:color w:val="000000" w:themeColor="text1"/>
        </w:rPr>
        <w:t>SD</w:t>
      </w:r>
    </w:p>
    <w:p w14:paraId="13902423" w14:textId="77777777" w:rsidR="00AE59A5" w:rsidRDefault="00AE59A5" w:rsidP="00AE59A5">
      <w:pPr>
        <w:rPr>
          <w:lang w:val="en-US"/>
        </w:rPr>
      </w:pPr>
    </w:p>
    <w:p w14:paraId="409B1110" w14:textId="77777777" w:rsidR="00AE59A5" w:rsidRPr="00AE59A5" w:rsidRDefault="00AE59A5" w:rsidP="00AE59A5">
      <w:pPr>
        <w:rPr>
          <w:lang w:val="en-US"/>
        </w:rPr>
      </w:pPr>
    </w:p>
    <w:p w14:paraId="1557F21D" w14:textId="17EA6FE0" w:rsidR="00AE59A5" w:rsidRDefault="00AE59A5" w:rsidP="00AE59A5">
      <w:proofErr w:type="spellStart"/>
      <w:r>
        <w:t>Dátum</w:t>
      </w:r>
      <w:proofErr w:type="spellEnd"/>
      <w:r>
        <w:t xml:space="preserve"> </w:t>
      </w:r>
      <w:proofErr w:type="spellStart"/>
      <w:r>
        <w:t>vykonania</w:t>
      </w:r>
      <w:proofErr w:type="spellEnd"/>
      <w:r>
        <w:t xml:space="preserve">: </w:t>
      </w:r>
    </w:p>
    <w:p w14:paraId="69F00525" w14:textId="17D2AEC8" w:rsidR="00AE59A5" w:rsidRDefault="00AE59A5" w:rsidP="00AE59A5">
      <w:proofErr w:type="spellStart"/>
      <w:r>
        <w:t>Sériové</w:t>
      </w:r>
      <w:proofErr w:type="spellEnd"/>
      <w:r>
        <w:t xml:space="preserve"> </w:t>
      </w:r>
      <w:proofErr w:type="spellStart"/>
      <w:r>
        <w:t>číslo</w:t>
      </w:r>
      <w:proofErr w:type="spellEnd"/>
      <w:r>
        <w:t xml:space="preserve"> </w:t>
      </w:r>
      <w:proofErr w:type="spellStart"/>
      <w:r>
        <w:t>ochrany</w:t>
      </w:r>
      <w:proofErr w:type="spellEnd"/>
      <w:r>
        <w:t xml:space="preserve">: </w:t>
      </w:r>
    </w:p>
    <w:p w14:paraId="380248A3" w14:textId="5DA64EE0" w:rsidR="00AE59A5" w:rsidRDefault="00AE59A5" w:rsidP="00AE59A5">
      <w:proofErr w:type="spellStart"/>
      <w:r>
        <w:t>Typ</w:t>
      </w:r>
      <w:proofErr w:type="spellEnd"/>
      <w:r>
        <w:t xml:space="preserve"> </w:t>
      </w:r>
      <w:proofErr w:type="spellStart"/>
      <w:r>
        <w:t>ochrany</w:t>
      </w:r>
      <w:proofErr w:type="spellEnd"/>
      <w:r>
        <w:t xml:space="preserve">: </w:t>
      </w:r>
      <w:r>
        <w:t xml:space="preserve"> </w:t>
      </w:r>
      <w:r>
        <w:rPr>
          <w:rFonts w:ascii="Arial" w:hAnsi="Arial" w:cs="Arial"/>
          <w:b/>
          <w:bCs/>
        </w:rPr>
        <w:t>URNA0345-B</w:t>
      </w:r>
    </w:p>
    <w:p w14:paraId="46EB263E" w14:textId="77777777" w:rsidR="00AE59A5" w:rsidRDefault="00AE59A5" w:rsidP="00AE59A5"/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338"/>
        <w:gridCol w:w="1982"/>
      </w:tblGrid>
      <w:tr w:rsidR="008B1EC6" w14:paraId="2BC6C6A2" w14:textId="77777777" w:rsidTr="008B1EC6">
        <w:tc>
          <w:tcPr>
            <w:tcW w:w="2160" w:type="dxa"/>
          </w:tcPr>
          <w:p w14:paraId="7243E26A" w14:textId="77777777" w:rsidR="008B1EC6" w:rsidRDefault="008B1EC6" w:rsidP="00CA2CEF">
            <w:proofErr w:type="spellStart"/>
            <w:r>
              <w:t>Funkcia</w:t>
            </w:r>
            <w:proofErr w:type="spellEnd"/>
          </w:p>
        </w:tc>
        <w:tc>
          <w:tcPr>
            <w:tcW w:w="2160" w:type="dxa"/>
          </w:tcPr>
          <w:p w14:paraId="3151F179" w14:textId="77777777" w:rsidR="008B1EC6" w:rsidRDefault="008B1EC6" w:rsidP="00CA2CEF">
            <w:proofErr w:type="spellStart"/>
            <w:r>
              <w:t>Typ</w:t>
            </w:r>
            <w:proofErr w:type="spellEnd"/>
          </w:p>
        </w:tc>
        <w:tc>
          <w:tcPr>
            <w:tcW w:w="2338" w:type="dxa"/>
          </w:tcPr>
          <w:p w14:paraId="2FA97744" w14:textId="77777777" w:rsidR="008B1EC6" w:rsidRDefault="008B1EC6" w:rsidP="00CA2CEF">
            <w:r>
              <w:t xml:space="preserve">Parameter </w:t>
            </w:r>
            <w:proofErr w:type="spellStart"/>
            <w:r>
              <w:t>vypínania</w:t>
            </w:r>
            <w:proofErr w:type="spellEnd"/>
          </w:p>
        </w:tc>
        <w:tc>
          <w:tcPr>
            <w:tcW w:w="1982" w:type="dxa"/>
          </w:tcPr>
          <w:p w14:paraId="13512A0C" w14:textId="77777777" w:rsidR="008B1EC6" w:rsidRDefault="008B1EC6" w:rsidP="00CA2CEF">
            <w:r>
              <w:t xml:space="preserve">Max. </w:t>
            </w:r>
            <w:proofErr w:type="spellStart"/>
            <w:r>
              <w:t>vypínací</w:t>
            </w:r>
            <w:proofErr w:type="spellEnd"/>
            <w:r>
              <w:t xml:space="preserve"> </w:t>
            </w:r>
            <w:proofErr w:type="spellStart"/>
            <w:r>
              <w:t>čas</w:t>
            </w:r>
            <w:proofErr w:type="spellEnd"/>
            <w:r>
              <w:t xml:space="preserve"> </w:t>
            </w:r>
            <w:proofErr w:type="spellStart"/>
            <w:r>
              <w:t>tmax</w:t>
            </w:r>
            <w:proofErr w:type="spellEnd"/>
            <w:r>
              <w:t xml:space="preserve"> (s)</w:t>
            </w:r>
          </w:p>
        </w:tc>
      </w:tr>
      <w:tr w:rsidR="008B1EC6" w14:paraId="09BB4A23" w14:textId="77777777" w:rsidTr="008B1EC6">
        <w:tc>
          <w:tcPr>
            <w:tcW w:w="2160" w:type="dxa"/>
          </w:tcPr>
          <w:p w14:paraId="03BEF824" w14:textId="77777777" w:rsidR="008B1EC6" w:rsidRDefault="008B1EC6" w:rsidP="00CA2CEF">
            <w:proofErr w:type="spellStart"/>
            <w:r>
              <w:t>Stupeň</w:t>
            </w:r>
            <w:proofErr w:type="spellEnd"/>
            <w:r>
              <w:t xml:space="preserve"> </w:t>
            </w:r>
            <w:proofErr w:type="spellStart"/>
            <w:r>
              <w:t>ochrany</w:t>
            </w:r>
            <w:proofErr w:type="spellEnd"/>
          </w:p>
        </w:tc>
        <w:tc>
          <w:tcPr>
            <w:tcW w:w="2160" w:type="dxa"/>
          </w:tcPr>
          <w:p w14:paraId="504234E6" w14:textId="77777777" w:rsidR="008B1EC6" w:rsidRDefault="008B1EC6" w:rsidP="00CA2CEF"/>
        </w:tc>
        <w:tc>
          <w:tcPr>
            <w:tcW w:w="2338" w:type="dxa"/>
          </w:tcPr>
          <w:p w14:paraId="16F441C2" w14:textId="77777777" w:rsidR="008B1EC6" w:rsidRDefault="008B1EC6" w:rsidP="00CA2CEF">
            <w:proofErr w:type="spellStart"/>
            <w:r>
              <w:t>Jednostupňová</w:t>
            </w:r>
            <w:proofErr w:type="spellEnd"/>
            <w:r>
              <w:t xml:space="preserve"> 3f</w:t>
            </w:r>
          </w:p>
        </w:tc>
        <w:tc>
          <w:tcPr>
            <w:tcW w:w="1982" w:type="dxa"/>
          </w:tcPr>
          <w:p w14:paraId="338B8007" w14:textId="77777777" w:rsidR="008B1EC6" w:rsidRDefault="008B1EC6" w:rsidP="00CA2CEF"/>
        </w:tc>
      </w:tr>
      <w:tr w:rsidR="008B1EC6" w14:paraId="590D2E00" w14:textId="77777777" w:rsidTr="008B1EC6">
        <w:tc>
          <w:tcPr>
            <w:tcW w:w="2160" w:type="dxa"/>
          </w:tcPr>
          <w:p w14:paraId="7117E007" w14:textId="77777777" w:rsidR="008B1EC6" w:rsidRDefault="008B1EC6" w:rsidP="00CA2CEF">
            <w:proofErr w:type="spellStart"/>
            <w:r>
              <w:t>Napätová</w:t>
            </w:r>
            <w:proofErr w:type="spellEnd"/>
            <w:r>
              <w:t xml:space="preserve"> </w:t>
            </w:r>
            <w:proofErr w:type="spellStart"/>
            <w:r>
              <w:t>ochrana</w:t>
            </w:r>
            <w:proofErr w:type="spellEnd"/>
            <w:r>
              <w:t xml:space="preserve"> UN=230V</w:t>
            </w:r>
          </w:p>
        </w:tc>
        <w:tc>
          <w:tcPr>
            <w:tcW w:w="2160" w:type="dxa"/>
          </w:tcPr>
          <w:p w14:paraId="3BFA590A" w14:textId="77777777" w:rsidR="008B1EC6" w:rsidRDefault="008B1EC6" w:rsidP="00CA2CEF">
            <w:proofErr w:type="spellStart"/>
            <w:r>
              <w:t>Nadpätie</w:t>
            </w:r>
            <w:proofErr w:type="spellEnd"/>
            <w:r>
              <w:t xml:space="preserve"> U&gt;</w:t>
            </w:r>
          </w:p>
        </w:tc>
        <w:tc>
          <w:tcPr>
            <w:tcW w:w="2338" w:type="dxa"/>
          </w:tcPr>
          <w:p w14:paraId="0E36AF13" w14:textId="77777777" w:rsidR="008B1EC6" w:rsidRDefault="008B1EC6" w:rsidP="00CA2CEF">
            <w:r>
              <w:t>1,1×UF/UN = 253 V</w:t>
            </w:r>
          </w:p>
        </w:tc>
        <w:tc>
          <w:tcPr>
            <w:tcW w:w="1982" w:type="dxa"/>
          </w:tcPr>
          <w:p w14:paraId="62E72898" w14:textId="77777777" w:rsidR="008B1EC6" w:rsidRDefault="008B1EC6" w:rsidP="00CA2CEF">
            <w:r>
              <w:t>3 s</w:t>
            </w:r>
          </w:p>
        </w:tc>
      </w:tr>
      <w:tr w:rsidR="008B1EC6" w14:paraId="5A413BB7" w14:textId="77777777" w:rsidTr="008B1EC6">
        <w:tc>
          <w:tcPr>
            <w:tcW w:w="2160" w:type="dxa"/>
          </w:tcPr>
          <w:p w14:paraId="69AAAD95" w14:textId="77777777" w:rsidR="008B1EC6" w:rsidRDefault="008B1EC6" w:rsidP="00CA2CEF">
            <w:proofErr w:type="spellStart"/>
            <w:r>
              <w:t>Napätová</w:t>
            </w:r>
            <w:proofErr w:type="spellEnd"/>
            <w:r>
              <w:t xml:space="preserve"> </w:t>
            </w:r>
            <w:proofErr w:type="spellStart"/>
            <w:r>
              <w:t>ochrana</w:t>
            </w:r>
            <w:proofErr w:type="spellEnd"/>
            <w:r>
              <w:t xml:space="preserve"> UN=230V</w:t>
            </w:r>
          </w:p>
        </w:tc>
        <w:tc>
          <w:tcPr>
            <w:tcW w:w="2160" w:type="dxa"/>
          </w:tcPr>
          <w:p w14:paraId="53D2296F" w14:textId="77777777" w:rsidR="008B1EC6" w:rsidRDefault="008B1EC6" w:rsidP="00CA2CEF">
            <w:proofErr w:type="spellStart"/>
            <w:r>
              <w:t>Podpätie</w:t>
            </w:r>
            <w:proofErr w:type="spellEnd"/>
            <w:r>
              <w:t xml:space="preserve"> U&lt;</w:t>
            </w:r>
          </w:p>
        </w:tc>
        <w:tc>
          <w:tcPr>
            <w:tcW w:w="2338" w:type="dxa"/>
          </w:tcPr>
          <w:p w14:paraId="408C6E47" w14:textId="77777777" w:rsidR="008B1EC6" w:rsidRDefault="008B1EC6" w:rsidP="00CA2CEF">
            <w:r>
              <w:t>0,85×UF/UN = 195,5 V</w:t>
            </w:r>
          </w:p>
        </w:tc>
        <w:tc>
          <w:tcPr>
            <w:tcW w:w="1982" w:type="dxa"/>
          </w:tcPr>
          <w:p w14:paraId="666F634C" w14:textId="77777777" w:rsidR="008B1EC6" w:rsidRDefault="008B1EC6" w:rsidP="00CA2CEF">
            <w:r>
              <w:t>1,5 s</w:t>
            </w:r>
          </w:p>
        </w:tc>
      </w:tr>
      <w:tr w:rsidR="008B1EC6" w14:paraId="16275FC9" w14:textId="77777777" w:rsidTr="008B1EC6">
        <w:tc>
          <w:tcPr>
            <w:tcW w:w="2160" w:type="dxa"/>
          </w:tcPr>
          <w:p w14:paraId="139CC4E8" w14:textId="77777777" w:rsidR="008B1EC6" w:rsidRDefault="008B1EC6" w:rsidP="00CA2CEF">
            <w:proofErr w:type="spellStart"/>
            <w:r>
              <w:t>Frekvenčná</w:t>
            </w:r>
            <w:proofErr w:type="spellEnd"/>
            <w:r>
              <w:t xml:space="preserve"> </w:t>
            </w:r>
            <w:proofErr w:type="spellStart"/>
            <w:r>
              <w:t>ochrana</w:t>
            </w:r>
            <w:proofErr w:type="spellEnd"/>
          </w:p>
        </w:tc>
        <w:tc>
          <w:tcPr>
            <w:tcW w:w="2160" w:type="dxa"/>
          </w:tcPr>
          <w:p w14:paraId="003AC191" w14:textId="77777777" w:rsidR="008B1EC6" w:rsidRDefault="008B1EC6" w:rsidP="00CA2CEF">
            <w:proofErr w:type="spellStart"/>
            <w:r>
              <w:t>Nadfrekvencia</w:t>
            </w:r>
            <w:proofErr w:type="spellEnd"/>
            <w:r>
              <w:t xml:space="preserve"> f&gt;</w:t>
            </w:r>
          </w:p>
        </w:tc>
        <w:tc>
          <w:tcPr>
            <w:tcW w:w="2338" w:type="dxa"/>
          </w:tcPr>
          <w:p w14:paraId="69207D83" w14:textId="77777777" w:rsidR="008B1EC6" w:rsidRDefault="008B1EC6" w:rsidP="00CA2CEF">
            <w:r>
              <w:t>51,6 Hz</w:t>
            </w:r>
          </w:p>
        </w:tc>
        <w:tc>
          <w:tcPr>
            <w:tcW w:w="1982" w:type="dxa"/>
          </w:tcPr>
          <w:p w14:paraId="1E7C0062" w14:textId="77777777" w:rsidR="008B1EC6" w:rsidRDefault="008B1EC6" w:rsidP="00CA2CEF">
            <w:r>
              <w:t>0,2 s</w:t>
            </w:r>
          </w:p>
        </w:tc>
      </w:tr>
      <w:tr w:rsidR="008B1EC6" w14:paraId="34E04887" w14:textId="77777777" w:rsidTr="008B1EC6">
        <w:tc>
          <w:tcPr>
            <w:tcW w:w="2160" w:type="dxa"/>
          </w:tcPr>
          <w:p w14:paraId="7F924DA0" w14:textId="77777777" w:rsidR="008B1EC6" w:rsidRDefault="008B1EC6" w:rsidP="00CA2CEF">
            <w:proofErr w:type="spellStart"/>
            <w:r>
              <w:t>Frekvenčná</w:t>
            </w:r>
            <w:proofErr w:type="spellEnd"/>
            <w:r>
              <w:t xml:space="preserve"> </w:t>
            </w:r>
            <w:proofErr w:type="spellStart"/>
            <w:r>
              <w:t>ochrana</w:t>
            </w:r>
            <w:proofErr w:type="spellEnd"/>
          </w:p>
        </w:tc>
        <w:tc>
          <w:tcPr>
            <w:tcW w:w="2160" w:type="dxa"/>
          </w:tcPr>
          <w:p w14:paraId="2AB8E864" w14:textId="77777777" w:rsidR="008B1EC6" w:rsidRDefault="008B1EC6" w:rsidP="00CA2CEF">
            <w:proofErr w:type="spellStart"/>
            <w:r>
              <w:t>Podfrekvencia</w:t>
            </w:r>
            <w:proofErr w:type="spellEnd"/>
            <w:r>
              <w:t xml:space="preserve"> f&lt;</w:t>
            </w:r>
          </w:p>
        </w:tc>
        <w:tc>
          <w:tcPr>
            <w:tcW w:w="2338" w:type="dxa"/>
          </w:tcPr>
          <w:p w14:paraId="12B80226" w14:textId="77777777" w:rsidR="008B1EC6" w:rsidRDefault="008B1EC6" w:rsidP="00CA2CEF">
            <w:r>
              <w:t>47,4 Hz</w:t>
            </w:r>
          </w:p>
        </w:tc>
        <w:tc>
          <w:tcPr>
            <w:tcW w:w="1982" w:type="dxa"/>
          </w:tcPr>
          <w:p w14:paraId="383719A9" w14:textId="77777777" w:rsidR="008B1EC6" w:rsidRDefault="008B1EC6" w:rsidP="00CA2CEF">
            <w:r>
              <w:t>0,2 s</w:t>
            </w:r>
          </w:p>
        </w:tc>
      </w:tr>
      <w:tr w:rsidR="008B1EC6" w14:paraId="03F34AB2" w14:textId="77777777" w:rsidTr="008B1EC6">
        <w:tc>
          <w:tcPr>
            <w:tcW w:w="2160" w:type="dxa"/>
          </w:tcPr>
          <w:p w14:paraId="1B4B3E9C" w14:textId="77777777" w:rsidR="008B1EC6" w:rsidRDefault="008B1EC6" w:rsidP="00CA2CEF">
            <w:r>
              <w:t xml:space="preserve">Čas </w:t>
            </w:r>
            <w:proofErr w:type="spellStart"/>
            <w:r>
              <w:t>oneskorenia</w:t>
            </w:r>
            <w:proofErr w:type="spellEnd"/>
            <w:r>
              <w:t xml:space="preserve"> </w:t>
            </w:r>
            <w:proofErr w:type="spellStart"/>
            <w:r>
              <w:t>znovu</w:t>
            </w:r>
            <w:proofErr w:type="spellEnd"/>
            <w:r>
              <w:t xml:space="preserve"> </w:t>
            </w:r>
            <w:proofErr w:type="spellStart"/>
            <w:r>
              <w:t>pripojenia</w:t>
            </w:r>
            <w:proofErr w:type="spellEnd"/>
            <w:r>
              <w:t xml:space="preserve"> </w:t>
            </w:r>
            <w:proofErr w:type="spellStart"/>
            <w:r>
              <w:t>zdroja</w:t>
            </w:r>
            <w:proofErr w:type="spellEnd"/>
          </w:p>
        </w:tc>
        <w:tc>
          <w:tcPr>
            <w:tcW w:w="2160" w:type="dxa"/>
          </w:tcPr>
          <w:p w14:paraId="30AD98CD" w14:textId="77777777" w:rsidR="008B1EC6" w:rsidRDefault="008B1EC6" w:rsidP="00CA2CEF"/>
        </w:tc>
        <w:tc>
          <w:tcPr>
            <w:tcW w:w="2338" w:type="dxa"/>
          </w:tcPr>
          <w:p w14:paraId="0ECBB7CF" w14:textId="77777777" w:rsidR="008B1EC6" w:rsidRDefault="008B1EC6" w:rsidP="00CA2CEF">
            <w:r>
              <w:t>300 s</w:t>
            </w:r>
          </w:p>
        </w:tc>
        <w:tc>
          <w:tcPr>
            <w:tcW w:w="1982" w:type="dxa"/>
          </w:tcPr>
          <w:p w14:paraId="385730AE" w14:textId="77777777" w:rsidR="008B1EC6" w:rsidRDefault="008B1EC6" w:rsidP="00CA2CEF"/>
        </w:tc>
      </w:tr>
    </w:tbl>
    <w:p w14:paraId="3150A6CB" w14:textId="6F6D612F" w:rsidR="004A2FA2" w:rsidRPr="00C51DB7" w:rsidRDefault="004A2FA2" w:rsidP="00C51DB7">
      <w:pPr>
        <w:tabs>
          <w:tab w:val="left" w:pos="8310"/>
        </w:tabs>
        <w:rPr>
          <w:lang w:val="sk-SK"/>
        </w:rPr>
      </w:pPr>
    </w:p>
    <w:sectPr w:rsidR="004A2FA2" w:rsidRPr="00C51DB7" w:rsidSect="00CE7764">
      <w:headerReference w:type="default" r:id="rId7"/>
      <w:footerReference w:type="default" r:id="rId8"/>
      <w:pgSz w:w="11906" w:h="16838"/>
      <w:pgMar w:top="1169" w:right="70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A4427" w14:textId="77777777" w:rsidR="000825E8" w:rsidRDefault="000825E8" w:rsidP="00D405F0">
      <w:pPr>
        <w:spacing w:after="0" w:line="240" w:lineRule="auto"/>
      </w:pPr>
      <w:r>
        <w:separator/>
      </w:r>
    </w:p>
  </w:endnote>
  <w:endnote w:type="continuationSeparator" w:id="0">
    <w:p w14:paraId="1168CD0C" w14:textId="77777777" w:rsidR="000825E8" w:rsidRDefault="000825E8" w:rsidP="00D40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148161"/>
      <w:docPartObj>
        <w:docPartGallery w:val="Page Numbers (Bottom of Page)"/>
        <w:docPartUnique/>
      </w:docPartObj>
    </w:sdtPr>
    <w:sdtContent>
      <w:p w14:paraId="6499D0F9" w14:textId="77777777" w:rsidR="004A2FA2" w:rsidRDefault="004A2FA2">
        <w:pPr>
          <w:pStyle w:val="Pta"/>
          <w:jc w:val="right"/>
        </w:pPr>
        <w:r>
          <w:t xml:space="preserve">Strana |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0E351E">
          <w:rPr>
            <w:noProof/>
          </w:rPr>
          <w:t>1</w:t>
        </w:r>
        <w:r>
          <w:fldChar w:fldCharType="end"/>
        </w:r>
        <w:r>
          <w:t xml:space="preserve"> </w:t>
        </w:r>
      </w:p>
    </w:sdtContent>
  </w:sdt>
  <w:p w14:paraId="7BF2D305" w14:textId="77777777" w:rsidR="004A2FA2" w:rsidRDefault="004A2FA2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AE8CF" w14:textId="77777777" w:rsidR="000825E8" w:rsidRDefault="000825E8" w:rsidP="00D405F0">
      <w:pPr>
        <w:spacing w:after="0" w:line="240" w:lineRule="auto"/>
      </w:pPr>
      <w:r>
        <w:separator/>
      </w:r>
    </w:p>
  </w:footnote>
  <w:footnote w:type="continuationSeparator" w:id="0">
    <w:p w14:paraId="5FD3F7D6" w14:textId="77777777" w:rsidR="000825E8" w:rsidRDefault="000825E8" w:rsidP="00D40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riekatabuky"/>
      <w:tblW w:w="11264" w:type="dxa"/>
      <w:tblInd w:w="-932" w:type="dxa"/>
      <w:tblBorders>
        <w:top w:val="none" w:sz="0" w:space="0" w:color="auto"/>
        <w:left w:val="none" w:sz="0" w:space="0" w:color="auto"/>
        <w:bottom w:val="single" w:sz="18" w:space="0" w:color="00B05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264"/>
    </w:tblGrid>
    <w:tr w:rsidR="00FD2D11" w14:paraId="1257C24D" w14:textId="77777777" w:rsidTr="00FD2D11">
      <w:trPr>
        <w:trHeight w:val="1358"/>
      </w:trPr>
      <w:tc>
        <w:tcPr>
          <w:tcW w:w="11264" w:type="dxa"/>
        </w:tcPr>
        <w:p w14:paraId="4590BF68" w14:textId="7B750721" w:rsidR="00FD2D11" w:rsidRDefault="00FD2D11" w:rsidP="00C51DB7">
          <w:pPr>
            <w:pStyle w:val="Hlavika"/>
            <w:rPr>
              <w:b/>
              <w:bCs/>
              <w:sz w:val="23"/>
              <w:szCs w:val="23"/>
            </w:rPr>
          </w:pPr>
          <w:r>
            <w:rPr>
              <w:b/>
              <w:bCs/>
              <w:noProof/>
              <w:sz w:val="23"/>
              <w:szCs w:val="23"/>
            </w:rPr>
            <w:drawing>
              <wp:anchor distT="0" distB="0" distL="114300" distR="114300" simplePos="0" relativeHeight="251658240" behindDoc="0" locked="0" layoutInCell="1" allowOverlap="1" wp14:anchorId="17EDF8B5" wp14:editId="5D1B12F9">
                <wp:simplePos x="0" y="0"/>
                <wp:positionH relativeFrom="column">
                  <wp:posOffset>3756118</wp:posOffset>
                </wp:positionH>
                <wp:positionV relativeFrom="paragraph">
                  <wp:posOffset>-29210</wp:posOffset>
                </wp:positionV>
                <wp:extent cx="3133090" cy="840765"/>
                <wp:effectExtent l="0" t="0" r="3810" b="0"/>
                <wp:wrapNone/>
                <wp:docPr id="1" name="Obrázo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brázok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33090" cy="840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proofErr w:type="spellStart"/>
          <w:r>
            <w:rPr>
              <w:b/>
              <w:bCs/>
              <w:sz w:val="23"/>
              <w:szCs w:val="23"/>
            </w:rPr>
            <w:t>energovision</w:t>
          </w:r>
          <w:proofErr w:type="spellEnd"/>
          <w:r>
            <w:rPr>
              <w:b/>
              <w:bCs/>
              <w:sz w:val="23"/>
              <w:szCs w:val="23"/>
            </w:rPr>
            <w:t xml:space="preserve"> </w:t>
          </w:r>
          <w:proofErr w:type="spellStart"/>
          <w:r>
            <w:rPr>
              <w:b/>
              <w:bCs/>
              <w:sz w:val="23"/>
              <w:szCs w:val="23"/>
            </w:rPr>
            <w:t>s.r.o.</w:t>
          </w:r>
          <w:proofErr w:type="spellEnd"/>
          <w:r>
            <w:rPr>
              <w:b/>
              <w:bCs/>
              <w:sz w:val="23"/>
              <w:szCs w:val="23"/>
            </w:rPr>
            <w:t xml:space="preserve"> </w:t>
          </w:r>
        </w:p>
        <w:p w14:paraId="5D0BC5BB" w14:textId="7A989437" w:rsidR="00FD2D11" w:rsidRDefault="00FD2D11" w:rsidP="00C51DB7">
          <w:pPr>
            <w:pStyle w:val="Hlavika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IČO: </w:t>
          </w:r>
          <w:r w:rsidR="00684B81">
            <w:rPr>
              <w:sz w:val="18"/>
              <w:szCs w:val="18"/>
            </w:rPr>
            <w:t>53 036 280</w:t>
          </w:r>
          <w:r>
            <w:rPr>
              <w:sz w:val="18"/>
              <w:szCs w:val="18"/>
            </w:rPr>
            <w:t xml:space="preserve">, </w:t>
          </w:r>
          <w:r w:rsidR="0079253D">
            <w:rPr>
              <w:sz w:val="18"/>
              <w:szCs w:val="18"/>
            </w:rPr>
            <w:t>IČ DPH:</w:t>
          </w:r>
          <w:r>
            <w:rPr>
              <w:sz w:val="18"/>
              <w:szCs w:val="18"/>
            </w:rPr>
            <w:t xml:space="preserve"> </w:t>
          </w:r>
          <w:r w:rsidR="0079253D">
            <w:rPr>
              <w:sz w:val="18"/>
              <w:szCs w:val="18"/>
            </w:rPr>
            <w:t>SK</w:t>
          </w:r>
          <w:r w:rsidR="0079253D" w:rsidRPr="0079253D">
            <w:rPr>
              <w:sz w:val="18"/>
              <w:szCs w:val="18"/>
            </w:rPr>
            <w:t>2121238526</w:t>
          </w:r>
        </w:p>
        <w:p w14:paraId="27AD85AE" w14:textId="2C1438E1" w:rsidR="00FD2D11" w:rsidRDefault="00FD2D11" w:rsidP="00B06A9E">
          <w:pPr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Adresa</w:t>
          </w:r>
          <w:proofErr w:type="spellEnd"/>
          <w:r>
            <w:rPr>
              <w:sz w:val="18"/>
              <w:szCs w:val="18"/>
            </w:rPr>
            <w:t>:</w:t>
          </w:r>
          <w:r w:rsidR="00B06A9E">
            <w:rPr>
              <w:sz w:val="18"/>
              <w:szCs w:val="18"/>
            </w:rPr>
            <w:t xml:space="preserve"> </w:t>
          </w:r>
          <w:proofErr w:type="spellStart"/>
          <w:r w:rsidR="00B06A9E" w:rsidRPr="00B06A9E">
            <w:rPr>
              <w:sz w:val="18"/>
              <w:szCs w:val="18"/>
            </w:rPr>
            <w:t>Lamačská</w:t>
          </w:r>
          <w:proofErr w:type="spellEnd"/>
          <w:r w:rsidR="00B06A9E" w:rsidRPr="00B06A9E">
            <w:rPr>
              <w:sz w:val="18"/>
              <w:szCs w:val="18"/>
            </w:rPr>
            <w:t xml:space="preserve"> cesta 1738/111 841 03 Bratislava</w:t>
          </w:r>
        </w:p>
        <w:p w14:paraId="11447CFF" w14:textId="77777777" w:rsidR="00FD2D11" w:rsidRDefault="00FD2D11" w:rsidP="00C51DB7">
          <w:pPr>
            <w:pStyle w:val="Hlavika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tel.: +421 918 187 762, </w:t>
          </w:r>
        </w:p>
        <w:p w14:paraId="39BBADD5" w14:textId="7D26E4CA" w:rsidR="00FD2D11" w:rsidRPr="004A2FA2" w:rsidRDefault="00FD2D11" w:rsidP="00C51DB7">
          <w:pPr>
            <w:pStyle w:val="Hlavika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el. p.: info@energovision.sk, www.energovision.sk </w:t>
          </w:r>
        </w:p>
      </w:tc>
    </w:tr>
  </w:tbl>
  <w:p w14:paraId="4BC5AF5B" w14:textId="4764158F" w:rsidR="00CE7764" w:rsidRPr="00CE7764" w:rsidRDefault="00CE7764" w:rsidP="00CE7764">
    <w:pPr>
      <w:pStyle w:val="Hlavika"/>
      <w:rPr>
        <w:color w:val="FF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99C"/>
    <w:rsid w:val="000825E8"/>
    <w:rsid w:val="000E351E"/>
    <w:rsid w:val="00103E21"/>
    <w:rsid w:val="00172864"/>
    <w:rsid w:val="00173878"/>
    <w:rsid w:val="00242025"/>
    <w:rsid w:val="00341DD7"/>
    <w:rsid w:val="0038033B"/>
    <w:rsid w:val="00403370"/>
    <w:rsid w:val="004301CB"/>
    <w:rsid w:val="00446F3F"/>
    <w:rsid w:val="004A2FA2"/>
    <w:rsid w:val="00547E0E"/>
    <w:rsid w:val="006824A7"/>
    <w:rsid w:val="00684B81"/>
    <w:rsid w:val="00694BC1"/>
    <w:rsid w:val="00717CF8"/>
    <w:rsid w:val="00766C16"/>
    <w:rsid w:val="0079253D"/>
    <w:rsid w:val="008B1EC6"/>
    <w:rsid w:val="00943EC1"/>
    <w:rsid w:val="00971188"/>
    <w:rsid w:val="009B6378"/>
    <w:rsid w:val="009D28BC"/>
    <w:rsid w:val="009D33DF"/>
    <w:rsid w:val="00AE59A5"/>
    <w:rsid w:val="00AF76F4"/>
    <w:rsid w:val="00B04087"/>
    <w:rsid w:val="00B06A9E"/>
    <w:rsid w:val="00B352EB"/>
    <w:rsid w:val="00B84B4A"/>
    <w:rsid w:val="00C1495A"/>
    <w:rsid w:val="00C3210D"/>
    <w:rsid w:val="00C51DB7"/>
    <w:rsid w:val="00CE7764"/>
    <w:rsid w:val="00D405F0"/>
    <w:rsid w:val="00EA3798"/>
    <w:rsid w:val="00F008C6"/>
    <w:rsid w:val="00F22358"/>
    <w:rsid w:val="00F707C7"/>
    <w:rsid w:val="00F956BF"/>
    <w:rsid w:val="00FB399C"/>
    <w:rsid w:val="00FD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489AAB"/>
  <w15:docId w15:val="{AA1A05D7-A986-4D68-BC31-6A3BC79B1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AE59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D405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D405F0"/>
  </w:style>
  <w:style w:type="paragraph" w:styleId="Pta">
    <w:name w:val="footer"/>
    <w:basedOn w:val="Normlny"/>
    <w:link w:val="PtaChar"/>
    <w:uiPriority w:val="99"/>
    <w:unhideWhenUsed/>
    <w:rsid w:val="00D405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D405F0"/>
  </w:style>
  <w:style w:type="paragraph" w:styleId="Textbubliny">
    <w:name w:val="Balloon Text"/>
    <w:basedOn w:val="Normlny"/>
    <w:link w:val="TextbublinyChar"/>
    <w:uiPriority w:val="99"/>
    <w:semiHidden/>
    <w:unhideWhenUsed/>
    <w:rsid w:val="00D405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D405F0"/>
    <w:rPr>
      <w:rFonts w:ascii="Tahoma" w:hAnsi="Tahoma" w:cs="Tahoma"/>
      <w:sz w:val="16"/>
      <w:szCs w:val="16"/>
    </w:rPr>
  </w:style>
  <w:style w:type="table" w:styleId="Mriekatabuky">
    <w:name w:val="Table Grid"/>
    <w:basedOn w:val="Normlnatabuka"/>
    <w:uiPriority w:val="59"/>
    <w:rsid w:val="00D40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405F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sk-SK"/>
    </w:rPr>
  </w:style>
  <w:style w:type="paragraph" w:styleId="Normlnywebov">
    <w:name w:val="Normal (Web)"/>
    <w:basedOn w:val="Normlny"/>
    <w:uiPriority w:val="99"/>
    <w:semiHidden/>
    <w:unhideWhenUsed/>
    <w:rsid w:val="00B84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k-SK" w:eastAsia="sk-SK"/>
    </w:rPr>
  </w:style>
  <w:style w:type="character" w:customStyle="1" w:styleId="Nadpis1Char">
    <w:name w:val="Nadpis 1 Char"/>
    <w:basedOn w:val="Predvolenpsmoodseku"/>
    <w:link w:val="Nadpis1"/>
    <w:uiPriority w:val="9"/>
    <w:rsid w:val="00AE59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7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8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1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6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4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8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3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0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37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7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24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775243-74C8-46DC-8536-006D4B780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IS - Industry Solution a.s.</Company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Bago, Lukas</dc:creator>
  <cp:keywords/>
  <dc:description/>
  <cp:lastModifiedBy>Lukáš Bago</cp:lastModifiedBy>
  <cp:revision>3</cp:revision>
  <cp:lastPrinted>2025-06-18T13:42:00Z</cp:lastPrinted>
  <dcterms:created xsi:type="dcterms:W3CDTF">2025-12-21T21:51:00Z</dcterms:created>
  <dcterms:modified xsi:type="dcterms:W3CDTF">2025-12-21T21:52:00Z</dcterms:modified>
</cp:coreProperties>
</file>