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7712F" w14:textId="77777777" w:rsidR="000E1942" w:rsidRDefault="000E1942" w:rsidP="008A22E6">
      <w:pPr>
        <w:spacing w:line="360" w:lineRule="auto"/>
        <w:jc w:val="both"/>
        <w:rPr>
          <w:rFonts w:ascii="Arial" w:hAnsi="Arial" w:cs="Arial"/>
          <w:sz w:val="22"/>
        </w:rPr>
      </w:pPr>
    </w:p>
    <w:tbl>
      <w:tblPr>
        <w:tblStyle w:val="TableNormal"/>
        <w:tblW w:w="10206" w:type="dxa"/>
        <w:tblInd w:w="-505" w:type="dxa"/>
        <w:tblLayout w:type="fixed"/>
        <w:tblCellMar>
          <w:left w:w="70" w:type="dxa"/>
          <w:right w:w="70" w:type="dxa"/>
        </w:tblCellMar>
        <w:tblLook w:val="01E0" w:firstRow="1" w:lastRow="1" w:firstColumn="1" w:lastColumn="1" w:noHBand="0" w:noVBand="0"/>
      </w:tblPr>
      <w:tblGrid>
        <w:gridCol w:w="1205"/>
        <w:gridCol w:w="1206"/>
        <w:gridCol w:w="2410"/>
        <w:gridCol w:w="282"/>
        <w:gridCol w:w="2128"/>
        <w:gridCol w:w="1487"/>
        <w:gridCol w:w="1488"/>
      </w:tblGrid>
      <w:tr w:rsidR="00C031ED" w:rsidRPr="00C3049A" w14:paraId="6686A063" w14:textId="77777777" w:rsidTr="00C031ED">
        <w:trPr>
          <w:trHeight w:hRule="exact" w:val="2597"/>
        </w:trPr>
        <w:tc>
          <w:tcPr>
            <w:tcW w:w="5103" w:type="dxa"/>
            <w:gridSpan w:val="4"/>
            <w:tcBorders>
              <w:top w:val="single" w:sz="18" w:space="0" w:color="000000"/>
              <w:left w:val="single" w:sz="18" w:space="0" w:color="000000"/>
              <w:bottom w:val="single" w:sz="8" w:space="0" w:color="000000"/>
            </w:tcBorders>
          </w:tcPr>
          <w:p w14:paraId="48651125" w14:textId="1E3FC93E" w:rsidR="00C031ED" w:rsidRPr="00F65310" w:rsidRDefault="00C031ED" w:rsidP="00ED40F0">
            <w:pPr>
              <w:pStyle w:val="TableParagraph"/>
              <w:tabs>
                <w:tab w:val="left" w:pos="4946"/>
              </w:tabs>
              <w:spacing w:before="55"/>
              <w:ind w:left="96" w:right="1235"/>
              <w:rPr>
                <w:rFonts w:ascii="Arial" w:hAnsi="Arial" w:cs="Arial"/>
                <w:w w:val="105"/>
                <w:sz w:val="16"/>
                <w:lang w:val="sk-SK"/>
              </w:rPr>
            </w:pPr>
            <w:r w:rsidRPr="00F65310">
              <w:rPr>
                <w:rFonts w:ascii="Arial" w:hAnsi="Arial" w:cs="Arial"/>
                <w:w w:val="105"/>
                <w:sz w:val="16"/>
                <w:lang w:val="sk-SK"/>
              </w:rPr>
              <w:t xml:space="preserve">Zákazník:                                                                                                        </w:t>
            </w:r>
          </w:p>
          <w:p w14:paraId="50639D8D" w14:textId="3B684956" w:rsidR="00C031ED" w:rsidRPr="00386191" w:rsidRDefault="00C031ED" w:rsidP="00C031ED">
            <w:pPr>
              <w:pStyle w:val="TableParagraph"/>
              <w:tabs>
                <w:tab w:val="left" w:pos="5110"/>
              </w:tabs>
              <w:spacing w:before="85" w:line="259" w:lineRule="auto"/>
              <w:ind w:right="1286"/>
              <w:rPr>
                <w:rFonts w:ascii="Arial" w:eastAsia="Arial Narrow" w:hAnsi="Arial" w:cs="Arial"/>
                <w:b/>
                <w:bCs/>
                <w:sz w:val="24"/>
                <w:szCs w:val="24"/>
                <w:lang w:val="sk-SK"/>
              </w:rPr>
            </w:pPr>
            <w:r w:rsidRPr="00386191">
              <w:rPr>
                <w:rFonts w:ascii="Arial" w:eastAsia="Arial Narrow" w:hAnsi="Arial" w:cs="Arial"/>
                <w:b/>
                <w:bCs/>
                <w:sz w:val="24"/>
                <w:szCs w:val="24"/>
                <w:lang w:val="sk-SK"/>
              </w:rPr>
              <w:t xml:space="preserve">                           </w:t>
            </w:r>
          </w:p>
          <w:p w14:paraId="533805F0" w14:textId="77777777" w:rsidR="00C031ED" w:rsidRDefault="00C031ED" w:rsidP="00C031ED">
            <w:pPr>
              <w:pStyle w:val="TableParagraph"/>
              <w:tabs>
                <w:tab w:val="left" w:pos="5110"/>
              </w:tabs>
              <w:spacing w:before="85" w:line="259" w:lineRule="auto"/>
              <w:ind w:left="547" w:right="1286"/>
              <w:rPr>
                <w:rFonts w:ascii="Arial" w:eastAsia="Arial Narrow" w:hAnsi="Arial" w:cs="Arial"/>
                <w:b/>
                <w:bCs/>
                <w:sz w:val="24"/>
                <w:szCs w:val="24"/>
                <w:lang w:val="sk-SK"/>
              </w:rPr>
            </w:pPr>
            <w:r w:rsidRPr="00F65310">
              <w:rPr>
                <w:rFonts w:ascii="Arial" w:eastAsia="Arial Narrow" w:hAnsi="Arial" w:cs="Arial"/>
                <w:b/>
                <w:bCs/>
                <w:sz w:val="24"/>
                <w:szCs w:val="24"/>
                <w:lang w:val="sk-SK"/>
              </w:rPr>
              <w:t>{{nazov_zakaznika}}</w:t>
            </w:r>
          </w:p>
          <w:p w14:paraId="028D33B4" w14:textId="77777777" w:rsidR="00C031ED" w:rsidRDefault="00C031ED" w:rsidP="00C031ED">
            <w:pPr>
              <w:pStyle w:val="TableParagraph"/>
              <w:tabs>
                <w:tab w:val="left" w:pos="5110"/>
              </w:tabs>
              <w:spacing w:before="85" w:line="259" w:lineRule="auto"/>
              <w:ind w:left="547" w:right="1286"/>
              <w:rPr>
                <w:rFonts w:ascii="Arial" w:eastAsia="Arial Narrow" w:hAnsi="Arial" w:cs="Arial"/>
                <w:sz w:val="20"/>
                <w:szCs w:val="20"/>
                <w:lang w:val="sk-SK"/>
              </w:rPr>
            </w:pPr>
          </w:p>
          <w:p w14:paraId="23ED9904" w14:textId="52A0EC11" w:rsidR="00C031ED" w:rsidRDefault="00C031ED" w:rsidP="00C031ED">
            <w:pPr>
              <w:pStyle w:val="TableParagraph"/>
              <w:tabs>
                <w:tab w:val="left" w:pos="5110"/>
              </w:tabs>
              <w:spacing w:before="85" w:line="259" w:lineRule="auto"/>
              <w:ind w:left="547" w:right="1286"/>
              <w:rPr>
                <w:rFonts w:ascii="Arial" w:eastAsia="Arial Narrow" w:hAnsi="Arial" w:cs="Arial"/>
                <w:sz w:val="20"/>
                <w:szCs w:val="20"/>
                <w:lang w:val="sk-SK"/>
              </w:rPr>
            </w:pPr>
            <w:r w:rsidRPr="00F65310">
              <w:rPr>
                <w:rFonts w:ascii="Arial" w:eastAsia="Arial Narrow" w:hAnsi="Arial" w:cs="Arial"/>
                <w:sz w:val="20"/>
                <w:szCs w:val="20"/>
                <w:lang w:val="sk-SK"/>
              </w:rPr>
              <w:t>{{ulica_a_cislo}}</w:t>
            </w:r>
          </w:p>
          <w:p w14:paraId="72563615" w14:textId="77777777" w:rsidR="0068738B" w:rsidRDefault="0068738B" w:rsidP="0068738B">
            <w:pPr>
              <w:pStyle w:val="TableParagraph"/>
              <w:tabs>
                <w:tab w:val="left" w:pos="5110"/>
              </w:tabs>
              <w:spacing w:before="85" w:line="259" w:lineRule="auto"/>
              <w:ind w:left="547" w:right="1286"/>
              <w:rPr>
                <w:rFonts w:ascii="Arial" w:eastAsia="Arial Narrow" w:hAnsi="Arial" w:cs="Arial"/>
                <w:sz w:val="20"/>
                <w:szCs w:val="20"/>
                <w:lang w:val="sk-SK"/>
              </w:rPr>
            </w:pPr>
            <w:r w:rsidRPr="00F65310">
              <w:rPr>
                <w:rFonts w:ascii="Arial" w:eastAsia="Arial Narrow" w:hAnsi="Arial" w:cs="Arial"/>
                <w:sz w:val="20"/>
                <w:szCs w:val="20"/>
                <w:lang w:val="sk-SK"/>
              </w:rPr>
              <w:t>{{psc}}</w:t>
            </w:r>
            <w:r>
              <w:rPr>
                <w:rFonts w:ascii="Arial" w:eastAsia="Arial Narrow" w:hAnsi="Arial" w:cs="Arial"/>
                <w:sz w:val="20"/>
                <w:szCs w:val="20"/>
                <w:lang w:val="sk-SK"/>
              </w:rPr>
              <w:t xml:space="preserve"> </w:t>
            </w:r>
            <w:r w:rsidRPr="00F65310">
              <w:rPr>
                <w:rFonts w:ascii="Arial" w:eastAsia="Arial Narrow" w:hAnsi="Arial" w:cs="Arial"/>
                <w:sz w:val="20"/>
                <w:szCs w:val="20"/>
                <w:lang w:val="sk-SK"/>
              </w:rPr>
              <w:t>{{mesto}}</w:t>
            </w:r>
          </w:p>
          <w:p w14:paraId="0CD5D154" w14:textId="21ADCF12" w:rsidR="00C031ED" w:rsidRPr="00F65310" w:rsidRDefault="00C031ED" w:rsidP="00ED40F0">
            <w:pPr>
              <w:pStyle w:val="TableParagraph"/>
              <w:tabs>
                <w:tab w:val="left" w:pos="5110"/>
              </w:tabs>
              <w:spacing w:before="85" w:line="259" w:lineRule="auto"/>
              <w:ind w:left="969" w:right="1286" w:hanging="2"/>
              <w:rPr>
                <w:rFonts w:ascii="Roboto" w:hAnsi="Roboto"/>
                <w:sz w:val="21"/>
                <w:szCs w:val="21"/>
                <w:shd w:val="clear" w:color="auto" w:fill="FFFFFF"/>
              </w:rPr>
            </w:pPr>
            <w:r w:rsidRPr="00F65310">
              <w:rPr>
                <w:rFonts w:ascii="Roboto" w:hAnsi="Roboto"/>
                <w:sz w:val="21"/>
                <w:szCs w:val="21"/>
                <w:shd w:val="clear" w:color="auto" w:fill="FFFFFF"/>
              </w:rPr>
              <w:tab/>
            </w:r>
          </w:p>
        </w:tc>
        <w:tc>
          <w:tcPr>
            <w:tcW w:w="5103" w:type="dxa"/>
            <w:gridSpan w:val="3"/>
            <w:tcBorders>
              <w:top w:val="single" w:sz="18" w:space="0" w:color="000000"/>
              <w:bottom w:val="single" w:sz="8" w:space="0" w:color="000000"/>
              <w:right w:val="single" w:sz="18" w:space="0" w:color="000000"/>
            </w:tcBorders>
          </w:tcPr>
          <w:p w14:paraId="10181882" w14:textId="77777777" w:rsidR="00C031ED" w:rsidRPr="00F65310" w:rsidRDefault="00C031ED" w:rsidP="00C031ED">
            <w:pPr>
              <w:pStyle w:val="TableParagraph"/>
              <w:tabs>
                <w:tab w:val="left" w:pos="4946"/>
              </w:tabs>
              <w:spacing w:before="55"/>
              <w:ind w:left="96" w:right="1235"/>
              <w:rPr>
                <w:rFonts w:ascii="Arial" w:hAnsi="Arial" w:cs="Arial"/>
                <w:w w:val="105"/>
                <w:sz w:val="16"/>
                <w:lang w:val="sk-SK"/>
              </w:rPr>
            </w:pPr>
            <w:r w:rsidRPr="00F65310">
              <w:rPr>
                <w:rFonts w:ascii="Arial" w:hAnsi="Arial" w:cs="Arial"/>
                <w:w w:val="105"/>
                <w:sz w:val="16"/>
                <w:lang w:val="sk-SK"/>
              </w:rPr>
              <w:t>Miesto stavby:</w:t>
            </w:r>
          </w:p>
          <w:p w14:paraId="660C2C15" w14:textId="77777777" w:rsidR="00C031ED" w:rsidRDefault="00C031ED" w:rsidP="00ED40F0">
            <w:pPr>
              <w:pStyle w:val="TableParagraph"/>
              <w:tabs>
                <w:tab w:val="left" w:pos="5110"/>
              </w:tabs>
              <w:spacing w:before="85" w:line="259" w:lineRule="auto"/>
              <w:ind w:left="969" w:right="1286" w:hanging="2"/>
              <w:rPr>
                <w:rFonts w:ascii="Roboto" w:hAnsi="Roboto"/>
                <w:sz w:val="21"/>
                <w:szCs w:val="21"/>
                <w:shd w:val="clear" w:color="auto" w:fill="FFFFFF"/>
              </w:rPr>
            </w:pPr>
          </w:p>
          <w:p w14:paraId="4E6F63FC" w14:textId="7C042008" w:rsidR="00C031ED" w:rsidRPr="00C031ED" w:rsidRDefault="00C031ED" w:rsidP="00C031ED">
            <w:pPr>
              <w:pStyle w:val="TableParagraph"/>
              <w:tabs>
                <w:tab w:val="left" w:pos="5110"/>
              </w:tabs>
              <w:spacing w:before="85" w:line="259" w:lineRule="auto"/>
              <w:ind w:left="409" w:right="1286" w:hanging="2"/>
              <w:rPr>
                <w:rFonts w:ascii="Arial" w:eastAsia="Arial Narrow" w:hAnsi="Arial" w:cs="Arial"/>
                <w:sz w:val="20"/>
                <w:szCs w:val="20"/>
                <w:lang w:val="sk-SK"/>
              </w:rPr>
            </w:pPr>
            <w:r w:rsidRPr="00F65310">
              <w:rPr>
                <w:rFonts w:ascii="Arial" w:eastAsia="Arial Narrow" w:hAnsi="Arial" w:cs="Arial"/>
                <w:b/>
                <w:bCs/>
                <w:sz w:val="24"/>
                <w:szCs w:val="24"/>
                <w:lang w:val="sk-SK"/>
              </w:rPr>
              <w:t>{{prevadzka}}</w:t>
            </w:r>
            <w:r w:rsidRPr="00C031ED">
              <w:rPr>
                <w:rFonts w:ascii="Arial" w:eastAsia="Arial Narrow" w:hAnsi="Arial" w:cs="Arial"/>
                <w:b/>
                <w:bCs/>
                <w:sz w:val="24"/>
                <w:szCs w:val="24"/>
                <w:lang w:val="sk-SK"/>
              </w:rPr>
              <w:tab/>
            </w:r>
            <w:r w:rsidRPr="00C031ED">
              <w:rPr>
                <w:rFonts w:ascii="Arial" w:eastAsia="Arial Narrow" w:hAnsi="Arial" w:cs="Arial"/>
                <w:sz w:val="20"/>
                <w:szCs w:val="20"/>
                <w:lang w:val="sk-SK"/>
              </w:rPr>
              <w:t>{{preulica_a_cislo}}, {{prepsc_mesto}}</w:t>
            </w:r>
          </w:p>
          <w:p w14:paraId="225B8B19" w14:textId="4D4C9104" w:rsidR="00C031ED" w:rsidRPr="00C031ED" w:rsidRDefault="00C031ED" w:rsidP="00C031ED">
            <w:pPr>
              <w:pStyle w:val="TableParagraph"/>
              <w:tabs>
                <w:tab w:val="left" w:pos="5110"/>
              </w:tabs>
              <w:spacing w:before="85" w:line="259" w:lineRule="auto"/>
              <w:ind w:left="409" w:right="1286" w:hanging="2"/>
              <w:rPr>
                <w:rFonts w:ascii="Arial" w:eastAsia="Arial Narrow" w:hAnsi="Arial" w:cs="Arial"/>
                <w:sz w:val="20"/>
                <w:szCs w:val="20"/>
                <w:lang w:val="sk-SK"/>
              </w:rPr>
            </w:pPr>
            <w:r w:rsidRPr="00C031ED">
              <w:rPr>
                <w:rFonts w:ascii="Arial" w:eastAsia="Arial Narrow" w:hAnsi="Arial" w:cs="Arial"/>
                <w:sz w:val="20"/>
                <w:szCs w:val="20"/>
                <w:lang w:val="sk-SK"/>
              </w:rPr>
              <w:tab/>
              <w:t>Parcely C č. {{parcely}}</w:t>
            </w:r>
          </w:p>
          <w:p w14:paraId="2CF3FBAD" w14:textId="77777777" w:rsidR="00C031ED" w:rsidRPr="00F65310" w:rsidRDefault="00C031ED" w:rsidP="00C031ED">
            <w:pPr>
              <w:pStyle w:val="TableParagraph"/>
              <w:tabs>
                <w:tab w:val="left" w:pos="5110"/>
              </w:tabs>
              <w:spacing w:before="85" w:line="259" w:lineRule="auto"/>
              <w:ind w:left="409" w:right="1286" w:hanging="2"/>
              <w:rPr>
                <w:rFonts w:ascii="Arial" w:eastAsia="Arial Narrow" w:hAnsi="Arial" w:cs="Arial"/>
                <w:sz w:val="20"/>
                <w:szCs w:val="20"/>
              </w:rPr>
            </w:pPr>
            <w:r w:rsidRPr="00C031ED">
              <w:rPr>
                <w:rFonts w:ascii="Arial" w:eastAsia="Arial Narrow" w:hAnsi="Arial" w:cs="Arial"/>
                <w:sz w:val="20"/>
                <w:szCs w:val="20"/>
                <w:lang w:val="sk-SK"/>
              </w:rPr>
              <w:tab/>
            </w:r>
            <w:r w:rsidRPr="00F65310">
              <w:rPr>
                <w:rFonts w:ascii="Arial" w:eastAsia="Arial Narrow" w:hAnsi="Arial" w:cs="Arial"/>
                <w:sz w:val="20"/>
                <w:szCs w:val="20"/>
              </w:rPr>
              <w:tab/>
            </w:r>
          </w:p>
          <w:p w14:paraId="270ADB2A" w14:textId="77777777" w:rsidR="00C031ED" w:rsidRPr="00F65310" w:rsidRDefault="00C031ED" w:rsidP="00ED40F0">
            <w:pPr>
              <w:pStyle w:val="TableParagraph"/>
              <w:tabs>
                <w:tab w:val="left" w:pos="5696"/>
              </w:tabs>
              <w:spacing w:before="85" w:line="260" w:lineRule="auto"/>
              <w:ind w:right="438"/>
              <w:rPr>
                <w:rFonts w:ascii="Arial" w:eastAsia="Arial Narrow" w:hAnsi="Arial" w:cs="Arial"/>
                <w:sz w:val="23"/>
                <w:szCs w:val="23"/>
                <w:lang w:val="sk-SK"/>
              </w:rPr>
            </w:pPr>
          </w:p>
        </w:tc>
      </w:tr>
      <w:tr w:rsidR="001127D1" w:rsidRPr="00C3049A" w14:paraId="1F262410" w14:textId="77777777" w:rsidTr="00C031ED">
        <w:tblPrEx>
          <w:tblCellMar>
            <w:left w:w="0" w:type="dxa"/>
            <w:right w:w="0" w:type="dxa"/>
          </w:tblCellMar>
        </w:tblPrEx>
        <w:trPr>
          <w:trHeight w:hRule="exact" w:val="1861"/>
        </w:trPr>
        <w:tc>
          <w:tcPr>
            <w:tcW w:w="10206" w:type="dxa"/>
            <w:gridSpan w:val="7"/>
            <w:tcBorders>
              <w:top w:val="single" w:sz="8" w:space="0" w:color="000000"/>
              <w:left w:val="single" w:sz="18" w:space="0" w:color="000000"/>
              <w:bottom w:val="single" w:sz="7" w:space="0" w:color="000000"/>
              <w:right w:val="single" w:sz="18" w:space="0" w:color="000000"/>
            </w:tcBorders>
          </w:tcPr>
          <w:p w14:paraId="55C3F6C4" w14:textId="77777777" w:rsidR="001127D1" w:rsidRPr="00F65310" w:rsidRDefault="001127D1" w:rsidP="00ED40F0">
            <w:pPr>
              <w:pStyle w:val="TableParagraph"/>
              <w:spacing w:before="61"/>
              <w:ind w:left="96" w:right="1235"/>
              <w:rPr>
                <w:rFonts w:ascii="Arial" w:hAnsi="Arial" w:cs="Arial"/>
                <w:w w:val="105"/>
                <w:sz w:val="16"/>
                <w:lang w:val="sk-SK"/>
              </w:rPr>
            </w:pPr>
            <w:r w:rsidRPr="00F65310">
              <w:rPr>
                <w:rFonts w:ascii="Arial" w:hAnsi="Arial" w:cs="Arial"/>
                <w:w w:val="105"/>
                <w:sz w:val="16"/>
                <w:lang w:val="sk-SK"/>
              </w:rPr>
              <w:t>Projekt</w:t>
            </w:r>
          </w:p>
          <w:p w14:paraId="59DEA042" w14:textId="77777777" w:rsidR="001127D1" w:rsidRPr="00F65310" w:rsidRDefault="001127D1" w:rsidP="00ED40F0">
            <w:pPr>
              <w:pStyle w:val="TableParagraph"/>
              <w:spacing w:before="61"/>
              <w:ind w:left="96" w:right="1235"/>
              <w:rPr>
                <w:rFonts w:ascii="Arial" w:hAnsi="Arial" w:cs="Arial"/>
                <w:w w:val="105"/>
                <w:sz w:val="8"/>
                <w:szCs w:val="14"/>
                <w:lang w:val="sk-SK"/>
              </w:rPr>
            </w:pPr>
          </w:p>
          <w:p w14:paraId="4CB6E2C3" w14:textId="77777777" w:rsidR="001127D1" w:rsidRPr="00F65310" w:rsidRDefault="001127D1" w:rsidP="00ED40F0">
            <w:pPr>
              <w:pStyle w:val="TableParagraph"/>
              <w:tabs>
                <w:tab w:val="left" w:pos="10206"/>
              </w:tabs>
              <w:spacing w:before="60" w:line="305" w:lineRule="auto"/>
              <w:jc w:val="center"/>
              <w:rPr>
                <w:rFonts w:ascii="Arial" w:hAnsi="Arial" w:cs="Arial"/>
                <w:b/>
                <w:caps/>
                <w:sz w:val="32"/>
                <w:szCs w:val="32"/>
                <w:lang w:val="sk-SK"/>
              </w:rPr>
            </w:pPr>
            <w:r w:rsidRPr="00F65310">
              <w:rPr>
                <w:rFonts w:ascii="Arial" w:hAnsi="Arial" w:cs="Arial"/>
                <w:b/>
                <w:sz w:val="40"/>
                <w:szCs w:val="40"/>
                <w:lang w:val="sk-SK"/>
              </w:rPr>
              <w:t>{{typ}}</w:t>
            </w:r>
          </w:p>
        </w:tc>
      </w:tr>
      <w:tr w:rsidR="001127D1" w:rsidRPr="00C3049A" w14:paraId="2CF80B52" w14:textId="77777777" w:rsidTr="00ED40F0">
        <w:trPr>
          <w:trHeight w:hRule="exact" w:val="1079"/>
        </w:trPr>
        <w:tc>
          <w:tcPr>
            <w:tcW w:w="10206" w:type="dxa"/>
            <w:gridSpan w:val="7"/>
            <w:tcBorders>
              <w:top w:val="single" w:sz="7" w:space="0" w:color="000000"/>
              <w:left w:val="single" w:sz="18" w:space="0" w:color="000000"/>
              <w:bottom w:val="single" w:sz="7" w:space="0" w:color="000000"/>
              <w:right w:val="single" w:sz="18" w:space="0" w:color="000000"/>
            </w:tcBorders>
          </w:tcPr>
          <w:p w14:paraId="15424FC2" w14:textId="77777777" w:rsidR="001127D1" w:rsidRDefault="001127D1" w:rsidP="00ED40F0">
            <w:pPr>
              <w:pStyle w:val="TableParagraph"/>
              <w:spacing w:before="61"/>
              <w:ind w:left="96" w:right="1235"/>
              <w:rPr>
                <w:rFonts w:ascii="Arial" w:hAnsi="Arial" w:cs="Arial"/>
                <w:w w:val="105"/>
                <w:sz w:val="16"/>
                <w:lang w:val="sk-SK"/>
              </w:rPr>
            </w:pPr>
            <w:r>
              <w:rPr>
                <w:rFonts w:ascii="Arial" w:hAnsi="Arial" w:cs="Arial"/>
                <w:w w:val="105"/>
                <w:sz w:val="16"/>
                <w:lang w:val="sk-SK"/>
              </w:rPr>
              <w:t>Objekt</w:t>
            </w:r>
          </w:p>
          <w:p w14:paraId="2BFA8611" w14:textId="77777777" w:rsidR="001127D1" w:rsidRPr="00A7135B" w:rsidRDefault="001127D1" w:rsidP="00ED40F0">
            <w:pPr>
              <w:pStyle w:val="TableParagraph"/>
              <w:spacing w:before="61"/>
              <w:ind w:left="96" w:right="1235"/>
              <w:rPr>
                <w:rFonts w:ascii="Arial" w:hAnsi="Arial" w:cs="Arial"/>
                <w:w w:val="105"/>
                <w:sz w:val="8"/>
                <w:szCs w:val="14"/>
                <w:lang w:val="sk-SK"/>
              </w:rPr>
            </w:pPr>
          </w:p>
          <w:p w14:paraId="44F603AE" w14:textId="77777777" w:rsidR="001127D1" w:rsidRPr="002A5904" w:rsidRDefault="001127D1" w:rsidP="00ED40F0">
            <w:pPr>
              <w:pStyle w:val="TableParagraph"/>
              <w:tabs>
                <w:tab w:val="left" w:pos="10206"/>
              </w:tabs>
              <w:spacing w:before="60" w:line="305" w:lineRule="auto"/>
              <w:jc w:val="center"/>
              <w:rPr>
                <w:rFonts w:ascii="Arial" w:hAnsi="Arial" w:cs="Arial"/>
                <w:w w:val="105"/>
                <w:sz w:val="28"/>
                <w:szCs w:val="28"/>
              </w:rPr>
            </w:pPr>
            <w:r w:rsidRPr="006224B1">
              <w:rPr>
                <w:rFonts w:ascii="Arial" w:hAnsi="Arial" w:cs="Arial"/>
                <w:b/>
                <w:sz w:val="28"/>
                <w:szCs w:val="28"/>
                <w:lang w:val="sk-SK"/>
              </w:rPr>
              <w:t>{{SO01}}</w:t>
            </w:r>
          </w:p>
        </w:tc>
      </w:tr>
      <w:tr w:rsidR="001127D1" w:rsidRPr="00C3049A" w14:paraId="1FF90B04" w14:textId="77777777" w:rsidTr="00ED40F0">
        <w:trPr>
          <w:trHeight w:hRule="exact" w:val="2268"/>
        </w:trPr>
        <w:tc>
          <w:tcPr>
            <w:tcW w:w="10206" w:type="dxa"/>
            <w:gridSpan w:val="7"/>
            <w:tcBorders>
              <w:top w:val="single" w:sz="7" w:space="0" w:color="000000"/>
              <w:left w:val="single" w:sz="18" w:space="0" w:color="000000"/>
              <w:bottom w:val="single" w:sz="7" w:space="0" w:color="000000"/>
              <w:right w:val="single" w:sz="18" w:space="0" w:color="000000"/>
            </w:tcBorders>
          </w:tcPr>
          <w:p w14:paraId="544F2A62" w14:textId="77777777" w:rsidR="00242CCF" w:rsidRPr="00C3049A" w:rsidRDefault="00242CCF" w:rsidP="00242CCF">
            <w:pPr>
              <w:pStyle w:val="TableParagraph"/>
              <w:spacing w:before="61"/>
              <w:ind w:left="96" w:right="1235"/>
              <w:rPr>
                <w:rFonts w:ascii="Arial" w:eastAsia="Century Gothic" w:hAnsi="Arial" w:cs="Arial"/>
                <w:sz w:val="16"/>
                <w:szCs w:val="15"/>
                <w:lang w:val="sk-SK"/>
              </w:rPr>
            </w:pPr>
            <w:r>
              <w:rPr>
                <w:rFonts w:ascii="Arial" w:eastAsia="Arial Narrow" w:hAnsi="Arial" w:cs="Arial"/>
                <w:noProof/>
                <w:sz w:val="20"/>
                <w:szCs w:val="20"/>
              </w:rPr>
              <w:drawing>
                <wp:anchor distT="0" distB="0" distL="114300" distR="114300" simplePos="0" relativeHeight="251659264" behindDoc="0" locked="0" layoutInCell="1" allowOverlap="1" wp14:anchorId="43F888EF" wp14:editId="30AA192F">
                  <wp:simplePos x="0" y="0"/>
                  <wp:positionH relativeFrom="column">
                    <wp:posOffset>609600</wp:posOffset>
                  </wp:positionH>
                  <wp:positionV relativeFrom="paragraph">
                    <wp:posOffset>28575</wp:posOffset>
                  </wp:positionV>
                  <wp:extent cx="1258174" cy="1368000"/>
                  <wp:effectExtent l="0" t="0" r="0" b="3810"/>
                  <wp:wrapNone/>
                  <wp:docPr id="962891821" name="Obrázok 96289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8174" cy="1368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w w:val="105"/>
                <w:sz w:val="16"/>
                <w:lang w:val="sk-SK"/>
              </w:rPr>
              <w:t>Projektant</w:t>
            </w:r>
          </w:p>
          <w:p w14:paraId="7C19E49D" w14:textId="77777777" w:rsidR="00242CCF" w:rsidRPr="00C3049A" w:rsidRDefault="00242CCF" w:rsidP="00242CCF">
            <w:pPr>
              <w:pStyle w:val="TableParagraph"/>
              <w:tabs>
                <w:tab w:val="left" w:pos="5942"/>
              </w:tabs>
              <w:spacing w:before="27" w:line="156" w:lineRule="auto"/>
              <w:ind w:left="936" w:right="176"/>
              <w:rPr>
                <w:rFonts w:ascii="Arial" w:eastAsia="Arial Narrow" w:hAnsi="Arial" w:cs="Arial"/>
                <w:sz w:val="20"/>
                <w:szCs w:val="20"/>
                <w:lang w:val="sk-SK"/>
              </w:rPr>
            </w:pPr>
          </w:p>
          <w:p w14:paraId="08645446" w14:textId="77777777" w:rsidR="00242CCF" w:rsidRDefault="00242CCF" w:rsidP="00242CCF">
            <w:pPr>
              <w:pStyle w:val="TableParagraph"/>
              <w:tabs>
                <w:tab w:val="left" w:pos="3385"/>
              </w:tabs>
              <w:spacing w:before="85" w:line="260" w:lineRule="auto"/>
              <w:ind w:left="969" w:right="1004" w:hanging="2"/>
              <w:rPr>
                <w:rFonts w:ascii="Arial" w:eastAsia="Arial Narrow" w:hAnsi="Arial" w:cs="Arial"/>
                <w:b/>
                <w:bCs/>
                <w:sz w:val="24"/>
                <w:szCs w:val="24"/>
                <w:lang w:val="sk-SK"/>
              </w:rPr>
            </w:pPr>
            <w:r>
              <w:rPr>
                <w:rFonts w:ascii="Arial" w:eastAsia="Arial Narrow" w:hAnsi="Arial" w:cs="Arial"/>
                <w:b/>
                <w:bCs/>
                <w:sz w:val="24"/>
                <w:szCs w:val="24"/>
                <w:lang w:val="sk-SK"/>
              </w:rPr>
              <w:tab/>
            </w:r>
            <w:r>
              <w:rPr>
                <w:rFonts w:ascii="Arial" w:eastAsia="Arial Narrow" w:hAnsi="Arial" w:cs="Arial"/>
                <w:b/>
                <w:bCs/>
                <w:sz w:val="24"/>
                <w:szCs w:val="24"/>
                <w:lang w:val="sk-SK"/>
              </w:rPr>
              <w:tab/>
              <w:t>RevPro s.r.o.</w:t>
            </w:r>
          </w:p>
          <w:p w14:paraId="0C01B0DD" w14:textId="77777777" w:rsidR="00242CCF" w:rsidRPr="009E15FE" w:rsidRDefault="00242CCF" w:rsidP="00242CCF">
            <w:pPr>
              <w:pStyle w:val="TableParagraph"/>
              <w:tabs>
                <w:tab w:val="left" w:pos="3385"/>
              </w:tabs>
              <w:spacing w:before="85" w:line="260" w:lineRule="auto"/>
              <w:ind w:left="969" w:right="1004" w:hanging="2"/>
              <w:rPr>
                <w:rFonts w:ascii="Arial" w:eastAsia="Arial Narrow" w:hAnsi="Arial" w:cs="Arial"/>
                <w:sz w:val="20"/>
                <w:szCs w:val="20"/>
                <w:lang w:val="sk-SK"/>
              </w:rPr>
            </w:pPr>
            <w:r>
              <w:rPr>
                <w:rFonts w:ascii="Arial" w:eastAsia="Arial Narrow" w:hAnsi="Arial" w:cs="Arial"/>
                <w:sz w:val="20"/>
                <w:szCs w:val="20"/>
                <w:lang w:val="sk-SK"/>
              </w:rPr>
              <w:tab/>
            </w:r>
            <w:r>
              <w:rPr>
                <w:rFonts w:ascii="Arial" w:eastAsia="Arial Narrow" w:hAnsi="Arial" w:cs="Arial"/>
                <w:sz w:val="20"/>
                <w:szCs w:val="20"/>
                <w:lang w:val="sk-SK"/>
              </w:rPr>
              <w:tab/>
            </w:r>
            <w:r w:rsidRPr="009E15FE">
              <w:rPr>
                <w:rFonts w:ascii="Arial" w:eastAsia="Arial Narrow" w:hAnsi="Arial" w:cs="Arial"/>
                <w:sz w:val="20"/>
                <w:szCs w:val="20"/>
                <w:lang w:val="sk-SK"/>
              </w:rPr>
              <w:t>Bernolákova 2</w:t>
            </w:r>
          </w:p>
          <w:p w14:paraId="37EAC0F0" w14:textId="77777777" w:rsidR="00242CCF" w:rsidRDefault="00242CCF" w:rsidP="00242CCF">
            <w:pPr>
              <w:pStyle w:val="TableParagraph"/>
              <w:tabs>
                <w:tab w:val="left" w:pos="3385"/>
              </w:tabs>
              <w:spacing w:before="85" w:line="260" w:lineRule="auto"/>
              <w:ind w:left="969" w:right="1004" w:hanging="2"/>
              <w:rPr>
                <w:rFonts w:ascii="Arial" w:eastAsia="Arial Narrow" w:hAnsi="Arial" w:cs="Arial"/>
                <w:sz w:val="20"/>
                <w:szCs w:val="20"/>
                <w:lang w:val="sk-SK"/>
              </w:rPr>
            </w:pPr>
            <w:r>
              <w:rPr>
                <w:rFonts w:ascii="Arial" w:eastAsia="Arial Narrow" w:hAnsi="Arial" w:cs="Arial"/>
                <w:sz w:val="20"/>
                <w:szCs w:val="20"/>
                <w:lang w:val="sk-SK"/>
              </w:rPr>
              <w:tab/>
            </w:r>
            <w:r>
              <w:rPr>
                <w:rFonts w:ascii="Arial" w:eastAsia="Arial Narrow" w:hAnsi="Arial" w:cs="Arial"/>
                <w:sz w:val="20"/>
                <w:szCs w:val="20"/>
                <w:lang w:val="sk-SK"/>
              </w:rPr>
              <w:tab/>
            </w:r>
            <w:r w:rsidRPr="009E15FE">
              <w:rPr>
                <w:rFonts w:ascii="Arial" w:eastAsia="Arial Narrow" w:hAnsi="Arial" w:cs="Arial"/>
                <w:sz w:val="20"/>
                <w:szCs w:val="20"/>
                <w:lang w:val="sk-SK"/>
              </w:rPr>
              <w:t>059 71</w:t>
            </w:r>
            <w:r>
              <w:rPr>
                <w:rFonts w:ascii="Arial" w:eastAsia="Arial Narrow" w:hAnsi="Arial" w:cs="Arial"/>
                <w:sz w:val="20"/>
                <w:szCs w:val="20"/>
                <w:lang w:val="sk-SK"/>
              </w:rPr>
              <w:t xml:space="preserve"> </w:t>
            </w:r>
            <w:r w:rsidRPr="009E15FE">
              <w:rPr>
                <w:rFonts w:ascii="Arial" w:eastAsia="Arial Narrow" w:hAnsi="Arial" w:cs="Arial"/>
                <w:sz w:val="20"/>
                <w:szCs w:val="20"/>
                <w:lang w:val="sk-SK"/>
              </w:rPr>
              <w:t>Ľubica</w:t>
            </w:r>
          </w:p>
          <w:p w14:paraId="2CF3CC80" w14:textId="0711E371" w:rsidR="001127D1" w:rsidRPr="00C3049A" w:rsidRDefault="001127D1" w:rsidP="00ED40F0">
            <w:pPr>
              <w:pStyle w:val="TableParagraph"/>
              <w:spacing w:before="85" w:line="260" w:lineRule="auto"/>
              <w:ind w:left="969" w:right="5836" w:hanging="2"/>
              <w:rPr>
                <w:rFonts w:ascii="Arial" w:eastAsia="Arial Narrow" w:hAnsi="Arial" w:cs="Arial"/>
                <w:sz w:val="20"/>
                <w:szCs w:val="20"/>
                <w:lang w:val="sk-SK"/>
              </w:rPr>
            </w:pPr>
          </w:p>
        </w:tc>
      </w:tr>
      <w:tr w:rsidR="001127D1" w:rsidRPr="00C3049A" w14:paraId="165DA002" w14:textId="77777777" w:rsidTr="00ED40F0">
        <w:tblPrEx>
          <w:tblCellMar>
            <w:left w:w="0" w:type="dxa"/>
            <w:right w:w="0" w:type="dxa"/>
          </w:tblCellMar>
        </w:tblPrEx>
        <w:trPr>
          <w:trHeight w:hRule="exact" w:val="1277"/>
        </w:trPr>
        <w:tc>
          <w:tcPr>
            <w:tcW w:w="10206" w:type="dxa"/>
            <w:gridSpan w:val="7"/>
            <w:tcBorders>
              <w:top w:val="single" w:sz="7" w:space="0" w:color="000000"/>
              <w:left w:val="single" w:sz="18" w:space="0" w:color="000000"/>
              <w:bottom w:val="single" w:sz="0" w:space="0" w:color="000000"/>
              <w:right w:val="single" w:sz="18" w:space="0" w:color="000000"/>
            </w:tcBorders>
          </w:tcPr>
          <w:p w14:paraId="30285AFE" w14:textId="77777777" w:rsidR="001127D1" w:rsidRDefault="001127D1" w:rsidP="00ED40F0">
            <w:pPr>
              <w:pStyle w:val="TableParagraph"/>
              <w:spacing w:before="61"/>
              <w:ind w:left="96" w:right="1235"/>
              <w:rPr>
                <w:rFonts w:ascii="Arial" w:hAnsi="Arial" w:cs="Arial"/>
                <w:w w:val="105"/>
                <w:sz w:val="16"/>
                <w:lang w:val="sk-SK"/>
              </w:rPr>
            </w:pPr>
            <w:r>
              <w:rPr>
                <w:rFonts w:ascii="Arial" w:hAnsi="Arial" w:cs="Arial"/>
                <w:w w:val="105"/>
                <w:sz w:val="16"/>
                <w:lang w:val="sk-SK"/>
              </w:rPr>
              <w:t>Stupeň</w:t>
            </w:r>
            <w:r w:rsidRPr="0017139B">
              <w:rPr>
                <w:rFonts w:ascii="Arial" w:hAnsi="Arial" w:cs="Arial"/>
                <w:w w:val="105"/>
                <w:sz w:val="16"/>
                <w:lang w:val="sk-SK"/>
              </w:rPr>
              <w:t xml:space="preserve"> </w:t>
            </w:r>
            <w:r w:rsidRPr="00C3049A">
              <w:rPr>
                <w:rFonts w:ascii="Arial" w:hAnsi="Arial" w:cs="Arial"/>
                <w:w w:val="105"/>
                <w:sz w:val="16"/>
                <w:lang w:val="sk-SK"/>
              </w:rPr>
              <w:t>projektu</w:t>
            </w:r>
          </w:p>
          <w:p w14:paraId="17378124" w14:textId="77777777" w:rsidR="001127D1" w:rsidRPr="00C3049A" w:rsidRDefault="001127D1" w:rsidP="00ED40F0">
            <w:pPr>
              <w:pStyle w:val="TableParagraph"/>
              <w:spacing w:before="8" w:line="200" w:lineRule="exact"/>
              <w:rPr>
                <w:rFonts w:ascii="Arial" w:hAnsi="Arial" w:cs="Arial"/>
                <w:sz w:val="20"/>
                <w:szCs w:val="20"/>
                <w:lang w:val="sk-SK"/>
              </w:rPr>
            </w:pPr>
          </w:p>
          <w:p w14:paraId="476204C4" w14:textId="77777777" w:rsidR="001127D1" w:rsidRPr="00C3049A" w:rsidRDefault="001127D1" w:rsidP="00ED40F0">
            <w:pPr>
              <w:pStyle w:val="TableParagraph"/>
              <w:tabs>
                <w:tab w:val="left" w:pos="10206"/>
              </w:tabs>
              <w:spacing w:before="60" w:line="305" w:lineRule="auto"/>
              <w:jc w:val="center"/>
              <w:rPr>
                <w:rFonts w:ascii="Arial" w:eastAsia="Arial Narrow" w:hAnsi="Arial" w:cs="Arial"/>
                <w:bCs/>
                <w:sz w:val="31"/>
                <w:szCs w:val="31"/>
                <w:lang w:val="sk-SK"/>
              </w:rPr>
            </w:pPr>
            <w:r>
              <w:rPr>
                <w:rFonts w:ascii="Arial" w:hAnsi="Arial" w:cs="Arial"/>
                <w:bCs/>
                <w:caps/>
                <w:sz w:val="32"/>
                <w:szCs w:val="20"/>
                <w:lang w:val="sk-SK"/>
              </w:rPr>
              <w:t>{{stupen_projektu}}</w:t>
            </w:r>
          </w:p>
        </w:tc>
      </w:tr>
      <w:tr w:rsidR="001127D1" w:rsidRPr="00C3049A" w14:paraId="40FB9F79" w14:textId="77777777" w:rsidTr="00ED40F0">
        <w:tblPrEx>
          <w:tblCellMar>
            <w:left w:w="0" w:type="dxa"/>
            <w:right w:w="0" w:type="dxa"/>
          </w:tblCellMar>
        </w:tblPrEx>
        <w:trPr>
          <w:trHeight w:hRule="exact" w:val="1276"/>
        </w:trPr>
        <w:tc>
          <w:tcPr>
            <w:tcW w:w="10206" w:type="dxa"/>
            <w:gridSpan w:val="7"/>
            <w:tcBorders>
              <w:top w:val="single" w:sz="0" w:space="0" w:color="000000"/>
              <w:left w:val="single" w:sz="18" w:space="0" w:color="000000"/>
              <w:bottom w:val="single" w:sz="0" w:space="0" w:color="000000"/>
              <w:right w:val="single" w:sz="18" w:space="0" w:color="000000"/>
            </w:tcBorders>
          </w:tcPr>
          <w:p w14:paraId="20D0272C" w14:textId="77777777" w:rsidR="001127D1" w:rsidRPr="00C3049A" w:rsidRDefault="001127D1" w:rsidP="00ED40F0">
            <w:pPr>
              <w:pStyle w:val="TableParagraph"/>
              <w:spacing w:before="70"/>
              <w:ind w:left="96" w:right="1235"/>
              <w:rPr>
                <w:rFonts w:ascii="Arial" w:eastAsia="Century Gothic" w:hAnsi="Arial" w:cs="Arial"/>
                <w:sz w:val="16"/>
                <w:szCs w:val="15"/>
                <w:lang w:val="sk-SK"/>
              </w:rPr>
            </w:pPr>
            <w:r w:rsidRPr="00C3049A">
              <w:rPr>
                <w:rFonts w:ascii="Arial" w:hAnsi="Arial" w:cs="Arial"/>
                <w:w w:val="105"/>
                <w:sz w:val="16"/>
                <w:lang w:val="sk-SK"/>
              </w:rPr>
              <w:t>Názov</w:t>
            </w:r>
            <w:r w:rsidRPr="00C3049A">
              <w:rPr>
                <w:rFonts w:ascii="Arial" w:hAnsi="Arial" w:cs="Arial"/>
                <w:spacing w:val="-1"/>
                <w:w w:val="105"/>
                <w:sz w:val="16"/>
                <w:lang w:val="sk-SK"/>
              </w:rPr>
              <w:t xml:space="preserve"> </w:t>
            </w:r>
            <w:r w:rsidRPr="00C3049A">
              <w:rPr>
                <w:rFonts w:ascii="Arial" w:hAnsi="Arial" w:cs="Arial"/>
                <w:w w:val="105"/>
                <w:sz w:val="16"/>
                <w:lang w:val="sk-SK"/>
              </w:rPr>
              <w:t>výkresu</w:t>
            </w:r>
          </w:p>
          <w:p w14:paraId="6C7B9088" w14:textId="77777777" w:rsidR="001127D1" w:rsidRPr="00C3049A" w:rsidRDefault="001127D1" w:rsidP="00ED40F0">
            <w:pPr>
              <w:pStyle w:val="TableParagraph"/>
              <w:spacing w:before="8" w:line="200" w:lineRule="exact"/>
              <w:rPr>
                <w:rFonts w:ascii="Arial" w:hAnsi="Arial" w:cs="Arial"/>
                <w:sz w:val="20"/>
                <w:szCs w:val="20"/>
                <w:lang w:val="sk-SK"/>
              </w:rPr>
            </w:pPr>
          </w:p>
          <w:p w14:paraId="5B64B188" w14:textId="77777777" w:rsidR="001127D1" w:rsidRPr="00C3049A" w:rsidRDefault="001127D1" w:rsidP="00ED40F0">
            <w:pPr>
              <w:pStyle w:val="TableParagraph"/>
              <w:tabs>
                <w:tab w:val="left" w:pos="10206"/>
              </w:tabs>
              <w:spacing w:before="60" w:line="305" w:lineRule="auto"/>
              <w:jc w:val="center"/>
              <w:rPr>
                <w:rFonts w:ascii="Arial" w:eastAsia="Arial Narrow" w:hAnsi="Arial" w:cs="Arial"/>
                <w:b/>
                <w:sz w:val="31"/>
                <w:szCs w:val="31"/>
                <w:lang w:val="sk-SK"/>
              </w:rPr>
            </w:pPr>
            <w:r>
              <w:rPr>
                <w:rFonts w:ascii="Arial" w:hAnsi="Arial" w:cs="Arial"/>
                <w:b/>
                <w:caps/>
                <w:sz w:val="36"/>
                <w:lang w:val="sk-SK"/>
              </w:rPr>
              <w:t>Technická správa</w:t>
            </w:r>
          </w:p>
        </w:tc>
      </w:tr>
      <w:tr w:rsidR="00242CCF" w:rsidRPr="00C3049A" w14:paraId="2CB7C195" w14:textId="77777777" w:rsidTr="00ED40F0">
        <w:tblPrEx>
          <w:tblCellMar>
            <w:left w:w="0" w:type="dxa"/>
            <w:right w:w="0" w:type="dxa"/>
          </w:tblCellMar>
        </w:tblPrEx>
        <w:trPr>
          <w:trHeight w:val="820"/>
        </w:trPr>
        <w:tc>
          <w:tcPr>
            <w:tcW w:w="2411" w:type="dxa"/>
            <w:gridSpan w:val="2"/>
            <w:tcBorders>
              <w:top w:val="single" w:sz="0" w:space="0" w:color="000000"/>
              <w:left w:val="single" w:sz="18" w:space="0" w:color="000000"/>
              <w:bottom w:val="single" w:sz="0" w:space="0" w:color="000000"/>
              <w:right w:val="single" w:sz="2" w:space="0" w:color="000000"/>
            </w:tcBorders>
          </w:tcPr>
          <w:p w14:paraId="1AF5E69C" w14:textId="77777777" w:rsidR="00242CCF" w:rsidRDefault="00242CCF" w:rsidP="00242CCF">
            <w:pPr>
              <w:pStyle w:val="TableParagraph"/>
              <w:spacing w:before="70"/>
              <w:ind w:left="96"/>
              <w:rPr>
                <w:rFonts w:ascii="Arial" w:hAnsi="Arial" w:cs="Arial"/>
                <w:w w:val="105"/>
                <w:sz w:val="16"/>
                <w:lang w:val="sk-SK"/>
              </w:rPr>
            </w:pPr>
            <w:r>
              <w:rPr>
                <w:rFonts w:ascii="Arial" w:hAnsi="Arial" w:cs="Arial"/>
                <w:w w:val="105"/>
                <w:sz w:val="16"/>
                <w:lang w:val="sk-SK"/>
              </w:rPr>
              <w:t>Vypracoval</w:t>
            </w:r>
          </w:p>
          <w:p w14:paraId="669CAB84" w14:textId="77777777" w:rsidR="00242CCF" w:rsidRPr="003F4FEA" w:rsidRDefault="00242CCF" w:rsidP="00242CCF">
            <w:pPr>
              <w:pStyle w:val="TableParagraph"/>
              <w:spacing w:before="70"/>
              <w:ind w:left="96"/>
              <w:rPr>
                <w:rFonts w:ascii="Arial" w:hAnsi="Arial" w:cs="Arial"/>
                <w:w w:val="105"/>
                <w:sz w:val="4"/>
                <w:szCs w:val="4"/>
                <w:lang w:val="sk-SK"/>
              </w:rPr>
            </w:pPr>
          </w:p>
          <w:p w14:paraId="5BDE3BB0" w14:textId="236CC451" w:rsidR="00242CCF" w:rsidRPr="003F4FEA" w:rsidRDefault="00242CCF" w:rsidP="00242CCF">
            <w:pPr>
              <w:pStyle w:val="TableParagraph"/>
              <w:spacing w:before="18"/>
              <w:ind w:left="96"/>
              <w:rPr>
                <w:rFonts w:ascii="Arial" w:eastAsia="Arial Narrow" w:hAnsi="Arial" w:cs="Arial"/>
                <w:lang w:val="sk-SK"/>
              </w:rPr>
            </w:pPr>
            <w:r w:rsidRPr="003F4FEA">
              <w:rPr>
                <w:rFonts w:ascii="Arial" w:hAnsi="Arial" w:cs="Arial"/>
                <w:lang w:val="sk-SK"/>
              </w:rPr>
              <w:t xml:space="preserve">Ing. Marek </w:t>
            </w:r>
            <w:r w:rsidRPr="003F4FEA">
              <w:rPr>
                <w:rFonts w:ascii="Arial" w:eastAsia="Arial Narrow" w:hAnsi="Arial" w:cs="Arial"/>
              </w:rPr>
              <w:t>Wojtyczka</w:t>
            </w:r>
          </w:p>
        </w:tc>
        <w:tc>
          <w:tcPr>
            <w:tcW w:w="2410" w:type="dxa"/>
            <w:tcBorders>
              <w:top w:val="single" w:sz="2" w:space="0" w:color="000000"/>
              <w:left w:val="single" w:sz="2" w:space="0" w:color="000000"/>
              <w:right w:val="single" w:sz="2" w:space="0" w:color="000000"/>
            </w:tcBorders>
          </w:tcPr>
          <w:p w14:paraId="77A4AF84" w14:textId="77777777" w:rsidR="00242CCF" w:rsidRPr="00C3049A" w:rsidRDefault="00242CCF" w:rsidP="00242CCF">
            <w:pPr>
              <w:pStyle w:val="TableParagraph"/>
              <w:spacing w:before="18"/>
              <w:jc w:val="center"/>
              <w:rPr>
                <w:rFonts w:ascii="Arial" w:eastAsia="Arial Narrow" w:hAnsi="Arial" w:cs="Arial"/>
                <w:sz w:val="26"/>
                <w:szCs w:val="26"/>
                <w:lang w:val="sk-SK"/>
              </w:rPr>
            </w:pPr>
          </w:p>
        </w:tc>
        <w:tc>
          <w:tcPr>
            <w:tcW w:w="2410" w:type="dxa"/>
            <w:gridSpan w:val="2"/>
            <w:vMerge w:val="restart"/>
            <w:tcBorders>
              <w:top w:val="single" w:sz="2" w:space="0" w:color="000000"/>
              <w:left w:val="single" w:sz="2" w:space="0" w:color="000000"/>
              <w:right w:val="single" w:sz="2" w:space="0" w:color="000000"/>
            </w:tcBorders>
          </w:tcPr>
          <w:p w14:paraId="03EE6054" w14:textId="77777777" w:rsidR="00242CCF" w:rsidRPr="00C3049A" w:rsidRDefault="00242CCF" w:rsidP="00242CCF">
            <w:pPr>
              <w:pStyle w:val="TableParagraph"/>
              <w:spacing w:before="70"/>
              <w:ind w:left="110"/>
              <w:rPr>
                <w:rFonts w:ascii="Arial" w:eastAsia="Century Gothic" w:hAnsi="Arial" w:cs="Arial"/>
                <w:sz w:val="16"/>
                <w:szCs w:val="15"/>
                <w:lang w:val="sk-SK"/>
              </w:rPr>
            </w:pPr>
            <w:r>
              <w:rPr>
                <w:rFonts w:ascii="Arial" w:hAnsi="Arial" w:cs="Arial"/>
                <w:w w:val="105"/>
                <w:sz w:val="16"/>
                <w:lang w:val="sk-SK"/>
              </w:rPr>
              <w:t>Číslo paré</w:t>
            </w:r>
          </w:p>
          <w:p w14:paraId="6AF23647" w14:textId="77777777" w:rsidR="00242CCF" w:rsidRPr="003F4FEA" w:rsidRDefault="00242CCF" w:rsidP="00242CCF">
            <w:pPr>
              <w:pStyle w:val="TableParagraph"/>
              <w:spacing w:before="18"/>
              <w:ind w:right="-3"/>
              <w:jc w:val="center"/>
              <w:rPr>
                <w:rFonts w:ascii="Arial" w:eastAsia="Arial Narrow" w:hAnsi="Arial" w:cs="Arial"/>
                <w:b/>
                <w:bCs/>
                <w:sz w:val="26"/>
                <w:szCs w:val="26"/>
                <w:lang w:val="sk-SK"/>
              </w:rPr>
            </w:pPr>
          </w:p>
        </w:tc>
        <w:tc>
          <w:tcPr>
            <w:tcW w:w="2975" w:type="dxa"/>
            <w:gridSpan w:val="2"/>
            <w:tcBorders>
              <w:top w:val="single" w:sz="2" w:space="0" w:color="000000"/>
              <w:left w:val="single" w:sz="2" w:space="0" w:color="000000"/>
              <w:bottom w:val="single" w:sz="2" w:space="0" w:color="000000"/>
              <w:right w:val="single" w:sz="18" w:space="0" w:color="000000"/>
            </w:tcBorders>
          </w:tcPr>
          <w:p w14:paraId="691931BC" w14:textId="77777777" w:rsidR="00242CCF" w:rsidRDefault="00242CCF" w:rsidP="00242CCF">
            <w:pPr>
              <w:pStyle w:val="TableParagraph"/>
              <w:spacing w:before="70"/>
              <w:ind w:left="111"/>
              <w:rPr>
                <w:rFonts w:ascii="Arial" w:hAnsi="Arial" w:cs="Arial"/>
                <w:w w:val="105"/>
                <w:sz w:val="16"/>
                <w:lang w:val="sk-SK"/>
              </w:rPr>
            </w:pPr>
            <w:r w:rsidRPr="00C3049A">
              <w:rPr>
                <w:rFonts w:ascii="Arial" w:hAnsi="Arial" w:cs="Arial"/>
                <w:w w:val="105"/>
                <w:sz w:val="16"/>
                <w:lang w:val="sk-SK"/>
              </w:rPr>
              <w:t>Číslo</w:t>
            </w:r>
            <w:r w:rsidRPr="00C3049A">
              <w:rPr>
                <w:rFonts w:ascii="Arial" w:hAnsi="Arial" w:cs="Arial"/>
                <w:spacing w:val="-1"/>
                <w:w w:val="105"/>
                <w:sz w:val="16"/>
                <w:lang w:val="sk-SK"/>
              </w:rPr>
              <w:t xml:space="preserve"> </w:t>
            </w:r>
            <w:r w:rsidRPr="00C3049A">
              <w:rPr>
                <w:rFonts w:ascii="Arial" w:hAnsi="Arial" w:cs="Arial"/>
                <w:w w:val="105"/>
                <w:sz w:val="16"/>
                <w:lang w:val="sk-SK"/>
              </w:rPr>
              <w:t>zákazky</w:t>
            </w:r>
          </w:p>
          <w:p w14:paraId="0695E160" w14:textId="77777777" w:rsidR="00242CCF" w:rsidRPr="003F4FEA" w:rsidRDefault="00242CCF" w:rsidP="00242CCF">
            <w:pPr>
              <w:pStyle w:val="TableParagraph"/>
              <w:spacing w:before="70"/>
              <w:ind w:left="111"/>
              <w:rPr>
                <w:rFonts w:ascii="Arial" w:eastAsia="Century Gothic" w:hAnsi="Arial" w:cs="Arial"/>
                <w:sz w:val="4"/>
                <w:szCs w:val="4"/>
                <w:lang w:val="sk-SK"/>
              </w:rPr>
            </w:pPr>
          </w:p>
          <w:p w14:paraId="3EF3DED1" w14:textId="77777777" w:rsidR="00242CCF" w:rsidRPr="00C3049A" w:rsidRDefault="00242CCF" w:rsidP="00242CCF">
            <w:pPr>
              <w:pStyle w:val="TableParagraph"/>
              <w:spacing w:before="18"/>
              <w:ind w:left="3"/>
              <w:jc w:val="center"/>
              <w:rPr>
                <w:rFonts w:ascii="Arial" w:eastAsia="Arial Narrow" w:hAnsi="Arial" w:cs="Arial"/>
                <w:sz w:val="26"/>
                <w:szCs w:val="26"/>
                <w:lang w:val="sk-SK"/>
              </w:rPr>
            </w:pPr>
            <w:r>
              <w:rPr>
                <w:rFonts w:ascii="Arial" w:hAnsi="Arial" w:cs="Arial"/>
                <w:sz w:val="24"/>
                <w:szCs w:val="20"/>
                <w:lang w:val="sk-SK"/>
              </w:rPr>
              <w:t>{{cislo_zakazky}}</w:t>
            </w:r>
          </w:p>
        </w:tc>
      </w:tr>
      <w:tr w:rsidR="00242CCF" w:rsidRPr="00C3049A" w14:paraId="2377D9D3" w14:textId="77777777" w:rsidTr="00ED40F0">
        <w:tblPrEx>
          <w:tblCellMar>
            <w:left w:w="0" w:type="dxa"/>
            <w:right w:w="0" w:type="dxa"/>
          </w:tblCellMar>
        </w:tblPrEx>
        <w:trPr>
          <w:trHeight w:val="820"/>
        </w:trPr>
        <w:tc>
          <w:tcPr>
            <w:tcW w:w="2411" w:type="dxa"/>
            <w:gridSpan w:val="2"/>
            <w:tcBorders>
              <w:top w:val="single" w:sz="0" w:space="0" w:color="000000"/>
              <w:left w:val="single" w:sz="18" w:space="0" w:color="000000"/>
              <w:bottom w:val="single" w:sz="0" w:space="0" w:color="000000"/>
              <w:right w:val="single" w:sz="2" w:space="0" w:color="000000"/>
            </w:tcBorders>
          </w:tcPr>
          <w:p w14:paraId="7DF03C1E" w14:textId="77777777" w:rsidR="00242CCF" w:rsidRDefault="00242CCF" w:rsidP="00242CCF">
            <w:pPr>
              <w:pStyle w:val="TableParagraph"/>
              <w:spacing w:before="70"/>
              <w:ind w:left="110"/>
              <w:rPr>
                <w:rFonts w:ascii="Arial" w:hAnsi="Arial" w:cs="Arial"/>
                <w:w w:val="105"/>
                <w:sz w:val="16"/>
                <w:lang w:val="sk-SK"/>
              </w:rPr>
            </w:pPr>
            <w:r>
              <w:rPr>
                <w:rFonts w:ascii="Arial" w:hAnsi="Arial" w:cs="Arial"/>
                <w:w w:val="105"/>
                <w:sz w:val="16"/>
                <w:lang w:val="sk-SK"/>
              </w:rPr>
              <w:t>Kontroloval</w:t>
            </w:r>
          </w:p>
          <w:p w14:paraId="043F5119" w14:textId="77777777" w:rsidR="00242CCF" w:rsidRPr="003F4FEA" w:rsidRDefault="00242CCF" w:rsidP="00242CCF">
            <w:pPr>
              <w:pStyle w:val="TableParagraph"/>
              <w:spacing w:before="70"/>
              <w:ind w:left="110"/>
              <w:rPr>
                <w:rFonts w:ascii="Arial" w:eastAsia="Century Gothic" w:hAnsi="Arial" w:cs="Arial"/>
                <w:sz w:val="4"/>
                <w:szCs w:val="4"/>
                <w:lang w:val="sk-SK"/>
              </w:rPr>
            </w:pPr>
          </w:p>
          <w:p w14:paraId="1DCDC8A2" w14:textId="0C16EBD9" w:rsidR="00242CCF" w:rsidRPr="003F4FEA" w:rsidRDefault="00242CCF" w:rsidP="00242CCF">
            <w:pPr>
              <w:pStyle w:val="TableParagraph"/>
              <w:spacing w:before="18"/>
              <w:ind w:left="110"/>
              <w:rPr>
                <w:rFonts w:ascii="Arial" w:hAnsi="Arial" w:cs="Arial"/>
                <w:w w:val="105"/>
              </w:rPr>
            </w:pPr>
            <w:r w:rsidRPr="003F4FEA">
              <w:rPr>
                <w:rFonts w:ascii="Arial" w:hAnsi="Arial" w:cs="Arial"/>
                <w:lang w:val="sk-SK"/>
              </w:rPr>
              <w:t xml:space="preserve">Ing. Marek </w:t>
            </w:r>
            <w:r w:rsidRPr="003F4FEA">
              <w:rPr>
                <w:rFonts w:ascii="Arial" w:eastAsia="Arial Narrow" w:hAnsi="Arial" w:cs="Arial"/>
              </w:rPr>
              <w:t>Wojtyczka</w:t>
            </w:r>
          </w:p>
        </w:tc>
        <w:tc>
          <w:tcPr>
            <w:tcW w:w="2410" w:type="dxa"/>
            <w:tcBorders>
              <w:left w:val="single" w:sz="2" w:space="0" w:color="000000"/>
              <w:right w:val="single" w:sz="2" w:space="0" w:color="000000"/>
            </w:tcBorders>
          </w:tcPr>
          <w:p w14:paraId="7A96B402" w14:textId="77777777" w:rsidR="00242CCF" w:rsidRPr="00C3049A" w:rsidRDefault="00242CCF" w:rsidP="00242CCF">
            <w:pPr>
              <w:pStyle w:val="TableParagraph"/>
              <w:spacing w:before="18"/>
              <w:jc w:val="center"/>
              <w:rPr>
                <w:rFonts w:ascii="Arial" w:hAnsi="Arial" w:cs="Arial"/>
                <w:w w:val="105"/>
                <w:sz w:val="16"/>
              </w:rPr>
            </w:pPr>
          </w:p>
        </w:tc>
        <w:tc>
          <w:tcPr>
            <w:tcW w:w="2410" w:type="dxa"/>
            <w:gridSpan w:val="2"/>
            <w:vMerge/>
            <w:tcBorders>
              <w:left w:val="single" w:sz="2" w:space="0" w:color="000000"/>
              <w:right w:val="single" w:sz="2" w:space="0" w:color="000000"/>
            </w:tcBorders>
          </w:tcPr>
          <w:p w14:paraId="0284A3AC" w14:textId="77777777" w:rsidR="00242CCF" w:rsidRPr="00C3049A" w:rsidRDefault="00242CCF" w:rsidP="00242CCF">
            <w:pPr>
              <w:pStyle w:val="TableParagraph"/>
              <w:spacing w:before="70"/>
              <w:ind w:left="110"/>
              <w:jc w:val="center"/>
              <w:rPr>
                <w:rFonts w:ascii="Arial" w:hAnsi="Arial" w:cs="Arial"/>
                <w:w w:val="105"/>
                <w:sz w:val="16"/>
              </w:rPr>
            </w:pPr>
          </w:p>
        </w:tc>
        <w:tc>
          <w:tcPr>
            <w:tcW w:w="1487" w:type="dxa"/>
            <w:tcBorders>
              <w:top w:val="single" w:sz="2" w:space="0" w:color="000000"/>
              <w:left w:val="single" w:sz="2" w:space="0" w:color="000000"/>
              <w:bottom w:val="single" w:sz="2" w:space="0" w:color="000000"/>
              <w:right w:val="single" w:sz="2" w:space="0" w:color="000000"/>
            </w:tcBorders>
          </w:tcPr>
          <w:p w14:paraId="3587A306" w14:textId="77777777" w:rsidR="00242CCF" w:rsidRDefault="00242CCF" w:rsidP="00242CCF">
            <w:pPr>
              <w:pStyle w:val="TableParagraph"/>
              <w:spacing w:before="70"/>
              <w:ind w:left="110"/>
              <w:rPr>
                <w:rFonts w:ascii="Arial" w:hAnsi="Arial" w:cs="Arial"/>
                <w:w w:val="105"/>
                <w:sz w:val="16"/>
                <w:lang w:val="sk-SK"/>
              </w:rPr>
            </w:pPr>
            <w:r w:rsidRPr="00C3049A">
              <w:rPr>
                <w:rFonts w:ascii="Arial" w:hAnsi="Arial" w:cs="Arial"/>
                <w:w w:val="105"/>
                <w:sz w:val="16"/>
                <w:lang w:val="sk-SK"/>
              </w:rPr>
              <w:t>Formát</w:t>
            </w:r>
          </w:p>
          <w:p w14:paraId="2F85F719" w14:textId="77777777" w:rsidR="00242CCF" w:rsidRPr="003F4FEA" w:rsidRDefault="00242CCF" w:rsidP="00242CCF">
            <w:pPr>
              <w:pStyle w:val="TableParagraph"/>
              <w:spacing w:before="70"/>
              <w:ind w:left="110"/>
              <w:rPr>
                <w:rFonts w:ascii="Arial" w:eastAsia="Century Gothic" w:hAnsi="Arial" w:cs="Arial"/>
                <w:sz w:val="4"/>
                <w:szCs w:val="4"/>
                <w:lang w:val="sk-SK"/>
              </w:rPr>
            </w:pPr>
          </w:p>
          <w:p w14:paraId="4165435D" w14:textId="77777777" w:rsidR="00242CCF" w:rsidRPr="00C3049A" w:rsidRDefault="00242CCF" w:rsidP="00242CCF">
            <w:pPr>
              <w:pStyle w:val="TableParagraph"/>
              <w:spacing w:before="18"/>
              <w:ind w:left="3"/>
              <w:jc w:val="center"/>
              <w:rPr>
                <w:rFonts w:ascii="Arial" w:hAnsi="Arial" w:cs="Arial"/>
                <w:w w:val="105"/>
                <w:sz w:val="16"/>
              </w:rPr>
            </w:pPr>
            <w:r w:rsidRPr="00C3049A">
              <w:rPr>
                <w:rFonts w:ascii="Arial" w:hAnsi="Arial" w:cs="Arial"/>
                <w:sz w:val="24"/>
                <w:szCs w:val="20"/>
                <w:lang w:val="sk-SK"/>
              </w:rPr>
              <w:t>A4</w:t>
            </w:r>
          </w:p>
        </w:tc>
        <w:tc>
          <w:tcPr>
            <w:tcW w:w="1488" w:type="dxa"/>
            <w:tcBorders>
              <w:top w:val="single" w:sz="2" w:space="0" w:color="000000"/>
              <w:left w:val="single" w:sz="2" w:space="0" w:color="000000"/>
              <w:bottom w:val="single" w:sz="2" w:space="0" w:color="000000"/>
              <w:right w:val="single" w:sz="18" w:space="0" w:color="000000"/>
            </w:tcBorders>
          </w:tcPr>
          <w:p w14:paraId="64D612FC" w14:textId="77777777" w:rsidR="00242CCF" w:rsidRDefault="00242CCF" w:rsidP="00242CCF">
            <w:pPr>
              <w:pStyle w:val="TableParagraph"/>
              <w:spacing w:before="70"/>
              <w:ind w:left="110"/>
              <w:rPr>
                <w:rFonts w:ascii="Arial" w:hAnsi="Arial" w:cs="Arial"/>
                <w:w w:val="105"/>
                <w:sz w:val="16"/>
                <w:lang w:val="sk-SK"/>
              </w:rPr>
            </w:pPr>
            <w:r w:rsidRPr="00C3049A">
              <w:rPr>
                <w:rFonts w:ascii="Arial" w:hAnsi="Arial" w:cs="Arial"/>
                <w:w w:val="105"/>
                <w:sz w:val="16"/>
                <w:lang w:val="sk-SK"/>
              </w:rPr>
              <w:t>Index</w:t>
            </w:r>
            <w:r w:rsidRPr="00C3049A">
              <w:rPr>
                <w:rFonts w:ascii="Arial" w:hAnsi="Arial" w:cs="Arial"/>
                <w:spacing w:val="-1"/>
                <w:w w:val="105"/>
                <w:sz w:val="16"/>
                <w:lang w:val="sk-SK"/>
              </w:rPr>
              <w:t xml:space="preserve"> </w:t>
            </w:r>
            <w:r w:rsidRPr="00C3049A">
              <w:rPr>
                <w:rFonts w:ascii="Arial" w:hAnsi="Arial" w:cs="Arial"/>
                <w:w w:val="105"/>
                <w:sz w:val="16"/>
                <w:lang w:val="sk-SK"/>
              </w:rPr>
              <w:t>revízie</w:t>
            </w:r>
          </w:p>
          <w:p w14:paraId="03A34357" w14:textId="77777777" w:rsidR="00242CCF" w:rsidRPr="003F4FEA" w:rsidRDefault="00242CCF" w:rsidP="00242CCF">
            <w:pPr>
              <w:pStyle w:val="TableParagraph"/>
              <w:spacing w:before="70"/>
              <w:ind w:left="110"/>
              <w:rPr>
                <w:rFonts w:ascii="Arial" w:eastAsia="Century Gothic" w:hAnsi="Arial" w:cs="Arial"/>
                <w:sz w:val="4"/>
                <w:szCs w:val="4"/>
                <w:lang w:val="sk-SK"/>
              </w:rPr>
            </w:pPr>
          </w:p>
          <w:p w14:paraId="295B0266" w14:textId="77777777" w:rsidR="00242CCF" w:rsidRPr="00C3049A" w:rsidRDefault="00242CCF" w:rsidP="00242CCF">
            <w:pPr>
              <w:pStyle w:val="TableParagraph"/>
              <w:spacing w:before="18"/>
              <w:ind w:left="3"/>
              <w:jc w:val="center"/>
              <w:rPr>
                <w:rFonts w:ascii="Arial" w:hAnsi="Arial" w:cs="Arial"/>
                <w:w w:val="105"/>
                <w:sz w:val="16"/>
              </w:rPr>
            </w:pPr>
            <w:r>
              <w:rPr>
                <w:rFonts w:ascii="Arial" w:hAnsi="Arial" w:cs="Arial"/>
                <w:sz w:val="24"/>
                <w:szCs w:val="20"/>
                <w:lang w:val="sk-SK"/>
              </w:rPr>
              <w:t>0</w:t>
            </w:r>
          </w:p>
        </w:tc>
      </w:tr>
      <w:tr w:rsidR="00242CCF" w:rsidRPr="00C3049A" w14:paraId="10E30D38" w14:textId="77777777" w:rsidTr="00ED40F0">
        <w:tblPrEx>
          <w:tblCellMar>
            <w:left w:w="0" w:type="dxa"/>
            <w:right w:w="0" w:type="dxa"/>
          </w:tblCellMar>
        </w:tblPrEx>
        <w:trPr>
          <w:trHeight w:val="820"/>
        </w:trPr>
        <w:tc>
          <w:tcPr>
            <w:tcW w:w="2411" w:type="dxa"/>
            <w:gridSpan w:val="2"/>
            <w:tcBorders>
              <w:top w:val="single" w:sz="0" w:space="0" w:color="000000"/>
              <w:left w:val="single" w:sz="18" w:space="0" w:color="000000"/>
              <w:bottom w:val="single" w:sz="0" w:space="0" w:color="000000"/>
              <w:right w:val="single" w:sz="2" w:space="0" w:color="000000"/>
            </w:tcBorders>
          </w:tcPr>
          <w:p w14:paraId="72A37D38" w14:textId="77777777" w:rsidR="00242CCF" w:rsidRPr="00986508" w:rsidRDefault="00242CCF" w:rsidP="00242CCF">
            <w:pPr>
              <w:spacing w:before="70"/>
              <w:ind w:left="110"/>
              <w:rPr>
                <w:rFonts w:ascii="Arial" w:hAnsi="Arial" w:cs="Arial"/>
                <w:w w:val="105"/>
                <w:sz w:val="16"/>
              </w:rPr>
            </w:pPr>
            <w:r w:rsidRPr="00986508">
              <w:rPr>
                <w:rFonts w:ascii="Arial" w:hAnsi="Arial" w:cs="Arial"/>
                <w:w w:val="105"/>
                <w:sz w:val="16"/>
              </w:rPr>
              <w:t>Zodpovedný projektant</w:t>
            </w:r>
          </w:p>
          <w:p w14:paraId="0507B2A7" w14:textId="77777777" w:rsidR="00242CCF" w:rsidRPr="00986508" w:rsidRDefault="00242CCF" w:rsidP="00242CCF">
            <w:pPr>
              <w:spacing w:before="70"/>
              <w:ind w:left="110"/>
              <w:rPr>
                <w:rFonts w:ascii="Arial" w:eastAsia="Century Gothic" w:hAnsi="Arial" w:cs="Arial"/>
                <w:sz w:val="4"/>
                <w:szCs w:val="4"/>
              </w:rPr>
            </w:pPr>
          </w:p>
          <w:p w14:paraId="719D9BC2" w14:textId="135D53F6" w:rsidR="00242CCF" w:rsidRPr="003F4FEA" w:rsidRDefault="00242CCF" w:rsidP="00242CCF">
            <w:pPr>
              <w:pStyle w:val="TableParagraph"/>
              <w:spacing w:before="18"/>
              <w:ind w:left="110"/>
              <w:rPr>
                <w:rFonts w:ascii="Arial" w:eastAsia="Arial Narrow" w:hAnsi="Arial" w:cs="Arial"/>
                <w:lang w:val="sk-SK"/>
              </w:rPr>
            </w:pPr>
            <w:r w:rsidRPr="003F4FEA">
              <w:rPr>
                <w:rFonts w:ascii="Arial" w:hAnsi="Arial" w:cs="Arial"/>
                <w:lang w:val="sk-SK"/>
              </w:rPr>
              <w:t xml:space="preserve">Ing. Marek </w:t>
            </w:r>
            <w:r w:rsidRPr="003F4FEA">
              <w:rPr>
                <w:rFonts w:ascii="Arial" w:eastAsia="Arial Narrow" w:hAnsi="Arial" w:cs="Arial"/>
              </w:rPr>
              <w:t>Wojtyczka</w:t>
            </w:r>
          </w:p>
        </w:tc>
        <w:tc>
          <w:tcPr>
            <w:tcW w:w="2410" w:type="dxa"/>
            <w:tcBorders>
              <w:left w:val="single" w:sz="2" w:space="0" w:color="000000"/>
              <w:bottom w:val="single" w:sz="2" w:space="0" w:color="000000"/>
              <w:right w:val="single" w:sz="2" w:space="0" w:color="000000"/>
            </w:tcBorders>
          </w:tcPr>
          <w:p w14:paraId="466D4A87" w14:textId="77777777" w:rsidR="00242CCF" w:rsidRPr="00C3049A" w:rsidRDefault="00242CCF" w:rsidP="00242CCF">
            <w:pPr>
              <w:pStyle w:val="TableParagraph"/>
              <w:spacing w:before="18"/>
              <w:jc w:val="center"/>
              <w:rPr>
                <w:rFonts w:ascii="Arial" w:eastAsia="Arial Narrow" w:hAnsi="Arial" w:cs="Arial"/>
                <w:sz w:val="26"/>
                <w:szCs w:val="26"/>
                <w:lang w:val="sk-SK"/>
              </w:rPr>
            </w:pPr>
          </w:p>
        </w:tc>
        <w:tc>
          <w:tcPr>
            <w:tcW w:w="2410" w:type="dxa"/>
            <w:gridSpan w:val="2"/>
            <w:vMerge/>
            <w:tcBorders>
              <w:left w:val="single" w:sz="2" w:space="0" w:color="000000"/>
              <w:bottom w:val="single" w:sz="2" w:space="0" w:color="000000"/>
              <w:right w:val="single" w:sz="2" w:space="0" w:color="000000"/>
            </w:tcBorders>
          </w:tcPr>
          <w:p w14:paraId="69D0E9D8" w14:textId="77777777" w:rsidR="00242CCF" w:rsidRPr="00C3049A" w:rsidRDefault="00242CCF" w:rsidP="00242CCF">
            <w:pPr>
              <w:pStyle w:val="TableParagraph"/>
              <w:spacing w:before="18"/>
              <w:ind w:right="-3"/>
              <w:jc w:val="center"/>
              <w:rPr>
                <w:rFonts w:ascii="Arial" w:eastAsia="Arial Narrow" w:hAnsi="Arial" w:cs="Arial"/>
                <w:sz w:val="26"/>
                <w:szCs w:val="26"/>
                <w:lang w:val="sk-SK"/>
              </w:rPr>
            </w:pPr>
          </w:p>
        </w:tc>
        <w:tc>
          <w:tcPr>
            <w:tcW w:w="1487" w:type="dxa"/>
            <w:tcBorders>
              <w:top w:val="single" w:sz="2" w:space="0" w:color="000000"/>
              <w:left w:val="single" w:sz="2" w:space="0" w:color="000000"/>
              <w:bottom w:val="single" w:sz="2" w:space="0" w:color="000000"/>
              <w:right w:val="single" w:sz="2" w:space="0" w:color="000000"/>
            </w:tcBorders>
          </w:tcPr>
          <w:p w14:paraId="0EA7E448" w14:textId="77777777" w:rsidR="00242CCF" w:rsidRDefault="00242CCF" w:rsidP="00242CCF">
            <w:pPr>
              <w:pStyle w:val="TableParagraph"/>
              <w:spacing w:before="70"/>
              <w:ind w:left="110"/>
              <w:rPr>
                <w:rFonts w:ascii="Arial" w:hAnsi="Arial" w:cs="Arial"/>
                <w:w w:val="105"/>
                <w:sz w:val="16"/>
                <w:lang w:val="sk-SK"/>
              </w:rPr>
            </w:pPr>
            <w:r>
              <w:rPr>
                <w:rFonts w:ascii="Arial" w:hAnsi="Arial" w:cs="Arial"/>
                <w:w w:val="105"/>
                <w:sz w:val="16"/>
                <w:lang w:val="sk-SK"/>
              </w:rPr>
              <w:t>Mierka</w:t>
            </w:r>
          </w:p>
          <w:p w14:paraId="59ED4558" w14:textId="77777777" w:rsidR="00242CCF" w:rsidRPr="003F4FEA" w:rsidRDefault="00242CCF" w:rsidP="00242CCF">
            <w:pPr>
              <w:pStyle w:val="TableParagraph"/>
              <w:spacing w:before="70"/>
              <w:ind w:left="110"/>
              <w:rPr>
                <w:rFonts w:ascii="Arial" w:eastAsia="Century Gothic" w:hAnsi="Arial" w:cs="Arial"/>
                <w:sz w:val="4"/>
                <w:szCs w:val="4"/>
                <w:lang w:val="sk-SK"/>
              </w:rPr>
            </w:pPr>
          </w:p>
          <w:p w14:paraId="7E8A1ABB" w14:textId="77777777" w:rsidR="00242CCF" w:rsidRPr="00C3049A" w:rsidRDefault="00242CCF" w:rsidP="00242CCF">
            <w:pPr>
              <w:pStyle w:val="TableParagraph"/>
              <w:spacing w:before="18"/>
              <w:ind w:left="3"/>
              <w:jc w:val="center"/>
              <w:rPr>
                <w:rFonts w:ascii="Arial" w:eastAsia="Arial Narrow" w:hAnsi="Arial" w:cs="Arial"/>
                <w:sz w:val="26"/>
                <w:szCs w:val="26"/>
              </w:rPr>
            </w:pPr>
            <w:r>
              <w:rPr>
                <w:rFonts w:ascii="Arial" w:eastAsia="Arial Narrow" w:hAnsi="Arial" w:cs="Arial"/>
                <w:sz w:val="26"/>
                <w:szCs w:val="26"/>
              </w:rPr>
              <w:t>-</w:t>
            </w:r>
          </w:p>
        </w:tc>
        <w:tc>
          <w:tcPr>
            <w:tcW w:w="1488" w:type="dxa"/>
            <w:tcBorders>
              <w:top w:val="single" w:sz="2" w:space="0" w:color="000000"/>
              <w:left w:val="single" w:sz="2" w:space="0" w:color="000000"/>
              <w:bottom w:val="single" w:sz="2" w:space="0" w:color="000000"/>
              <w:right w:val="single" w:sz="18" w:space="0" w:color="000000"/>
            </w:tcBorders>
          </w:tcPr>
          <w:p w14:paraId="13306901" w14:textId="77777777" w:rsidR="00242CCF" w:rsidRDefault="00242CCF" w:rsidP="00242CCF">
            <w:pPr>
              <w:pStyle w:val="TableParagraph"/>
              <w:spacing w:before="70"/>
              <w:ind w:left="111"/>
              <w:rPr>
                <w:rFonts w:ascii="Arial" w:hAnsi="Arial" w:cs="Arial"/>
                <w:w w:val="105"/>
                <w:sz w:val="16"/>
                <w:lang w:val="sk-SK"/>
              </w:rPr>
            </w:pPr>
            <w:r w:rsidRPr="00C3049A">
              <w:rPr>
                <w:rFonts w:ascii="Arial" w:hAnsi="Arial" w:cs="Arial"/>
                <w:w w:val="105"/>
                <w:sz w:val="16"/>
                <w:lang w:val="sk-SK"/>
              </w:rPr>
              <w:t>Strana</w:t>
            </w:r>
          </w:p>
          <w:p w14:paraId="43390296" w14:textId="77777777" w:rsidR="00242CCF" w:rsidRPr="003F4FEA" w:rsidRDefault="00242CCF" w:rsidP="00242CCF">
            <w:pPr>
              <w:pStyle w:val="TableParagraph"/>
              <w:spacing w:before="70"/>
              <w:ind w:left="111"/>
              <w:rPr>
                <w:rFonts w:ascii="Arial" w:eastAsia="Century Gothic" w:hAnsi="Arial" w:cs="Arial"/>
                <w:sz w:val="4"/>
                <w:szCs w:val="4"/>
                <w:lang w:val="sk-SK"/>
              </w:rPr>
            </w:pPr>
          </w:p>
          <w:p w14:paraId="7D25094F" w14:textId="77777777" w:rsidR="00242CCF" w:rsidRPr="00C3049A" w:rsidRDefault="00242CCF" w:rsidP="00242CCF">
            <w:pPr>
              <w:pStyle w:val="TableParagraph"/>
              <w:spacing w:before="18"/>
              <w:ind w:left="3"/>
              <w:jc w:val="center"/>
              <w:rPr>
                <w:rFonts w:ascii="Arial" w:eastAsia="Arial Narrow" w:hAnsi="Arial" w:cs="Arial"/>
                <w:sz w:val="26"/>
                <w:szCs w:val="26"/>
                <w:lang w:val="sk-SK"/>
              </w:rPr>
            </w:pPr>
            <w:r w:rsidRPr="00C3049A">
              <w:rPr>
                <w:rFonts w:ascii="Arial" w:hAnsi="Arial" w:cs="Arial"/>
                <w:sz w:val="24"/>
                <w:szCs w:val="20"/>
                <w:lang w:val="sk-SK"/>
              </w:rPr>
              <w:t>1/</w:t>
            </w:r>
            <w:r>
              <w:rPr>
                <w:rFonts w:ascii="Arial" w:hAnsi="Arial" w:cs="Arial"/>
                <w:sz w:val="24"/>
                <w:szCs w:val="20"/>
                <w:lang w:val="sk-SK"/>
              </w:rPr>
              <w:t>24</w:t>
            </w:r>
          </w:p>
        </w:tc>
      </w:tr>
      <w:tr w:rsidR="001127D1" w:rsidRPr="00C3049A" w14:paraId="2A31CD8C" w14:textId="77777777" w:rsidTr="00ED40F0">
        <w:tblPrEx>
          <w:tblCellMar>
            <w:left w:w="0" w:type="dxa"/>
            <w:right w:w="0" w:type="dxa"/>
          </w:tblCellMar>
        </w:tblPrEx>
        <w:trPr>
          <w:trHeight w:hRule="exact" w:val="85"/>
        </w:trPr>
        <w:tc>
          <w:tcPr>
            <w:tcW w:w="10206" w:type="dxa"/>
            <w:gridSpan w:val="7"/>
            <w:tcBorders>
              <w:top w:val="single" w:sz="7" w:space="0" w:color="000000"/>
              <w:left w:val="single" w:sz="18" w:space="0" w:color="000000"/>
              <w:bottom w:val="single" w:sz="7" w:space="0" w:color="000000"/>
              <w:right w:val="single" w:sz="18" w:space="0" w:color="000000"/>
            </w:tcBorders>
          </w:tcPr>
          <w:p w14:paraId="717ED803" w14:textId="77777777" w:rsidR="001127D1" w:rsidRPr="00C3049A" w:rsidRDefault="001127D1" w:rsidP="00ED40F0">
            <w:pPr>
              <w:rPr>
                <w:rFonts w:ascii="Arial" w:hAnsi="Arial" w:cs="Arial"/>
                <w:lang w:val="sk-SK"/>
              </w:rPr>
            </w:pPr>
          </w:p>
        </w:tc>
      </w:tr>
      <w:tr w:rsidR="001127D1" w:rsidRPr="00C3049A" w14:paraId="47C21B95" w14:textId="77777777" w:rsidTr="00ED40F0">
        <w:tblPrEx>
          <w:tblCellMar>
            <w:left w:w="0" w:type="dxa"/>
            <w:right w:w="0" w:type="dxa"/>
          </w:tblCellMar>
        </w:tblPrEx>
        <w:trPr>
          <w:trHeight w:hRule="exact" w:val="454"/>
        </w:trPr>
        <w:tc>
          <w:tcPr>
            <w:tcW w:w="1205" w:type="dxa"/>
            <w:tcBorders>
              <w:top w:val="single" w:sz="7" w:space="0" w:color="000000"/>
              <w:left w:val="single" w:sz="18" w:space="0" w:color="000000"/>
              <w:bottom w:val="single" w:sz="7" w:space="0" w:color="000000"/>
              <w:right w:val="single" w:sz="6" w:space="0" w:color="000000"/>
            </w:tcBorders>
          </w:tcPr>
          <w:p w14:paraId="53A74142" w14:textId="77777777" w:rsidR="001127D1" w:rsidRPr="00C3049A" w:rsidRDefault="001127D1" w:rsidP="00ED40F0">
            <w:pPr>
              <w:pStyle w:val="TableParagraph"/>
              <w:spacing w:before="118"/>
              <w:jc w:val="center"/>
              <w:rPr>
                <w:rFonts w:ascii="Arial" w:eastAsia="Century Gothic" w:hAnsi="Arial" w:cs="Arial"/>
                <w:sz w:val="16"/>
                <w:szCs w:val="15"/>
                <w:lang w:val="sk-SK"/>
              </w:rPr>
            </w:pPr>
            <w:r w:rsidRPr="00C3049A">
              <w:rPr>
                <w:rFonts w:ascii="Arial" w:hAnsi="Arial" w:cs="Arial"/>
                <w:w w:val="105"/>
                <w:sz w:val="16"/>
                <w:lang w:val="sk-SK"/>
              </w:rPr>
              <w:t>Index</w:t>
            </w:r>
            <w:r w:rsidRPr="00C3049A">
              <w:rPr>
                <w:rFonts w:ascii="Arial" w:hAnsi="Arial" w:cs="Arial"/>
                <w:spacing w:val="-1"/>
                <w:w w:val="105"/>
                <w:sz w:val="16"/>
                <w:lang w:val="sk-SK"/>
              </w:rPr>
              <w:t xml:space="preserve"> </w:t>
            </w:r>
            <w:r w:rsidRPr="00C3049A">
              <w:rPr>
                <w:rFonts w:ascii="Arial" w:hAnsi="Arial" w:cs="Arial"/>
                <w:w w:val="105"/>
                <w:sz w:val="16"/>
                <w:lang w:val="sk-SK"/>
              </w:rPr>
              <w:t>revízie</w:t>
            </w:r>
          </w:p>
        </w:tc>
        <w:tc>
          <w:tcPr>
            <w:tcW w:w="1206" w:type="dxa"/>
            <w:tcBorders>
              <w:top w:val="single" w:sz="7" w:space="0" w:color="000000"/>
              <w:left w:val="single" w:sz="6" w:space="0" w:color="000000"/>
              <w:bottom w:val="single" w:sz="7" w:space="0" w:color="000000"/>
              <w:right w:val="single" w:sz="6" w:space="0" w:color="000000"/>
            </w:tcBorders>
          </w:tcPr>
          <w:p w14:paraId="527F732B" w14:textId="77777777" w:rsidR="001127D1" w:rsidRPr="00C3049A" w:rsidRDefault="001127D1" w:rsidP="00ED40F0">
            <w:pPr>
              <w:pStyle w:val="TableParagraph"/>
              <w:spacing w:before="118"/>
              <w:ind w:left="-11"/>
              <w:jc w:val="center"/>
              <w:rPr>
                <w:rFonts w:ascii="Arial" w:eastAsia="Century Gothic" w:hAnsi="Arial" w:cs="Arial"/>
                <w:sz w:val="16"/>
                <w:szCs w:val="15"/>
                <w:lang w:val="sk-SK"/>
              </w:rPr>
            </w:pPr>
            <w:r w:rsidRPr="00C3049A">
              <w:rPr>
                <w:rFonts w:ascii="Arial" w:hAnsi="Arial" w:cs="Arial"/>
                <w:w w:val="105"/>
                <w:sz w:val="16"/>
                <w:lang w:val="sk-SK"/>
              </w:rPr>
              <w:t>Dátum</w:t>
            </w:r>
          </w:p>
        </w:tc>
        <w:tc>
          <w:tcPr>
            <w:tcW w:w="4820" w:type="dxa"/>
            <w:gridSpan w:val="3"/>
            <w:tcBorders>
              <w:top w:val="single" w:sz="7" w:space="0" w:color="000000"/>
              <w:left w:val="single" w:sz="6" w:space="0" w:color="000000"/>
              <w:bottom w:val="single" w:sz="7" w:space="0" w:color="000000"/>
              <w:right w:val="single" w:sz="6" w:space="0" w:color="000000"/>
            </w:tcBorders>
          </w:tcPr>
          <w:p w14:paraId="7E720B90" w14:textId="77777777" w:rsidR="001127D1" w:rsidRPr="00C3049A" w:rsidRDefault="001127D1" w:rsidP="00ED40F0">
            <w:pPr>
              <w:pStyle w:val="TableParagraph"/>
              <w:spacing w:before="118"/>
              <w:ind w:left="193"/>
              <w:rPr>
                <w:rFonts w:ascii="Arial" w:eastAsia="Century Gothic" w:hAnsi="Arial" w:cs="Arial"/>
                <w:sz w:val="16"/>
                <w:szCs w:val="15"/>
                <w:lang w:val="sk-SK"/>
              </w:rPr>
            </w:pPr>
            <w:r w:rsidRPr="00C3049A">
              <w:rPr>
                <w:rFonts w:ascii="Arial" w:hAnsi="Arial" w:cs="Arial"/>
                <w:w w:val="105"/>
                <w:sz w:val="16"/>
                <w:lang w:val="sk-SK"/>
              </w:rPr>
              <w:t>Popis</w:t>
            </w:r>
          </w:p>
        </w:tc>
        <w:tc>
          <w:tcPr>
            <w:tcW w:w="2975" w:type="dxa"/>
            <w:gridSpan w:val="2"/>
            <w:tcBorders>
              <w:top w:val="single" w:sz="7" w:space="0" w:color="000000"/>
              <w:left w:val="single" w:sz="6" w:space="0" w:color="000000"/>
              <w:bottom w:val="single" w:sz="7" w:space="0" w:color="000000"/>
              <w:right w:val="single" w:sz="18" w:space="0" w:color="000000"/>
            </w:tcBorders>
          </w:tcPr>
          <w:p w14:paraId="7832966F" w14:textId="77777777" w:rsidR="001127D1" w:rsidRPr="00C3049A" w:rsidRDefault="001127D1" w:rsidP="00ED40F0">
            <w:pPr>
              <w:pStyle w:val="TableParagraph"/>
              <w:spacing w:before="118"/>
              <w:ind w:left="197"/>
              <w:rPr>
                <w:rFonts w:ascii="Arial" w:eastAsia="Century Gothic" w:hAnsi="Arial" w:cs="Arial"/>
                <w:sz w:val="16"/>
                <w:szCs w:val="15"/>
                <w:lang w:val="sk-SK"/>
              </w:rPr>
            </w:pPr>
            <w:r w:rsidRPr="00C3049A">
              <w:rPr>
                <w:rFonts w:ascii="Arial" w:hAnsi="Arial" w:cs="Arial"/>
                <w:spacing w:val="-1"/>
                <w:w w:val="105"/>
                <w:sz w:val="16"/>
                <w:lang w:val="sk-SK"/>
              </w:rPr>
              <w:t>Vypracoval</w:t>
            </w:r>
          </w:p>
        </w:tc>
      </w:tr>
      <w:tr w:rsidR="001127D1" w:rsidRPr="00C3049A" w14:paraId="1AFFAD67" w14:textId="77777777" w:rsidTr="00ED40F0">
        <w:tblPrEx>
          <w:tblCellMar>
            <w:left w:w="0" w:type="dxa"/>
            <w:right w:w="0" w:type="dxa"/>
          </w:tblCellMar>
        </w:tblPrEx>
        <w:trPr>
          <w:trHeight w:val="437"/>
        </w:trPr>
        <w:tc>
          <w:tcPr>
            <w:tcW w:w="1205" w:type="dxa"/>
            <w:tcBorders>
              <w:top w:val="single" w:sz="7" w:space="0" w:color="000000"/>
              <w:left w:val="single" w:sz="18" w:space="0" w:color="000000"/>
              <w:bottom w:val="single" w:sz="0" w:space="0" w:color="000000"/>
              <w:right w:val="single" w:sz="6" w:space="0" w:color="000000"/>
            </w:tcBorders>
            <w:vAlign w:val="center"/>
          </w:tcPr>
          <w:p w14:paraId="7CA8F552" w14:textId="77777777" w:rsidR="001127D1" w:rsidRPr="00C3049A" w:rsidRDefault="001127D1" w:rsidP="00ED40F0">
            <w:pPr>
              <w:jc w:val="center"/>
              <w:rPr>
                <w:rFonts w:ascii="Arial" w:hAnsi="Arial" w:cs="Arial"/>
                <w:sz w:val="20"/>
                <w:szCs w:val="20"/>
                <w:lang w:val="sk-SK"/>
              </w:rPr>
            </w:pPr>
            <w:r w:rsidRPr="00C3049A">
              <w:rPr>
                <w:rFonts w:ascii="Arial" w:hAnsi="Arial" w:cs="Arial"/>
                <w:sz w:val="20"/>
                <w:szCs w:val="20"/>
                <w:lang w:val="sk-SK"/>
              </w:rPr>
              <w:t>0</w:t>
            </w:r>
          </w:p>
        </w:tc>
        <w:tc>
          <w:tcPr>
            <w:tcW w:w="1206" w:type="dxa"/>
            <w:tcBorders>
              <w:top w:val="single" w:sz="7" w:space="0" w:color="000000"/>
              <w:left w:val="single" w:sz="6" w:space="0" w:color="000000"/>
              <w:bottom w:val="single" w:sz="0" w:space="0" w:color="000000"/>
              <w:right w:val="single" w:sz="6" w:space="0" w:color="000000"/>
            </w:tcBorders>
            <w:vAlign w:val="center"/>
          </w:tcPr>
          <w:p w14:paraId="78D854F4" w14:textId="77777777" w:rsidR="001127D1" w:rsidRPr="00C3049A" w:rsidRDefault="001127D1" w:rsidP="00ED40F0">
            <w:pPr>
              <w:jc w:val="center"/>
              <w:rPr>
                <w:rFonts w:ascii="Arial" w:hAnsi="Arial" w:cs="Arial"/>
                <w:sz w:val="20"/>
                <w:szCs w:val="20"/>
                <w:lang w:val="sk-SK"/>
              </w:rPr>
            </w:pPr>
            <w:r>
              <w:rPr>
                <w:rFonts w:ascii="Arial" w:hAnsi="Arial" w:cs="Arial"/>
                <w:sz w:val="20"/>
                <w:szCs w:val="20"/>
                <w:lang w:val="sk-SK"/>
              </w:rPr>
              <w:t>{{datum}}</w:t>
            </w:r>
          </w:p>
        </w:tc>
        <w:tc>
          <w:tcPr>
            <w:tcW w:w="4820" w:type="dxa"/>
            <w:gridSpan w:val="3"/>
            <w:tcBorders>
              <w:top w:val="single" w:sz="7" w:space="0" w:color="000000"/>
              <w:left w:val="single" w:sz="6" w:space="0" w:color="000000"/>
              <w:bottom w:val="single" w:sz="0" w:space="0" w:color="000000"/>
              <w:right w:val="single" w:sz="6" w:space="0" w:color="000000"/>
            </w:tcBorders>
            <w:vAlign w:val="center"/>
          </w:tcPr>
          <w:p w14:paraId="1E4012BF" w14:textId="77777777" w:rsidR="001127D1" w:rsidRPr="00C3049A" w:rsidRDefault="001127D1" w:rsidP="00ED40F0">
            <w:pPr>
              <w:ind w:firstLine="149"/>
              <w:rPr>
                <w:rFonts w:ascii="Arial" w:hAnsi="Arial" w:cs="Arial"/>
                <w:sz w:val="20"/>
                <w:szCs w:val="20"/>
                <w:lang w:val="sk-SK"/>
              </w:rPr>
            </w:pPr>
            <w:r w:rsidRPr="00C3049A">
              <w:rPr>
                <w:rFonts w:ascii="Arial" w:hAnsi="Arial" w:cs="Arial"/>
                <w:sz w:val="20"/>
                <w:szCs w:val="20"/>
                <w:lang w:val="sk-SK"/>
              </w:rPr>
              <w:t>Prvé vydanie</w:t>
            </w:r>
          </w:p>
        </w:tc>
        <w:tc>
          <w:tcPr>
            <w:tcW w:w="2975" w:type="dxa"/>
            <w:gridSpan w:val="2"/>
            <w:tcBorders>
              <w:top w:val="single" w:sz="7" w:space="0" w:color="000000"/>
              <w:left w:val="single" w:sz="6" w:space="0" w:color="000000"/>
              <w:bottom w:val="single" w:sz="0" w:space="0" w:color="000000"/>
              <w:right w:val="single" w:sz="18" w:space="0" w:color="000000"/>
            </w:tcBorders>
            <w:vAlign w:val="center"/>
          </w:tcPr>
          <w:p w14:paraId="1B1BF7D7" w14:textId="2B586C9A" w:rsidR="001127D1" w:rsidRPr="00C3049A" w:rsidRDefault="00242CCF" w:rsidP="00ED40F0">
            <w:pPr>
              <w:ind w:firstLine="149"/>
              <w:rPr>
                <w:rFonts w:ascii="Arial" w:hAnsi="Arial" w:cs="Arial"/>
                <w:sz w:val="20"/>
                <w:szCs w:val="20"/>
                <w:lang w:val="sk-SK"/>
              </w:rPr>
            </w:pPr>
            <w:r w:rsidRPr="00F239DE">
              <w:rPr>
                <w:rFonts w:ascii="Arial" w:hAnsi="Arial" w:cs="Arial"/>
                <w:sz w:val="20"/>
                <w:szCs w:val="20"/>
                <w:lang w:val="sk-SK"/>
              </w:rPr>
              <w:t>Ing. Marek Wojtyczka</w:t>
            </w:r>
          </w:p>
        </w:tc>
      </w:tr>
      <w:tr w:rsidR="001127D1" w:rsidRPr="00C3049A" w14:paraId="64FE616E" w14:textId="77777777" w:rsidTr="00ED40F0">
        <w:tblPrEx>
          <w:tblCellMar>
            <w:left w:w="0" w:type="dxa"/>
            <w:right w:w="0" w:type="dxa"/>
          </w:tblCellMar>
        </w:tblPrEx>
        <w:trPr>
          <w:trHeight w:val="437"/>
        </w:trPr>
        <w:tc>
          <w:tcPr>
            <w:tcW w:w="1205" w:type="dxa"/>
            <w:tcBorders>
              <w:top w:val="single" w:sz="0" w:space="0" w:color="000000"/>
              <w:left w:val="single" w:sz="18" w:space="0" w:color="000000"/>
              <w:bottom w:val="single" w:sz="0" w:space="0" w:color="000000"/>
              <w:right w:val="single" w:sz="6" w:space="0" w:color="000000"/>
            </w:tcBorders>
            <w:vAlign w:val="center"/>
          </w:tcPr>
          <w:p w14:paraId="5DAC0808" w14:textId="77777777" w:rsidR="001127D1" w:rsidRPr="00C3049A" w:rsidRDefault="001127D1" w:rsidP="00ED40F0">
            <w:pPr>
              <w:jc w:val="center"/>
              <w:rPr>
                <w:rFonts w:ascii="Arial" w:hAnsi="Arial" w:cs="Arial"/>
                <w:sz w:val="20"/>
                <w:szCs w:val="20"/>
                <w:lang w:val="sk-SK"/>
              </w:rPr>
            </w:pPr>
          </w:p>
        </w:tc>
        <w:tc>
          <w:tcPr>
            <w:tcW w:w="1206" w:type="dxa"/>
            <w:tcBorders>
              <w:top w:val="single" w:sz="0" w:space="0" w:color="000000"/>
              <w:left w:val="single" w:sz="6" w:space="0" w:color="000000"/>
              <w:bottom w:val="single" w:sz="0" w:space="0" w:color="000000"/>
              <w:right w:val="single" w:sz="6" w:space="0" w:color="000000"/>
            </w:tcBorders>
            <w:vAlign w:val="center"/>
          </w:tcPr>
          <w:p w14:paraId="2BBCFCEA" w14:textId="77777777" w:rsidR="001127D1" w:rsidRPr="00C3049A" w:rsidRDefault="001127D1" w:rsidP="00ED40F0">
            <w:pPr>
              <w:jc w:val="center"/>
              <w:rPr>
                <w:rFonts w:ascii="Arial" w:hAnsi="Arial" w:cs="Arial"/>
                <w:sz w:val="20"/>
                <w:szCs w:val="20"/>
                <w:lang w:val="sk-SK"/>
              </w:rPr>
            </w:pPr>
          </w:p>
        </w:tc>
        <w:tc>
          <w:tcPr>
            <w:tcW w:w="4820" w:type="dxa"/>
            <w:gridSpan w:val="3"/>
            <w:tcBorders>
              <w:top w:val="single" w:sz="0" w:space="0" w:color="000000"/>
              <w:left w:val="single" w:sz="6" w:space="0" w:color="000000"/>
              <w:bottom w:val="single" w:sz="0" w:space="0" w:color="000000"/>
              <w:right w:val="single" w:sz="6" w:space="0" w:color="000000"/>
            </w:tcBorders>
            <w:vAlign w:val="center"/>
          </w:tcPr>
          <w:p w14:paraId="0C3F66F7" w14:textId="77777777" w:rsidR="001127D1" w:rsidRPr="00C3049A" w:rsidRDefault="001127D1" w:rsidP="00ED40F0">
            <w:pPr>
              <w:ind w:firstLine="149"/>
              <w:rPr>
                <w:rFonts w:ascii="Arial" w:hAnsi="Arial" w:cs="Arial"/>
                <w:sz w:val="20"/>
                <w:szCs w:val="20"/>
                <w:lang w:val="sk-SK"/>
              </w:rPr>
            </w:pPr>
          </w:p>
        </w:tc>
        <w:tc>
          <w:tcPr>
            <w:tcW w:w="2975" w:type="dxa"/>
            <w:gridSpan w:val="2"/>
            <w:tcBorders>
              <w:top w:val="single" w:sz="0" w:space="0" w:color="000000"/>
              <w:left w:val="single" w:sz="6" w:space="0" w:color="000000"/>
              <w:bottom w:val="single" w:sz="0" w:space="0" w:color="000000"/>
              <w:right w:val="single" w:sz="18" w:space="0" w:color="000000"/>
            </w:tcBorders>
            <w:vAlign w:val="center"/>
          </w:tcPr>
          <w:p w14:paraId="775DCFEB" w14:textId="77777777" w:rsidR="001127D1" w:rsidRPr="00C3049A" w:rsidRDefault="001127D1" w:rsidP="00ED40F0">
            <w:pPr>
              <w:ind w:firstLine="149"/>
              <w:rPr>
                <w:rFonts w:ascii="Arial" w:hAnsi="Arial" w:cs="Arial"/>
                <w:sz w:val="20"/>
                <w:szCs w:val="20"/>
                <w:lang w:val="sk-SK"/>
              </w:rPr>
            </w:pPr>
          </w:p>
        </w:tc>
      </w:tr>
      <w:tr w:rsidR="001127D1" w:rsidRPr="00C3049A" w14:paraId="7BF787E0" w14:textId="77777777" w:rsidTr="00ED40F0">
        <w:tblPrEx>
          <w:tblCellMar>
            <w:left w:w="0" w:type="dxa"/>
            <w:right w:w="0" w:type="dxa"/>
          </w:tblCellMar>
        </w:tblPrEx>
        <w:trPr>
          <w:trHeight w:val="437"/>
        </w:trPr>
        <w:tc>
          <w:tcPr>
            <w:tcW w:w="1205" w:type="dxa"/>
            <w:tcBorders>
              <w:top w:val="single" w:sz="0" w:space="0" w:color="000000"/>
              <w:left w:val="single" w:sz="18" w:space="0" w:color="000000"/>
              <w:bottom w:val="single" w:sz="0" w:space="0" w:color="000000"/>
              <w:right w:val="single" w:sz="6" w:space="0" w:color="000000"/>
            </w:tcBorders>
            <w:vAlign w:val="center"/>
          </w:tcPr>
          <w:p w14:paraId="0DECAAEE" w14:textId="77777777" w:rsidR="001127D1" w:rsidRPr="00C3049A" w:rsidRDefault="001127D1" w:rsidP="00ED40F0">
            <w:pPr>
              <w:jc w:val="center"/>
              <w:rPr>
                <w:rFonts w:ascii="Arial" w:hAnsi="Arial" w:cs="Arial"/>
                <w:sz w:val="20"/>
                <w:szCs w:val="20"/>
                <w:lang w:val="sk-SK"/>
              </w:rPr>
            </w:pPr>
          </w:p>
        </w:tc>
        <w:tc>
          <w:tcPr>
            <w:tcW w:w="1206" w:type="dxa"/>
            <w:tcBorders>
              <w:top w:val="single" w:sz="0" w:space="0" w:color="000000"/>
              <w:left w:val="single" w:sz="6" w:space="0" w:color="000000"/>
              <w:bottom w:val="single" w:sz="0" w:space="0" w:color="000000"/>
              <w:right w:val="single" w:sz="6" w:space="0" w:color="000000"/>
            </w:tcBorders>
            <w:vAlign w:val="center"/>
          </w:tcPr>
          <w:p w14:paraId="4B662A80" w14:textId="77777777" w:rsidR="001127D1" w:rsidRPr="00C3049A" w:rsidRDefault="001127D1" w:rsidP="00ED40F0">
            <w:pPr>
              <w:jc w:val="center"/>
              <w:rPr>
                <w:rFonts w:ascii="Arial" w:hAnsi="Arial" w:cs="Arial"/>
                <w:sz w:val="20"/>
                <w:szCs w:val="20"/>
                <w:lang w:val="sk-SK"/>
              </w:rPr>
            </w:pPr>
          </w:p>
        </w:tc>
        <w:tc>
          <w:tcPr>
            <w:tcW w:w="4820" w:type="dxa"/>
            <w:gridSpan w:val="3"/>
            <w:tcBorders>
              <w:top w:val="single" w:sz="0" w:space="0" w:color="000000"/>
              <w:left w:val="single" w:sz="6" w:space="0" w:color="000000"/>
              <w:bottom w:val="single" w:sz="0" w:space="0" w:color="000000"/>
              <w:right w:val="single" w:sz="6" w:space="0" w:color="000000"/>
            </w:tcBorders>
            <w:vAlign w:val="center"/>
          </w:tcPr>
          <w:p w14:paraId="297959A0" w14:textId="77777777" w:rsidR="001127D1" w:rsidRPr="00C3049A" w:rsidRDefault="001127D1" w:rsidP="00ED40F0">
            <w:pPr>
              <w:ind w:firstLine="149"/>
              <w:rPr>
                <w:rFonts w:ascii="Arial" w:hAnsi="Arial" w:cs="Arial"/>
                <w:sz w:val="20"/>
                <w:szCs w:val="20"/>
                <w:lang w:val="sk-SK"/>
              </w:rPr>
            </w:pPr>
          </w:p>
        </w:tc>
        <w:tc>
          <w:tcPr>
            <w:tcW w:w="2975" w:type="dxa"/>
            <w:gridSpan w:val="2"/>
            <w:tcBorders>
              <w:top w:val="single" w:sz="0" w:space="0" w:color="000000"/>
              <w:left w:val="single" w:sz="6" w:space="0" w:color="000000"/>
              <w:bottom w:val="single" w:sz="0" w:space="0" w:color="000000"/>
              <w:right w:val="single" w:sz="18" w:space="0" w:color="000000"/>
            </w:tcBorders>
            <w:vAlign w:val="center"/>
          </w:tcPr>
          <w:p w14:paraId="2F7022E5" w14:textId="77777777" w:rsidR="001127D1" w:rsidRPr="00C3049A" w:rsidRDefault="001127D1" w:rsidP="00ED40F0">
            <w:pPr>
              <w:ind w:firstLine="149"/>
              <w:rPr>
                <w:rFonts w:ascii="Arial" w:hAnsi="Arial" w:cs="Arial"/>
                <w:sz w:val="20"/>
                <w:szCs w:val="20"/>
                <w:lang w:val="sk-SK"/>
              </w:rPr>
            </w:pPr>
          </w:p>
        </w:tc>
      </w:tr>
    </w:tbl>
    <w:p w14:paraId="09FD8602" w14:textId="23336F03" w:rsidR="001127D1" w:rsidRPr="00C3049A" w:rsidRDefault="001127D1" w:rsidP="008A22E6">
      <w:pPr>
        <w:spacing w:line="360" w:lineRule="auto"/>
        <w:jc w:val="both"/>
        <w:rPr>
          <w:rFonts w:ascii="Arial" w:hAnsi="Arial" w:cs="Arial"/>
          <w:sz w:val="22"/>
        </w:rPr>
        <w:sectPr w:rsidR="001127D1" w:rsidRPr="00C3049A" w:rsidSect="001127D1">
          <w:footerReference w:type="even" r:id="rId9"/>
          <w:footerReference w:type="default" r:id="rId10"/>
          <w:pgSz w:w="11906" w:h="16838" w:code="9"/>
          <w:pgMar w:top="-424" w:right="1418" w:bottom="426" w:left="1418" w:header="451" w:footer="28" w:gutter="0"/>
          <w:cols w:space="708"/>
        </w:sectPr>
      </w:pPr>
    </w:p>
    <w:p w14:paraId="133BE0A7" w14:textId="242CEEA1" w:rsidR="00F275FC" w:rsidRDefault="00F275FC" w:rsidP="00F275FC">
      <w:pPr>
        <w:spacing w:line="360" w:lineRule="auto"/>
        <w:jc w:val="both"/>
        <w:rPr>
          <w:rFonts w:ascii="Arial" w:hAnsi="Arial" w:cs="Arial"/>
          <w:sz w:val="10"/>
          <w:szCs w:val="10"/>
        </w:rPr>
      </w:pPr>
    </w:p>
    <w:p w14:paraId="6ACB4E9B" w14:textId="77777777" w:rsidR="00BE5D20" w:rsidRPr="00C3049A" w:rsidRDefault="00BE5D20" w:rsidP="00F275FC">
      <w:pPr>
        <w:spacing w:line="360" w:lineRule="auto"/>
        <w:jc w:val="both"/>
        <w:rPr>
          <w:rFonts w:ascii="Arial" w:hAnsi="Arial" w:cs="Arial"/>
          <w:sz w:val="10"/>
          <w:szCs w:val="10"/>
        </w:rPr>
      </w:pPr>
    </w:p>
    <w:p w14:paraId="7B262C0C" w14:textId="2BB6D6E9" w:rsidR="00F275FC" w:rsidRPr="00C3049A" w:rsidRDefault="00F275FC" w:rsidP="003F749D">
      <w:pPr>
        <w:spacing w:line="360" w:lineRule="auto"/>
        <w:rPr>
          <w:rFonts w:ascii="Arial" w:hAnsi="Arial" w:cs="Arial"/>
          <w:b/>
          <w:caps/>
          <w:sz w:val="28"/>
          <w:szCs w:val="28"/>
        </w:rPr>
      </w:pPr>
      <w:r w:rsidRPr="00C3049A">
        <w:rPr>
          <w:rFonts w:ascii="Arial" w:hAnsi="Arial" w:cs="Arial"/>
          <w:b/>
          <w:caps/>
          <w:sz w:val="28"/>
          <w:szCs w:val="28"/>
        </w:rPr>
        <w:t>Obsah</w:t>
      </w:r>
    </w:p>
    <w:p w14:paraId="724AE243" w14:textId="282FFFC8" w:rsidR="00836F98" w:rsidRDefault="00F275FC">
      <w:pPr>
        <w:pStyle w:val="Obsah1"/>
        <w:rPr>
          <w:rFonts w:eastAsiaTheme="minorEastAsia" w:cstheme="minorBidi"/>
          <w:b w:val="0"/>
          <w:bCs w:val="0"/>
          <w:kern w:val="2"/>
          <w:sz w:val="24"/>
          <w:szCs w:val="24"/>
          <w14:ligatures w14:val="standardContextual"/>
        </w:rPr>
      </w:pPr>
      <w:r w:rsidRPr="00C3049A">
        <w:rPr>
          <w:rFonts w:ascii="Arial" w:hAnsi="Arial" w:cs="Arial"/>
          <w:b w:val="0"/>
          <w:bCs w:val="0"/>
          <w:sz w:val="22"/>
          <w:szCs w:val="22"/>
        </w:rPr>
        <w:fldChar w:fldCharType="begin"/>
      </w:r>
      <w:r w:rsidRPr="00C3049A">
        <w:rPr>
          <w:rFonts w:ascii="Arial" w:hAnsi="Arial" w:cs="Arial"/>
          <w:b w:val="0"/>
          <w:bCs w:val="0"/>
          <w:sz w:val="22"/>
          <w:szCs w:val="22"/>
        </w:rPr>
        <w:instrText xml:space="preserve"> TOC \o "1-3" \h \z \u </w:instrText>
      </w:r>
      <w:r w:rsidRPr="00C3049A">
        <w:rPr>
          <w:rFonts w:ascii="Arial" w:hAnsi="Arial" w:cs="Arial"/>
          <w:b w:val="0"/>
          <w:bCs w:val="0"/>
          <w:sz w:val="22"/>
          <w:szCs w:val="22"/>
        </w:rPr>
        <w:fldChar w:fldCharType="separate"/>
      </w:r>
      <w:hyperlink w:anchor="_Toc217346874" w:history="1">
        <w:r w:rsidR="00836F98" w:rsidRPr="004D41B4">
          <w:rPr>
            <w:rStyle w:val="Hypertextovprepojenie"/>
          </w:rPr>
          <w:t>1.</w:t>
        </w:r>
        <w:r w:rsidR="00836F98">
          <w:rPr>
            <w:rFonts w:eastAsiaTheme="minorEastAsia" w:cstheme="minorBidi"/>
            <w:b w:val="0"/>
            <w:bCs w:val="0"/>
            <w:kern w:val="2"/>
            <w:sz w:val="24"/>
            <w:szCs w:val="24"/>
            <w14:ligatures w14:val="standardContextual"/>
          </w:rPr>
          <w:tab/>
        </w:r>
        <w:r w:rsidR="00836F98" w:rsidRPr="004D41B4">
          <w:rPr>
            <w:rStyle w:val="Hypertextovprepojenie"/>
          </w:rPr>
          <w:t>Základné údaje</w:t>
        </w:r>
        <w:r w:rsidR="00836F98">
          <w:rPr>
            <w:webHidden/>
          </w:rPr>
          <w:tab/>
        </w:r>
        <w:r w:rsidR="00836F98">
          <w:rPr>
            <w:webHidden/>
          </w:rPr>
          <w:fldChar w:fldCharType="begin"/>
        </w:r>
        <w:r w:rsidR="00836F98">
          <w:rPr>
            <w:webHidden/>
          </w:rPr>
          <w:instrText xml:space="preserve"> PAGEREF _Toc217346874 \h </w:instrText>
        </w:r>
        <w:r w:rsidR="00836F98">
          <w:rPr>
            <w:webHidden/>
          </w:rPr>
        </w:r>
        <w:r w:rsidR="00836F98">
          <w:rPr>
            <w:webHidden/>
          </w:rPr>
          <w:fldChar w:fldCharType="separate"/>
        </w:r>
        <w:r w:rsidR="00836F98">
          <w:rPr>
            <w:webHidden/>
          </w:rPr>
          <w:t>3</w:t>
        </w:r>
        <w:r w:rsidR="00836F98">
          <w:rPr>
            <w:webHidden/>
          </w:rPr>
          <w:fldChar w:fldCharType="end"/>
        </w:r>
      </w:hyperlink>
    </w:p>
    <w:p w14:paraId="3DD71D6D" w14:textId="11FA8441" w:rsidR="00836F98" w:rsidRDefault="00836F98">
      <w:pPr>
        <w:pStyle w:val="Obsah2"/>
        <w:rPr>
          <w:rFonts w:eastAsiaTheme="minorEastAsia" w:cstheme="minorBidi"/>
          <w:noProof/>
          <w:kern w:val="2"/>
          <w:sz w:val="24"/>
          <w:szCs w:val="24"/>
          <w14:ligatures w14:val="standardContextual"/>
        </w:rPr>
      </w:pPr>
      <w:hyperlink w:anchor="_Toc217346875" w:history="1">
        <w:r w:rsidRPr="004D41B4">
          <w:rPr>
            <w:rStyle w:val="Hypertextovprepojenie"/>
            <w:noProof/>
          </w:rPr>
          <w:t>1.1.</w:t>
        </w:r>
        <w:r>
          <w:rPr>
            <w:rFonts w:eastAsiaTheme="minorEastAsia" w:cstheme="minorBidi"/>
            <w:noProof/>
            <w:kern w:val="2"/>
            <w:sz w:val="24"/>
            <w:szCs w:val="24"/>
            <w14:ligatures w14:val="standardContextual"/>
          </w:rPr>
          <w:tab/>
        </w:r>
        <w:r w:rsidRPr="004D41B4">
          <w:rPr>
            <w:rStyle w:val="Hypertextovprepojenie"/>
            <w:noProof/>
          </w:rPr>
          <w:t>Predmet projektu</w:t>
        </w:r>
        <w:r>
          <w:rPr>
            <w:noProof/>
            <w:webHidden/>
          </w:rPr>
          <w:tab/>
        </w:r>
        <w:r>
          <w:rPr>
            <w:noProof/>
            <w:webHidden/>
          </w:rPr>
          <w:fldChar w:fldCharType="begin"/>
        </w:r>
        <w:r>
          <w:rPr>
            <w:noProof/>
            <w:webHidden/>
          </w:rPr>
          <w:instrText xml:space="preserve"> PAGEREF _Toc217346875 \h </w:instrText>
        </w:r>
        <w:r>
          <w:rPr>
            <w:noProof/>
            <w:webHidden/>
          </w:rPr>
        </w:r>
        <w:r>
          <w:rPr>
            <w:noProof/>
            <w:webHidden/>
          </w:rPr>
          <w:fldChar w:fldCharType="separate"/>
        </w:r>
        <w:r>
          <w:rPr>
            <w:noProof/>
            <w:webHidden/>
          </w:rPr>
          <w:t>3</w:t>
        </w:r>
        <w:r>
          <w:rPr>
            <w:noProof/>
            <w:webHidden/>
          </w:rPr>
          <w:fldChar w:fldCharType="end"/>
        </w:r>
      </w:hyperlink>
    </w:p>
    <w:p w14:paraId="0090A675" w14:textId="5328E047" w:rsidR="00836F98" w:rsidRDefault="00836F98">
      <w:pPr>
        <w:pStyle w:val="Obsah2"/>
        <w:rPr>
          <w:rFonts w:eastAsiaTheme="minorEastAsia" w:cstheme="minorBidi"/>
          <w:noProof/>
          <w:kern w:val="2"/>
          <w:sz w:val="24"/>
          <w:szCs w:val="24"/>
          <w14:ligatures w14:val="standardContextual"/>
        </w:rPr>
      </w:pPr>
      <w:hyperlink w:anchor="_Toc217346876" w:history="1">
        <w:r w:rsidRPr="004D41B4">
          <w:rPr>
            <w:rStyle w:val="Hypertextovprepojenie"/>
            <w:noProof/>
          </w:rPr>
          <w:t>1.2.</w:t>
        </w:r>
        <w:r>
          <w:rPr>
            <w:rFonts w:eastAsiaTheme="minorEastAsia" w:cstheme="minorBidi"/>
            <w:noProof/>
            <w:kern w:val="2"/>
            <w:sz w:val="24"/>
            <w:szCs w:val="24"/>
            <w14:ligatures w14:val="standardContextual"/>
          </w:rPr>
          <w:tab/>
        </w:r>
        <w:r w:rsidRPr="004D41B4">
          <w:rPr>
            <w:rStyle w:val="Hypertextovprepojenie"/>
            <w:noProof/>
          </w:rPr>
          <w:t>Rozsah projektu</w:t>
        </w:r>
        <w:r>
          <w:rPr>
            <w:noProof/>
            <w:webHidden/>
          </w:rPr>
          <w:tab/>
        </w:r>
        <w:r>
          <w:rPr>
            <w:noProof/>
            <w:webHidden/>
          </w:rPr>
          <w:fldChar w:fldCharType="begin"/>
        </w:r>
        <w:r>
          <w:rPr>
            <w:noProof/>
            <w:webHidden/>
          </w:rPr>
          <w:instrText xml:space="preserve"> PAGEREF _Toc217346876 \h </w:instrText>
        </w:r>
        <w:r>
          <w:rPr>
            <w:noProof/>
            <w:webHidden/>
          </w:rPr>
        </w:r>
        <w:r>
          <w:rPr>
            <w:noProof/>
            <w:webHidden/>
          </w:rPr>
          <w:fldChar w:fldCharType="separate"/>
        </w:r>
        <w:r>
          <w:rPr>
            <w:noProof/>
            <w:webHidden/>
          </w:rPr>
          <w:t>3</w:t>
        </w:r>
        <w:r>
          <w:rPr>
            <w:noProof/>
            <w:webHidden/>
          </w:rPr>
          <w:fldChar w:fldCharType="end"/>
        </w:r>
      </w:hyperlink>
    </w:p>
    <w:p w14:paraId="484E9166" w14:textId="099EEB6A" w:rsidR="00836F98" w:rsidRDefault="00836F98">
      <w:pPr>
        <w:pStyle w:val="Obsah1"/>
        <w:rPr>
          <w:rFonts w:eastAsiaTheme="minorEastAsia" w:cstheme="minorBidi"/>
          <w:b w:val="0"/>
          <w:bCs w:val="0"/>
          <w:kern w:val="2"/>
          <w:sz w:val="24"/>
          <w:szCs w:val="24"/>
          <w14:ligatures w14:val="standardContextual"/>
        </w:rPr>
      </w:pPr>
      <w:hyperlink w:anchor="_Toc217346877" w:history="1">
        <w:r w:rsidRPr="004D41B4">
          <w:rPr>
            <w:rStyle w:val="Hypertextovprepojenie"/>
          </w:rPr>
          <w:t>2.</w:t>
        </w:r>
        <w:r>
          <w:rPr>
            <w:rFonts w:eastAsiaTheme="minorEastAsia" w:cstheme="minorBidi"/>
            <w:b w:val="0"/>
            <w:bCs w:val="0"/>
            <w:kern w:val="2"/>
            <w:sz w:val="24"/>
            <w:szCs w:val="24"/>
            <w14:ligatures w14:val="standardContextual"/>
          </w:rPr>
          <w:tab/>
        </w:r>
        <w:r w:rsidRPr="004D41B4">
          <w:rPr>
            <w:rStyle w:val="Hypertextovprepojenie"/>
          </w:rPr>
          <w:t>Predpisy a normy</w:t>
        </w:r>
        <w:r>
          <w:rPr>
            <w:webHidden/>
          </w:rPr>
          <w:tab/>
        </w:r>
        <w:r>
          <w:rPr>
            <w:webHidden/>
          </w:rPr>
          <w:fldChar w:fldCharType="begin"/>
        </w:r>
        <w:r>
          <w:rPr>
            <w:webHidden/>
          </w:rPr>
          <w:instrText xml:space="preserve"> PAGEREF _Toc217346877 \h </w:instrText>
        </w:r>
        <w:r>
          <w:rPr>
            <w:webHidden/>
          </w:rPr>
        </w:r>
        <w:r>
          <w:rPr>
            <w:webHidden/>
          </w:rPr>
          <w:fldChar w:fldCharType="separate"/>
        </w:r>
        <w:r>
          <w:rPr>
            <w:webHidden/>
          </w:rPr>
          <w:t>4</w:t>
        </w:r>
        <w:r>
          <w:rPr>
            <w:webHidden/>
          </w:rPr>
          <w:fldChar w:fldCharType="end"/>
        </w:r>
      </w:hyperlink>
    </w:p>
    <w:p w14:paraId="092CC70F" w14:textId="66C7B26F" w:rsidR="00836F98" w:rsidRDefault="00836F98">
      <w:pPr>
        <w:pStyle w:val="Obsah1"/>
        <w:rPr>
          <w:rFonts w:eastAsiaTheme="minorEastAsia" w:cstheme="minorBidi"/>
          <w:b w:val="0"/>
          <w:bCs w:val="0"/>
          <w:kern w:val="2"/>
          <w:sz w:val="24"/>
          <w:szCs w:val="24"/>
          <w14:ligatures w14:val="standardContextual"/>
        </w:rPr>
      </w:pPr>
      <w:hyperlink w:anchor="_Toc217346878" w:history="1">
        <w:r w:rsidRPr="004D41B4">
          <w:rPr>
            <w:rStyle w:val="Hypertextovprepojenie"/>
          </w:rPr>
          <w:t>3.</w:t>
        </w:r>
        <w:r>
          <w:rPr>
            <w:rFonts w:eastAsiaTheme="minorEastAsia" w:cstheme="minorBidi"/>
            <w:b w:val="0"/>
            <w:bCs w:val="0"/>
            <w:kern w:val="2"/>
            <w:sz w:val="24"/>
            <w:szCs w:val="24"/>
            <w14:ligatures w14:val="standardContextual"/>
          </w:rPr>
          <w:tab/>
        </w:r>
        <w:r w:rsidRPr="004D41B4">
          <w:rPr>
            <w:rStyle w:val="Hypertextovprepojenie"/>
          </w:rPr>
          <w:t>Technické údaje</w:t>
        </w:r>
        <w:r>
          <w:rPr>
            <w:webHidden/>
          </w:rPr>
          <w:tab/>
        </w:r>
        <w:r>
          <w:rPr>
            <w:webHidden/>
          </w:rPr>
          <w:fldChar w:fldCharType="begin"/>
        </w:r>
        <w:r>
          <w:rPr>
            <w:webHidden/>
          </w:rPr>
          <w:instrText xml:space="preserve"> PAGEREF _Toc217346878 \h </w:instrText>
        </w:r>
        <w:r>
          <w:rPr>
            <w:webHidden/>
          </w:rPr>
        </w:r>
        <w:r>
          <w:rPr>
            <w:webHidden/>
          </w:rPr>
          <w:fldChar w:fldCharType="separate"/>
        </w:r>
        <w:r>
          <w:rPr>
            <w:webHidden/>
          </w:rPr>
          <w:t>5</w:t>
        </w:r>
        <w:r>
          <w:rPr>
            <w:webHidden/>
          </w:rPr>
          <w:fldChar w:fldCharType="end"/>
        </w:r>
      </w:hyperlink>
    </w:p>
    <w:p w14:paraId="15DD3097" w14:textId="49C6CCFB" w:rsidR="00836F98" w:rsidRDefault="00836F98">
      <w:pPr>
        <w:pStyle w:val="Obsah2"/>
        <w:rPr>
          <w:rFonts w:eastAsiaTheme="minorEastAsia" w:cstheme="minorBidi"/>
          <w:noProof/>
          <w:kern w:val="2"/>
          <w:sz w:val="24"/>
          <w:szCs w:val="24"/>
          <w14:ligatures w14:val="standardContextual"/>
        </w:rPr>
      </w:pPr>
      <w:hyperlink w:anchor="_Toc217346879" w:history="1">
        <w:r w:rsidRPr="004D41B4">
          <w:rPr>
            <w:rStyle w:val="Hypertextovprepojenie"/>
            <w:noProof/>
          </w:rPr>
          <w:t>3.1.</w:t>
        </w:r>
        <w:r>
          <w:rPr>
            <w:rFonts w:eastAsiaTheme="minorEastAsia" w:cstheme="minorBidi"/>
            <w:noProof/>
            <w:kern w:val="2"/>
            <w:sz w:val="24"/>
            <w:szCs w:val="24"/>
            <w14:ligatures w14:val="standardContextual"/>
          </w:rPr>
          <w:tab/>
        </w:r>
        <w:r w:rsidRPr="004D41B4">
          <w:rPr>
            <w:rStyle w:val="Hypertextovprepojenie"/>
            <w:noProof/>
          </w:rPr>
          <w:t>Napäťová sústava</w:t>
        </w:r>
        <w:r>
          <w:rPr>
            <w:noProof/>
            <w:webHidden/>
          </w:rPr>
          <w:tab/>
        </w:r>
        <w:r>
          <w:rPr>
            <w:noProof/>
            <w:webHidden/>
          </w:rPr>
          <w:fldChar w:fldCharType="begin"/>
        </w:r>
        <w:r>
          <w:rPr>
            <w:noProof/>
            <w:webHidden/>
          </w:rPr>
          <w:instrText xml:space="preserve"> PAGEREF _Toc217346879 \h </w:instrText>
        </w:r>
        <w:r>
          <w:rPr>
            <w:noProof/>
            <w:webHidden/>
          </w:rPr>
        </w:r>
        <w:r>
          <w:rPr>
            <w:noProof/>
            <w:webHidden/>
          </w:rPr>
          <w:fldChar w:fldCharType="separate"/>
        </w:r>
        <w:r>
          <w:rPr>
            <w:noProof/>
            <w:webHidden/>
          </w:rPr>
          <w:t>5</w:t>
        </w:r>
        <w:r>
          <w:rPr>
            <w:noProof/>
            <w:webHidden/>
          </w:rPr>
          <w:fldChar w:fldCharType="end"/>
        </w:r>
      </w:hyperlink>
    </w:p>
    <w:p w14:paraId="619DD5CA" w14:textId="62CFDB8B" w:rsidR="00836F98" w:rsidRDefault="00836F98">
      <w:pPr>
        <w:pStyle w:val="Obsah2"/>
        <w:rPr>
          <w:rFonts w:eastAsiaTheme="minorEastAsia" w:cstheme="minorBidi"/>
          <w:noProof/>
          <w:kern w:val="2"/>
          <w:sz w:val="24"/>
          <w:szCs w:val="24"/>
          <w14:ligatures w14:val="standardContextual"/>
        </w:rPr>
      </w:pPr>
      <w:hyperlink w:anchor="_Toc217346880" w:history="1">
        <w:r w:rsidRPr="004D41B4">
          <w:rPr>
            <w:rStyle w:val="Hypertextovprepojenie"/>
            <w:noProof/>
          </w:rPr>
          <w:t>3.2.</w:t>
        </w:r>
        <w:r>
          <w:rPr>
            <w:rFonts w:eastAsiaTheme="minorEastAsia" w:cstheme="minorBidi"/>
            <w:noProof/>
            <w:kern w:val="2"/>
            <w:sz w:val="24"/>
            <w:szCs w:val="24"/>
            <w14:ligatures w14:val="standardContextual"/>
          </w:rPr>
          <w:tab/>
        </w:r>
        <w:r w:rsidRPr="004D41B4">
          <w:rPr>
            <w:rStyle w:val="Hypertextovprepojenie"/>
            <w:noProof/>
          </w:rPr>
          <w:t>Charakteristika elektrického zariadenia podľa miery ohrozenia</w:t>
        </w:r>
        <w:r>
          <w:rPr>
            <w:noProof/>
            <w:webHidden/>
          </w:rPr>
          <w:tab/>
        </w:r>
        <w:r>
          <w:rPr>
            <w:noProof/>
            <w:webHidden/>
          </w:rPr>
          <w:fldChar w:fldCharType="begin"/>
        </w:r>
        <w:r>
          <w:rPr>
            <w:noProof/>
            <w:webHidden/>
          </w:rPr>
          <w:instrText xml:space="preserve"> PAGEREF _Toc217346880 \h </w:instrText>
        </w:r>
        <w:r>
          <w:rPr>
            <w:noProof/>
            <w:webHidden/>
          </w:rPr>
        </w:r>
        <w:r>
          <w:rPr>
            <w:noProof/>
            <w:webHidden/>
          </w:rPr>
          <w:fldChar w:fldCharType="separate"/>
        </w:r>
        <w:r>
          <w:rPr>
            <w:noProof/>
            <w:webHidden/>
          </w:rPr>
          <w:t>5</w:t>
        </w:r>
        <w:r>
          <w:rPr>
            <w:noProof/>
            <w:webHidden/>
          </w:rPr>
          <w:fldChar w:fldCharType="end"/>
        </w:r>
      </w:hyperlink>
    </w:p>
    <w:p w14:paraId="7F1F846A" w14:textId="68DA5212" w:rsidR="00836F98" w:rsidRDefault="00836F98">
      <w:pPr>
        <w:pStyle w:val="Obsah2"/>
        <w:rPr>
          <w:rFonts w:eastAsiaTheme="minorEastAsia" w:cstheme="minorBidi"/>
          <w:noProof/>
          <w:kern w:val="2"/>
          <w:sz w:val="24"/>
          <w:szCs w:val="24"/>
          <w14:ligatures w14:val="standardContextual"/>
        </w:rPr>
      </w:pPr>
      <w:hyperlink w:anchor="_Toc217346881" w:history="1">
        <w:r w:rsidRPr="004D41B4">
          <w:rPr>
            <w:rStyle w:val="Hypertextovprepojenie"/>
            <w:noProof/>
          </w:rPr>
          <w:t>3.3.</w:t>
        </w:r>
        <w:r>
          <w:rPr>
            <w:rFonts w:eastAsiaTheme="minorEastAsia" w:cstheme="minorBidi"/>
            <w:noProof/>
            <w:kern w:val="2"/>
            <w:sz w:val="24"/>
            <w:szCs w:val="24"/>
            <w14:ligatures w14:val="standardContextual"/>
          </w:rPr>
          <w:tab/>
        </w:r>
        <w:r w:rsidRPr="004D41B4">
          <w:rPr>
            <w:rStyle w:val="Hypertextovprepojenie"/>
            <w:noProof/>
          </w:rPr>
          <w:t>Stupeň dodávky elektrickej energie</w:t>
        </w:r>
        <w:r>
          <w:rPr>
            <w:noProof/>
            <w:webHidden/>
          </w:rPr>
          <w:tab/>
        </w:r>
        <w:r>
          <w:rPr>
            <w:noProof/>
            <w:webHidden/>
          </w:rPr>
          <w:fldChar w:fldCharType="begin"/>
        </w:r>
        <w:r>
          <w:rPr>
            <w:noProof/>
            <w:webHidden/>
          </w:rPr>
          <w:instrText xml:space="preserve"> PAGEREF _Toc217346881 \h </w:instrText>
        </w:r>
        <w:r>
          <w:rPr>
            <w:noProof/>
            <w:webHidden/>
          </w:rPr>
        </w:r>
        <w:r>
          <w:rPr>
            <w:noProof/>
            <w:webHidden/>
          </w:rPr>
          <w:fldChar w:fldCharType="separate"/>
        </w:r>
        <w:r>
          <w:rPr>
            <w:noProof/>
            <w:webHidden/>
          </w:rPr>
          <w:t>5</w:t>
        </w:r>
        <w:r>
          <w:rPr>
            <w:noProof/>
            <w:webHidden/>
          </w:rPr>
          <w:fldChar w:fldCharType="end"/>
        </w:r>
      </w:hyperlink>
    </w:p>
    <w:p w14:paraId="7727D522" w14:textId="71C7D304" w:rsidR="00836F98" w:rsidRDefault="00836F98">
      <w:pPr>
        <w:pStyle w:val="Obsah2"/>
        <w:rPr>
          <w:rFonts w:eastAsiaTheme="minorEastAsia" w:cstheme="minorBidi"/>
          <w:noProof/>
          <w:kern w:val="2"/>
          <w:sz w:val="24"/>
          <w:szCs w:val="24"/>
          <w14:ligatures w14:val="standardContextual"/>
        </w:rPr>
      </w:pPr>
      <w:hyperlink w:anchor="_Toc217346882" w:history="1">
        <w:r w:rsidRPr="004D41B4">
          <w:rPr>
            <w:rStyle w:val="Hypertextovprepojenie"/>
            <w:noProof/>
          </w:rPr>
          <w:t>3.4.</w:t>
        </w:r>
        <w:r>
          <w:rPr>
            <w:rFonts w:eastAsiaTheme="minorEastAsia" w:cstheme="minorBidi"/>
            <w:noProof/>
            <w:kern w:val="2"/>
            <w:sz w:val="24"/>
            <w:szCs w:val="24"/>
            <w14:ligatures w14:val="standardContextual"/>
          </w:rPr>
          <w:tab/>
        </w:r>
        <w:r w:rsidRPr="004D41B4">
          <w:rPr>
            <w:rStyle w:val="Hypertextovprepojenie"/>
            <w:noProof/>
          </w:rPr>
          <w:t>Spôsob napájania elektrickou energiou</w:t>
        </w:r>
        <w:r>
          <w:rPr>
            <w:noProof/>
            <w:webHidden/>
          </w:rPr>
          <w:tab/>
        </w:r>
        <w:r>
          <w:rPr>
            <w:noProof/>
            <w:webHidden/>
          </w:rPr>
          <w:fldChar w:fldCharType="begin"/>
        </w:r>
        <w:r>
          <w:rPr>
            <w:noProof/>
            <w:webHidden/>
          </w:rPr>
          <w:instrText xml:space="preserve"> PAGEREF _Toc217346882 \h </w:instrText>
        </w:r>
        <w:r>
          <w:rPr>
            <w:noProof/>
            <w:webHidden/>
          </w:rPr>
        </w:r>
        <w:r>
          <w:rPr>
            <w:noProof/>
            <w:webHidden/>
          </w:rPr>
          <w:fldChar w:fldCharType="separate"/>
        </w:r>
        <w:r>
          <w:rPr>
            <w:noProof/>
            <w:webHidden/>
          </w:rPr>
          <w:t>5</w:t>
        </w:r>
        <w:r>
          <w:rPr>
            <w:noProof/>
            <w:webHidden/>
          </w:rPr>
          <w:fldChar w:fldCharType="end"/>
        </w:r>
      </w:hyperlink>
    </w:p>
    <w:p w14:paraId="4E287881" w14:textId="3AAC7EE8" w:rsidR="00836F98" w:rsidRDefault="00836F98">
      <w:pPr>
        <w:pStyle w:val="Obsah2"/>
        <w:rPr>
          <w:rFonts w:eastAsiaTheme="minorEastAsia" w:cstheme="minorBidi"/>
          <w:noProof/>
          <w:kern w:val="2"/>
          <w:sz w:val="24"/>
          <w:szCs w:val="24"/>
          <w14:ligatures w14:val="standardContextual"/>
        </w:rPr>
      </w:pPr>
      <w:hyperlink w:anchor="_Toc217346883" w:history="1">
        <w:r w:rsidRPr="004D41B4">
          <w:rPr>
            <w:rStyle w:val="Hypertextovprepojenie"/>
            <w:noProof/>
          </w:rPr>
          <w:t>3.5.</w:t>
        </w:r>
        <w:r>
          <w:rPr>
            <w:rFonts w:eastAsiaTheme="minorEastAsia" w:cstheme="minorBidi"/>
            <w:noProof/>
            <w:kern w:val="2"/>
            <w:sz w:val="24"/>
            <w:szCs w:val="24"/>
            <w14:ligatures w14:val="standardContextual"/>
          </w:rPr>
          <w:tab/>
        </w:r>
        <w:r w:rsidRPr="004D41B4">
          <w:rPr>
            <w:rStyle w:val="Hypertextovprepojenie"/>
            <w:noProof/>
          </w:rPr>
          <w:t>Regionálna distribučná sústava a rozpojovacie miesto</w:t>
        </w:r>
        <w:r>
          <w:rPr>
            <w:noProof/>
            <w:webHidden/>
          </w:rPr>
          <w:tab/>
        </w:r>
        <w:r>
          <w:rPr>
            <w:noProof/>
            <w:webHidden/>
          </w:rPr>
          <w:fldChar w:fldCharType="begin"/>
        </w:r>
        <w:r>
          <w:rPr>
            <w:noProof/>
            <w:webHidden/>
          </w:rPr>
          <w:instrText xml:space="preserve"> PAGEREF _Toc217346883 \h </w:instrText>
        </w:r>
        <w:r>
          <w:rPr>
            <w:noProof/>
            <w:webHidden/>
          </w:rPr>
        </w:r>
        <w:r>
          <w:rPr>
            <w:noProof/>
            <w:webHidden/>
          </w:rPr>
          <w:fldChar w:fldCharType="separate"/>
        </w:r>
        <w:r>
          <w:rPr>
            <w:noProof/>
            <w:webHidden/>
          </w:rPr>
          <w:t>6</w:t>
        </w:r>
        <w:r>
          <w:rPr>
            <w:noProof/>
            <w:webHidden/>
          </w:rPr>
          <w:fldChar w:fldCharType="end"/>
        </w:r>
      </w:hyperlink>
    </w:p>
    <w:p w14:paraId="01A3D026" w14:textId="77C2BC64" w:rsidR="00836F98" w:rsidRDefault="00836F98">
      <w:pPr>
        <w:pStyle w:val="Obsah2"/>
        <w:rPr>
          <w:rFonts w:eastAsiaTheme="minorEastAsia" w:cstheme="minorBidi"/>
          <w:noProof/>
          <w:kern w:val="2"/>
          <w:sz w:val="24"/>
          <w:szCs w:val="24"/>
          <w14:ligatures w14:val="standardContextual"/>
        </w:rPr>
      </w:pPr>
      <w:hyperlink w:anchor="_Toc217346884" w:history="1">
        <w:r w:rsidRPr="004D41B4">
          <w:rPr>
            <w:rStyle w:val="Hypertextovprepojenie"/>
            <w:noProof/>
          </w:rPr>
          <w:t>3.6.</w:t>
        </w:r>
        <w:r>
          <w:rPr>
            <w:rFonts w:eastAsiaTheme="minorEastAsia" w:cstheme="minorBidi"/>
            <w:noProof/>
            <w:kern w:val="2"/>
            <w:sz w:val="24"/>
            <w:szCs w:val="24"/>
            <w14:ligatures w14:val="standardContextual"/>
          </w:rPr>
          <w:tab/>
        </w:r>
        <w:r w:rsidRPr="004D41B4">
          <w:rPr>
            <w:rStyle w:val="Hypertextovprepojenie"/>
            <w:noProof/>
          </w:rPr>
          <w:t>Skratové údaje</w:t>
        </w:r>
        <w:r>
          <w:rPr>
            <w:noProof/>
            <w:webHidden/>
          </w:rPr>
          <w:tab/>
        </w:r>
        <w:r>
          <w:rPr>
            <w:noProof/>
            <w:webHidden/>
          </w:rPr>
          <w:fldChar w:fldCharType="begin"/>
        </w:r>
        <w:r>
          <w:rPr>
            <w:noProof/>
            <w:webHidden/>
          </w:rPr>
          <w:instrText xml:space="preserve"> PAGEREF _Toc217346884 \h </w:instrText>
        </w:r>
        <w:r>
          <w:rPr>
            <w:noProof/>
            <w:webHidden/>
          </w:rPr>
        </w:r>
        <w:r>
          <w:rPr>
            <w:noProof/>
            <w:webHidden/>
          </w:rPr>
          <w:fldChar w:fldCharType="separate"/>
        </w:r>
        <w:r>
          <w:rPr>
            <w:noProof/>
            <w:webHidden/>
          </w:rPr>
          <w:t>7</w:t>
        </w:r>
        <w:r>
          <w:rPr>
            <w:noProof/>
            <w:webHidden/>
          </w:rPr>
          <w:fldChar w:fldCharType="end"/>
        </w:r>
      </w:hyperlink>
    </w:p>
    <w:p w14:paraId="0474E8C5" w14:textId="29771CD5" w:rsidR="00836F98" w:rsidRDefault="00836F98">
      <w:pPr>
        <w:pStyle w:val="Obsah1"/>
        <w:rPr>
          <w:rFonts w:eastAsiaTheme="minorEastAsia" w:cstheme="minorBidi"/>
          <w:b w:val="0"/>
          <w:bCs w:val="0"/>
          <w:kern w:val="2"/>
          <w:sz w:val="24"/>
          <w:szCs w:val="24"/>
          <w14:ligatures w14:val="standardContextual"/>
        </w:rPr>
      </w:pPr>
      <w:hyperlink w:anchor="_Toc217346885" w:history="1">
        <w:r w:rsidRPr="004D41B4">
          <w:rPr>
            <w:rStyle w:val="Hypertextovprepojenie"/>
          </w:rPr>
          <w:t>4.</w:t>
        </w:r>
        <w:r>
          <w:rPr>
            <w:rFonts w:eastAsiaTheme="minorEastAsia" w:cstheme="minorBidi"/>
            <w:b w:val="0"/>
            <w:bCs w:val="0"/>
            <w:kern w:val="2"/>
            <w:sz w:val="24"/>
            <w:szCs w:val="24"/>
            <w14:ligatures w14:val="standardContextual"/>
          </w:rPr>
          <w:tab/>
        </w:r>
        <w:r w:rsidRPr="004D41B4">
          <w:rPr>
            <w:rStyle w:val="Hypertextovprepojenie"/>
          </w:rPr>
          <w:t>Vonkajšie vplyvy</w:t>
        </w:r>
        <w:r>
          <w:rPr>
            <w:webHidden/>
          </w:rPr>
          <w:tab/>
        </w:r>
        <w:r>
          <w:rPr>
            <w:webHidden/>
          </w:rPr>
          <w:fldChar w:fldCharType="begin"/>
        </w:r>
        <w:r>
          <w:rPr>
            <w:webHidden/>
          </w:rPr>
          <w:instrText xml:space="preserve"> PAGEREF _Toc217346885 \h </w:instrText>
        </w:r>
        <w:r>
          <w:rPr>
            <w:webHidden/>
          </w:rPr>
        </w:r>
        <w:r>
          <w:rPr>
            <w:webHidden/>
          </w:rPr>
          <w:fldChar w:fldCharType="separate"/>
        </w:r>
        <w:r>
          <w:rPr>
            <w:webHidden/>
          </w:rPr>
          <w:t>7</w:t>
        </w:r>
        <w:r>
          <w:rPr>
            <w:webHidden/>
          </w:rPr>
          <w:fldChar w:fldCharType="end"/>
        </w:r>
      </w:hyperlink>
    </w:p>
    <w:p w14:paraId="1412926E" w14:textId="01ED2157" w:rsidR="00836F98" w:rsidRDefault="00836F98">
      <w:pPr>
        <w:pStyle w:val="Obsah1"/>
        <w:rPr>
          <w:rFonts w:eastAsiaTheme="minorEastAsia" w:cstheme="minorBidi"/>
          <w:b w:val="0"/>
          <w:bCs w:val="0"/>
          <w:kern w:val="2"/>
          <w:sz w:val="24"/>
          <w:szCs w:val="24"/>
          <w14:ligatures w14:val="standardContextual"/>
        </w:rPr>
      </w:pPr>
      <w:hyperlink w:anchor="_Toc217346886" w:history="1">
        <w:r w:rsidRPr="004D41B4">
          <w:rPr>
            <w:rStyle w:val="Hypertextovprepojenie"/>
          </w:rPr>
          <w:t>5.</w:t>
        </w:r>
        <w:r>
          <w:rPr>
            <w:rFonts w:eastAsiaTheme="minorEastAsia" w:cstheme="minorBidi"/>
            <w:b w:val="0"/>
            <w:bCs w:val="0"/>
            <w:kern w:val="2"/>
            <w:sz w:val="24"/>
            <w:szCs w:val="24"/>
            <w14:ligatures w14:val="standardContextual"/>
          </w:rPr>
          <w:tab/>
        </w:r>
        <w:r w:rsidRPr="004D41B4">
          <w:rPr>
            <w:rStyle w:val="Hypertextovprepojenie"/>
          </w:rPr>
          <w:t>Volené ochrany</w:t>
        </w:r>
        <w:r>
          <w:rPr>
            <w:webHidden/>
          </w:rPr>
          <w:tab/>
        </w:r>
        <w:r>
          <w:rPr>
            <w:webHidden/>
          </w:rPr>
          <w:fldChar w:fldCharType="begin"/>
        </w:r>
        <w:r>
          <w:rPr>
            <w:webHidden/>
          </w:rPr>
          <w:instrText xml:space="preserve"> PAGEREF _Toc217346886 \h </w:instrText>
        </w:r>
        <w:r>
          <w:rPr>
            <w:webHidden/>
          </w:rPr>
        </w:r>
        <w:r>
          <w:rPr>
            <w:webHidden/>
          </w:rPr>
          <w:fldChar w:fldCharType="separate"/>
        </w:r>
        <w:r>
          <w:rPr>
            <w:webHidden/>
          </w:rPr>
          <w:t>7</w:t>
        </w:r>
        <w:r>
          <w:rPr>
            <w:webHidden/>
          </w:rPr>
          <w:fldChar w:fldCharType="end"/>
        </w:r>
      </w:hyperlink>
    </w:p>
    <w:p w14:paraId="2788422B" w14:textId="76AAC454" w:rsidR="00836F98" w:rsidRDefault="00836F98">
      <w:pPr>
        <w:pStyle w:val="Obsah2"/>
        <w:rPr>
          <w:rFonts w:eastAsiaTheme="minorEastAsia" w:cstheme="minorBidi"/>
          <w:noProof/>
          <w:kern w:val="2"/>
          <w:sz w:val="24"/>
          <w:szCs w:val="24"/>
          <w14:ligatures w14:val="standardContextual"/>
        </w:rPr>
      </w:pPr>
      <w:hyperlink w:anchor="_Toc217346887" w:history="1">
        <w:r w:rsidRPr="004D41B4">
          <w:rPr>
            <w:rStyle w:val="Hypertextovprepojenie"/>
            <w:noProof/>
          </w:rPr>
          <w:t>5.1.</w:t>
        </w:r>
        <w:r>
          <w:rPr>
            <w:rFonts w:eastAsiaTheme="minorEastAsia" w:cstheme="minorBidi"/>
            <w:noProof/>
            <w:kern w:val="2"/>
            <w:sz w:val="24"/>
            <w:szCs w:val="24"/>
            <w14:ligatures w14:val="standardContextual"/>
          </w:rPr>
          <w:tab/>
        </w:r>
        <w:r w:rsidRPr="004D41B4">
          <w:rPr>
            <w:rStyle w:val="Hypertextovprepojenie"/>
            <w:noProof/>
          </w:rPr>
          <w:t>Základná ochrana, ochrana pred priamym dotykom</w:t>
        </w:r>
        <w:r>
          <w:rPr>
            <w:noProof/>
            <w:webHidden/>
          </w:rPr>
          <w:tab/>
        </w:r>
        <w:r>
          <w:rPr>
            <w:noProof/>
            <w:webHidden/>
          </w:rPr>
          <w:fldChar w:fldCharType="begin"/>
        </w:r>
        <w:r>
          <w:rPr>
            <w:noProof/>
            <w:webHidden/>
          </w:rPr>
          <w:instrText xml:space="preserve"> PAGEREF _Toc217346887 \h </w:instrText>
        </w:r>
        <w:r>
          <w:rPr>
            <w:noProof/>
            <w:webHidden/>
          </w:rPr>
        </w:r>
        <w:r>
          <w:rPr>
            <w:noProof/>
            <w:webHidden/>
          </w:rPr>
          <w:fldChar w:fldCharType="separate"/>
        </w:r>
        <w:r>
          <w:rPr>
            <w:noProof/>
            <w:webHidden/>
          </w:rPr>
          <w:t>7</w:t>
        </w:r>
        <w:r>
          <w:rPr>
            <w:noProof/>
            <w:webHidden/>
          </w:rPr>
          <w:fldChar w:fldCharType="end"/>
        </w:r>
      </w:hyperlink>
    </w:p>
    <w:p w14:paraId="315F304B" w14:textId="3AB90A76" w:rsidR="00836F98" w:rsidRDefault="00836F98">
      <w:pPr>
        <w:pStyle w:val="Obsah2"/>
        <w:rPr>
          <w:rFonts w:eastAsiaTheme="minorEastAsia" w:cstheme="minorBidi"/>
          <w:noProof/>
          <w:kern w:val="2"/>
          <w:sz w:val="24"/>
          <w:szCs w:val="24"/>
          <w14:ligatures w14:val="standardContextual"/>
        </w:rPr>
      </w:pPr>
      <w:hyperlink w:anchor="_Toc217346888" w:history="1">
        <w:r w:rsidRPr="004D41B4">
          <w:rPr>
            <w:rStyle w:val="Hypertextovprepojenie"/>
            <w:noProof/>
          </w:rPr>
          <w:t>5.2.</w:t>
        </w:r>
        <w:r>
          <w:rPr>
            <w:rFonts w:eastAsiaTheme="minorEastAsia" w:cstheme="minorBidi"/>
            <w:noProof/>
            <w:kern w:val="2"/>
            <w:sz w:val="24"/>
            <w:szCs w:val="24"/>
            <w14:ligatures w14:val="standardContextual"/>
          </w:rPr>
          <w:tab/>
        </w:r>
        <w:r w:rsidRPr="004D41B4">
          <w:rPr>
            <w:rStyle w:val="Hypertextovprepojenie"/>
            <w:noProof/>
          </w:rPr>
          <w:t>Ochrana pri poruche, ochrana pred nepriamym dotykom</w:t>
        </w:r>
        <w:r>
          <w:rPr>
            <w:noProof/>
            <w:webHidden/>
          </w:rPr>
          <w:tab/>
        </w:r>
        <w:r>
          <w:rPr>
            <w:noProof/>
            <w:webHidden/>
          </w:rPr>
          <w:fldChar w:fldCharType="begin"/>
        </w:r>
        <w:r>
          <w:rPr>
            <w:noProof/>
            <w:webHidden/>
          </w:rPr>
          <w:instrText xml:space="preserve"> PAGEREF _Toc217346888 \h </w:instrText>
        </w:r>
        <w:r>
          <w:rPr>
            <w:noProof/>
            <w:webHidden/>
          </w:rPr>
        </w:r>
        <w:r>
          <w:rPr>
            <w:noProof/>
            <w:webHidden/>
          </w:rPr>
          <w:fldChar w:fldCharType="separate"/>
        </w:r>
        <w:r>
          <w:rPr>
            <w:noProof/>
            <w:webHidden/>
          </w:rPr>
          <w:t>8</w:t>
        </w:r>
        <w:r>
          <w:rPr>
            <w:noProof/>
            <w:webHidden/>
          </w:rPr>
          <w:fldChar w:fldCharType="end"/>
        </w:r>
      </w:hyperlink>
    </w:p>
    <w:p w14:paraId="2BCC8613" w14:textId="2859F31D" w:rsidR="00836F98" w:rsidRDefault="00836F98">
      <w:pPr>
        <w:pStyle w:val="Obsah2"/>
        <w:rPr>
          <w:rFonts w:eastAsiaTheme="minorEastAsia" w:cstheme="minorBidi"/>
          <w:noProof/>
          <w:kern w:val="2"/>
          <w:sz w:val="24"/>
          <w:szCs w:val="24"/>
          <w14:ligatures w14:val="standardContextual"/>
        </w:rPr>
      </w:pPr>
      <w:hyperlink w:anchor="_Toc217346889" w:history="1">
        <w:r w:rsidRPr="004D41B4">
          <w:rPr>
            <w:rStyle w:val="Hypertextovprepojenie"/>
            <w:noProof/>
          </w:rPr>
          <w:t>5.3.</w:t>
        </w:r>
        <w:r>
          <w:rPr>
            <w:rFonts w:eastAsiaTheme="minorEastAsia" w:cstheme="minorBidi"/>
            <w:noProof/>
            <w:kern w:val="2"/>
            <w:sz w:val="24"/>
            <w:szCs w:val="24"/>
            <w14:ligatures w14:val="standardContextual"/>
          </w:rPr>
          <w:tab/>
        </w:r>
        <w:r w:rsidRPr="004D41B4">
          <w:rPr>
            <w:rStyle w:val="Hypertextovprepojenie"/>
            <w:noProof/>
          </w:rPr>
          <w:t>Ochranné uzemnenie a pospájanie</w:t>
        </w:r>
        <w:r>
          <w:rPr>
            <w:noProof/>
            <w:webHidden/>
          </w:rPr>
          <w:tab/>
        </w:r>
        <w:r>
          <w:rPr>
            <w:noProof/>
            <w:webHidden/>
          </w:rPr>
          <w:fldChar w:fldCharType="begin"/>
        </w:r>
        <w:r>
          <w:rPr>
            <w:noProof/>
            <w:webHidden/>
          </w:rPr>
          <w:instrText xml:space="preserve"> PAGEREF _Toc217346889 \h </w:instrText>
        </w:r>
        <w:r>
          <w:rPr>
            <w:noProof/>
            <w:webHidden/>
          </w:rPr>
        </w:r>
        <w:r>
          <w:rPr>
            <w:noProof/>
            <w:webHidden/>
          </w:rPr>
          <w:fldChar w:fldCharType="separate"/>
        </w:r>
        <w:r>
          <w:rPr>
            <w:noProof/>
            <w:webHidden/>
          </w:rPr>
          <w:t>8</w:t>
        </w:r>
        <w:r>
          <w:rPr>
            <w:noProof/>
            <w:webHidden/>
          </w:rPr>
          <w:fldChar w:fldCharType="end"/>
        </w:r>
      </w:hyperlink>
    </w:p>
    <w:p w14:paraId="60405A69" w14:textId="5DD0B775" w:rsidR="00836F98" w:rsidRDefault="00836F98">
      <w:pPr>
        <w:pStyle w:val="Obsah2"/>
        <w:rPr>
          <w:rFonts w:eastAsiaTheme="minorEastAsia" w:cstheme="minorBidi"/>
          <w:noProof/>
          <w:kern w:val="2"/>
          <w:sz w:val="24"/>
          <w:szCs w:val="24"/>
          <w14:ligatures w14:val="standardContextual"/>
        </w:rPr>
      </w:pPr>
      <w:hyperlink w:anchor="_Toc217346890" w:history="1">
        <w:r w:rsidRPr="004D41B4">
          <w:rPr>
            <w:rStyle w:val="Hypertextovprepojenie"/>
            <w:noProof/>
          </w:rPr>
          <w:t>5.4.</w:t>
        </w:r>
        <w:r>
          <w:rPr>
            <w:rFonts w:eastAsiaTheme="minorEastAsia" w:cstheme="minorBidi"/>
            <w:noProof/>
            <w:kern w:val="2"/>
            <w:sz w:val="24"/>
            <w:szCs w:val="24"/>
            <w14:ligatures w14:val="standardContextual"/>
          </w:rPr>
          <w:tab/>
        </w:r>
        <w:r w:rsidRPr="004D41B4">
          <w:rPr>
            <w:rStyle w:val="Hypertextovprepojenie"/>
            <w:noProof/>
          </w:rPr>
          <w:t>Doplnkové ochranné pospájanie</w:t>
        </w:r>
        <w:r>
          <w:rPr>
            <w:noProof/>
            <w:webHidden/>
          </w:rPr>
          <w:tab/>
        </w:r>
        <w:r>
          <w:rPr>
            <w:noProof/>
            <w:webHidden/>
          </w:rPr>
          <w:fldChar w:fldCharType="begin"/>
        </w:r>
        <w:r>
          <w:rPr>
            <w:noProof/>
            <w:webHidden/>
          </w:rPr>
          <w:instrText xml:space="preserve"> PAGEREF _Toc217346890 \h </w:instrText>
        </w:r>
        <w:r>
          <w:rPr>
            <w:noProof/>
            <w:webHidden/>
          </w:rPr>
        </w:r>
        <w:r>
          <w:rPr>
            <w:noProof/>
            <w:webHidden/>
          </w:rPr>
          <w:fldChar w:fldCharType="separate"/>
        </w:r>
        <w:r>
          <w:rPr>
            <w:noProof/>
            <w:webHidden/>
          </w:rPr>
          <w:t>9</w:t>
        </w:r>
        <w:r>
          <w:rPr>
            <w:noProof/>
            <w:webHidden/>
          </w:rPr>
          <w:fldChar w:fldCharType="end"/>
        </w:r>
      </w:hyperlink>
    </w:p>
    <w:p w14:paraId="1FD945A0" w14:textId="415F627E" w:rsidR="00836F98" w:rsidRDefault="00836F98">
      <w:pPr>
        <w:pStyle w:val="Obsah2"/>
        <w:rPr>
          <w:rFonts w:eastAsiaTheme="minorEastAsia" w:cstheme="minorBidi"/>
          <w:noProof/>
          <w:kern w:val="2"/>
          <w:sz w:val="24"/>
          <w:szCs w:val="24"/>
          <w14:ligatures w14:val="standardContextual"/>
        </w:rPr>
      </w:pPr>
      <w:hyperlink w:anchor="_Toc217346891" w:history="1">
        <w:r w:rsidRPr="004D41B4">
          <w:rPr>
            <w:rStyle w:val="Hypertextovprepojenie"/>
            <w:noProof/>
          </w:rPr>
          <w:t>5.5.</w:t>
        </w:r>
        <w:r>
          <w:rPr>
            <w:rFonts w:eastAsiaTheme="minorEastAsia" w:cstheme="minorBidi"/>
            <w:noProof/>
            <w:kern w:val="2"/>
            <w:sz w:val="24"/>
            <w:szCs w:val="24"/>
            <w14:ligatures w14:val="standardContextual"/>
          </w:rPr>
          <w:tab/>
        </w:r>
        <w:r w:rsidRPr="004D41B4">
          <w:rPr>
            <w:rStyle w:val="Hypertextovprepojenie"/>
            <w:noProof/>
          </w:rPr>
          <w:t>Ochrana zariadení pred bleskom a prepätím</w:t>
        </w:r>
        <w:r>
          <w:rPr>
            <w:noProof/>
            <w:webHidden/>
          </w:rPr>
          <w:tab/>
        </w:r>
        <w:r>
          <w:rPr>
            <w:noProof/>
            <w:webHidden/>
          </w:rPr>
          <w:fldChar w:fldCharType="begin"/>
        </w:r>
        <w:r>
          <w:rPr>
            <w:noProof/>
            <w:webHidden/>
          </w:rPr>
          <w:instrText xml:space="preserve"> PAGEREF _Toc217346891 \h </w:instrText>
        </w:r>
        <w:r>
          <w:rPr>
            <w:noProof/>
            <w:webHidden/>
          </w:rPr>
        </w:r>
        <w:r>
          <w:rPr>
            <w:noProof/>
            <w:webHidden/>
          </w:rPr>
          <w:fldChar w:fldCharType="separate"/>
        </w:r>
        <w:r>
          <w:rPr>
            <w:noProof/>
            <w:webHidden/>
          </w:rPr>
          <w:t>9</w:t>
        </w:r>
        <w:r>
          <w:rPr>
            <w:noProof/>
            <w:webHidden/>
          </w:rPr>
          <w:fldChar w:fldCharType="end"/>
        </w:r>
      </w:hyperlink>
    </w:p>
    <w:p w14:paraId="6D50D454" w14:textId="09F00B19" w:rsidR="00836F98" w:rsidRDefault="00836F98">
      <w:pPr>
        <w:pStyle w:val="Obsah2"/>
        <w:rPr>
          <w:rFonts w:eastAsiaTheme="minorEastAsia" w:cstheme="minorBidi"/>
          <w:noProof/>
          <w:kern w:val="2"/>
          <w:sz w:val="24"/>
          <w:szCs w:val="24"/>
          <w14:ligatures w14:val="standardContextual"/>
        </w:rPr>
      </w:pPr>
      <w:hyperlink w:anchor="_Toc217346892" w:history="1">
        <w:r w:rsidRPr="004D41B4">
          <w:rPr>
            <w:rStyle w:val="Hypertextovprepojenie"/>
            <w:noProof/>
          </w:rPr>
          <w:t>Vnútorná ochrana pred bleskom a prepätím</w:t>
        </w:r>
        <w:r>
          <w:rPr>
            <w:noProof/>
            <w:webHidden/>
          </w:rPr>
          <w:tab/>
        </w:r>
        <w:r>
          <w:rPr>
            <w:noProof/>
            <w:webHidden/>
          </w:rPr>
          <w:fldChar w:fldCharType="begin"/>
        </w:r>
        <w:r>
          <w:rPr>
            <w:noProof/>
            <w:webHidden/>
          </w:rPr>
          <w:instrText xml:space="preserve"> PAGEREF _Toc217346892 \h </w:instrText>
        </w:r>
        <w:r>
          <w:rPr>
            <w:noProof/>
            <w:webHidden/>
          </w:rPr>
        </w:r>
        <w:r>
          <w:rPr>
            <w:noProof/>
            <w:webHidden/>
          </w:rPr>
          <w:fldChar w:fldCharType="separate"/>
        </w:r>
        <w:r>
          <w:rPr>
            <w:noProof/>
            <w:webHidden/>
          </w:rPr>
          <w:t>10</w:t>
        </w:r>
        <w:r>
          <w:rPr>
            <w:noProof/>
            <w:webHidden/>
          </w:rPr>
          <w:fldChar w:fldCharType="end"/>
        </w:r>
      </w:hyperlink>
    </w:p>
    <w:p w14:paraId="50EE861D" w14:textId="1AC20D93" w:rsidR="00836F98" w:rsidRDefault="00836F98">
      <w:pPr>
        <w:pStyle w:val="Obsah2"/>
        <w:rPr>
          <w:rFonts w:eastAsiaTheme="minorEastAsia" w:cstheme="minorBidi"/>
          <w:noProof/>
          <w:kern w:val="2"/>
          <w:sz w:val="24"/>
          <w:szCs w:val="24"/>
          <w14:ligatures w14:val="standardContextual"/>
        </w:rPr>
      </w:pPr>
      <w:hyperlink w:anchor="_Toc217346893" w:history="1">
        <w:r w:rsidRPr="004D41B4">
          <w:rPr>
            <w:rStyle w:val="Hypertextovprepojenie"/>
            <w:noProof/>
          </w:rPr>
          <w:t>5.6.</w:t>
        </w:r>
        <w:r>
          <w:rPr>
            <w:rFonts w:eastAsiaTheme="minorEastAsia" w:cstheme="minorBidi"/>
            <w:noProof/>
            <w:kern w:val="2"/>
            <w:sz w:val="24"/>
            <w:szCs w:val="24"/>
            <w14:ligatures w14:val="standardContextual"/>
          </w:rPr>
          <w:tab/>
        </w:r>
        <w:r w:rsidRPr="004D41B4">
          <w:rPr>
            <w:rStyle w:val="Hypertextovprepojenie"/>
            <w:noProof/>
          </w:rPr>
          <w:t>Ochrana zariadení a konštrukcií proti korózií</w:t>
        </w:r>
        <w:r>
          <w:rPr>
            <w:noProof/>
            <w:webHidden/>
          </w:rPr>
          <w:tab/>
        </w:r>
        <w:r>
          <w:rPr>
            <w:noProof/>
            <w:webHidden/>
          </w:rPr>
          <w:fldChar w:fldCharType="begin"/>
        </w:r>
        <w:r>
          <w:rPr>
            <w:noProof/>
            <w:webHidden/>
          </w:rPr>
          <w:instrText xml:space="preserve"> PAGEREF _Toc217346893 \h </w:instrText>
        </w:r>
        <w:r>
          <w:rPr>
            <w:noProof/>
            <w:webHidden/>
          </w:rPr>
        </w:r>
        <w:r>
          <w:rPr>
            <w:noProof/>
            <w:webHidden/>
          </w:rPr>
          <w:fldChar w:fldCharType="separate"/>
        </w:r>
        <w:r>
          <w:rPr>
            <w:noProof/>
            <w:webHidden/>
          </w:rPr>
          <w:t>11</w:t>
        </w:r>
        <w:r>
          <w:rPr>
            <w:noProof/>
            <w:webHidden/>
          </w:rPr>
          <w:fldChar w:fldCharType="end"/>
        </w:r>
      </w:hyperlink>
    </w:p>
    <w:p w14:paraId="699BDA14" w14:textId="1AF52707" w:rsidR="00836F98" w:rsidRDefault="00836F98">
      <w:pPr>
        <w:pStyle w:val="Obsah1"/>
        <w:rPr>
          <w:rFonts w:eastAsiaTheme="minorEastAsia" w:cstheme="minorBidi"/>
          <w:b w:val="0"/>
          <w:bCs w:val="0"/>
          <w:kern w:val="2"/>
          <w:sz w:val="24"/>
          <w:szCs w:val="24"/>
          <w14:ligatures w14:val="standardContextual"/>
        </w:rPr>
      </w:pPr>
      <w:hyperlink w:anchor="_Toc217346894" w:history="1">
        <w:r w:rsidRPr="004D41B4">
          <w:rPr>
            <w:rStyle w:val="Hypertextovprepojenie"/>
          </w:rPr>
          <w:t>6.</w:t>
        </w:r>
        <w:r>
          <w:rPr>
            <w:rFonts w:eastAsiaTheme="minorEastAsia" w:cstheme="minorBidi"/>
            <w:b w:val="0"/>
            <w:bCs w:val="0"/>
            <w:kern w:val="2"/>
            <w:sz w:val="24"/>
            <w:szCs w:val="24"/>
            <w14:ligatures w14:val="standardContextual"/>
          </w:rPr>
          <w:tab/>
        </w:r>
        <w:r w:rsidRPr="004D41B4">
          <w:rPr>
            <w:rStyle w:val="Hypertextovprepojenie"/>
          </w:rPr>
          <w:t>Technické podmienky pre lokálny zdroj elektriny</w:t>
        </w:r>
        <w:r>
          <w:rPr>
            <w:webHidden/>
          </w:rPr>
          <w:tab/>
        </w:r>
        <w:r>
          <w:rPr>
            <w:webHidden/>
          </w:rPr>
          <w:fldChar w:fldCharType="begin"/>
        </w:r>
        <w:r>
          <w:rPr>
            <w:webHidden/>
          </w:rPr>
          <w:instrText xml:space="preserve"> PAGEREF _Toc217346894 \h </w:instrText>
        </w:r>
        <w:r>
          <w:rPr>
            <w:webHidden/>
          </w:rPr>
        </w:r>
        <w:r>
          <w:rPr>
            <w:webHidden/>
          </w:rPr>
          <w:fldChar w:fldCharType="separate"/>
        </w:r>
        <w:r>
          <w:rPr>
            <w:webHidden/>
          </w:rPr>
          <w:t>11</w:t>
        </w:r>
        <w:r>
          <w:rPr>
            <w:webHidden/>
          </w:rPr>
          <w:fldChar w:fldCharType="end"/>
        </w:r>
      </w:hyperlink>
    </w:p>
    <w:p w14:paraId="1B0A1F6A" w14:textId="3E5987E1" w:rsidR="00836F98" w:rsidRDefault="00836F98">
      <w:pPr>
        <w:pStyle w:val="Obsah2"/>
        <w:rPr>
          <w:rFonts w:eastAsiaTheme="minorEastAsia" w:cstheme="minorBidi"/>
          <w:noProof/>
          <w:kern w:val="2"/>
          <w:sz w:val="24"/>
          <w:szCs w:val="24"/>
          <w14:ligatures w14:val="standardContextual"/>
        </w:rPr>
      </w:pPr>
      <w:hyperlink w:anchor="_Toc217346895" w:history="1">
        <w:r w:rsidRPr="004D41B4">
          <w:rPr>
            <w:rStyle w:val="Hypertextovprepojenie"/>
            <w:noProof/>
          </w:rPr>
          <w:t>6.1.</w:t>
        </w:r>
        <w:r>
          <w:rPr>
            <w:rFonts w:eastAsiaTheme="minorEastAsia" w:cstheme="minorBidi"/>
            <w:noProof/>
            <w:kern w:val="2"/>
            <w:sz w:val="24"/>
            <w:szCs w:val="24"/>
            <w14:ligatures w14:val="standardContextual"/>
          </w:rPr>
          <w:tab/>
        </w:r>
        <w:r w:rsidRPr="004D41B4">
          <w:rPr>
            <w:rStyle w:val="Hypertextovprepojenie"/>
            <w:noProof/>
          </w:rPr>
          <w:t>Prevádzkové parametre</w:t>
        </w:r>
        <w:r>
          <w:rPr>
            <w:noProof/>
            <w:webHidden/>
          </w:rPr>
          <w:tab/>
        </w:r>
        <w:r>
          <w:rPr>
            <w:noProof/>
            <w:webHidden/>
          </w:rPr>
          <w:fldChar w:fldCharType="begin"/>
        </w:r>
        <w:r>
          <w:rPr>
            <w:noProof/>
            <w:webHidden/>
          </w:rPr>
          <w:instrText xml:space="preserve"> PAGEREF _Toc217346895 \h </w:instrText>
        </w:r>
        <w:r>
          <w:rPr>
            <w:noProof/>
            <w:webHidden/>
          </w:rPr>
        </w:r>
        <w:r>
          <w:rPr>
            <w:noProof/>
            <w:webHidden/>
          </w:rPr>
          <w:fldChar w:fldCharType="separate"/>
        </w:r>
        <w:r>
          <w:rPr>
            <w:noProof/>
            <w:webHidden/>
          </w:rPr>
          <w:t>11</w:t>
        </w:r>
        <w:r>
          <w:rPr>
            <w:noProof/>
            <w:webHidden/>
          </w:rPr>
          <w:fldChar w:fldCharType="end"/>
        </w:r>
      </w:hyperlink>
    </w:p>
    <w:p w14:paraId="6E63D96E" w14:textId="2C051A5E" w:rsidR="00836F98" w:rsidRDefault="00836F98">
      <w:pPr>
        <w:pStyle w:val="Obsah2"/>
        <w:rPr>
          <w:rFonts w:eastAsiaTheme="minorEastAsia" w:cstheme="minorBidi"/>
          <w:noProof/>
          <w:kern w:val="2"/>
          <w:sz w:val="24"/>
          <w:szCs w:val="24"/>
          <w14:ligatures w14:val="standardContextual"/>
        </w:rPr>
      </w:pPr>
      <w:hyperlink w:anchor="_Toc217346896" w:history="1">
        <w:r w:rsidRPr="004D41B4">
          <w:rPr>
            <w:rStyle w:val="Hypertextovprepojenie"/>
            <w:noProof/>
          </w:rPr>
          <w:t>6.2.</w:t>
        </w:r>
        <w:r>
          <w:rPr>
            <w:rFonts w:eastAsiaTheme="minorEastAsia" w:cstheme="minorBidi"/>
            <w:noProof/>
            <w:kern w:val="2"/>
            <w:sz w:val="24"/>
            <w:szCs w:val="24"/>
            <w14:ligatures w14:val="standardContextual"/>
          </w:rPr>
          <w:tab/>
        </w:r>
        <w:r w:rsidRPr="004D41B4">
          <w:rPr>
            <w:rStyle w:val="Hypertextovprepojenie"/>
            <w:noProof/>
          </w:rPr>
          <w:t>Prúdy vyšších harmonických</w:t>
        </w:r>
        <w:r>
          <w:rPr>
            <w:noProof/>
            <w:webHidden/>
          </w:rPr>
          <w:tab/>
        </w:r>
        <w:r>
          <w:rPr>
            <w:noProof/>
            <w:webHidden/>
          </w:rPr>
          <w:fldChar w:fldCharType="begin"/>
        </w:r>
        <w:r>
          <w:rPr>
            <w:noProof/>
            <w:webHidden/>
          </w:rPr>
          <w:instrText xml:space="preserve"> PAGEREF _Toc217346896 \h </w:instrText>
        </w:r>
        <w:r>
          <w:rPr>
            <w:noProof/>
            <w:webHidden/>
          </w:rPr>
        </w:r>
        <w:r>
          <w:rPr>
            <w:noProof/>
            <w:webHidden/>
          </w:rPr>
          <w:fldChar w:fldCharType="separate"/>
        </w:r>
        <w:r>
          <w:rPr>
            <w:noProof/>
            <w:webHidden/>
          </w:rPr>
          <w:t>12</w:t>
        </w:r>
        <w:r>
          <w:rPr>
            <w:noProof/>
            <w:webHidden/>
          </w:rPr>
          <w:fldChar w:fldCharType="end"/>
        </w:r>
      </w:hyperlink>
    </w:p>
    <w:p w14:paraId="07994C72" w14:textId="2C8F4542" w:rsidR="00836F98" w:rsidRDefault="00836F98">
      <w:pPr>
        <w:pStyle w:val="Obsah2"/>
        <w:rPr>
          <w:rFonts w:eastAsiaTheme="minorEastAsia" w:cstheme="minorBidi"/>
          <w:noProof/>
          <w:kern w:val="2"/>
          <w:sz w:val="24"/>
          <w:szCs w:val="24"/>
          <w14:ligatures w14:val="standardContextual"/>
        </w:rPr>
      </w:pPr>
      <w:hyperlink w:anchor="_Toc217346897" w:history="1">
        <w:r w:rsidRPr="004D41B4">
          <w:rPr>
            <w:rStyle w:val="Hypertextovprepojenie"/>
            <w:noProof/>
          </w:rPr>
          <w:t>6.3.</w:t>
        </w:r>
        <w:r>
          <w:rPr>
            <w:rFonts w:eastAsiaTheme="minorEastAsia" w:cstheme="minorBidi"/>
            <w:noProof/>
            <w:kern w:val="2"/>
            <w:sz w:val="24"/>
            <w:szCs w:val="24"/>
            <w14:ligatures w14:val="standardContextual"/>
          </w:rPr>
          <w:tab/>
        </w:r>
        <w:r w:rsidRPr="004D41B4">
          <w:rPr>
            <w:rStyle w:val="Hypertextovprepojenie"/>
            <w:noProof/>
          </w:rPr>
          <w:t>Hlavné rozpojovacie miesto</w:t>
        </w:r>
        <w:r>
          <w:rPr>
            <w:noProof/>
            <w:webHidden/>
          </w:rPr>
          <w:tab/>
        </w:r>
        <w:r>
          <w:rPr>
            <w:noProof/>
            <w:webHidden/>
          </w:rPr>
          <w:fldChar w:fldCharType="begin"/>
        </w:r>
        <w:r>
          <w:rPr>
            <w:noProof/>
            <w:webHidden/>
          </w:rPr>
          <w:instrText xml:space="preserve"> PAGEREF _Toc217346897 \h </w:instrText>
        </w:r>
        <w:r>
          <w:rPr>
            <w:noProof/>
            <w:webHidden/>
          </w:rPr>
        </w:r>
        <w:r>
          <w:rPr>
            <w:noProof/>
            <w:webHidden/>
          </w:rPr>
          <w:fldChar w:fldCharType="separate"/>
        </w:r>
        <w:r>
          <w:rPr>
            <w:noProof/>
            <w:webHidden/>
          </w:rPr>
          <w:t>12</w:t>
        </w:r>
        <w:r>
          <w:rPr>
            <w:noProof/>
            <w:webHidden/>
          </w:rPr>
          <w:fldChar w:fldCharType="end"/>
        </w:r>
      </w:hyperlink>
    </w:p>
    <w:p w14:paraId="1F167214" w14:textId="0D2219AD" w:rsidR="00836F98" w:rsidRDefault="00836F98">
      <w:pPr>
        <w:pStyle w:val="Obsah2"/>
        <w:rPr>
          <w:rFonts w:eastAsiaTheme="minorEastAsia" w:cstheme="minorBidi"/>
          <w:noProof/>
          <w:kern w:val="2"/>
          <w:sz w:val="24"/>
          <w:szCs w:val="24"/>
          <w14:ligatures w14:val="standardContextual"/>
        </w:rPr>
      </w:pPr>
      <w:hyperlink w:anchor="_Toc217346898" w:history="1">
        <w:r w:rsidRPr="004D41B4">
          <w:rPr>
            <w:rStyle w:val="Hypertextovprepojenie"/>
            <w:noProof/>
          </w:rPr>
          <w:t>6.4.</w:t>
        </w:r>
        <w:r>
          <w:rPr>
            <w:rFonts w:eastAsiaTheme="minorEastAsia" w:cstheme="minorBidi"/>
            <w:noProof/>
            <w:kern w:val="2"/>
            <w:sz w:val="24"/>
            <w:szCs w:val="24"/>
            <w14:ligatures w14:val="standardContextual"/>
          </w:rPr>
          <w:tab/>
        </w:r>
        <w:r w:rsidRPr="004D41B4">
          <w:rPr>
            <w:rStyle w:val="Hypertextovprepojenie"/>
            <w:noProof/>
          </w:rPr>
          <w:t>Sieťová ochrana</w:t>
        </w:r>
        <w:r>
          <w:rPr>
            <w:noProof/>
            <w:webHidden/>
          </w:rPr>
          <w:tab/>
        </w:r>
        <w:r>
          <w:rPr>
            <w:noProof/>
            <w:webHidden/>
          </w:rPr>
          <w:fldChar w:fldCharType="begin"/>
        </w:r>
        <w:r>
          <w:rPr>
            <w:noProof/>
            <w:webHidden/>
          </w:rPr>
          <w:instrText xml:space="preserve"> PAGEREF _Toc217346898 \h </w:instrText>
        </w:r>
        <w:r>
          <w:rPr>
            <w:noProof/>
            <w:webHidden/>
          </w:rPr>
        </w:r>
        <w:r>
          <w:rPr>
            <w:noProof/>
            <w:webHidden/>
          </w:rPr>
          <w:fldChar w:fldCharType="separate"/>
        </w:r>
        <w:r>
          <w:rPr>
            <w:noProof/>
            <w:webHidden/>
          </w:rPr>
          <w:t>12</w:t>
        </w:r>
        <w:r>
          <w:rPr>
            <w:noProof/>
            <w:webHidden/>
          </w:rPr>
          <w:fldChar w:fldCharType="end"/>
        </w:r>
      </w:hyperlink>
    </w:p>
    <w:p w14:paraId="3B2339BD" w14:textId="54F9DB65" w:rsidR="00836F98" w:rsidRDefault="00836F98">
      <w:pPr>
        <w:pStyle w:val="Obsah2"/>
        <w:rPr>
          <w:rFonts w:eastAsiaTheme="minorEastAsia" w:cstheme="minorBidi"/>
          <w:noProof/>
          <w:kern w:val="2"/>
          <w:sz w:val="24"/>
          <w:szCs w:val="24"/>
          <w14:ligatures w14:val="standardContextual"/>
        </w:rPr>
      </w:pPr>
      <w:hyperlink w:anchor="_Toc217346899" w:history="1">
        <w:r w:rsidRPr="004D41B4">
          <w:rPr>
            <w:rStyle w:val="Hypertextovprepojenie"/>
            <w:noProof/>
          </w:rPr>
          <w:t>6.5.</w:t>
        </w:r>
        <w:r>
          <w:rPr>
            <w:rFonts w:eastAsiaTheme="minorEastAsia" w:cstheme="minorBidi"/>
            <w:noProof/>
            <w:kern w:val="2"/>
            <w:sz w:val="24"/>
            <w:szCs w:val="24"/>
            <w14:ligatures w14:val="standardContextual"/>
          </w:rPr>
          <w:tab/>
        </w:r>
        <w:r w:rsidRPr="004D41B4">
          <w:rPr>
            <w:rStyle w:val="Hypertextovprepojenie"/>
            <w:noProof/>
          </w:rPr>
          <w:t>Kontrola splnenia technických podmienok</w:t>
        </w:r>
        <w:r>
          <w:rPr>
            <w:noProof/>
            <w:webHidden/>
          </w:rPr>
          <w:tab/>
        </w:r>
        <w:r>
          <w:rPr>
            <w:noProof/>
            <w:webHidden/>
          </w:rPr>
          <w:fldChar w:fldCharType="begin"/>
        </w:r>
        <w:r>
          <w:rPr>
            <w:noProof/>
            <w:webHidden/>
          </w:rPr>
          <w:instrText xml:space="preserve"> PAGEREF _Toc217346899 \h </w:instrText>
        </w:r>
        <w:r>
          <w:rPr>
            <w:noProof/>
            <w:webHidden/>
          </w:rPr>
        </w:r>
        <w:r>
          <w:rPr>
            <w:noProof/>
            <w:webHidden/>
          </w:rPr>
          <w:fldChar w:fldCharType="separate"/>
        </w:r>
        <w:r>
          <w:rPr>
            <w:noProof/>
            <w:webHidden/>
          </w:rPr>
          <w:t>13</w:t>
        </w:r>
        <w:r>
          <w:rPr>
            <w:noProof/>
            <w:webHidden/>
          </w:rPr>
          <w:fldChar w:fldCharType="end"/>
        </w:r>
      </w:hyperlink>
    </w:p>
    <w:p w14:paraId="516AE4A5" w14:textId="31DA17B2" w:rsidR="00836F98" w:rsidRDefault="00836F98">
      <w:pPr>
        <w:pStyle w:val="Obsah1"/>
        <w:rPr>
          <w:rFonts w:eastAsiaTheme="minorEastAsia" w:cstheme="minorBidi"/>
          <w:b w:val="0"/>
          <w:bCs w:val="0"/>
          <w:kern w:val="2"/>
          <w:sz w:val="24"/>
          <w:szCs w:val="24"/>
          <w14:ligatures w14:val="standardContextual"/>
        </w:rPr>
      </w:pPr>
      <w:hyperlink w:anchor="_Toc217346900" w:history="1">
        <w:r w:rsidRPr="004D41B4">
          <w:rPr>
            <w:rStyle w:val="Hypertextovprepojenie"/>
          </w:rPr>
          <w:t>7.</w:t>
        </w:r>
        <w:r>
          <w:rPr>
            <w:rFonts w:eastAsiaTheme="minorEastAsia" w:cstheme="minorBidi"/>
            <w:b w:val="0"/>
            <w:bCs w:val="0"/>
            <w:kern w:val="2"/>
            <w:sz w:val="24"/>
            <w:szCs w:val="24"/>
            <w14:ligatures w14:val="standardContextual"/>
          </w:rPr>
          <w:tab/>
        </w:r>
        <w:r w:rsidRPr="004D41B4">
          <w:rPr>
            <w:rStyle w:val="Hypertextovprepojenie"/>
          </w:rPr>
          <w:t>Celkové technické riešenie</w:t>
        </w:r>
        <w:r>
          <w:rPr>
            <w:webHidden/>
          </w:rPr>
          <w:tab/>
        </w:r>
        <w:r>
          <w:rPr>
            <w:webHidden/>
          </w:rPr>
          <w:fldChar w:fldCharType="begin"/>
        </w:r>
        <w:r>
          <w:rPr>
            <w:webHidden/>
          </w:rPr>
          <w:instrText xml:space="preserve"> PAGEREF _Toc217346900 \h </w:instrText>
        </w:r>
        <w:r>
          <w:rPr>
            <w:webHidden/>
          </w:rPr>
        </w:r>
        <w:r>
          <w:rPr>
            <w:webHidden/>
          </w:rPr>
          <w:fldChar w:fldCharType="separate"/>
        </w:r>
        <w:r>
          <w:rPr>
            <w:webHidden/>
          </w:rPr>
          <w:t>15</w:t>
        </w:r>
        <w:r>
          <w:rPr>
            <w:webHidden/>
          </w:rPr>
          <w:fldChar w:fldCharType="end"/>
        </w:r>
      </w:hyperlink>
    </w:p>
    <w:p w14:paraId="0CD277BE" w14:textId="27041E9F" w:rsidR="00836F98" w:rsidRDefault="00836F98">
      <w:pPr>
        <w:pStyle w:val="Obsah2"/>
        <w:rPr>
          <w:rFonts w:eastAsiaTheme="minorEastAsia" w:cstheme="minorBidi"/>
          <w:noProof/>
          <w:kern w:val="2"/>
          <w:sz w:val="24"/>
          <w:szCs w:val="24"/>
          <w14:ligatures w14:val="standardContextual"/>
        </w:rPr>
      </w:pPr>
      <w:hyperlink w:anchor="_Toc217346901" w:history="1">
        <w:r w:rsidRPr="004D41B4">
          <w:rPr>
            <w:rStyle w:val="Hypertextovprepojenie"/>
            <w:noProof/>
          </w:rPr>
          <w:t>7.1.</w:t>
        </w:r>
        <w:r>
          <w:rPr>
            <w:rFonts w:eastAsiaTheme="minorEastAsia" w:cstheme="minorBidi"/>
            <w:noProof/>
            <w:kern w:val="2"/>
            <w:sz w:val="24"/>
            <w:szCs w:val="24"/>
            <w14:ligatures w14:val="standardContextual"/>
          </w:rPr>
          <w:tab/>
        </w:r>
        <w:r w:rsidRPr="004D41B4">
          <w:rPr>
            <w:rStyle w:val="Hypertextovprepojenie"/>
            <w:noProof/>
          </w:rPr>
          <w:t>Fotovoltické panely</w:t>
        </w:r>
        <w:r>
          <w:rPr>
            <w:noProof/>
            <w:webHidden/>
          </w:rPr>
          <w:tab/>
        </w:r>
        <w:r>
          <w:rPr>
            <w:noProof/>
            <w:webHidden/>
          </w:rPr>
          <w:fldChar w:fldCharType="begin"/>
        </w:r>
        <w:r>
          <w:rPr>
            <w:noProof/>
            <w:webHidden/>
          </w:rPr>
          <w:instrText xml:space="preserve"> PAGEREF _Toc217346901 \h </w:instrText>
        </w:r>
        <w:r>
          <w:rPr>
            <w:noProof/>
            <w:webHidden/>
          </w:rPr>
        </w:r>
        <w:r>
          <w:rPr>
            <w:noProof/>
            <w:webHidden/>
          </w:rPr>
          <w:fldChar w:fldCharType="separate"/>
        </w:r>
        <w:r>
          <w:rPr>
            <w:noProof/>
            <w:webHidden/>
          </w:rPr>
          <w:t>15</w:t>
        </w:r>
        <w:r>
          <w:rPr>
            <w:noProof/>
            <w:webHidden/>
          </w:rPr>
          <w:fldChar w:fldCharType="end"/>
        </w:r>
      </w:hyperlink>
    </w:p>
    <w:p w14:paraId="014879C9" w14:textId="76FC52D2" w:rsidR="00836F98" w:rsidRDefault="00836F98">
      <w:pPr>
        <w:pStyle w:val="Obsah2"/>
        <w:rPr>
          <w:rFonts w:eastAsiaTheme="minorEastAsia" w:cstheme="minorBidi"/>
          <w:noProof/>
          <w:kern w:val="2"/>
          <w:sz w:val="24"/>
          <w:szCs w:val="24"/>
          <w14:ligatures w14:val="standardContextual"/>
        </w:rPr>
      </w:pPr>
      <w:hyperlink w:anchor="_Toc217346902" w:history="1">
        <w:r w:rsidRPr="004D41B4">
          <w:rPr>
            <w:rStyle w:val="Hypertextovprepojenie"/>
            <w:noProof/>
          </w:rPr>
          <w:t>7.2.</w:t>
        </w:r>
        <w:r>
          <w:rPr>
            <w:rFonts w:eastAsiaTheme="minorEastAsia" w:cstheme="minorBidi"/>
            <w:noProof/>
            <w:kern w:val="2"/>
            <w:sz w:val="24"/>
            <w:szCs w:val="24"/>
            <w14:ligatures w14:val="standardContextual"/>
          </w:rPr>
          <w:tab/>
        </w:r>
        <w:r w:rsidRPr="004D41B4">
          <w:rPr>
            <w:rStyle w:val="Hypertextovprepojenie"/>
            <w:noProof/>
          </w:rPr>
          <w:t>Rozvádzače RDC</w:t>
        </w:r>
        <w:r>
          <w:rPr>
            <w:noProof/>
            <w:webHidden/>
          </w:rPr>
          <w:tab/>
        </w:r>
        <w:r>
          <w:rPr>
            <w:noProof/>
            <w:webHidden/>
          </w:rPr>
          <w:fldChar w:fldCharType="begin"/>
        </w:r>
        <w:r>
          <w:rPr>
            <w:noProof/>
            <w:webHidden/>
          </w:rPr>
          <w:instrText xml:space="preserve"> PAGEREF _Toc217346902 \h </w:instrText>
        </w:r>
        <w:r>
          <w:rPr>
            <w:noProof/>
            <w:webHidden/>
          </w:rPr>
        </w:r>
        <w:r>
          <w:rPr>
            <w:noProof/>
            <w:webHidden/>
          </w:rPr>
          <w:fldChar w:fldCharType="separate"/>
        </w:r>
        <w:r>
          <w:rPr>
            <w:noProof/>
            <w:webHidden/>
          </w:rPr>
          <w:t>16</w:t>
        </w:r>
        <w:r>
          <w:rPr>
            <w:noProof/>
            <w:webHidden/>
          </w:rPr>
          <w:fldChar w:fldCharType="end"/>
        </w:r>
      </w:hyperlink>
    </w:p>
    <w:p w14:paraId="5474CB9E" w14:textId="779263F2" w:rsidR="00836F98" w:rsidRDefault="00836F98">
      <w:pPr>
        <w:pStyle w:val="Obsah2"/>
        <w:rPr>
          <w:rFonts w:eastAsiaTheme="minorEastAsia" w:cstheme="minorBidi"/>
          <w:noProof/>
          <w:kern w:val="2"/>
          <w:sz w:val="24"/>
          <w:szCs w:val="24"/>
          <w14:ligatures w14:val="standardContextual"/>
        </w:rPr>
      </w:pPr>
      <w:hyperlink w:anchor="_Toc217346903" w:history="1">
        <w:r w:rsidRPr="004D41B4">
          <w:rPr>
            <w:rStyle w:val="Hypertextovprepojenie"/>
            <w:noProof/>
          </w:rPr>
          <w:t>7.3.</w:t>
        </w:r>
        <w:r>
          <w:rPr>
            <w:rFonts w:eastAsiaTheme="minorEastAsia" w:cstheme="minorBidi"/>
            <w:noProof/>
            <w:kern w:val="2"/>
            <w:sz w:val="24"/>
            <w:szCs w:val="24"/>
            <w14:ligatures w14:val="standardContextual"/>
          </w:rPr>
          <w:tab/>
        </w:r>
        <w:r w:rsidRPr="004D41B4">
          <w:rPr>
            <w:rStyle w:val="Hypertextovprepojenie"/>
            <w:noProof/>
          </w:rPr>
          <w:t>Optimalizácia výkonu FV panelov</w:t>
        </w:r>
        <w:r>
          <w:rPr>
            <w:noProof/>
            <w:webHidden/>
          </w:rPr>
          <w:tab/>
        </w:r>
        <w:r>
          <w:rPr>
            <w:noProof/>
            <w:webHidden/>
          </w:rPr>
          <w:fldChar w:fldCharType="begin"/>
        </w:r>
        <w:r>
          <w:rPr>
            <w:noProof/>
            <w:webHidden/>
          </w:rPr>
          <w:instrText xml:space="preserve"> PAGEREF _Toc217346903 \h </w:instrText>
        </w:r>
        <w:r>
          <w:rPr>
            <w:noProof/>
            <w:webHidden/>
          </w:rPr>
        </w:r>
        <w:r>
          <w:rPr>
            <w:noProof/>
            <w:webHidden/>
          </w:rPr>
          <w:fldChar w:fldCharType="separate"/>
        </w:r>
        <w:r>
          <w:rPr>
            <w:noProof/>
            <w:webHidden/>
          </w:rPr>
          <w:t>16</w:t>
        </w:r>
        <w:r>
          <w:rPr>
            <w:noProof/>
            <w:webHidden/>
          </w:rPr>
          <w:fldChar w:fldCharType="end"/>
        </w:r>
      </w:hyperlink>
    </w:p>
    <w:p w14:paraId="1FB43DB3" w14:textId="1F5A90F5" w:rsidR="00836F98" w:rsidRDefault="00836F98">
      <w:pPr>
        <w:pStyle w:val="Obsah2"/>
        <w:rPr>
          <w:rFonts w:eastAsiaTheme="minorEastAsia" w:cstheme="minorBidi"/>
          <w:noProof/>
          <w:kern w:val="2"/>
          <w:sz w:val="24"/>
          <w:szCs w:val="24"/>
          <w14:ligatures w14:val="standardContextual"/>
        </w:rPr>
      </w:pPr>
      <w:hyperlink w:anchor="_Toc217346904" w:history="1">
        <w:r w:rsidRPr="004D41B4">
          <w:rPr>
            <w:rStyle w:val="Hypertextovprepojenie"/>
            <w:bCs/>
            <w:noProof/>
          </w:rPr>
          <w:t>7.4.</w:t>
        </w:r>
        <w:r>
          <w:rPr>
            <w:rFonts w:eastAsiaTheme="minorEastAsia" w:cstheme="minorBidi"/>
            <w:noProof/>
            <w:kern w:val="2"/>
            <w:sz w:val="24"/>
            <w:szCs w:val="24"/>
            <w14:ligatures w14:val="standardContextual"/>
          </w:rPr>
          <w:tab/>
        </w:r>
        <w:r w:rsidRPr="004D41B4">
          <w:rPr>
            <w:rStyle w:val="Hypertextovprepojenie"/>
            <w:bCs/>
            <w:noProof/>
          </w:rPr>
          <w:t>Fotovoltické striedače</w:t>
        </w:r>
        <w:r>
          <w:rPr>
            <w:noProof/>
            <w:webHidden/>
          </w:rPr>
          <w:tab/>
        </w:r>
        <w:r>
          <w:rPr>
            <w:noProof/>
            <w:webHidden/>
          </w:rPr>
          <w:fldChar w:fldCharType="begin"/>
        </w:r>
        <w:r>
          <w:rPr>
            <w:noProof/>
            <w:webHidden/>
          </w:rPr>
          <w:instrText xml:space="preserve"> PAGEREF _Toc217346904 \h </w:instrText>
        </w:r>
        <w:r>
          <w:rPr>
            <w:noProof/>
            <w:webHidden/>
          </w:rPr>
        </w:r>
        <w:r>
          <w:rPr>
            <w:noProof/>
            <w:webHidden/>
          </w:rPr>
          <w:fldChar w:fldCharType="separate"/>
        </w:r>
        <w:r>
          <w:rPr>
            <w:noProof/>
            <w:webHidden/>
          </w:rPr>
          <w:t>16</w:t>
        </w:r>
        <w:r>
          <w:rPr>
            <w:noProof/>
            <w:webHidden/>
          </w:rPr>
          <w:fldChar w:fldCharType="end"/>
        </w:r>
      </w:hyperlink>
    </w:p>
    <w:p w14:paraId="60AFBE0A" w14:textId="411C3A19" w:rsidR="00836F98" w:rsidRDefault="00836F98">
      <w:pPr>
        <w:pStyle w:val="Obsah2"/>
        <w:rPr>
          <w:rFonts w:eastAsiaTheme="minorEastAsia" w:cstheme="minorBidi"/>
          <w:noProof/>
          <w:kern w:val="2"/>
          <w:sz w:val="24"/>
          <w:szCs w:val="24"/>
          <w14:ligatures w14:val="standardContextual"/>
        </w:rPr>
      </w:pPr>
      <w:hyperlink w:anchor="_Toc217346905" w:history="1">
        <w:r w:rsidRPr="004D41B4">
          <w:rPr>
            <w:rStyle w:val="Hypertextovprepojenie"/>
            <w:noProof/>
          </w:rPr>
          <w:t>7.5.</w:t>
        </w:r>
        <w:r>
          <w:rPr>
            <w:rFonts w:eastAsiaTheme="minorEastAsia" w:cstheme="minorBidi"/>
            <w:noProof/>
            <w:kern w:val="2"/>
            <w:sz w:val="24"/>
            <w:szCs w:val="24"/>
            <w14:ligatures w14:val="standardContextual"/>
          </w:rPr>
          <w:tab/>
        </w:r>
        <w:r w:rsidRPr="004D41B4">
          <w:rPr>
            <w:rStyle w:val="Hypertextovprepojenie"/>
            <w:noProof/>
          </w:rPr>
          <w:t>Batériové úložisko</w:t>
        </w:r>
        <w:r>
          <w:rPr>
            <w:noProof/>
            <w:webHidden/>
          </w:rPr>
          <w:tab/>
        </w:r>
        <w:r>
          <w:rPr>
            <w:noProof/>
            <w:webHidden/>
          </w:rPr>
          <w:fldChar w:fldCharType="begin"/>
        </w:r>
        <w:r>
          <w:rPr>
            <w:noProof/>
            <w:webHidden/>
          </w:rPr>
          <w:instrText xml:space="preserve"> PAGEREF _Toc217346905 \h </w:instrText>
        </w:r>
        <w:r>
          <w:rPr>
            <w:noProof/>
            <w:webHidden/>
          </w:rPr>
        </w:r>
        <w:r>
          <w:rPr>
            <w:noProof/>
            <w:webHidden/>
          </w:rPr>
          <w:fldChar w:fldCharType="separate"/>
        </w:r>
        <w:r>
          <w:rPr>
            <w:noProof/>
            <w:webHidden/>
          </w:rPr>
          <w:t>17</w:t>
        </w:r>
        <w:r>
          <w:rPr>
            <w:noProof/>
            <w:webHidden/>
          </w:rPr>
          <w:fldChar w:fldCharType="end"/>
        </w:r>
      </w:hyperlink>
    </w:p>
    <w:p w14:paraId="511A6072" w14:textId="24442014" w:rsidR="00836F98" w:rsidRDefault="00836F98">
      <w:pPr>
        <w:pStyle w:val="Obsah2"/>
        <w:rPr>
          <w:rFonts w:eastAsiaTheme="minorEastAsia" w:cstheme="minorBidi"/>
          <w:noProof/>
          <w:kern w:val="2"/>
          <w:sz w:val="24"/>
          <w:szCs w:val="24"/>
          <w14:ligatures w14:val="standardContextual"/>
        </w:rPr>
      </w:pPr>
      <w:hyperlink w:anchor="_Toc217346906" w:history="1">
        <w:r w:rsidRPr="004D41B4">
          <w:rPr>
            <w:rStyle w:val="Hypertextovprepojenie"/>
            <w:noProof/>
          </w:rPr>
          <w:t>7.6.</w:t>
        </w:r>
        <w:r>
          <w:rPr>
            <w:rFonts w:eastAsiaTheme="minorEastAsia" w:cstheme="minorBidi"/>
            <w:noProof/>
            <w:kern w:val="2"/>
            <w:sz w:val="24"/>
            <w:szCs w:val="24"/>
            <w14:ligatures w14:val="standardContextual"/>
          </w:rPr>
          <w:tab/>
        </w:r>
        <w:r w:rsidRPr="004D41B4">
          <w:rPr>
            <w:rStyle w:val="Hypertextovprepojenie"/>
            <w:noProof/>
          </w:rPr>
          <w:t>RFV rozvádzač striedavej časti so sieťovou ochranou a HRM</w:t>
        </w:r>
        <w:r>
          <w:rPr>
            <w:noProof/>
            <w:webHidden/>
          </w:rPr>
          <w:tab/>
        </w:r>
        <w:r>
          <w:rPr>
            <w:noProof/>
            <w:webHidden/>
          </w:rPr>
          <w:fldChar w:fldCharType="begin"/>
        </w:r>
        <w:r>
          <w:rPr>
            <w:noProof/>
            <w:webHidden/>
          </w:rPr>
          <w:instrText xml:space="preserve"> PAGEREF _Toc217346906 \h </w:instrText>
        </w:r>
        <w:r>
          <w:rPr>
            <w:noProof/>
            <w:webHidden/>
          </w:rPr>
        </w:r>
        <w:r>
          <w:rPr>
            <w:noProof/>
            <w:webHidden/>
          </w:rPr>
          <w:fldChar w:fldCharType="separate"/>
        </w:r>
        <w:r>
          <w:rPr>
            <w:noProof/>
            <w:webHidden/>
          </w:rPr>
          <w:t>17</w:t>
        </w:r>
        <w:r>
          <w:rPr>
            <w:noProof/>
            <w:webHidden/>
          </w:rPr>
          <w:fldChar w:fldCharType="end"/>
        </w:r>
      </w:hyperlink>
    </w:p>
    <w:p w14:paraId="7BF2D4F2" w14:textId="6CCFED61" w:rsidR="00836F98" w:rsidRDefault="00836F98">
      <w:pPr>
        <w:pStyle w:val="Obsah2"/>
        <w:rPr>
          <w:rFonts w:eastAsiaTheme="minorEastAsia" w:cstheme="minorBidi"/>
          <w:noProof/>
          <w:kern w:val="2"/>
          <w:sz w:val="24"/>
          <w:szCs w:val="24"/>
          <w14:ligatures w14:val="standardContextual"/>
        </w:rPr>
      </w:pPr>
      <w:hyperlink w:anchor="_Toc217346907" w:history="1">
        <w:r w:rsidRPr="004D41B4">
          <w:rPr>
            <w:rStyle w:val="Hypertextovprepojenie"/>
            <w:noProof/>
          </w:rPr>
          <w:t>7.7.</w:t>
        </w:r>
        <w:r>
          <w:rPr>
            <w:rFonts w:eastAsiaTheme="minorEastAsia" w:cstheme="minorBidi"/>
            <w:noProof/>
            <w:kern w:val="2"/>
            <w:sz w:val="24"/>
            <w:szCs w:val="24"/>
            <w14:ligatures w14:val="standardContextual"/>
          </w:rPr>
          <w:tab/>
        </w:r>
        <w:r w:rsidRPr="004D41B4">
          <w:rPr>
            <w:rStyle w:val="Hypertextovprepojenie"/>
            <w:noProof/>
          </w:rPr>
          <w:t>Núdzové vypnutie</w:t>
        </w:r>
        <w:r>
          <w:rPr>
            <w:noProof/>
            <w:webHidden/>
          </w:rPr>
          <w:tab/>
        </w:r>
        <w:r>
          <w:rPr>
            <w:noProof/>
            <w:webHidden/>
          </w:rPr>
          <w:fldChar w:fldCharType="begin"/>
        </w:r>
        <w:r>
          <w:rPr>
            <w:noProof/>
            <w:webHidden/>
          </w:rPr>
          <w:instrText xml:space="preserve"> PAGEREF _Toc217346907 \h </w:instrText>
        </w:r>
        <w:r>
          <w:rPr>
            <w:noProof/>
            <w:webHidden/>
          </w:rPr>
        </w:r>
        <w:r>
          <w:rPr>
            <w:noProof/>
            <w:webHidden/>
          </w:rPr>
          <w:fldChar w:fldCharType="separate"/>
        </w:r>
        <w:r>
          <w:rPr>
            <w:noProof/>
            <w:webHidden/>
          </w:rPr>
          <w:t>18</w:t>
        </w:r>
        <w:r>
          <w:rPr>
            <w:noProof/>
            <w:webHidden/>
          </w:rPr>
          <w:fldChar w:fldCharType="end"/>
        </w:r>
      </w:hyperlink>
    </w:p>
    <w:p w14:paraId="2DE03875" w14:textId="4AD78707" w:rsidR="00836F98" w:rsidRDefault="00836F98">
      <w:pPr>
        <w:pStyle w:val="Obsah1"/>
        <w:rPr>
          <w:rFonts w:eastAsiaTheme="minorEastAsia" w:cstheme="minorBidi"/>
          <w:b w:val="0"/>
          <w:bCs w:val="0"/>
          <w:kern w:val="2"/>
          <w:sz w:val="24"/>
          <w:szCs w:val="24"/>
          <w14:ligatures w14:val="standardContextual"/>
        </w:rPr>
      </w:pPr>
      <w:hyperlink w:anchor="_Toc217346908" w:history="1">
        <w:r w:rsidRPr="004D41B4">
          <w:rPr>
            <w:rStyle w:val="Hypertextovprepojenie"/>
          </w:rPr>
          <w:t>8.</w:t>
        </w:r>
        <w:r>
          <w:rPr>
            <w:rFonts w:eastAsiaTheme="minorEastAsia" w:cstheme="minorBidi"/>
            <w:b w:val="0"/>
            <w:bCs w:val="0"/>
            <w:kern w:val="2"/>
            <w:sz w:val="24"/>
            <w:szCs w:val="24"/>
            <w14:ligatures w14:val="standardContextual"/>
          </w:rPr>
          <w:tab/>
        </w:r>
        <w:r w:rsidRPr="004D41B4">
          <w:rPr>
            <w:rStyle w:val="Hypertextovprepojenie"/>
          </w:rPr>
          <w:t>Bezpečnosť práce a technických zariadení</w:t>
        </w:r>
        <w:r>
          <w:rPr>
            <w:webHidden/>
          </w:rPr>
          <w:tab/>
        </w:r>
        <w:r>
          <w:rPr>
            <w:webHidden/>
          </w:rPr>
          <w:fldChar w:fldCharType="begin"/>
        </w:r>
        <w:r>
          <w:rPr>
            <w:webHidden/>
          </w:rPr>
          <w:instrText xml:space="preserve"> PAGEREF _Toc217346908 \h </w:instrText>
        </w:r>
        <w:r>
          <w:rPr>
            <w:webHidden/>
          </w:rPr>
        </w:r>
        <w:r>
          <w:rPr>
            <w:webHidden/>
          </w:rPr>
          <w:fldChar w:fldCharType="separate"/>
        </w:r>
        <w:r>
          <w:rPr>
            <w:webHidden/>
          </w:rPr>
          <w:t>19</w:t>
        </w:r>
        <w:r>
          <w:rPr>
            <w:webHidden/>
          </w:rPr>
          <w:fldChar w:fldCharType="end"/>
        </w:r>
      </w:hyperlink>
    </w:p>
    <w:p w14:paraId="0DE2B39A" w14:textId="19ABD43A" w:rsidR="00836F98" w:rsidRDefault="00836F98">
      <w:pPr>
        <w:pStyle w:val="Obsah2"/>
        <w:rPr>
          <w:rFonts w:eastAsiaTheme="minorEastAsia" w:cstheme="minorBidi"/>
          <w:noProof/>
          <w:kern w:val="2"/>
          <w:sz w:val="24"/>
          <w:szCs w:val="24"/>
          <w14:ligatures w14:val="standardContextual"/>
        </w:rPr>
      </w:pPr>
      <w:hyperlink w:anchor="_Toc217346909" w:history="1">
        <w:r w:rsidRPr="004D41B4">
          <w:rPr>
            <w:rStyle w:val="Hypertextovprepojenie"/>
            <w:noProof/>
          </w:rPr>
          <w:t>8.1</w:t>
        </w:r>
        <w:r>
          <w:rPr>
            <w:rFonts w:eastAsiaTheme="minorEastAsia" w:cstheme="minorBidi"/>
            <w:noProof/>
            <w:kern w:val="2"/>
            <w:sz w:val="24"/>
            <w:szCs w:val="24"/>
            <w14:ligatures w14:val="standardContextual"/>
          </w:rPr>
          <w:tab/>
        </w:r>
        <w:r w:rsidRPr="004D41B4">
          <w:rPr>
            <w:rStyle w:val="Hypertextovprepojenie"/>
            <w:noProof/>
          </w:rPr>
          <w:t>Bezpečnosť práce počas inštalácie</w:t>
        </w:r>
        <w:r>
          <w:rPr>
            <w:noProof/>
            <w:webHidden/>
          </w:rPr>
          <w:tab/>
        </w:r>
        <w:r>
          <w:rPr>
            <w:noProof/>
            <w:webHidden/>
          </w:rPr>
          <w:fldChar w:fldCharType="begin"/>
        </w:r>
        <w:r>
          <w:rPr>
            <w:noProof/>
            <w:webHidden/>
          </w:rPr>
          <w:instrText xml:space="preserve"> PAGEREF _Toc217346909 \h </w:instrText>
        </w:r>
        <w:r>
          <w:rPr>
            <w:noProof/>
            <w:webHidden/>
          </w:rPr>
        </w:r>
        <w:r>
          <w:rPr>
            <w:noProof/>
            <w:webHidden/>
          </w:rPr>
          <w:fldChar w:fldCharType="separate"/>
        </w:r>
        <w:r>
          <w:rPr>
            <w:noProof/>
            <w:webHidden/>
          </w:rPr>
          <w:t>21</w:t>
        </w:r>
        <w:r>
          <w:rPr>
            <w:noProof/>
            <w:webHidden/>
          </w:rPr>
          <w:fldChar w:fldCharType="end"/>
        </w:r>
      </w:hyperlink>
    </w:p>
    <w:p w14:paraId="4D10DF48" w14:textId="4DC51930" w:rsidR="00836F98" w:rsidRDefault="00836F98">
      <w:pPr>
        <w:pStyle w:val="Obsah2"/>
        <w:rPr>
          <w:rFonts w:eastAsiaTheme="minorEastAsia" w:cstheme="minorBidi"/>
          <w:noProof/>
          <w:kern w:val="2"/>
          <w:sz w:val="24"/>
          <w:szCs w:val="24"/>
          <w14:ligatures w14:val="standardContextual"/>
        </w:rPr>
      </w:pPr>
      <w:hyperlink w:anchor="_Toc217346910" w:history="1">
        <w:r w:rsidRPr="004D41B4">
          <w:rPr>
            <w:rStyle w:val="Hypertextovprepojenie"/>
            <w:noProof/>
          </w:rPr>
          <w:t>8.2</w:t>
        </w:r>
        <w:r>
          <w:rPr>
            <w:rFonts w:eastAsiaTheme="minorEastAsia" w:cstheme="minorBidi"/>
            <w:noProof/>
            <w:kern w:val="2"/>
            <w:sz w:val="24"/>
            <w:szCs w:val="24"/>
            <w14:ligatures w14:val="standardContextual"/>
          </w:rPr>
          <w:tab/>
        </w:r>
        <w:r w:rsidRPr="004D41B4">
          <w:rPr>
            <w:rStyle w:val="Hypertextovprepojenie"/>
            <w:noProof/>
          </w:rPr>
          <w:t>Vyhodnotenie neodstrániteľných nebezpečenstiev a ohrození</w:t>
        </w:r>
        <w:r>
          <w:rPr>
            <w:noProof/>
            <w:webHidden/>
          </w:rPr>
          <w:tab/>
        </w:r>
        <w:r>
          <w:rPr>
            <w:noProof/>
            <w:webHidden/>
          </w:rPr>
          <w:fldChar w:fldCharType="begin"/>
        </w:r>
        <w:r>
          <w:rPr>
            <w:noProof/>
            <w:webHidden/>
          </w:rPr>
          <w:instrText xml:space="preserve"> PAGEREF _Toc217346910 \h </w:instrText>
        </w:r>
        <w:r>
          <w:rPr>
            <w:noProof/>
            <w:webHidden/>
          </w:rPr>
        </w:r>
        <w:r>
          <w:rPr>
            <w:noProof/>
            <w:webHidden/>
          </w:rPr>
          <w:fldChar w:fldCharType="separate"/>
        </w:r>
        <w:r>
          <w:rPr>
            <w:noProof/>
            <w:webHidden/>
          </w:rPr>
          <w:t>22</w:t>
        </w:r>
        <w:r>
          <w:rPr>
            <w:noProof/>
            <w:webHidden/>
          </w:rPr>
          <w:fldChar w:fldCharType="end"/>
        </w:r>
      </w:hyperlink>
    </w:p>
    <w:p w14:paraId="1B5299CF" w14:textId="24625F09" w:rsidR="00836F98" w:rsidRDefault="00836F98">
      <w:pPr>
        <w:pStyle w:val="Obsah2"/>
        <w:rPr>
          <w:rFonts w:eastAsiaTheme="minorEastAsia" w:cstheme="minorBidi"/>
          <w:noProof/>
          <w:kern w:val="2"/>
          <w:sz w:val="24"/>
          <w:szCs w:val="24"/>
          <w14:ligatures w14:val="standardContextual"/>
        </w:rPr>
      </w:pPr>
      <w:hyperlink w:anchor="_Toc217346911" w:history="1">
        <w:r w:rsidRPr="004D41B4">
          <w:rPr>
            <w:rStyle w:val="Hypertextovprepojenie"/>
            <w:noProof/>
          </w:rPr>
          <w:t>8.3</w:t>
        </w:r>
        <w:r>
          <w:rPr>
            <w:rFonts w:eastAsiaTheme="minorEastAsia" w:cstheme="minorBidi"/>
            <w:noProof/>
            <w:kern w:val="2"/>
            <w:sz w:val="24"/>
            <w:szCs w:val="24"/>
            <w14:ligatures w14:val="standardContextual"/>
          </w:rPr>
          <w:tab/>
        </w:r>
        <w:r w:rsidRPr="004D41B4">
          <w:rPr>
            <w:rStyle w:val="Hypertextovprepojenie"/>
            <w:noProof/>
          </w:rPr>
          <w:t>Návrh ochranných opatrení</w:t>
        </w:r>
        <w:r>
          <w:rPr>
            <w:noProof/>
            <w:webHidden/>
          </w:rPr>
          <w:tab/>
        </w:r>
        <w:r>
          <w:rPr>
            <w:noProof/>
            <w:webHidden/>
          </w:rPr>
          <w:fldChar w:fldCharType="begin"/>
        </w:r>
        <w:r>
          <w:rPr>
            <w:noProof/>
            <w:webHidden/>
          </w:rPr>
          <w:instrText xml:space="preserve"> PAGEREF _Toc217346911 \h </w:instrText>
        </w:r>
        <w:r>
          <w:rPr>
            <w:noProof/>
            <w:webHidden/>
          </w:rPr>
        </w:r>
        <w:r>
          <w:rPr>
            <w:noProof/>
            <w:webHidden/>
          </w:rPr>
          <w:fldChar w:fldCharType="separate"/>
        </w:r>
        <w:r>
          <w:rPr>
            <w:noProof/>
            <w:webHidden/>
          </w:rPr>
          <w:t>22</w:t>
        </w:r>
        <w:r>
          <w:rPr>
            <w:noProof/>
            <w:webHidden/>
          </w:rPr>
          <w:fldChar w:fldCharType="end"/>
        </w:r>
      </w:hyperlink>
    </w:p>
    <w:p w14:paraId="4AE36D12" w14:textId="1CCF25FC" w:rsidR="00836F98" w:rsidRDefault="00836F98">
      <w:pPr>
        <w:pStyle w:val="Obsah2"/>
        <w:rPr>
          <w:rFonts w:eastAsiaTheme="minorEastAsia" w:cstheme="minorBidi"/>
          <w:noProof/>
          <w:kern w:val="2"/>
          <w:sz w:val="24"/>
          <w:szCs w:val="24"/>
          <w14:ligatures w14:val="standardContextual"/>
        </w:rPr>
      </w:pPr>
      <w:hyperlink w:anchor="_Toc217346912" w:history="1">
        <w:r w:rsidRPr="004D41B4">
          <w:rPr>
            <w:rStyle w:val="Hypertextovprepojenie"/>
            <w:noProof/>
          </w:rPr>
          <w:t>8.4</w:t>
        </w:r>
        <w:r>
          <w:rPr>
            <w:rFonts w:eastAsiaTheme="minorEastAsia" w:cstheme="minorBidi"/>
            <w:noProof/>
            <w:kern w:val="2"/>
            <w:sz w:val="24"/>
            <w:szCs w:val="24"/>
            <w14:ligatures w14:val="standardContextual"/>
          </w:rPr>
          <w:tab/>
        </w:r>
        <w:r w:rsidRPr="004D41B4">
          <w:rPr>
            <w:rStyle w:val="Hypertextovprepojenie"/>
            <w:noProof/>
          </w:rPr>
          <w:t>Odpady</w:t>
        </w:r>
        <w:r>
          <w:rPr>
            <w:noProof/>
            <w:webHidden/>
          </w:rPr>
          <w:tab/>
        </w:r>
        <w:r>
          <w:rPr>
            <w:noProof/>
            <w:webHidden/>
          </w:rPr>
          <w:fldChar w:fldCharType="begin"/>
        </w:r>
        <w:r>
          <w:rPr>
            <w:noProof/>
            <w:webHidden/>
          </w:rPr>
          <w:instrText xml:space="preserve"> PAGEREF _Toc217346912 \h </w:instrText>
        </w:r>
        <w:r>
          <w:rPr>
            <w:noProof/>
            <w:webHidden/>
          </w:rPr>
        </w:r>
        <w:r>
          <w:rPr>
            <w:noProof/>
            <w:webHidden/>
          </w:rPr>
          <w:fldChar w:fldCharType="separate"/>
        </w:r>
        <w:r>
          <w:rPr>
            <w:noProof/>
            <w:webHidden/>
          </w:rPr>
          <w:t>23</w:t>
        </w:r>
        <w:r>
          <w:rPr>
            <w:noProof/>
            <w:webHidden/>
          </w:rPr>
          <w:fldChar w:fldCharType="end"/>
        </w:r>
      </w:hyperlink>
    </w:p>
    <w:p w14:paraId="6365F514" w14:textId="11DC2156" w:rsidR="00620ABF" w:rsidRPr="00C3049A" w:rsidRDefault="00F275FC" w:rsidP="00BB5BE7">
      <w:pPr>
        <w:spacing w:line="276" w:lineRule="auto"/>
        <w:outlineLvl w:val="0"/>
        <w:rPr>
          <w:rFonts w:ascii="Arial" w:hAnsi="Arial" w:cs="Arial"/>
          <w:b/>
          <w:sz w:val="10"/>
          <w:szCs w:val="10"/>
        </w:rPr>
      </w:pPr>
      <w:r w:rsidRPr="00C3049A">
        <w:rPr>
          <w:rFonts w:ascii="Arial" w:hAnsi="Arial" w:cs="Arial"/>
          <w:b/>
          <w:bCs/>
          <w:noProof/>
          <w:sz w:val="22"/>
          <w:szCs w:val="22"/>
        </w:rPr>
        <w:fldChar w:fldCharType="end"/>
      </w:r>
      <w:r w:rsidRPr="00C3049A">
        <w:rPr>
          <w:rFonts w:ascii="Arial" w:hAnsi="Arial" w:cs="Arial"/>
          <w:b/>
          <w:sz w:val="22"/>
        </w:rPr>
        <w:br w:type="page"/>
      </w:r>
      <w:bookmarkStart w:id="0" w:name="_Toc1752139"/>
    </w:p>
    <w:p w14:paraId="552EB28B" w14:textId="5082E237" w:rsidR="00F275FC" w:rsidRPr="00C3049A" w:rsidRDefault="00782728" w:rsidP="00A570A2">
      <w:pPr>
        <w:pStyle w:val="Nadpis1"/>
      </w:pPr>
      <w:bookmarkStart w:id="1" w:name="_Toc217346874"/>
      <w:r w:rsidRPr="00C3049A">
        <w:lastRenderedPageBreak/>
        <w:t>Základné údaje</w:t>
      </w:r>
      <w:bookmarkEnd w:id="0"/>
      <w:bookmarkEnd w:id="1"/>
    </w:p>
    <w:p w14:paraId="5886D535" w14:textId="568CA143" w:rsidR="00D618CD" w:rsidRPr="00963342" w:rsidRDefault="00D618CD" w:rsidP="00D618CD">
      <w:pPr>
        <w:spacing w:line="360" w:lineRule="auto"/>
        <w:ind w:left="284" w:firstLine="567"/>
        <w:jc w:val="both"/>
        <w:rPr>
          <w:rFonts w:ascii="Arial" w:hAnsi="Arial" w:cs="Arial"/>
          <w:b/>
          <w:bCs/>
          <w:szCs w:val="18"/>
          <w:highlight w:val="yellow"/>
        </w:rPr>
      </w:pPr>
      <w:bookmarkStart w:id="2" w:name="_Hlk140659698"/>
      <w:r w:rsidRPr="00C3049A">
        <w:rPr>
          <w:rFonts w:ascii="Arial" w:hAnsi="Arial" w:cs="Arial"/>
          <w:szCs w:val="18"/>
        </w:rPr>
        <w:t>Zákazník:</w:t>
      </w:r>
      <w:r w:rsidRPr="00C3049A">
        <w:rPr>
          <w:rFonts w:ascii="Arial" w:hAnsi="Arial" w:cs="Arial"/>
          <w:szCs w:val="18"/>
        </w:rPr>
        <w:tab/>
      </w:r>
      <w:r w:rsidRPr="00C3049A">
        <w:rPr>
          <w:rFonts w:ascii="Arial" w:hAnsi="Arial" w:cs="Arial"/>
          <w:szCs w:val="18"/>
        </w:rPr>
        <w:tab/>
      </w:r>
      <w:r w:rsidR="00F65310" w:rsidRPr="00F65310">
        <w:rPr>
          <w:rFonts w:ascii="Arial" w:hAnsi="Arial" w:cs="Arial"/>
          <w:b/>
          <w:bCs/>
          <w:szCs w:val="18"/>
        </w:rPr>
        <w:t>{{nazov_zakaznika}}</w:t>
      </w:r>
    </w:p>
    <w:p w14:paraId="47AE39E1" w14:textId="320C1463" w:rsidR="00D618CD" w:rsidRPr="00963342" w:rsidRDefault="00F65310" w:rsidP="00D618CD">
      <w:pPr>
        <w:spacing w:line="360" w:lineRule="auto"/>
        <w:ind w:left="2265" w:firstLine="567"/>
        <w:jc w:val="both"/>
        <w:rPr>
          <w:rFonts w:ascii="Arial" w:hAnsi="Arial" w:cs="Arial"/>
          <w:szCs w:val="18"/>
          <w:highlight w:val="yellow"/>
        </w:rPr>
      </w:pPr>
      <w:r w:rsidRPr="00F65310">
        <w:rPr>
          <w:rFonts w:ascii="Arial" w:hAnsi="Arial" w:cs="Arial"/>
          <w:szCs w:val="18"/>
        </w:rPr>
        <w:t>{{ulica_a_cislo}}</w:t>
      </w:r>
    </w:p>
    <w:p w14:paraId="256FE6E6" w14:textId="77777777" w:rsidR="0068738B" w:rsidRDefault="0068738B" w:rsidP="0068738B">
      <w:pPr>
        <w:spacing w:after="240" w:line="360" w:lineRule="auto"/>
        <w:ind w:left="2265" w:firstLine="567"/>
        <w:jc w:val="both"/>
        <w:rPr>
          <w:rFonts w:ascii="Arial" w:hAnsi="Arial" w:cs="Arial"/>
          <w:szCs w:val="18"/>
        </w:rPr>
      </w:pPr>
      <w:r w:rsidRPr="00D12A93">
        <w:rPr>
          <w:rFonts w:ascii="Arial" w:hAnsi="Arial" w:cs="Arial"/>
          <w:szCs w:val="18"/>
        </w:rPr>
        <w:t>{{psc}} {{mesto}}</w:t>
      </w:r>
    </w:p>
    <w:p w14:paraId="54A6FF99" w14:textId="00F08B9D" w:rsidR="00D618CD" w:rsidRDefault="00D618CD" w:rsidP="00EC1CF6">
      <w:pPr>
        <w:spacing w:after="240" w:line="360" w:lineRule="auto"/>
        <w:ind w:left="2831" w:hanging="1980"/>
        <w:rPr>
          <w:rFonts w:ascii="Arial" w:hAnsi="Arial" w:cs="Arial"/>
          <w:b/>
          <w:bCs/>
          <w:szCs w:val="18"/>
        </w:rPr>
      </w:pPr>
      <w:r w:rsidRPr="00C3049A">
        <w:rPr>
          <w:rFonts w:ascii="Arial" w:hAnsi="Arial" w:cs="Arial"/>
          <w:szCs w:val="18"/>
        </w:rPr>
        <w:t>Projekt:</w:t>
      </w:r>
      <w:r w:rsidRPr="00C3049A">
        <w:rPr>
          <w:rFonts w:ascii="Arial" w:hAnsi="Arial" w:cs="Arial"/>
          <w:szCs w:val="18"/>
        </w:rPr>
        <w:tab/>
      </w:r>
      <w:r w:rsidRPr="00C3049A">
        <w:rPr>
          <w:rFonts w:ascii="Arial" w:hAnsi="Arial" w:cs="Arial"/>
          <w:szCs w:val="18"/>
        </w:rPr>
        <w:tab/>
      </w:r>
      <w:r w:rsidR="00F65310" w:rsidRPr="00F65310">
        <w:rPr>
          <w:rFonts w:ascii="Arial" w:hAnsi="Arial" w:cs="Arial"/>
          <w:b/>
          <w:bCs/>
          <w:szCs w:val="18"/>
        </w:rPr>
        <w:t>{{typ}}</w:t>
      </w:r>
    </w:p>
    <w:p w14:paraId="1AEA4160" w14:textId="1463C5A0" w:rsidR="00F23B44" w:rsidRDefault="00887548" w:rsidP="00887548">
      <w:pPr>
        <w:spacing w:after="240" w:line="360" w:lineRule="auto"/>
        <w:ind w:left="2831" w:hanging="1980"/>
        <w:rPr>
          <w:rFonts w:ascii="Arial" w:hAnsi="Arial" w:cs="Arial"/>
          <w:b/>
          <w:bCs/>
          <w:szCs w:val="18"/>
        </w:rPr>
      </w:pPr>
      <w:r>
        <w:rPr>
          <w:rFonts w:ascii="Arial" w:hAnsi="Arial" w:cs="Arial"/>
          <w:szCs w:val="18"/>
        </w:rPr>
        <w:t>EIC</w:t>
      </w:r>
      <w:r w:rsidR="00F23B44">
        <w:rPr>
          <w:rFonts w:ascii="Arial" w:hAnsi="Arial" w:cs="Arial"/>
          <w:szCs w:val="18"/>
        </w:rPr>
        <w:t xml:space="preserve"> odber</w:t>
      </w:r>
      <w:r w:rsidRPr="00C3049A">
        <w:rPr>
          <w:rFonts w:ascii="Arial" w:hAnsi="Arial" w:cs="Arial"/>
          <w:szCs w:val="18"/>
        </w:rPr>
        <w:t>:</w:t>
      </w:r>
      <w:r w:rsidRPr="00C3049A">
        <w:rPr>
          <w:rFonts w:ascii="Arial" w:hAnsi="Arial" w:cs="Arial"/>
          <w:szCs w:val="18"/>
        </w:rPr>
        <w:tab/>
      </w:r>
      <w:r w:rsidRPr="00C3049A">
        <w:rPr>
          <w:rFonts w:ascii="Arial" w:hAnsi="Arial" w:cs="Arial"/>
          <w:szCs w:val="18"/>
        </w:rPr>
        <w:tab/>
      </w:r>
      <w:r w:rsidRPr="00F65310">
        <w:rPr>
          <w:rFonts w:ascii="Arial" w:hAnsi="Arial" w:cs="Arial"/>
          <w:b/>
          <w:bCs/>
          <w:szCs w:val="18"/>
        </w:rPr>
        <w:t>{{</w:t>
      </w:r>
      <w:r>
        <w:rPr>
          <w:rFonts w:ascii="Arial" w:hAnsi="Arial" w:cs="Arial"/>
          <w:b/>
          <w:bCs/>
          <w:szCs w:val="18"/>
        </w:rPr>
        <w:t>EIC</w:t>
      </w:r>
      <w:r w:rsidRPr="00F65310">
        <w:rPr>
          <w:rFonts w:ascii="Arial" w:hAnsi="Arial" w:cs="Arial"/>
          <w:b/>
          <w:bCs/>
          <w:szCs w:val="18"/>
        </w:rPr>
        <w:t>}}</w:t>
      </w:r>
    </w:p>
    <w:p w14:paraId="6CF08036" w14:textId="438A232C" w:rsidR="00887548" w:rsidRDefault="00F23B44" w:rsidP="00887548">
      <w:pPr>
        <w:spacing w:after="240" w:line="360" w:lineRule="auto"/>
        <w:ind w:left="2831" w:hanging="1980"/>
        <w:rPr>
          <w:rFonts w:ascii="Arial" w:hAnsi="Arial" w:cs="Arial"/>
          <w:b/>
          <w:bCs/>
          <w:szCs w:val="18"/>
        </w:rPr>
      </w:pPr>
      <w:r>
        <w:rPr>
          <w:rFonts w:ascii="Arial" w:hAnsi="Arial" w:cs="Arial"/>
          <w:szCs w:val="18"/>
        </w:rPr>
        <w:t>EIC výroba</w:t>
      </w:r>
      <w:r w:rsidRPr="00C3049A">
        <w:rPr>
          <w:rFonts w:ascii="Arial" w:hAnsi="Arial" w:cs="Arial"/>
          <w:szCs w:val="18"/>
        </w:rPr>
        <w:t>:</w:t>
      </w:r>
      <w:r w:rsidRPr="00C3049A">
        <w:rPr>
          <w:rFonts w:ascii="Arial" w:hAnsi="Arial" w:cs="Arial"/>
          <w:szCs w:val="18"/>
        </w:rPr>
        <w:tab/>
      </w:r>
      <w:r w:rsidRPr="00C3049A">
        <w:rPr>
          <w:rFonts w:ascii="Arial" w:hAnsi="Arial" w:cs="Arial"/>
          <w:szCs w:val="18"/>
        </w:rPr>
        <w:tab/>
      </w:r>
      <w:r w:rsidRPr="00F65310">
        <w:rPr>
          <w:rFonts w:ascii="Arial" w:hAnsi="Arial" w:cs="Arial"/>
          <w:b/>
          <w:bCs/>
          <w:szCs w:val="18"/>
        </w:rPr>
        <w:t>{{</w:t>
      </w:r>
      <w:r>
        <w:rPr>
          <w:rFonts w:ascii="Arial" w:hAnsi="Arial" w:cs="Arial"/>
          <w:b/>
          <w:bCs/>
          <w:szCs w:val="18"/>
        </w:rPr>
        <w:t>EIC1</w:t>
      </w:r>
      <w:r w:rsidRPr="00F65310">
        <w:rPr>
          <w:rFonts w:ascii="Arial" w:hAnsi="Arial" w:cs="Arial"/>
          <w:b/>
          <w:bCs/>
          <w:szCs w:val="18"/>
        </w:rPr>
        <w:t>}}</w:t>
      </w:r>
    </w:p>
    <w:p w14:paraId="608CC652" w14:textId="6DB2BCE1" w:rsidR="00F65310" w:rsidRDefault="002F05B6" w:rsidP="00ED50F2">
      <w:pPr>
        <w:spacing w:line="360" w:lineRule="auto"/>
        <w:ind w:left="284" w:firstLine="567"/>
        <w:jc w:val="both"/>
        <w:rPr>
          <w:rFonts w:ascii="Arial" w:hAnsi="Arial" w:cs="Arial"/>
          <w:szCs w:val="18"/>
        </w:rPr>
      </w:pPr>
      <w:r>
        <w:rPr>
          <w:rFonts w:ascii="Arial" w:hAnsi="Arial" w:cs="Arial"/>
          <w:szCs w:val="18"/>
        </w:rPr>
        <w:t>Miesto stavby</w:t>
      </w:r>
      <w:r w:rsidR="004D364D">
        <w:rPr>
          <w:rFonts w:ascii="Arial" w:hAnsi="Arial" w:cs="Arial"/>
          <w:szCs w:val="18"/>
        </w:rPr>
        <w:t>:</w:t>
      </w:r>
      <w:r w:rsidR="00D618CD">
        <w:rPr>
          <w:rFonts w:ascii="Arial" w:hAnsi="Arial" w:cs="Arial"/>
          <w:szCs w:val="18"/>
        </w:rPr>
        <w:tab/>
      </w:r>
      <w:r w:rsidR="00F65310" w:rsidRPr="00F65310">
        <w:rPr>
          <w:rFonts w:ascii="Arial" w:hAnsi="Arial" w:cs="Arial"/>
          <w:szCs w:val="18"/>
        </w:rPr>
        <w:t>{{prevadzka}}</w:t>
      </w:r>
    </w:p>
    <w:p w14:paraId="1C7211B7" w14:textId="2FACA3BA" w:rsidR="00B256F2" w:rsidRPr="00963342" w:rsidRDefault="00F65310" w:rsidP="00F65310">
      <w:pPr>
        <w:spacing w:line="360" w:lineRule="auto"/>
        <w:ind w:left="2265" w:firstLine="567"/>
        <w:jc w:val="both"/>
        <w:rPr>
          <w:rFonts w:ascii="Arial" w:hAnsi="Arial" w:cs="Arial"/>
          <w:szCs w:val="18"/>
          <w:highlight w:val="yellow"/>
        </w:rPr>
      </w:pPr>
      <w:r w:rsidRPr="00F65310">
        <w:rPr>
          <w:rFonts w:ascii="Arial" w:hAnsi="Arial" w:cs="Arial"/>
          <w:szCs w:val="18"/>
        </w:rPr>
        <w:t>{{preulica_a_cislo}}</w:t>
      </w:r>
      <w:r>
        <w:rPr>
          <w:rFonts w:ascii="Arial" w:hAnsi="Arial" w:cs="Arial"/>
          <w:szCs w:val="18"/>
        </w:rPr>
        <w:t xml:space="preserve">, </w:t>
      </w:r>
      <w:r w:rsidRPr="00F65310">
        <w:rPr>
          <w:rFonts w:ascii="Arial" w:hAnsi="Arial" w:cs="Arial"/>
          <w:szCs w:val="18"/>
        </w:rPr>
        <w:t>{{prepsc_mesto}}</w:t>
      </w:r>
      <w:r>
        <w:rPr>
          <w:rFonts w:ascii="Arial" w:hAnsi="Arial" w:cs="Arial"/>
          <w:szCs w:val="18"/>
          <w:highlight w:val="yellow"/>
        </w:rPr>
        <w:t xml:space="preserve"> </w:t>
      </w:r>
    </w:p>
    <w:p w14:paraId="7E4C9A0C" w14:textId="4B62251A" w:rsidR="000E6A73" w:rsidRDefault="000E6A73" w:rsidP="000E6A73">
      <w:pPr>
        <w:spacing w:line="360" w:lineRule="auto"/>
        <w:ind w:left="2265" w:firstLine="567"/>
        <w:jc w:val="both"/>
        <w:rPr>
          <w:rFonts w:ascii="Arial" w:hAnsi="Arial" w:cs="Arial"/>
          <w:szCs w:val="18"/>
        </w:rPr>
      </w:pPr>
      <w:r w:rsidRPr="00F65310">
        <w:rPr>
          <w:rFonts w:ascii="Arial" w:hAnsi="Arial" w:cs="Arial"/>
          <w:szCs w:val="18"/>
        </w:rPr>
        <w:t xml:space="preserve">Parcely </w:t>
      </w:r>
      <w:r w:rsidR="00F65310" w:rsidRPr="00F65310">
        <w:rPr>
          <w:rFonts w:ascii="Arial" w:hAnsi="Arial" w:cs="Arial"/>
          <w:szCs w:val="18"/>
        </w:rPr>
        <w:t>{{parcely}}</w:t>
      </w:r>
    </w:p>
    <w:p w14:paraId="4BDED930" w14:textId="54C874E9" w:rsidR="00D618CD" w:rsidRPr="00F23D63" w:rsidRDefault="00D618CD" w:rsidP="00A0555F">
      <w:pPr>
        <w:spacing w:line="360" w:lineRule="auto"/>
        <w:ind w:left="2265" w:firstLine="567"/>
        <w:jc w:val="both"/>
        <w:rPr>
          <w:rFonts w:ascii="Arial" w:hAnsi="Arial" w:cs="Arial"/>
          <w:szCs w:val="18"/>
        </w:rPr>
      </w:pPr>
      <w:r>
        <w:rPr>
          <w:rFonts w:ascii="Arial" w:hAnsi="Arial" w:cs="Arial"/>
          <w:szCs w:val="18"/>
        </w:rPr>
        <w:tab/>
      </w:r>
    </w:p>
    <w:p w14:paraId="705EE939" w14:textId="77777777" w:rsidR="00242CCF" w:rsidRPr="0042729D" w:rsidRDefault="00242CCF" w:rsidP="00242CCF">
      <w:pPr>
        <w:spacing w:line="360" w:lineRule="auto"/>
        <w:ind w:left="284" w:firstLine="567"/>
        <w:jc w:val="both"/>
        <w:rPr>
          <w:rFonts w:ascii="Arial" w:hAnsi="Arial" w:cs="Arial"/>
          <w:b/>
          <w:bCs/>
          <w:szCs w:val="18"/>
        </w:rPr>
      </w:pPr>
      <w:r w:rsidRPr="00AE7170">
        <w:rPr>
          <w:rFonts w:ascii="Arial" w:hAnsi="Arial" w:cs="Arial"/>
          <w:szCs w:val="18"/>
        </w:rPr>
        <w:t>Projektant</w:t>
      </w:r>
      <w:r w:rsidRPr="00C3049A">
        <w:rPr>
          <w:rFonts w:ascii="Arial" w:hAnsi="Arial" w:cs="Arial"/>
          <w:szCs w:val="18"/>
        </w:rPr>
        <w:t>:</w:t>
      </w:r>
      <w:r w:rsidRPr="00C3049A">
        <w:rPr>
          <w:rFonts w:ascii="Arial" w:hAnsi="Arial" w:cs="Arial"/>
          <w:szCs w:val="18"/>
        </w:rPr>
        <w:tab/>
      </w:r>
      <w:r w:rsidRPr="00C3049A">
        <w:rPr>
          <w:rFonts w:ascii="Arial" w:hAnsi="Arial" w:cs="Arial"/>
          <w:szCs w:val="18"/>
        </w:rPr>
        <w:tab/>
      </w:r>
      <w:r w:rsidRPr="00140EEE">
        <w:rPr>
          <w:rFonts w:ascii="Arial" w:hAnsi="Arial" w:cs="Arial"/>
          <w:b/>
          <w:bCs/>
          <w:szCs w:val="18"/>
        </w:rPr>
        <w:t>RevPro s.r.o.</w:t>
      </w:r>
    </w:p>
    <w:p w14:paraId="04262187" w14:textId="77777777" w:rsidR="00242CCF" w:rsidRPr="0042729D" w:rsidRDefault="00242CCF" w:rsidP="00242CCF">
      <w:pPr>
        <w:spacing w:line="360" w:lineRule="auto"/>
        <w:ind w:left="2265" w:firstLine="567"/>
        <w:jc w:val="both"/>
        <w:rPr>
          <w:rFonts w:ascii="Arial" w:hAnsi="Arial" w:cs="Arial"/>
          <w:szCs w:val="18"/>
        </w:rPr>
      </w:pPr>
      <w:r w:rsidRPr="00140EEE">
        <w:rPr>
          <w:rFonts w:ascii="Arial" w:hAnsi="Arial" w:cs="Arial"/>
          <w:szCs w:val="18"/>
        </w:rPr>
        <w:t>Bernolákova 2</w:t>
      </w:r>
    </w:p>
    <w:p w14:paraId="45E0E839" w14:textId="77777777" w:rsidR="00242CCF" w:rsidRDefault="00242CCF" w:rsidP="00242CCF">
      <w:pPr>
        <w:spacing w:after="240" w:line="360" w:lineRule="auto"/>
        <w:ind w:left="2265" w:firstLine="567"/>
        <w:jc w:val="both"/>
        <w:rPr>
          <w:rFonts w:ascii="Arial" w:hAnsi="Arial" w:cs="Arial"/>
          <w:szCs w:val="18"/>
        </w:rPr>
      </w:pPr>
      <w:r w:rsidRPr="00140EEE">
        <w:rPr>
          <w:rFonts w:ascii="Arial" w:hAnsi="Arial" w:cs="Arial"/>
          <w:szCs w:val="18"/>
        </w:rPr>
        <w:t>059 71 Ľubica</w:t>
      </w:r>
    </w:p>
    <w:p w14:paraId="0FFD0577" w14:textId="408C8ACB" w:rsidR="00963342" w:rsidRPr="00C3049A" w:rsidRDefault="00963342" w:rsidP="00963342">
      <w:pPr>
        <w:spacing w:after="240" w:line="360" w:lineRule="auto"/>
        <w:ind w:left="284" w:firstLine="567"/>
        <w:jc w:val="both"/>
        <w:rPr>
          <w:rFonts w:ascii="Arial" w:hAnsi="Arial" w:cs="Arial"/>
          <w:szCs w:val="18"/>
        </w:rPr>
      </w:pPr>
      <w:r w:rsidRPr="00C3049A">
        <w:rPr>
          <w:rFonts w:ascii="Arial" w:hAnsi="Arial" w:cs="Arial"/>
          <w:szCs w:val="18"/>
        </w:rPr>
        <w:t>Projektant:</w:t>
      </w:r>
      <w:r w:rsidRPr="00C3049A">
        <w:rPr>
          <w:rFonts w:ascii="Arial" w:hAnsi="Arial" w:cs="Arial"/>
          <w:szCs w:val="18"/>
        </w:rPr>
        <w:tab/>
      </w:r>
      <w:r w:rsidRPr="00C3049A">
        <w:rPr>
          <w:rFonts w:ascii="Arial" w:hAnsi="Arial" w:cs="Arial"/>
          <w:szCs w:val="18"/>
        </w:rPr>
        <w:tab/>
      </w:r>
      <w:r w:rsidR="00242CCF" w:rsidRPr="00242CCF">
        <w:rPr>
          <w:rFonts w:ascii="Arial" w:hAnsi="Arial" w:cs="Arial"/>
          <w:szCs w:val="18"/>
        </w:rPr>
        <w:t>Ing. Marek Wojtyczka</w:t>
      </w:r>
    </w:p>
    <w:p w14:paraId="29C830AD" w14:textId="104FB564" w:rsidR="00D618CD" w:rsidRDefault="00D618CD" w:rsidP="00963342">
      <w:pPr>
        <w:spacing w:line="360" w:lineRule="auto"/>
        <w:ind w:left="284" w:firstLine="567"/>
        <w:jc w:val="both"/>
        <w:rPr>
          <w:rFonts w:ascii="Arial" w:hAnsi="Arial" w:cs="Arial"/>
          <w:szCs w:val="18"/>
        </w:rPr>
      </w:pPr>
      <w:r w:rsidRPr="00C3049A">
        <w:rPr>
          <w:rFonts w:ascii="Arial" w:hAnsi="Arial" w:cs="Arial"/>
          <w:szCs w:val="18"/>
        </w:rPr>
        <w:t>Stupeň projektu:</w:t>
      </w:r>
      <w:r w:rsidRPr="00C3049A">
        <w:rPr>
          <w:rFonts w:ascii="Arial" w:hAnsi="Arial" w:cs="Arial"/>
          <w:szCs w:val="18"/>
        </w:rPr>
        <w:tab/>
      </w:r>
      <w:r w:rsidR="00F65310" w:rsidRPr="00F65310">
        <w:rPr>
          <w:rFonts w:ascii="Arial" w:hAnsi="Arial" w:cs="Arial"/>
          <w:szCs w:val="18"/>
        </w:rPr>
        <w:t>{{stupen_projektu}}</w:t>
      </w:r>
    </w:p>
    <w:p w14:paraId="22A1C5DC" w14:textId="0E7122F4" w:rsidR="00F275FC" w:rsidRPr="00C3049A" w:rsidRDefault="00F275FC" w:rsidP="00A570A2">
      <w:pPr>
        <w:pStyle w:val="Nadpis2"/>
      </w:pPr>
      <w:bookmarkStart w:id="3" w:name="_Toc217346875"/>
      <w:bookmarkEnd w:id="2"/>
      <w:r w:rsidRPr="00C3049A">
        <w:t xml:space="preserve">Predmet </w:t>
      </w:r>
      <w:r w:rsidRPr="00276808">
        <w:t>projektu</w:t>
      </w:r>
      <w:bookmarkEnd w:id="3"/>
    </w:p>
    <w:p w14:paraId="5FAEC284" w14:textId="6ABE2A93" w:rsidR="00F275FC" w:rsidRPr="00C3049A" w:rsidRDefault="00F275FC" w:rsidP="000E7109">
      <w:pPr>
        <w:suppressAutoHyphens/>
        <w:spacing w:line="360" w:lineRule="auto"/>
        <w:ind w:left="851"/>
        <w:jc w:val="both"/>
        <w:rPr>
          <w:rFonts w:ascii="Arial" w:hAnsi="Arial" w:cs="Arial"/>
        </w:rPr>
      </w:pPr>
      <w:r w:rsidRPr="00C3049A">
        <w:rPr>
          <w:rFonts w:ascii="Arial" w:hAnsi="Arial" w:cs="Arial"/>
        </w:rPr>
        <w:t xml:space="preserve">Projekt </w:t>
      </w:r>
      <w:r w:rsidRPr="007E1F5A">
        <w:rPr>
          <w:rFonts w:ascii="Arial" w:hAnsi="Arial" w:cs="Arial"/>
        </w:rPr>
        <w:t>rieši</w:t>
      </w:r>
      <w:r w:rsidRPr="00C3049A">
        <w:rPr>
          <w:rFonts w:ascii="Arial" w:hAnsi="Arial" w:cs="Arial"/>
        </w:rPr>
        <w:t xml:space="preserve"> </w:t>
      </w:r>
      <w:r w:rsidR="001D5166" w:rsidRPr="00C3049A">
        <w:rPr>
          <w:rFonts w:ascii="Arial" w:hAnsi="Arial" w:cs="Arial"/>
        </w:rPr>
        <w:t xml:space="preserve">inštaláciu </w:t>
      </w:r>
      <w:r w:rsidR="001D5166" w:rsidRPr="008F6507">
        <w:rPr>
          <w:rFonts w:ascii="Arial" w:hAnsi="Arial" w:cs="Arial"/>
        </w:rPr>
        <w:t>fotovoltick</w:t>
      </w:r>
      <w:r w:rsidR="00413021" w:rsidRPr="008F6507">
        <w:rPr>
          <w:rFonts w:ascii="Arial" w:hAnsi="Arial" w:cs="Arial"/>
        </w:rPr>
        <w:t>ého</w:t>
      </w:r>
      <w:r w:rsidR="004F7D0D" w:rsidRPr="008F6507">
        <w:rPr>
          <w:rFonts w:ascii="Arial" w:hAnsi="Arial" w:cs="Arial"/>
        </w:rPr>
        <w:t xml:space="preserve"> zariaden</w:t>
      </w:r>
      <w:r w:rsidR="00413021" w:rsidRPr="008F6507">
        <w:rPr>
          <w:rFonts w:ascii="Arial" w:hAnsi="Arial" w:cs="Arial"/>
        </w:rPr>
        <w:t>ia</w:t>
      </w:r>
      <w:r w:rsidR="001D5166" w:rsidRPr="008F6507">
        <w:rPr>
          <w:rFonts w:ascii="Arial" w:hAnsi="Arial" w:cs="Arial"/>
        </w:rPr>
        <w:t xml:space="preserve"> </w:t>
      </w:r>
      <w:r w:rsidR="00B92B0B" w:rsidRPr="008F6507">
        <w:rPr>
          <w:rFonts w:ascii="Arial" w:hAnsi="Arial" w:cs="Arial"/>
        </w:rPr>
        <w:t xml:space="preserve">(ďalej len FVZ) </w:t>
      </w:r>
      <w:r w:rsidR="00D21463" w:rsidRPr="008F6507">
        <w:rPr>
          <w:rFonts w:ascii="Arial" w:hAnsi="Arial" w:cs="Arial"/>
        </w:rPr>
        <w:t xml:space="preserve">o výkone </w:t>
      </w:r>
      <w:r w:rsidR="006D04E3" w:rsidRPr="006D04E3">
        <w:rPr>
          <w:rFonts w:ascii="Arial" w:hAnsi="Arial" w:cs="Arial"/>
        </w:rPr>
        <w:t>{{vykon_ac}}</w:t>
      </w:r>
      <w:r w:rsidR="006803B1">
        <w:rPr>
          <w:rFonts w:ascii="Arial" w:hAnsi="Arial" w:cs="Arial"/>
        </w:rPr>
        <w:t>kW</w:t>
      </w:r>
      <w:r w:rsidR="008F6507" w:rsidRPr="008F6507">
        <w:rPr>
          <w:rFonts w:ascii="Arial" w:hAnsi="Arial" w:cs="Arial"/>
        </w:rPr>
        <w:t xml:space="preserve"> </w:t>
      </w:r>
      <w:r w:rsidR="008F6507" w:rsidRPr="00DF1810">
        <w:rPr>
          <w:rFonts w:ascii="Arial" w:hAnsi="Arial" w:cs="Arial"/>
        </w:rPr>
        <w:t xml:space="preserve">a </w:t>
      </w:r>
      <w:r w:rsidR="008F6507" w:rsidRPr="00DF1810">
        <w:rPr>
          <w:rFonts w:ascii="Arial" w:hAnsi="Arial" w:cs="Arial"/>
          <w:highlight w:val="yellow"/>
        </w:rPr>
        <w:t xml:space="preserve">batériového úložiska </w:t>
      </w:r>
      <w:r w:rsidR="00DF1810" w:rsidRPr="00DF1810">
        <w:rPr>
          <w:rFonts w:ascii="Arial" w:hAnsi="Arial" w:cs="Arial"/>
          <w:highlight w:val="yellow"/>
        </w:rPr>
        <w:t>{{bateria}}</w:t>
      </w:r>
      <w:r w:rsidR="00DF1810">
        <w:rPr>
          <w:rFonts w:ascii="Arial" w:hAnsi="Arial" w:cs="Arial"/>
        </w:rPr>
        <w:t xml:space="preserve"> </w:t>
      </w:r>
      <w:r w:rsidR="00F23D63">
        <w:rPr>
          <w:rFonts w:ascii="Arial" w:hAnsi="Arial" w:cs="Arial"/>
        </w:rPr>
        <w:t>na parcel</w:t>
      </w:r>
      <w:r w:rsidR="0022785F">
        <w:rPr>
          <w:rFonts w:ascii="Arial" w:hAnsi="Arial" w:cs="Arial"/>
        </w:rPr>
        <w:t>ách</w:t>
      </w:r>
      <w:r w:rsidR="00F23D63">
        <w:rPr>
          <w:rFonts w:ascii="Arial" w:hAnsi="Arial" w:cs="Arial"/>
        </w:rPr>
        <w:t xml:space="preserve"> </w:t>
      </w:r>
      <w:r w:rsidR="006D04E3" w:rsidRPr="006D04E3">
        <w:rPr>
          <w:rFonts w:ascii="Arial" w:hAnsi="Arial" w:cs="Arial"/>
        </w:rPr>
        <w:t>{{parcely}}</w:t>
      </w:r>
      <w:r w:rsidR="006D04E3">
        <w:rPr>
          <w:rFonts w:ascii="Arial" w:hAnsi="Arial" w:cs="Arial"/>
        </w:rPr>
        <w:t xml:space="preserve"> </w:t>
      </w:r>
      <w:r w:rsidR="001D5166" w:rsidRPr="00C3049A">
        <w:rPr>
          <w:rFonts w:ascii="Arial" w:hAnsi="Arial" w:cs="Arial"/>
        </w:rPr>
        <w:t>za účelom zníženia energetickej náročnosti</w:t>
      </w:r>
      <w:r w:rsidR="00C64A5B">
        <w:rPr>
          <w:rFonts w:ascii="Arial" w:hAnsi="Arial" w:cs="Arial"/>
        </w:rPr>
        <w:t xml:space="preserve"> objektu</w:t>
      </w:r>
      <w:r w:rsidR="009050EA" w:rsidRPr="00C3049A">
        <w:rPr>
          <w:rFonts w:ascii="Arial" w:hAnsi="Arial" w:cs="Arial"/>
        </w:rPr>
        <w:t>.</w:t>
      </w:r>
    </w:p>
    <w:p w14:paraId="30D7D25E" w14:textId="77777777" w:rsidR="00F275FC" w:rsidRPr="00C3049A" w:rsidRDefault="00F275FC" w:rsidP="00A570A2">
      <w:pPr>
        <w:pStyle w:val="Nadpis2"/>
      </w:pPr>
      <w:bookmarkStart w:id="4" w:name="_Toc217346876"/>
      <w:r w:rsidRPr="00C3049A">
        <w:t>Rozsah projektu</w:t>
      </w:r>
      <w:bookmarkEnd w:id="4"/>
    </w:p>
    <w:p w14:paraId="100A3BFD" w14:textId="77777777" w:rsidR="008F6507" w:rsidRPr="00C3049A" w:rsidRDefault="008F6507" w:rsidP="008F6507">
      <w:pPr>
        <w:spacing w:line="360" w:lineRule="auto"/>
        <w:ind w:left="851"/>
        <w:jc w:val="both"/>
        <w:rPr>
          <w:rFonts w:ascii="Arial" w:hAnsi="Arial" w:cs="Arial"/>
          <w:b/>
        </w:rPr>
      </w:pPr>
      <w:bookmarkStart w:id="5" w:name="_Toc4165427"/>
      <w:r w:rsidRPr="00C3049A">
        <w:rPr>
          <w:rFonts w:ascii="Arial" w:hAnsi="Arial" w:cs="Arial"/>
          <w:b/>
        </w:rPr>
        <w:t>Projekt rieši</w:t>
      </w:r>
      <w:bookmarkEnd w:id="5"/>
    </w:p>
    <w:p w14:paraId="73AC23E9" w14:textId="77777777" w:rsidR="008F6507" w:rsidRPr="00C3049A" w:rsidRDefault="008F6507" w:rsidP="008F6507">
      <w:pPr>
        <w:numPr>
          <w:ilvl w:val="0"/>
          <w:numId w:val="3"/>
        </w:numPr>
        <w:tabs>
          <w:tab w:val="clear" w:pos="1429"/>
          <w:tab w:val="left" w:pos="360"/>
          <w:tab w:val="num" w:pos="1134"/>
        </w:tabs>
        <w:spacing w:line="360" w:lineRule="auto"/>
        <w:ind w:left="1134" w:hanging="283"/>
        <w:rPr>
          <w:rFonts w:ascii="Arial" w:hAnsi="Arial" w:cs="Arial"/>
          <w:szCs w:val="18"/>
        </w:rPr>
      </w:pPr>
      <w:r w:rsidRPr="00C3049A">
        <w:rPr>
          <w:rFonts w:ascii="Arial" w:hAnsi="Arial" w:cs="Arial"/>
          <w:szCs w:val="18"/>
        </w:rPr>
        <w:t>inštaláciu fotovoltických panelov na streche</w:t>
      </w:r>
      <w:r>
        <w:rPr>
          <w:rFonts w:ascii="Arial" w:hAnsi="Arial" w:cs="Arial"/>
          <w:szCs w:val="18"/>
        </w:rPr>
        <w:t xml:space="preserve"> objektu</w:t>
      </w:r>
      <w:r w:rsidRPr="00C3049A">
        <w:rPr>
          <w:rFonts w:ascii="Arial" w:hAnsi="Arial" w:cs="Arial"/>
          <w:szCs w:val="18"/>
        </w:rPr>
        <w:t>,</w:t>
      </w:r>
    </w:p>
    <w:p w14:paraId="2DEA9B08" w14:textId="7E530D26" w:rsidR="008F6507" w:rsidRPr="00C3049A" w:rsidRDefault="00DF1810" w:rsidP="008F6507">
      <w:pPr>
        <w:numPr>
          <w:ilvl w:val="0"/>
          <w:numId w:val="3"/>
        </w:numPr>
        <w:tabs>
          <w:tab w:val="clear" w:pos="1429"/>
          <w:tab w:val="left" w:pos="360"/>
          <w:tab w:val="num" w:pos="1134"/>
        </w:tabs>
        <w:spacing w:line="360" w:lineRule="auto"/>
        <w:ind w:left="1134" w:hanging="283"/>
        <w:rPr>
          <w:rFonts w:ascii="Arial" w:hAnsi="Arial" w:cs="Arial"/>
          <w:szCs w:val="18"/>
        </w:rPr>
      </w:pPr>
      <w:r w:rsidRPr="00DF1810">
        <w:rPr>
          <w:rFonts w:ascii="Arial" w:hAnsi="Arial" w:cs="Arial"/>
          <w:szCs w:val="18"/>
        </w:rPr>
        <w:t>{{oznacenie_menic}}</w:t>
      </w:r>
      <w:r>
        <w:rPr>
          <w:rFonts w:ascii="Arial" w:hAnsi="Arial" w:cs="Arial"/>
          <w:szCs w:val="18"/>
        </w:rPr>
        <w:t xml:space="preserve"> </w:t>
      </w:r>
      <w:r w:rsidR="008F6507" w:rsidRPr="00816E6C">
        <w:rPr>
          <w:rFonts w:ascii="Arial" w:hAnsi="Arial" w:cs="Arial"/>
          <w:szCs w:val="18"/>
        </w:rPr>
        <w:t>fotovoltický</w:t>
      </w:r>
      <w:r w:rsidR="008F6507">
        <w:rPr>
          <w:rFonts w:ascii="Arial" w:hAnsi="Arial" w:cs="Arial"/>
          <w:szCs w:val="18"/>
        </w:rPr>
        <w:t xml:space="preserve"> striedač </w:t>
      </w:r>
      <w:r w:rsidR="008F6507" w:rsidRPr="00C3049A">
        <w:rPr>
          <w:rFonts w:ascii="Arial" w:hAnsi="Arial" w:cs="Arial"/>
          <w:szCs w:val="18"/>
        </w:rPr>
        <w:t>AC/DC,</w:t>
      </w:r>
    </w:p>
    <w:p w14:paraId="1C4A3F46" w14:textId="77777777" w:rsidR="008F6507" w:rsidRPr="00C3049A" w:rsidRDefault="008F6507" w:rsidP="008F6507">
      <w:pPr>
        <w:numPr>
          <w:ilvl w:val="0"/>
          <w:numId w:val="3"/>
        </w:numPr>
        <w:tabs>
          <w:tab w:val="clear" w:pos="1429"/>
          <w:tab w:val="left" w:pos="360"/>
          <w:tab w:val="num" w:pos="1134"/>
        </w:tabs>
        <w:spacing w:line="360" w:lineRule="auto"/>
        <w:ind w:left="1134" w:hanging="283"/>
        <w:rPr>
          <w:rFonts w:ascii="Arial" w:hAnsi="Arial" w:cs="Arial"/>
          <w:szCs w:val="18"/>
        </w:rPr>
      </w:pPr>
      <w:r>
        <w:rPr>
          <w:rFonts w:ascii="Arial" w:hAnsi="Arial" w:cs="Arial"/>
          <w:szCs w:val="18"/>
        </w:rPr>
        <w:t xml:space="preserve">RFV </w:t>
      </w:r>
      <w:r w:rsidRPr="00C3049A">
        <w:rPr>
          <w:rFonts w:ascii="Arial" w:hAnsi="Arial" w:cs="Arial"/>
          <w:szCs w:val="18"/>
        </w:rPr>
        <w:t>rozvádzač striedavej časti so sieťovou ochranou a HRM,</w:t>
      </w:r>
    </w:p>
    <w:p w14:paraId="676A3133" w14:textId="77777777" w:rsidR="008F6507" w:rsidRPr="00C3049A" w:rsidRDefault="008F6507" w:rsidP="008F6507">
      <w:pPr>
        <w:numPr>
          <w:ilvl w:val="0"/>
          <w:numId w:val="3"/>
        </w:numPr>
        <w:tabs>
          <w:tab w:val="clear" w:pos="1429"/>
          <w:tab w:val="left" w:pos="360"/>
          <w:tab w:val="num" w:pos="1134"/>
        </w:tabs>
        <w:spacing w:line="360" w:lineRule="auto"/>
        <w:ind w:left="1134" w:hanging="283"/>
        <w:rPr>
          <w:rFonts w:ascii="Arial" w:hAnsi="Arial" w:cs="Arial"/>
          <w:szCs w:val="18"/>
        </w:rPr>
      </w:pPr>
      <w:r w:rsidRPr="00C3049A">
        <w:rPr>
          <w:rFonts w:ascii="Arial" w:hAnsi="Arial" w:cs="Arial"/>
          <w:szCs w:val="18"/>
        </w:rPr>
        <w:t>vyvedenie výkonu FV</w:t>
      </w:r>
      <w:r>
        <w:rPr>
          <w:rFonts w:ascii="Arial" w:hAnsi="Arial" w:cs="Arial"/>
          <w:szCs w:val="18"/>
        </w:rPr>
        <w:t>Z</w:t>
      </w:r>
      <w:r w:rsidRPr="00C3049A">
        <w:rPr>
          <w:rFonts w:ascii="Arial" w:hAnsi="Arial" w:cs="Arial"/>
          <w:szCs w:val="18"/>
        </w:rPr>
        <w:t xml:space="preserve"> s prebytkom do distribučnej siete,</w:t>
      </w:r>
    </w:p>
    <w:p w14:paraId="6FEE6A62" w14:textId="77777777" w:rsidR="008F6507" w:rsidRPr="00C3049A" w:rsidRDefault="008F6507" w:rsidP="008F6507">
      <w:pPr>
        <w:numPr>
          <w:ilvl w:val="0"/>
          <w:numId w:val="3"/>
        </w:numPr>
        <w:tabs>
          <w:tab w:val="clear" w:pos="1429"/>
          <w:tab w:val="left" w:pos="360"/>
          <w:tab w:val="num" w:pos="1134"/>
        </w:tabs>
        <w:spacing w:line="360" w:lineRule="auto"/>
        <w:ind w:left="1134" w:hanging="283"/>
        <w:rPr>
          <w:rFonts w:ascii="Arial" w:hAnsi="Arial" w:cs="Arial"/>
          <w:szCs w:val="18"/>
        </w:rPr>
      </w:pPr>
      <w:r w:rsidRPr="00C3049A">
        <w:rPr>
          <w:rFonts w:ascii="Arial" w:hAnsi="Arial" w:cs="Arial"/>
          <w:szCs w:val="18"/>
        </w:rPr>
        <w:t>káble a káblové trasy pre prepojenia medzi FV</w:t>
      </w:r>
      <w:r>
        <w:rPr>
          <w:rFonts w:ascii="Arial" w:hAnsi="Arial" w:cs="Arial"/>
          <w:szCs w:val="18"/>
        </w:rPr>
        <w:t>Z</w:t>
      </w:r>
      <w:r w:rsidRPr="00C3049A">
        <w:rPr>
          <w:rFonts w:ascii="Arial" w:hAnsi="Arial" w:cs="Arial"/>
          <w:szCs w:val="18"/>
        </w:rPr>
        <w:t xml:space="preserve"> a</w:t>
      </w:r>
      <w:r>
        <w:rPr>
          <w:rFonts w:ascii="Arial" w:hAnsi="Arial" w:cs="Arial"/>
          <w:szCs w:val="18"/>
        </w:rPr>
        <w:t xml:space="preserve"> hlavným rozvádzačom budovy </w:t>
      </w:r>
      <w:r w:rsidRPr="00C3049A">
        <w:rPr>
          <w:rFonts w:ascii="Arial" w:hAnsi="Arial" w:cs="Arial"/>
          <w:szCs w:val="18"/>
        </w:rPr>
        <w:t>,</w:t>
      </w:r>
    </w:p>
    <w:p w14:paraId="28743148" w14:textId="77777777" w:rsidR="008F6507" w:rsidRDefault="008F6507" w:rsidP="008F6507">
      <w:pPr>
        <w:numPr>
          <w:ilvl w:val="0"/>
          <w:numId w:val="3"/>
        </w:numPr>
        <w:tabs>
          <w:tab w:val="clear" w:pos="1429"/>
          <w:tab w:val="left" w:pos="360"/>
          <w:tab w:val="num" w:pos="1134"/>
        </w:tabs>
        <w:spacing w:after="240" w:line="360" w:lineRule="auto"/>
        <w:ind w:left="1134" w:hanging="283"/>
        <w:rPr>
          <w:rFonts w:ascii="Arial" w:hAnsi="Arial" w:cs="Arial"/>
          <w:szCs w:val="18"/>
        </w:rPr>
      </w:pPr>
      <w:r w:rsidRPr="00C3049A">
        <w:rPr>
          <w:rFonts w:ascii="Arial" w:hAnsi="Arial" w:cs="Arial"/>
          <w:szCs w:val="18"/>
        </w:rPr>
        <w:t>ochranné uzemnenie a pospájanie.</w:t>
      </w:r>
    </w:p>
    <w:p w14:paraId="0C935E6B" w14:textId="77777777" w:rsidR="008F6507" w:rsidRPr="00C3049A" w:rsidRDefault="008F6507" w:rsidP="008F6507">
      <w:pPr>
        <w:spacing w:line="360" w:lineRule="auto"/>
        <w:ind w:left="284" w:firstLine="567"/>
        <w:jc w:val="both"/>
        <w:rPr>
          <w:rFonts w:ascii="Arial" w:hAnsi="Arial" w:cs="Arial"/>
          <w:b/>
        </w:rPr>
      </w:pPr>
      <w:bookmarkStart w:id="6" w:name="_Toc4165428"/>
      <w:r w:rsidRPr="00C3049A">
        <w:rPr>
          <w:rFonts w:ascii="Arial" w:hAnsi="Arial" w:cs="Arial"/>
          <w:b/>
        </w:rPr>
        <w:t>Projekt nerieši</w:t>
      </w:r>
      <w:bookmarkEnd w:id="6"/>
    </w:p>
    <w:p w14:paraId="0C99D863" w14:textId="77777777" w:rsidR="008F6507" w:rsidRPr="0055468B" w:rsidRDefault="008F6507" w:rsidP="008F6507">
      <w:pPr>
        <w:numPr>
          <w:ilvl w:val="3"/>
          <w:numId w:val="3"/>
        </w:numPr>
        <w:tabs>
          <w:tab w:val="left" w:pos="709"/>
          <w:tab w:val="num" w:pos="1134"/>
        </w:tabs>
        <w:spacing w:line="360" w:lineRule="auto"/>
        <w:ind w:left="1134" w:hanging="283"/>
        <w:rPr>
          <w:rFonts w:ascii="Arial" w:hAnsi="Arial" w:cs="Arial"/>
          <w:szCs w:val="18"/>
        </w:rPr>
      </w:pPr>
      <w:r w:rsidRPr="00C3049A">
        <w:rPr>
          <w:rFonts w:ascii="Arial" w:hAnsi="Arial" w:cs="Arial"/>
          <w:szCs w:val="18"/>
        </w:rPr>
        <w:t xml:space="preserve">výmenu </w:t>
      </w:r>
      <w:r>
        <w:rPr>
          <w:rFonts w:ascii="Arial" w:hAnsi="Arial" w:cs="Arial"/>
          <w:szCs w:val="18"/>
        </w:rPr>
        <w:t>fakturačného merania.</w:t>
      </w:r>
    </w:p>
    <w:p w14:paraId="5C5FD1EF" w14:textId="61B55FFD" w:rsidR="00F275FC" w:rsidRPr="00C3049A" w:rsidRDefault="00F275FC" w:rsidP="00A570A2">
      <w:pPr>
        <w:pStyle w:val="Nadpis1"/>
      </w:pPr>
      <w:r w:rsidRPr="00C3049A">
        <w:rPr>
          <w:color w:val="FF0000"/>
        </w:rPr>
        <w:br w:type="page"/>
      </w:r>
      <w:bookmarkStart w:id="7" w:name="_Toc135823472"/>
      <w:bookmarkStart w:id="8" w:name="_Toc217346877"/>
      <w:r w:rsidR="00497878" w:rsidRPr="00432334">
        <w:lastRenderedPageBreak/>
        <w:t>Predpisy a normy</w:t>
      </w:r>
      <w:bookmarkEnd w:id="7"/>
      <w:bookmarkEnd w:id="8"/>
    </w:p>
    <w:p w14:paraId="69C0391B" w14:textId="4FF0A92B" w:rsidR="00F275FC" w:rsidRDefault="00F275FC" w:rsidP="00963065">
      <w:pPr>
        <w:spacing w:before="240" w:after="240" w:line="276" w:lineRule="auto"/>
        <w:ind w:left="851"/>
        <w:jc w:val="both"/>
        <w:rPr>
          <w:rFonts w:ascii="Arial" w:hAnsi="Arial" w:cs="Arial"/>
        </w:rPr>
      </w:pPr>
      <w:r w:rsidRPr="00C3049A">
        <w:rPr>
          <w:rFonts w:ascii="Arial" w:hAnsi="Arial" w:cs="Arial"/>
        </w:rPr>
        <w:t>Projektové riešenie spĺňa požiadavky predpisov a noriem, platných v</w:t>
      </w:r>
      <w:r w:rsidR="00881677" w:rsidRPr="00C3049A">
        <w:rPr>
          <w:rFonts w:ascii="Arial" w:hAnsi="Arial" w:cs="Arial"/>
        </w:rPr>
        <w:t> </w:t>
      </w:r>
      <w:r w:rsidRPr="00C3049A">
        <w:rPr>
          <w:rFonts w:ascii="Arial" w:hAnsi="Arial" w:cs="Arial"/>
        </w:rPr>
        <w:t>čase</w:t>
      </w:r>
      <w:r w:rsidR="00881677" w:rsidRPr="00C3049A">
        <w:rPr>
          <w:rFonts w:ascii="Arial" w:hAnsi="Arial" w:cs="Arial"/>
        </w:rPr>
        <w:t xml:space="preserve"> </w:t>
      </w:r>
      <w:r w:rsidRPr="00C3049A">
        <w:rPr>
          <w:rFonts w:ascii="Arial" w:hAnsi="Arial" w:cs="Arial"/>
        </w:rPr>
        <w:t>projektovania:</w:t>
      </w:r>
    </w:p>
    <w:p w14:paraId="4141BBE1"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2000-1</w:t>
      </w:r>
      <w:r w:rsidRPr="00C3049A">
        <w:rPr>
          <w:rFonts w:ascii="Arial" w:hAnsi="Arial" w:cs="Arial"/>
        </w:rPr>
        <w:tab/>
        <w:t>Elektrické inštalácie nízkeho napätia. Časť 1: Základné princípy, stanovenie všeobecných charakteristík, definície.</w:t>
      </w:r>
    </w:p>
    <w:p w14:paraId="11D16F59"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2000-4-41</w:t>
      </w:r>
      <w:r w:rsidRPr="00C3049A">
        <w:rPr>
          <w:rFonts w:ascii="Arial" w:hAnsi="Arial" w:cs="Arial"/>
        </w:rPr>
        <w:tab/>
        <w:t>Elektrické inštalácie nízkeho napätia. Časť 4-41: Zaistenie bezpečnosti. Ochrana pred zásahom elektrickým prúdom.</w:t>
      </w:r>
    </w:p>
    <w:p w14:paraId="2AA97430"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2000-4-43</w:t>
      </w:r>
      <w:r w:rsidRPr="00C3049A">
        <w:rPr>
          <w:rFonts w:ascii="Arial" w:hAnsi="Arial" w:cs="Arial"/>
        </w:rPr>
        <w:tab/>
        <w:t>Elektrické inštalácie budov. Časť 4: Zaistenie bezpečnosti. Kapitola 43: Ochrana pred nadprúdom.</w:t>
      </w:r>
    </w:p>
    <w:p w14:paraId="41DB1A86"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2000-4-482</w:t>
      </w:r>
      <w:r w:rsidRPr="00C3049A">
        <w:rPr>
          <w:rFonts w:ascii="Arial" w:hAnsi="Arial" w:cs="Arial"/>
        </w:rPr>
        <w:tab/>
        <w:t>Elektrické inštalácie budov. Časť 4: Zaistenie bezpečnosti. Kapitola 48: Výber ochranných opatrení vzhľadom na vonkajšie vplyvy. Oddiel 482: Ochrana proti požiaru pri osobitných rizikách alebo nebezpečenstve.</w:t>
      </w:r>
    </w:p>
    <w:p w14:paraId="0D954C4B"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2000-5-51</w:t>
      </w:r>
      <w:r w:rsidRPr="00C3049A">
        <w:rPr>
          <w:rFonts w:ascii="Arial" w:hAnsi="Arial" w:cs="Arial"/>
        </w:rPr>
        <w:tab/>
        <w:t>Elektrické inštalácie budov. Časť 5: Výber a stavba elektrických zariadení. Kapitola 51: Spoločné pravidlá.</w:t>
      </w:r>
    </w:p>
    <w:p w14:paraId="339C82E8"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2000-5-52</w:t>
      </w:r>
      <w:r w:rsidRPr="00C3049A">
        <w:rPr>
          <w:rFonts w:ascii="Arial" w:hAnsi="Arial" w:cs="Arial"/>
        </w:rPr>
        <w:tab/>
        <w:t>Elektrické inštalácie budov. Časť 5: Výber a stavba elektrických zariadení. Kapitola 52: Elektrické rozvody.</w:t>
      </w:r>
    </w:p>
    <w:p w14:paraId="1CA26F74"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2000-5-54</w:t>
      </w:r>
      <w:r w:rsidRPr="00C3049A">
        <w:rPr>
          <w:rFonts w:ascii="Arial" w:hAnsi="Arial" w:cs="Arial"/>
        </w:rPr>
        <w:tab/>
        <w:t>Elektrické inštalácie budov. Časť 5: Výber a stavba elektrických zariadení. Kapitola 54: Uzemňovacie sústavy a ochranné vodiče.</w:t>
      </w:r>
    </w:p>
    <w:p w14:paraId="1E9A78A7" w14:textId="77777777" w:rsidR="0042729D" w:rsidRDefault="0042729D" w:rsidP="0042729D">
      <w:pPr>
        <w:pStyle w:val="Zkladntext"/>
        <w:spacing w:before="240" w:after="0"/>
        <w:ind w:left="2127" w:hanging="1842"/>
        <w:jc w:val="both"/>
        <w:rPr>
          <w:rFonts w:ascii="Arial" w:hAnsi="Arial" w:cs="Arial"/>
        </w:rPr>
      </w:pPr>
      <w:r w:rsidRPr="00C3049A">
        <w:rPr>
          <w:rFonts w:ascii="Arial" w:hAnsi="Arial" w:cs="Arial"/>
        </w:rPr>
        <w:t>STN 33 2000-7-712</w:t>
      </w:r>
      <w:r w:rsidRPr="00C3049A">
        <w:rPr>
          <w:rFonts w:ascii="Arial" w:hAnsi="Arial" w:cs="Arial"/>
        </w:rPr>
        <w:tab/>
        <w:t>Elektrické inštalácie budov. Časť 7-712: Požiadavky na osobitné inštalácie alebo priestory. Fotovoltické (PV) systémy.</w:t>
      </w:r>
    </w:p>
    <w:p w14:paraId="27136B65" w14:textId="77777777" w:rsidR="0042729D" w:rsidRDefault="0042729D" w:rsidP="0042729D">
      <w:pPr>
        <w:pStyle w:val="Zkladntext"/>
        <w:spacing w:before="240" w:after="0"/>
        <w:ind w:left="2127" w:hanging="1842"/>
        <w:jc w:val="both"/>
        <w:rPr>
          <w:rFonts w:ascii="Arial" w:hAnsi="Arial" w:cs="Arial"/>
        </w:rPr>
      </w:pPr>
      <w:r>
        <w:rPr>
          <w:rFonts w:ascii="Arial" w:hAnsi="Arial" w:cs="Arial"/>
        </w:rPr>
        <w:t>STN 92 0203</w:t>
      </w:r>
      <w:r>
        <w:rPr>
          <w:rFonts w:ascii="Arial" w:hAnsi="Arial" w:cs="Arial"/>
        </w:rPr>
        <w:tab/>
        <w:t>Požiarna bezpečnosť stavieb. Trvalá dodávka elektrickej energie pri požiari.</w:t>
      </w:r>
    </w:p>
    <w:p w14:paraId="2F0BDB88" w14:textId="77777777" w:rsidR="0042729D" w:rsidRPr="00C3049A" w:rsidRDefault="0042729D" w:rsidP="0042729D">
      <w:pPr>
        <w:pStyle w:val="Zkladntext"/>
        <w:spacing w:before="240" w:after="0"/>
        <w:ind w:left="2127" w:hanging="1842"/>
        <w:jc w:val="both"/>
        <w:rPr>
          <w:rFonts w:ascii="Arial" w:hAnsi="Arial" w:cs="Arial"/>
        </w:rPr>
      </w:pPr>
      <w:r>
        <w:rPr>
          <w:rFonts w:ascii="Arial" w:hAnsi="Arial" w:cs="Arial"/>
        </w:rPr>
        <w:t>STN 34 3085</w:t>
      </w:r>
      <w:r>
        <w:rPr>
          <w:rFonts w:ascii="Arial" w:hAnsi="Arial" w:cs="Arial"/>
        </w:rPr>
        <w:tab/>
        <w:t>Pravidlá pre zaobchádzanie s elektrickým zariadením pri požiaroch alebo zátopách.</w:t>
      </w:r>
    </w:p>
    <w:p w14:paraId="74F1C213"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P CLC/TS 51643-32</w:t>
      </w:r>
      <w:r w:rsidRPr="00C3049A">
        <w:rPr>
          <w:rFonts w:ascii="Arial" w:hAnsi="Arial" w:cs="Arial"/>
        </w:rPr>
        <w:tab/>
        <w:t>Ochranné zariadenia proti prepätiu nízkeho napätia. Časť 32: Prepäťové ochranné zariadenia pripojené na stranu DC fotovoltických zariadení. Zásady výberu a použitia</w:t>
      </w:r>
    </w:p>
    <w:p w14:paraId="79AF52A7"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EN 60898-1</w:t>
      </w:r>
      <w:r w:rsidRPr="00C3049A">
        <w:rPr>
          <w:rFonts w:ascii="Arial" w:hAnsi="Arial" w:cs="Arial"/>
        </w:rPr>
        <w:tab/>
        <w:t>Elektrické príslušenstvo. Ističe na nadprúdové istenie domových a podobných inštalácií. Časť 1: Ističe určené na prevádzku pri striedavom prúde.</w:t>
      </w:r>
    </w:p>
    <w:p w14:paraId="5602C555"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EN 60909-0</w:t>
      </w:r>
      <w:r w:rsidRPr="00C3049A">
        <w:rPr>
          <w:rFonts w:ascii="Arial" w:hAnsi="Arial" w:cs="Arial"/>
        </w:rPr>
        <w:tab/>
        <w:t>Skratové prúdy v trojfázových striedavých sústavách. Časť 0: Výpočet prúdov.</w:t>
      </w:r>
    </w:p>
    <w:p w14:paraId="435920AD"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EN 61140</w:t>
      </w:r>
      <w:r w:rsidRPr="00C3049A">
        <w:rPr>
          <w:rFonts w:ascii="Arial" w:hAnsi="Arial" w:cs="Arial"/>
        </w:rPr>
        <w:tab/>
        <w:t>Ochrana pred zásahom elektrickým prúdom. Spoločné hľadiská pre inštaláciu a zariadenia.</w:t>
      </w:r>
    </w:p>
    <w:p w14:paraId="4D475BAC" w14:textId="77777777" w:rsidR="0042729D" w:rsidRDefault="0042729D" w:rsidP="0042729D">
      <w:pPr>
        <w:pStyle w:val="Zkladntext"/>
        <w:spacing w:before="240" w:after="0"/>
        <w:ind w:left="2127" w:hanging="1842"/>
        <w:jc w:val="both"/>
        <w:rPr>
          <w:rFonts w:ascii="Arial" w:hAnsi="Arial" w:cs="Arial"/>
        </w:rPr>
      </w:pPr>
      <w:r w:rsidRPr="00C3049A">
        <w:rPr>
          <w:rFonts w:ascii="Arial" w:hAnsi="Arial" w:cs="Arial"/>
        </w:rPr>
        <w:t>STN EN 61439-1</w:t>
      </w:r>
      <w:r w:rsidRPr="00C3049A">
        <w:rPr>
          <w:rFonts w:ascii="Arial" w:hAnsi="Arial" w:cs="Arial"/>
        </w:rPr>
        <w:tab/>
        <w:t>Nízkonapäťové rozvádzače. Časť 1: Všeobecne pravidlá.</w:t>
      </w:r>
    </w:p>
    <w:p w14:paraId="4594B29F" w14:textId="77777777" w:rsidR="0042729D" w:rsidRPr="00E835C0" w:rsidRDefault="0042729D" w:rsidP="0042729D">
      <w:pPr>
        <w:pStyle w:val="Zkladntext"/>
        <w:spacing w:before="240" w:after="0"/>
        <w:ind w:left="2127" w:hanging="1842"/>
        <w:jc w:val="both"/>
        <w:rPr>
          <w:rFonts w:ascii="Arial" w:hAnsi="Arial" w:cs="Arial"/>
        </w:rPr>
      </w:pPr>
      <w:r w:rsidRPr="00E835C0">
        <w:rPr>
          <w:rFonts w:ascii="Arial" w:hAnsi="Arial" w:cs="Arial"/>
        </w:rPr>
        <w:t>STN EN 62305-1</w:t>
      </w:r>
      <w:r w:rsidRPr="00E835C0">
        <w:rPr>
          <w:rFonts w:ascii="Arial" w:hAnsi="Arial" w:cs="Arial"/>
        </w:rPr>
        <w:tab/>
        <w:t>Ochrana pred bleskom. Časť 1: Všeobecné princípy.</w:t>
      </w:r>
    </w:p>
    <w:p w14:paraId="74954F22" w14:textId="77777777" w:rsidR="0042729D" w:rsidRDefault="0042729D" w:rsidP="0042729D">
      <w:pPr>
        <w:pStyle w:val="Zkladntext"/>
        <w:spacing w:before="240" w:after="0"/>
        <w:ind w:left="2127" w:hanging="1842"/>
        <w:jc w:val="both"/>
        <w:rPr>
          <w:rFonts w:ascii="Arial" w:hAnsi="Arial" w:cs="Arial"/>
        </w:rPr>
      </w:pPr>
      <w:r w:rsidRPr="00E835C0">
        <w:rPr>
          <w:rFonts w:ascii="Arial" w:hAnsi="Arial" w:cs="Arial"/>
        </w:rPr>
        <w:t>STN EN 62305-2</w:t>
      </w:r>
      <w:r w:rsidRPr="00E835C0">
        <w:rPr>
          <w:rFonts w:ascii="Arial" w:hAnsi="Arial" w:cs="Arial"/>
        </w:rPr>
        <w:tab/>
        <w:t>Ochrana pred bleskom. Časť 2: Manažérstvo rizika</w:t>
      </w:r>
      <w:r>
        <w:rPr>
          <w:rFonts w:ascii="Arial" w:hAnsi="Arial" w:cs="Arial"/>
        </w:rPr>
        <w:t>.</w:t>
      </w:r>
    </w:p>
    <w:p w14:paraId="1F09AF3C" w14:textId="77777777" w:rsidR="0042729D" w:rsidRPr="00C3049A" w:rsidRDefault="0042729D" w:rsidP="0042729D">
      <w:pPr>
        <w:pStyle w:val="Zkladntext"/>
        <w:spacing w:before="240" w:after="0"/>
        <w:ind w:left="2127" w:hanging="1842"/>
        <w:jc w:val="both"/>
        <w:rPr>
          <w:rFonts w:ascii="Arial" w:hAnsi="Arial" w:cs="Arial"/>
        </w:rPr>
      </w:pPr>
      <w:r w:rsidRPr="00E835C0">
        <w:rPr>
          <w:rFonts w:ascii="Arial" w:hAnsi="Arial" w:cs="Arial"/>
        </w:rPr>
        <w:t>STN EN 62305-</w:t>
      </w:r>
      <w:r>
        <w:rPr>
          <w:rFonts w:ascii="Arial" w:hAnsi="Arial" w:cs="Arial"/>
        </w:rPr>
        <w:t>3</w:t>
      </w:r>
      <w:r w:rsidRPr="00E835C0">
        <w:rPr>
          <w:rFonts w:ascii="Arial" w:hAnsi="Arial" w:cs="Arial"/>
        </w:rPr>
        <w:tab/>
      </w:r>
      <w:r w:rsidRPr="00DA73E0">
        <w:rPr>
          <w:rFonts w:ascii="Arial" w:hAnsi="Arial" w:cs="Arial"/>
        </w:rPr>
        <w:t>Ochrana pred bleskom. Časť 3: Hmotné škody na stavbách a ohrozenie života</w:t>
      </w:r>
      <w:r>
        <w:rPr>
          <w:rFonts w:ascii="Arial" w:hAnsi="Arial" w:cs="Arial"/>
        </w:rPr>
        <w:t>.</w:t>
      </w:r>
    </w:p>
    <w:p w14:paraId="51944938" w14:textId="77777777" w:rsidR="0042729D" w:rsidRPr="00C3049A" w:rsidRDefault="0042729D" w:rsidP="0042729D">
      <w:pPr>
        <w:pStyle w:val="Zkladntext"/>
        <w:spacing w:before="240" w:after="0"/>
        <w:ind w:left="284"/>
        <w:jc w:val="both"/>
        <w:rPr>
          <w:rFonts w:ascii="Arial" w:hAnsi="Arial" w:cs="Arial"/>
        </w:rPr>
      </w:pPr>
      <w:r w:rsidRPr="00C3049A">
        <w:rPr>
          <w:rFonts w:ascii="Arial" w:hAnsi="Arial" w:cs="Arial"/>
        </w:rPr>
        <w:t>Technické podmienky prevádzkovania zdrojov elektriny na odbernom mieste a s uvedenými normami súvisiace predpisy a normy.</w:t>
      </w:r>
    </w:p>
    <w:p w14:paraId="332629A4" w14:textId="74BC31E1" w:rsidR="002F05B6" w:rsidRDefault="002F05B6" w:rsidP="002F05B6">
      <w:pPr>
        <w:suppressAutoHyphens/>
        <w:spacing w:line="360" w:lineRule="auto"/>
        <w:ind w:left="851"/>
        <w:jc w:val="both"/>
        <w:rPr>
          <w:rFonts w:ascii="Arial" w:hAnsi="Arial" w:cs="Arial"/>
          <w:szCs w:val="18"/>
        </w:rPr>
      </w:pPr>
      <w:r>
        <w:rPr>
          <w:rFonts w:ascii="Arial" w:hAnsi="Arial" w:cs="Arial"/>
          <w:szCs w:val="18"/>
        </w:rPr>
        <w:t>.</w:t>
      </w:r>
    </w:p>
    <w:p w14:paraId="2EB4DADB" w14:textId="760CB309" w:rsidR="00F275FC" w:rsidRDefault="00E24C63" w:rsidP="00A570A2">
      <w:pPr>
        <w:pStyle w:val="Nadpis1"/>
        <w:rPr>
          <w:szCs w:val="28"/>
        </w:rPr>
      </w:pPr>
      <w:bookmarkStart w:id="9" w:name="_Toc217346878"/>
      <w:r w:rsidRPr="00C3049A">
        <w:lastRenderedPageBreak/>
        <w:t>Te</w:t>
      </w:r>
      <w:r w:rsidR="00F275FC" w:rsidRPr="00C3049A">
        <w:t>chnické</w:t>
      </w:r>
      <w:r w:rsidR="00F275FC" w:rsidRPr="00C3049A">
        <w:rPr>
          <w:szCs w:val="28"/>
        </w:rPr>
        <w:t xml:space="preserve"> údaje</w:t>
      </w:r>
      <w:bookmarkEnd w:id="9"/>
    </w:p>
    <w:p w14:paraId="1537379F" w14:textId="264AE3AE" w:rsidR="00F275FC" w:rsidRPr="00C3049A" w:rsidRDefault="00246E73" w:rsidP="00A570A2">
      <w:pPr>
        <w:pStyle w:val="Nadpis2"/>
      </w:pPr>
      <w:bookmarkStart w:id="10" w:name="_Toc217346879"/>
      <w:r>
        <w:t>Napäťová sústava</w:t>
      </w:r>
      <w:bookmarkEnd w:id="10"/>
    </w:p>
    <w:p w14:paraId="5EDF8E6B" w14:textId="77777777" w:rsidR="00AD33A9" w:rsidRPr="00AD33A9" w:rsidRDefault="00AD33A9" w:rsidP="00AD33A9">
      <w:pPr>
        <w:spacing w:line="360" w:lineRule="auto"/>
        <w:ind w:left="851"/>
        <w:jc w:val="both"/>
        <w:rPr>
          <w:rFonts w:ascii="Arial" w:hAnsi="Arial" w:cs="Arial"/>
          <w:highlight w:val="yellow"/>
        </w:rPr>
      </w:pPr>
      <w:r w:rsidRPr="00AD33A9">
        <w:rPr>
          <w:rFonts w:ascii="Arial" w:hAnsi="Arial" w:cs="Arial"/>
          <w:highlight w:val="yellow"/>
        </w:rPr>
        <w:t>3 AC 50Hz 22kV, IT</w:t>
      </w:r>
      <w:r w:rsidRPr="00AD33A9">
        <w:rPr>
          <w:rFonts w:ascii="Arial" w:hAnsi="Arial" w:cs="Arial"/>
          <w:highlight w:val="yellow"/>
        </w:rPr>
        <w:tab/>
      </w:r>
      <w:r w:rsidRPr="00AD33A9">
        <w:rPr>
          <w:rFonts w:ascii="Arial" w:hAnsi="Arial" w:cs="Arial"/>
          <w:highlight w:val="yellow"/>
        </w:rPr>
        <w:tab/>
      </w:r>
      <w:r w:rsidRPr="00AD33A9">
        <w:rPr>
          <w:rFonts w:ascii="Arial" w:hAnsi="Arial" w:cs="Arial"/>
          <w:highlight w:val="yellow"/>
        </w:rPr>
        <w:tab/>
      </w:r>
      <w:r w:rsidRPr="00AD33A9">
        <w:rPr>
          <w:rFonts w:ascii="Arial" w:hAnsi="Arial" w:cs="Arial"/>
          <w:highlight w:val="yellow"/>
        </w:rPr>
        <w:tab/>
        <w:t>VN strana transformátorovej stanice,</w:t>
      </w:r>
    </w:p>
    <w:p w14:paraId="41677B08" w14:textId="77777777" w:rsidR="00AD33A9" w:rsidRPr="00AD33A9" w:rsidRDefault="00AD33A9" w:rsidP="00AD33A9">
      <w:pPr>
        <w:spacing w:line="360" w:lineRule="auto"/>
        <w:ind w:left="851"/>
        <w:jc w:val="both"/>
        <w:rPr>
          <w:rFonts w:ascii="Arial" w:hAnsi="Arial" w:cs="Arial"/>
          <w:highlight w:val="yellow"/>
        </w:rPr>
      </w:pPr>
      <w:r w:rsidRPr="00AD33A9">
        <w:rPr>
          <w:rFonts w:ascii="Arial" w:hAnsi="Arial" w:cs="Arial"/>
          <w:highlight w:val="yellow"/>
        </w:rPr>
        <w:t>3+PEN 400/230V</w:t>
      </w:r>
      <w:r w:rsidRPr="00AD33A9">
        <w:rPr>
          <w:rFonts w:ascii="Cambria Math" w:hAnsi="Cambria Math" w:cs="Cambria Math"/>
          <w:highlight w:val="yellow"/>
        </w:rPr>
        <w:t>∼</w:t>
      </w:r>
      <w:r w:rsidRPr="00AD33A9">
        <w:rPr>
          <w:rFonts w:ascii="Arial" w:hAnsi="Arial" w:cs="Arial"/>
          <w:highlight w:val="yellow"/>
        </w:rPr>
        <w:t>50Hz, TN-C</w:t>
      </w:r>
      <w:r w:rsidRPr="00AD33A9">
        <w:rPr>
          <w:rFonts w:ascii="Arial" w:hAnsi="Arial" w:cs="Arial"/>
          <w:highlight w:val="yellow"/>
        </w:rPr>
        <w:tab/>
      </w:r>
      <w:r w:rsidRPr="00AD33A9">
        <w:rPr>
          <w:rFonts w:ascii="Arial" w:hAnsi="Arial" w:cs="Arial"/>
          <w:highlight w:val="yellow"/>
        </w:rPr>
        <w:tab/>
        <w:t xml:space="preserve">NN rozvádzač transformátorovej stanice, </w:t>
      </w:r>
    </w:p>
    <w:p w14:paraId="4105E94F" w14:textId="40119309" w:rsidR="00AD33A9" w:rsidRPr="00AD33A9" w:rsidRDefault="00AD33A9" w:rsidP="00AD33A9">
      <w:pPr>
        <w:spacing w:line="360" w:lineRule="auto"/>
        <w:ind w:left="851"/>
        <w:jc w:val="both"/>
        <w:rPr>
          <w:rFonts w:ascii="Arial" w:hAnsi="Arial" w:cs="Arial"/>
          <w:highlight w:val="yellow"/>
        </w:rPr>
      </w:pPr>
      <w:r w:rsidRPr="00AD33A9">
        <w:rPr>
          <w:rFonts w:ascii="Arial" w:hAnsi="Arial" w:cs="Arial"/>
          <w:highlight w:val="yellow"/>
        </w:rPr>
        <w:t>3+PEN 400/230V</w:t>
      </w:r>
      <w:r w:rsidRPr="00AD33A9">
        <w:rPr>
          <w:rFonts w:ascii="Cambria Math" w:hAnsi="Cambria Math" w:cs="Cambria Math"/>
          <w:highlight w:val="yellow"/>
        </w:rPr>
        <w:t>∼</w:t>
      </w:r>
      <w:r w:rsidRPr="00AD33A9">
        <w:rPr>
          <w:rFonts w:ascii="Arial" w:hAnsi="Arial" w:cs="Arial"/>
          <w:highlight w:val="yellow"/>
        </w:rPr>
        <w:t>50Hz, TN-C                        HR hlavný rozvádzač</w:t>
      </w:r>
    </w:p>
    <w:p w14:paraId="0A177591" w14:textId="75A139C8" w:rsidR="00AD33A9" w:rsidRPr="00AD33A9" w:rsidRDefault="00AD33A9" w:rsidP="00AD33A9">
      <w:pPr>
        <w:spacing w:line="360" w:lineRule="auto"/>
        <w:ind w:left="851"/>
        <w:jc w:val="both"/>
        <w:rPr>
          <w:rFonts w:ascii="Arial" w:hAnsi="Arial" w:cs="Arial"/>
          <w:highlight w:val="yellow"/>
        </w:rPr>
      </w:pPr>
      <w:r w:rsidRPr="00AD33A9">
        <w:rPr>
          <w:rFonts w:ascii="Arial" w:hAnsi="Arial" w:cs="Arial"/>
          <w:highlight w:val="yellow"/>
        </w:rPr>
        <w:t>3+PEN 400/230V</w:t>
      </w:r>
      <w:r w:rsidRPr="00AD33A9">
        <w:rPr>
          <w:rFonts w:ascii="Cambria Math" w:hAnsi="Cambria Math" w:cs="Cambria Math"/>
          <w:highlight w:val="yellow"/>
        </w:rPr>
        <w:t>∼</w:t>
      </w:r>
      <w:r w:rsidRPr="00AD33A9">
        <w:rPr>
          <w:rFonts w:ascii="Arial" w:hAnsi="Arial" w:cs="Arial"/>
          <w:highlight w:val="yellow"/>
        </w:rPr>
        <w:t>50Hz, TN-C                        RE elektromerový rozvádzač</w:t>
      </w:r>
    </w:p>
    <w:p w14:paraId="5895D80F" w14:textId="47B32710" w:rsidR="00AD33A9" w:rsidRPr="00AD33A9" w:rsidRDefault="00AD33A9" w:rsidP="00AD33A9">
      <w:pPr>
        <w:spacing w:line="360" w:lineRule="auto"/>
        <w:ind w:left="851"/>
        <w:jc w:val="both"/>
        <w:rPr>
          <w:rFonts w:ascii="Arial" w:hAnsi="Arial" w:cs="Arial"/>
          <w:highlight w:val="yellow"/>
        </w:rPr>
      </w:pPr>
      <w:r w:rsidRPr="00AD33A9">
        <w:rPr>
          <w:rFonts w:ascii="Arial" w:hAnsi="Arial" w:cs="Arial"/>
          <w:highlight w:val="yellow"/>
        </w:rPr>
        <w:t>3+PEN 400V/230V~50Hz, TN-C                      Poistková skriňa PRIS</w:t>
      </w:r>
    </w:p>
    <w:p w14:paraId="5FDC0383" w14:textId="2421BF07" w:rsidR="00AD33A9" w:rsidRPr="00AD33A9" w:rsidRDefault="00AD33A9" w:rsidP="00AD33A9">
      <w:pPr>
        <w:spacing w:line="360" w:lineRule="auto"/>
        <w:ind w:left="851"/>
        <w:jc w:val="both"/>
        <w:rPr>
          <w:rFonts w:ascii="Arial" w:hAnsi="Arial" w:cs="Arial"/>
        </w:rPr>
      </w:pPr>
      <w:r w:rsidRPr="00AD33A9">
        <w:rPr>
          <w:rFonts w:ascii="Arial" w:hAnsi="Arial" w:cs="Arial"/>
          <w:highlight w:val="yellow"/>
        </w:rPr>
        <w:t>3+PEN 400V~50Hz, TN-C</w:t>
      </w:r>
      <w:r w:rsidRPr="00AD33A9">
        <w:rPr>
          <w:rFonts w:ascii="Arial" w:hAnsi="Arial" w:cs="Arial"/>
          <w:highlight w:val="yellow"/>
        </w:rPr>
        <w:tab/>
        <w:t xml:space="preserve">                         Poistková skriňa SPP,</w:t>
      </w:r>
    </w:p>
    <w:p w14:paraId="39E7CBC8" w14:textId="77777777" w:rsidR="00AD33A9" w:rsidRDefault="00AD33A9" w:rsidP="00AD33A9">
      <w:pPr>
        <w:spacing w:line="360" w:lineRule="auto"/>
        <w:ind w:left="851"/>
        <w:jc w:val="both"/>
        <w:rPr>
          <w:rFonts w:ascii="Arial" w:hAnsi="Arial" w:cs="Arial"/>
        </w:rPr>
      </w:pPr>
      <w:r w:rsidRPr="00C1791A">
        <w:rPr>
          <w:rFonts w:ascii="Arial" w:hAnsi="Arial" w:cs="Arial"/>
        </w:rPr>
        <w:t>3+PEN+N+PE 400/230V</w:t>
      </w:r>
      <w:r w:rsidRPr="00C1791A">
        <w:rPr>
          <w:rFonts w:ascii="Cambria Math" w:hAnsi="Cambria Math" w:cs="Cambria Math"/>
        </w:rPr>
        <w:t>∼</w:t>
      </w:r>
      <w:r w:rsidRPr="00C1791A">
        <w:rPr>
          <w:rFonts w:ascii="Arial" w:hAnsi="Arial" w:cs="Arial"/>
        </w:rPr>
        <w:t xml:space="preserve">50Hz, TN-C-S </w:t>
      </w:r>
      <w:r>
        <w:rPr>
          <w:rFonts w:ascii="Arial" w:hAnsi="Arial" w:cs="Arial"/>
        </w:rPr>
        <w:tab/>
        <w:t>FV rozvádzač RFV,</w:t>
      </w:r>
    </w:p>
    <w:p w14:paraId="0C818463" w14:textId="77777777" w:rsidR="00AD33A9" w:rsidRPr="00C3049A" w:rsidRDefault="00AD33A9" w:rsidP="00AD33A9">
      <w:pPr>
        <w:spacing w:line="360" w:lineRule="auto"/>
        <w:ind w:left="851"/>
        <w:jc w:val="both"/>
        <w:rPr>
          <w:rFonts w:ascii="Arial" w:hAnsi="Arial" w:cs="Arial"/>
        </w:rPr>
      </w:pPr>
      <w:r w:rsidRPr="00C3049A">
        <w:rPr>
          <w:rFonts w:ascii="Arial" w:hAnsi="Arial" w:cs="Arial"/>
        </w:rPr>
        <w:t>3+PEN 400/230V</w:t>
      </w:r>
      <w:r w:rsidRPr="00C3049A">
        <w:rPr>
          <w:rFonts w:ascii="Cambria Math" w:hAnsi="Cambria Math" w:cs="Cambria Math"/>
        </w:rPr>
        <w:t>∼</w:t>
      </w:r>
      <w:r w:rsidRPr="00C3049A">
        <w:rPr>
          <w:rFonts w:ascii="Arial" w:hAnsi="Arial" w:cs="Arial"/>
        </w:rPr>
        <w:t>50Hz, TN-C</w:t>
      </w:r>
      <w:r>
        <w:rPr>
          <w:rFonts w:ascii="Arial" w:hAnsi="Arial" w:cs="Arial"/>
        </w:rPr>
        <w:t xml:space="preserve"> </w:t>
      </w:r>
      <w:r>
        <w:rPr>
          <w:rFonts w:ascii="Arial" w:hAnsi="Arial" w:cs="Arial"/>
        </w:rPr>
        <w:tab/>
      </w:r>
      <w:r>
        <w:rPr>
          <w:rFonts w:ascii="Arial" w:hAnsi="Arial" w:cs="Arial"/>
        </w:rPr>
        <w:tab/>
        <w:t>FV striedač (AC strana),</w:t>
      </w:r>
    </w:p>
    <w:p w14:paraId="5FC07D70" w14:textId="6818AAAF" w:rsidR="00AD33A9" w:rsidRDefault="00AD33A9" w:rsidP="00AD33A9">
      <w:pPr>
        <w:spacing w:line="360" w:lineRule="auto"/>
        <w:ind w:left="851"/>
        <w:jc w:val="both"/>
        <w:rPr>
          <w:rFonts w:ascii="Arial" w:hAnsi="Arial" w:cs="Arial"/>
        </w:rPr>
      </w:pPr>
      <w:r w:rsidRPr="00C3049A">
        <w:rPr>
          <w:rFonts w:ascii="Arial" w:hAnsi="Arial" w:cs="Arial"/>
        </w:rPr>
        <w:t>2-</w:t>
      </w:r>
      <w:r>
        <w:rPr>
          <w:rFonts w:ascii="Arial" w:hAnsi="Arial" w:cs="Arial"/>
        </w:rPr>
        <w:t>10</w:t>
      </w:r>
      <w:r w:rsidRPr="00C3049A">
        <w:rPr>
          <w:rFonts w:ascii="Arial" w:hAnsi="Arial" w:cs="Arial"/>
        </w:rPr>
        <w:t>00V DC, IT</w:t>
      </w:r>
      <w:r w:rsidRPr="00C3049A">
        <w:rPr>
          <w:rFonts w:ascii="Arial" w:hAnsi="Arial" w:cs="Arial"/>
        </w:rPr>
        <w:tab/>
      </w:r>
      <w:r w:rsidRPr="00C3049A">
        <w:rPr>
          <w:rFonts w:ascii="Arial" w:hAnsi="Arial" w:cs="Arial"/>
        </w:rPr>
        <w:tab/>
      </w:r>
      <w:r w:rsidRPr="00C3049A">
        <w:rPr>
          <w:rFonts w:ascii="Arial" w:hAnsi="Arial" w:cs="Arial"/>
        </w:rPr>
        <w:tab/>
      </w:r>
      <w:r w:rsidRPr="00C3049A">
        <w:rPr>
          <w:rFonts w:ascii="Arial" w:hAnsi="Arial" w:cs="Arial"/>
        </w:rPr>
        <w:tab/>
      </w:r>
      <w:r>
        <w:rPr>
          <w:rFonts w:ascii="Arial" w:hAnsi="Arial" w:cs="Arial"/>
        </w:rPr>
        <w:t>FV striedač (DC strana</w:t>
      </w:r>
      <w:r w:rsidRPr="00C3049A">
        <w:rPr>
          <w:rFonts w:ascii="Arial" w:hAnsi="Arial" w:cs="Arial"/>
        </w:rPr>
        <w:t>.</w:t>
      </w:r>
    </w:p>
    <w:p w14:paraId="769929B8" w14:textId="11D6D1EF" w:rsidR="00AD33A9" w:rsidRPr="00AD33A9" w:rsidRDefault="00AD33A9" w:rsidP="00AD33A9">
      <w:pPr>
        <w:spacing w:line="360" w:lineRule="auto"/>
        <w:ind w:left="851"/>
        <w:jc w:val="both"/>
        <w:rPr>
          <w:rFonts w:ascii="Arial" w:hAnsi="Arial" w:cs="Arial"/>
          <w:highlight w:val="yellow"/>
        </w:rPr>
      </w:pPr>
      <w:r w:rsidRPr="00AD33A9">
        <w:rPr>
          <w:rFonts w:ascii="Arial" w:hAnsi="Arial" w:cs="Arial"/>
          <w:highlight w:val="yellow"/>
        </w:rPr>
        <w:t>2-1000V DC, IT</w:t>
      </w:r>
      <w:r w:rsidRPr="00AD33A9">
        <w:rPr>
          <w:rFonts w:ascii="Arial" w:hAnsi="Arial" w:cs="Arial"/>
          <w:highlight w:val="yellow"/>
        </w:rPr>
        <w:tab/>
      </w:r>
      <w:r w:rsidRPr="00AD33A9">
        <w:rPr>
          <w:rFonts w:ascii="Arial" w:hAnsi="Arial" w:cs="Arial"/>
          <w:highlight w:val="yellow"/>
        </w:rPr>
        <w:tab/>
      </w:r>
      <w:r w:rsidRPr="00AD33A9">
        <w:rPr>
          <w:rFonts w:ascii="Arial" w:hAnsi="Arial" w:cs="Arial"/>
          <w:highlight w:val="yellow"/>
        </w:rPr>
        <w:tab/>
      </w:r>
      <w:r w:rsidRPr="00AD33A9">
        <w:rPr>
          <w:rFonts w:ascii="Arial" w:hAnsi="Arial" w:cs="Arial"/>
          <w:highlight w:val="yellow"/>
        </w:rPr>
        <w:tab/>
        <w:t>FV rozvádzač RDC</w:t>
      </w:r>
    </w:p>
    <w:p w14:paraId="7275666E" w14:textId="6517477C" w:rsidR="00856369" w:rsidRPr="00856369" w:rsidRDefault="00AD33A9" w:rsidP="000632F7">
      <w:pPr>
        <w:spacing w:line="360" w:lineRule="auto"/>
        <w:ind w:left="851"/>
        <w:jc w:val="both"/>
        <w:rPr>
          <w:rFonts w:ascii="Arial" w:hAnsi="Arial" w:cs="Arial"/>
        </w:rPr>
      </w:pPr>
      <w:r w:rsidRPr="00AD33A9">
        <w:rPr>
          <w:rFonts w:ascii="Arial" w:hAnsi="Arial" w:cs="Arial"/>
          <w:highlight w:val="yellow"/>
        </w:rPr>
        <w:t>2-1000V DC, IT</w:t>
      </w:r>
      <w:r w:rsidR="00856369" w:rsidRPr="00AD33A9">
        <w:rPr>
          <w:rFonts w:ascii="Arial" w:hAnsi="Arial" w:cs="Arial"/>
          <w:highlight w:val="yellow"/>
        </w:rPr>
        <w:tab/>
      </w:r>
      <w:r w:rsidR="00856369" w:rsidRPr="00AD33A9">
        <w:rPr>
          <w:rFonts w:ascii="Arial" w:hAnsi="Arial" w:cs="Arial"/>
          <w:highlight w:val="yellow"/>
        </w:rPr>
        <w:tab/>
      </w:r>
      <w:r w:rsidR="00856369" w:rsidRPr="00AD33A9">
        <w:rPr>
          <w:rFonts w:ascii="Arial" w:hAnsi="Arial" w:cs="Arial"/>
          <w:highlight w:val="yellow"/>
        </w:rPr>
        <w:tab/>
      </w:r>
      <w:r w:rsidR="00856369" w:rsidRPr="00AD33A9">
        <w:rPr>
          <w:rFonts w:ascii="Arial" w:hAnsi="Arial" w:cs="Arial"/>
          <w:highlight w:val="yellow"/>
        </w:rPr>
        <w:tab/>
        <w:t>Batériové úložisko</w:t>
      </w:r>
      <w:r w:rsidR="0028666F" w:rsidRPr="00AD33A9">
        <w:rPr>
          <w:rFonts w:ascii="Arial" w:hAnsi="Arial" w:cs="Arial"/>
          <w:highlight w:val="yellow"/>
        </w:rPr>
        <w:t>.</w:t>
      </w:r>
    </w:p>
    <w:p w14:paraId="4E154656" w14:textId="77777777" w:rsidR="00F0737C" w:rsidRPr="00C3049A" w:rsidRDefault="00F0737C" w:rsidP="00A570A2">
      <w:pPr>
        <w:pStyle w:val="Nadpis2"/>
      </w:pPr>
      <w:bookmarkStart w:id="11" w:name="_Toc217346880"/>
      <w:r w:rsidRPr="00C3049A">
        <w:t>Charakteristika elektrického zariadenia podľa miery ohrozenia</w:t>
      </w:r>
      <w:bookmarkEnd w:id="11"/>
    </w:p>
    <w:p w14:paraId="5B3554DF" w14:textId="3EEF638C" w:rsidR="00DF54E7" w:rsidRDefault="00DF54E7" w:rsidP="000632F7">
      <w:pPr>
        <w:spacing w:after="240" w:line="360" w:lineRule="auto"/>
        <w:ind w:left="851"/>
        <w:jc w:val="both"/>
        <w:rPr>
          <w:rFonts w:ascii="Arial" w:hAnsi="Arial" w:cs="Arial"/>
        </w:rPr>
      </w:pPr>
      <w:r>
        <w:rPr>
          <w:rFonts w:ascii="Arial" w:hAnsi="Arial" w:cs="Arial"/>
        </w:rPr>
        <w:t xml:space="preserve">V zmysle </w:t>
      </w:r>
      <w:r w:rsidRPr="00C3049A">
        <w:rPr>
          <w:rFonts w:ascii="Arial" w:hAnsi="Arial" w:cs="Arial"/>
        </w:rPr>
        <w:t>vyhlášky č. 508/2009 Z. z., §4 a prílohy č.1 časť III</w:t>
      </w:r>
      <w:r>
        <w:rPr>
          <w:rFonts w:ascii="Arial" w:hAnsi="Arial" w:cs="Arial"/>
        </w:rPr>
        <w:t xml:space="preserve"> </w:t>
      </w:r>
      <w:r w:rsidR="00866C1B">
        <w:rPr>
          <w:rFonts w:ascii="Arial" w:hAnsi="Arial" w:cs="Arial"/>
        </w:rPr>
        <w:t>sú rozlíšené technické zariadenia elektrické nasledovne:</w:t>
      </w:r>
    </w:p>
    <w:p w14:paraId="721A4F49" w14:textId="456194B9" w:rsidR="00866C1B" w:rsidRDefault="00866C1B" w:rsidP="00866C1B">
      <w:pPr>
        <w:spacing w:after="240" w:line="360" w:lineRule="auto"/>
        <w:ind w:left="851"/>
        <w:jc w:val="both"/>
        <w:rPr>
          <w:rFonts w:ascii="Arial" w:hAnsi="Arial" w:cs="Arial"/>
        </w:rPr>
      </w:pPr>
      <w:r w:rsidRPr="00866C1B">
        <w:rPr>
          <w:rFonts w:ascii="Arial" w:hAnsi="Arial" w:cs="Arial"/>
          <w:b/>
          <w:bCs/>
        </w:rPr>
        <w:t>Vyhradené technické zariadenia elektrické skupiny B</w:t>
      </w:r>
      <w:r>
        <w:rPr>
          <w:rFonts w:ascii="Arial" w:hAnsi="Arial" w:cs="Arial"/>
        </w:rPr>
        <w:t>, t. j. zariadenia s vyššou mierou ohrozenia, ktorými sú projektované rozvody NN s príslušným fotovoltickým zariadením.</w:t>
      </w:r>
    </w:p>
    <w:p w14:paraId="096CD37F" w14:textId="77777777" w:rsidR="00A51A45" w:rsidRPr="00C3049A" w:rsidRDefault="00A51A45" w:rsidP="00A570A2">
      <w:pPr>
        <w:pStyle w:val="Nadpis2"/>
      </w:pPr>
      <w:bookmarkStart w:id="12" w:name="_Toc217346881"/>
      <w:r w:rsidRPr="00C3049A">
        <w:t>Stupeň dodávky elektrickej energie</w:t>
      </w:r>
      <w:bookmarkEnd w:id="12"/>
    </w:p>
    <w:p w14:paraId="2EFA5846" w14:textId="0C806DEA" w:rsidR="00A51A45" w:rsidRDefault="00A51A45" w:rsidP="000632F7">
      <w:pPr>
        <w:spacing w:after="240" w:line="360" w:lineRule="auto"/>
        <w:ind w:left="851"/>
        <w:jc w:val="both"/>
        <w:rPr>
          <w:rFonts w:ascii="Arial" w:hAnsi="Arial" w:cs="Arial"/>
        </w:rPr>
      </w:pPr>
      <w:r w:rsidRPr="00C3049A">
        <w:rPr>
          <w:rFonts w:ascii="Arial" w:hAnsi="Arial" w:cs="Arial"/>
        </w:rPr>
        <w:t>Podľa STN 34 1610 § 16107 a § 16110 prislúcha prevádzke 3. stupeň dôležitosti dodávky elektrickej energie, ktorá nemusí byť zabezpečená zvláštnymi opatreniami</w:t>
      </w:r>
      <w:r w:rsidR="005E38BE" w:rsidRPr="00C3049A">
        <w:rPr>
          <w:rFonts w:ascii="Arial" w:hAnsi="Arial" w:cs="Arial"/>
        </w:rPr>
        <w:t xml:space="preserve"> a môže byť pripojená na jediný zdroj elektrickej energie (prívod).</w:t>
      </w:r>
    </w:p>
    <w:p w14:paraId="66AE40A7" w14:textId="116F82E0" w:rsidR="00677CB0" w:rsidRPr="00C3049A" w:rsidRDefault="00677CB0" w:rsidP="00A570A2">
      <w:pPr>
        <w:pStyle w:val="Nadpis2"/>
      </w:pPr>
      <w:bookmarkStart w:id="13" w:name="_Toc217346882"/>
      <w:r w:rsidRPr="00C3049A">
        <w:t xml:space="preserve">Spôsob </w:t>
      </w:r>
      <w:r w:rsidR="00664AE0">
        <w:t>napájania elektrickou energiou</w:t>
      </w:r>
      <w:bookmarkEnd w:id="13"/>
    </w:p>
    <w:p w14:paraId="314679C5" w14:textId="40920386" w:rsidR="00DF1810" w:rsidRDefault="00DF1810" w:rsidP="00DF1810">
      <w:pPr>
        <w:spacing w:line="360" w:lineRule="auto"/>
        <w:ind w:left="851"/>
        <w:jc w:val="both"/>
        <w:rPr>
          <w:rFonts w:ascii="Arial" w:hAnsi="Arial" w:cs="Arial"/>
          <w:color w:val="FF0000"/>
        </w:rPr>
      </w:pPr>
      <w:r w:rsidRPr="00DF1810">
        <w:rPr>
          <w:rFonts w:ascii="Arial" w:hAnsi="Arial" w:cs="Arial"/>
          <w:color w:val="FF0000"/>
        </w:rPr>
        <w:t xml:space="preserve">Objekt je cez napájaný elektromerovú poistkovú skriňu na NN napäťovej úrovní. Vyvedenie výkonu FVZ začína na výstupných svorkách fotovoltického striedačov {{oznacenie_menic}} do FV rozvádzača RFV, následne do hlavného rozvádzača RH, potom do transformátorovej stanice </w:t>
      </w:r>
      <w:r w:rsidRPr="00DF1810">
        <w:rPr>
          <w:rFonts w:ascii="Arial" w:hAnsi="Arial" w:cs="Arial"/>
          <w:color w:val="FF0000"/>
          <w:highlight w:val="yellow"/>
        </w:rPr>
        <w:t>TS 300/ts/lieskovec_ares (C400).</w:t>
      </w:r>
      <w:r w:rsidRPr="00DF1810">
        <w:rPr>
          <w:rFonts w:ascii="Arial" w:hAnsi="Arial" w:cs="Arial"/>
          <w:color w:val="FF0000"/>
        </w:rPr>
        <w:t xml:space="preserve"> </w:t>
      </w:r>
    </w:p>
    <w:p w14:paraId="36194976" w14:textId="77777777" w:rsidR="00855717" w:rsidRDefault="00855717" w:rsidP="00DF1810">
      <w:pPr>
        <w:spacing w:line="360" w:lineRule="auto"/>
        <w:ind w:left="851"/>
        <w:jc w:val="both"/>
        <w:rPr>
          <w:rFonts w:ascii="Arial" w:hAnsi="Arial" w:cs="Arial"/>
          <w:color w:val="FF0000"/>
        </w:rPr>
      </w:pPr>
    </w:p>
    <w:p w14:paraId="79202EA9" w14:textId="77777777" w:rsidR="00855717" w:rsidRDefault="00855717" w:rsidP="00855717">
      <w:pPr>
        <w:autoSpaceDE w:val="0"/>
        <w:autoSpaceDN w:val="0"/>
        <w:adjustRightInd w:val="0"/>
        <w:rPr>
          <w:rFonts w:ascii="Arial" w:hAnsi="Arial" w:cs="Arial"/>
          <w:color w:val="000000" w:themeColor="text1"/>
        </w:rPr>
      </w:pPr>
    </w:p>
    <w:p w14:paraId="62AAEFBF" w14:textId="77777777" w:rsidR="00855717" w:rsidRPr="00855717" w:rsidRDefault="00855717" w:rsidP="00855717">
      <w:pPr>
        <w:spacing w:after="240" w:line="360" w:lineRule="auto"/>
        <w:ind w:left="851"/>
        <w:jc w:val="both"/>
        <w:rPr>
          <w:rFonts w:ascii="Arial" w:hAnsi="Arial" w:cs="Arial"/>
          <w:color w:val="76923C" w:themeColor="accent3" w:themeShade="BF"/>
        </w:rPr>
      </w:pPr>
      <w:r w:rsidRPr="00855717">
        <w:rPr>
          <w:rFonts w:ascii="Arial" w:hAnsi="Arial" w:cs="Arial"/>
          <w:color w:val="76923C" w:themeColor="accent3" w:themeShade="BF"/>
        </w:rPr>
        <w:t xml:space="preserve">Objekt je napájaný́ z distribučnej sústavy na NN napäťovej úrovni cez transformačnú stanicu TS0874-0003 Iliašovce Obecný úrad a NN vývodu číslo  00000874-S-J-ST-00003-N1-003. Následne je napájaný RH rozvádzač, kde sa nachádza aj priame fakturačné meranie. </w:t>
      </w:r>
    </w:p>
    <w:p w14:paraId="19374A0A" w14:textId="77777777" w:rsidR="00855717" w:rsidRPr="00DF1810" w:rsidRDefault="00855717" w:rsidP="00DF1810">
      <w:pPr>
        <w:spacing w:line="360" w:lineRule="auto"/>
        <w:ind w:left="851"/>
        <w:jc w:val="both"/>
        <w:rPr>
          <w:rFonts w:ascii="Arial" w:hAnsi="Arial" w:cs="Arial"/>
          <w:color w:val="FF0000"/>
        </w:rPr>
      </w:pPr>
    </w:p>
    <w:p w14:paraId="47F7EC71" w14:textId="77777777" w:rsidR="00DF1810" w:rsidRDefault="00DF1810" w:rsidP="00DF1810">
      <w:pPr>
        <w:spacing w:line="360" w:lineRule="auto"/>
        <w:ind w:left="851"/>
        <w:jc w:val="both"/>
        <w:rPr>
          <w:rFonts w:ascii="Arial" w:hAnsi="Arial" w:cs="Arial"/>
        </w:rPr>
      </w:pPr>
    </w:p>
    <w:p w14:paraId="0191D066" w14:textId="0504A4A0" w:rsidR="00F23B44" w:rsidRPr="00F23B44" w:rsidRDefault="00DF1810" w:rsidP="00F23B44">
      <w:pPr>
        <w:spacing w:line="360" w:lineRule="auto"/>
        <w:ind w:left="851"/>
        <w:jc w:val="both"/>
        <w:rPr>
          <w:rFonts w:ascii="Arial" w:hAnsi="Arial" w:cs="Arial"/>
          <w:color w:val="EE0000"/>
        </w:rPr>
      </w:pPr>
      <w:r w:rsidRPr="00DF1810">
        <w:rPr>
          <w:rFonts w:ascii="Arial" w:hAnsi="Arial" w:cs="Arial"/>
          <w:color w:val="8DB3E2" w:themeColor="text2" w:themeTint="66"/>
        </w:rPr>
        <w:t xml:space="preserve">Objekt je napájaný cez poistkovú skriňu SPP na NN napäťovej úrovni. Vyvedenie výkonu FVZ začína na výstupných svorkách fotovoltického striedača </w:t>
      </w:r>
      <w:r w:rsidR="00836F98">
        <w:rPr>
          <w:rFonts w:ascii="Arial" w:hAnsi="Arial" w:cs="Arial"/>
          <w:color w:val="8DB3E2" w:themeColor="text2" w:themeTint="66"/>
        </w:rPr>
        <w:t>FG</w:t>
      </w:r>
      <w:r w:rsidRPr="00DF1810">
        <w:rPr>
          <w:rFonts w:ascii="Arial" w:hAnsi="Arial" w:cs="Arial"/>
          <w:color w:val="8DB3E2" w:themeColor="text2" w:themeTint="66"/>
        </w:rPr>
        <w:t xml:space="preserve">1 do FV rozvádzača RFV, následne do hlavného rozvádzača RH, potom do elektromerového rozvádzača RE </w:t>
      </w:r>
      <w:r w:rsidRPr="00DF1810">
        <w:rPr>
          <w:rFonts w:ascii="Arial" w:hAnsi="Arial" w:cs="Arial"/>
          <w:color w:val="8DB3E2" w:themeColor="text2" w:themeTint="66"/>
          <w:highlight w:val="yellow"/>
        </w:rPr>
        <w:t>a do poistkovej skrine SPP a do poistkovej skrine SPP č.:</w:t>
      </w:r>
      <w:r w:rsidRPr="00DF1810">
        <w:rPr>
          <w:color w:val="8DB3E2" w:themeColor="text2" w:themeTint="66"/>
          <w:highlight w:val="yellow"/>
        </w:rPr>
        <w:t xml:space="preserve"> </w:t>
      </w:r>
      <w:r w:rsidRPr="00DF1810">
        <w:rPr>
          <w:rFonts w:ascii="Arial" w:hAnsi="Arial" w:cs="Arial"/>
          <w:color w:val="8DB3E2" w:themeColor="text2" w:themeTint="66"/>
          <w:highlight w:val="yellow"/>
        </w:rPr>
        <w:t>XXXXXX.</w:t>
      </w:r>
      <w:r w:rsidRPr="00DF1810">
        <w:rPr>
          <w:rFonts w:ascii="Arial" w:hAnsi="Arial" w:cs="Arial"/>
          <w:color w:val="8DB3E2" w:themeColor="text2" w:themeTint="66"/>
        </w:rPr>
        <w:t xml:space="preserve">  </w:t>
      </w:r>
      <w:r w:rsidR="00F23B44">
        <w:rPr>
          <w:rFonts w:ascii="Arial" w:hAnsi="Arial" w:cs="Arial"/>
          <w:color w:val="8DB3E2" w:themeColor="text2" w:themeTint="66"/>
        </w:rPr>
        <w:br/>
      </w:r>
      <w:r w:rsidR="00F23B44" w:rsidRPr="00F23B44">
        <w:rPr>
          <w:rFonts w:ascii="Arial" w:hAnsi="Arial" w:cs="Arial"/>
          <w:color w:val="EE0000"/>
        </w:rPr>
        <w:t>Objekt je cez napájaný elektromerovú skriňu na NN napäťovej úrovní.</w:t>
      </w:r>
    </w:p>
    <w:p w14:paraId="0A528223" w14:textId="77777777" w:rsidR="00F23B44" w:rsidRPr="00F23B44" w:rsidRDefault="00F23B44" w:rsidP="00F23B44">
      <w:pPr>
        <w:spacing w:line="360" w:lineRule="auto"/>
        <w:ind w:left="851"/>
        <w:jc w:val="both"/>
        <w:rPr>
          <w:rFonts w:ascii="Arial" w:hAnsi="Arial" w:cs="Arial"/>
          <w:color w:val="000000" w:themeColor="text1"/>
        </w:rPr>
      </w:pPr>
    </w:p>
    <w:p w14:paraId="19B8BB1C" w14:textId="1A62F15C" w:rsidR="00F23B44" w:rsidRPr="00F23B44" w:rsidRDefault="00F23B44" w:rsidP="00F23B44">
      <w:pPr>
        <w:autoSpaceDE w:val="0"/>
        <w:autoSpaceDN w:val="0"/>
        <w:adjustRightInd w:val="0"/>
        <w:ind w:left="851"/>
        <w:rPr>
          <w:rFonts w:ascii="Arial" w:hAnsi="Arial" w:cs="Arial"/>
          <w:color w:val="95B3D7" w:themeColor="accent1" w:themeTint="99"/>
        </w:rPr>
      </w:pPr>
      <w:r w:rsidRPr="00F23B44">
        <w:rPr>
          <w:rFonts w:ascii="Arial" w:hAnsi="Arial" w:cs="Arial"/>
          <w:color w:val="95B3D7" w:themeColor="accent1" w:themeTint="99"/>
        </w:rPr>
        <w:t>Objekt je napájaný z distribučnej sústavy na NN napäťovej úrovni cez transformačnú stanicu TS 379/ts/pijavice_pd.vykrmna</w:t>
      </w:r>
    </w:p>
    <w:p w14:paraId="273C6BE1" w14:textId="52C0138D" w:rsidR="00F23B44" w:rsidRDefault="00F23B44" w:rsidP="00F23B44">
      <w:pPr>
        <w:autoSpaceDE w:val="0"/>
        <w:autoSpaceDN w:val="0"/>
        <w:adjustRightInd w:val="0"/>
        <w:ind w:left="851"/>
        <w:rPr>
          <w:rFonts w:ascii="Arial" w:hAnsi="Arial" w:cs="Arial"/>
          <w:color w:val="000000" w:themeColor="text1"/>
        </w:rPr>
      </w:pPr>
      <w:r>
        <w:rPr>
          <w:rFonts w:ascii="Arial" w:hAnsi="Arial" w:cs="Arial"/>
          <w:color w:val="8DB3E2" w:themeColor="text2" w:themeTint="66"/>
        </w:rPr>
        <w:br/>
      </w:r>
      <w:r w:rsidRPr="00F23B44">
        <w:rPr>
          <w:rFonts w:ascii="Arial" w:hAnsi="Arial" w:cs="Arial"/>
          <w:color w:val="92D050"/>
        </w:rPr>
        <w:t>Objekt je napájaný z distribučnej sústavy na NN napäťovej úrovni cez transformačnú stanicu, ktorá je napojená z VN linky</w:t>
      </w:r>
    </w:p>
    <w:p w14:paraId="7E764443" w14:textId="0259FB33" w:rsidR="00F23B44" w:rsidRPr="00F23B44" w:rsidRDefault="00F23B44" w:rsidP="00F23B44">
      <w:pPr>
        <w:spacing w:line="360" w:lineRule="auto"/>
        <w:ind w:left="851"/>
        <w:jc w:val="both"/>
        <w:rPr>
          <w:rFonts w:ascii="Arial" w:hAnsi="Arial" w:cs="Arial"/>
          <w:color w:val="EE0000"/>
        </w:rPr>
      </w:pPr>
      <w:r>
        <w:rPr>
          <w:rFonts w:ascii="Arial" w:hAnsi="Arial" w:cs="Arial"/>
          <w:color w:val="000000" w:themeColor="text1"/>
        </w:rPr>
        <w:br/>
      </w:r>
      <w:r w:rsidRPr="00F23B44">
        <w:rPr>
          <w:rFonts w:ascii="Arial" w:hAnsi="Arial" w:cs="Arial"/>
          <w:color w:val="EE0000"/>
        </w:rPr>
        <w:t>Objekt je napájaný z distribučnej sústavy na NN napäťovej úrovni cez transformačnú stanicu TS0057-119, ktorá je napojená z VN linky č. 1084.</w:t>
      </w:r>
    </w:p>
    <w:p w14:paraId="502EF30F" w14:textId="77777777" w:rsidR="00F23B44" w:rsidRDefault="00F23B44" w:rsidP="00F23B44">
      <w:pPr>
        <w:spacing w:line="360" w:lineRule="auto"/>
        <w:ind w:left="851"/>
        <w:jc w:val="both"/>
        <w:rPr>
          <w:rFonts w:ascii="Arial" w:hAnsi="Arial" w:cs="Arial"/>
          <w:color w:val="000000" w:themeColor="text1"/>
        </w:rPr>
      </w:pPr>
    </w:p>
    <w:p w14:paraId="5C340889" w14:textId="53DDE2FE" w:rsidR="00F23B44" w:rsidRPr="00F23B44" w:rsidRDefault="00F23B44" w:rsidP="00F23B44">
      <w:pPr>
        <w:spacing w:line="360" w:lineRule="auto"/>
        <w:ind w:left="851"/>
        <w:jc w:val="both"/>
        <w:rPr>
          <w:rFonts w:ascii="Arial" w:hAnsi="Arial" w:cs="Arial"/>
          <w:color w:val="5F497A" w:themeColor="accent4" w:themeShade="BF"/>
        </w:rPr>
      </w:pPr>
      <w:r w:rsidRPr="00F23B44">
        <w:rPr>
          <w:rFonts w:ascii="Arial" w:hAnsi="Arial" w:cs="Arial"/>
          <w:color w:val="5F497A" w:themeColor="accent4" w:themeShade="BF"/>
        </w:rPr>
        <w:t>Objekt je napájaný z distribučnej sústavy na NN napäťovej úrovni cez transformačnú stanicu TS 0074-011, ktorá je napojená z VN linky č.0202.</w:t>
      </w:r>
    </w:p>
    <w:p w14:paraId="02091A0C" w14:textId="77777777" w:rsidR="00F23B44" w:rsidRPr="00F23B44" w:rsidRDefault="00F23B44" w:rsidP="00F23B44">
      <w:pPr>
        <w:spacing w:line="360" w:lineRule="auto"/>
        <w:ind w:left="851"/>
        <w:jc w:val="both"/>
        <w:rPr>
          <w:rFonts w:ascii="Arial" w:hAnsi="Arial" w:cs="Arial"/>
          <w:color w:val="00B0F0"/>
        </w:rPr>
      </w:pPr>
    </w:p>
    <w:p w14:paraId="654F21D0" w14:textId="259803FE" w:rsidR="00F23B44" w:rsidRPr="00F23B44" w:rsidRDefault="00F23B44" w:rsidP="00F23B44">
      <w:pPr>
        <w:spacing w:line="360" w:lineRule="auto"/>
        <w:ind w:left="851"/>
        <w:jc w:val="both"/>
        <w:rPr>
          <w:rFonts w:ascii="Arial" w:hAnsi="Arial" w:cs="Arial"/>
          <w:color w:val="00B0F0"/>
        </w:rPr>
      </w:pPr>
      <w:r w:rsidRPr="00F23B44">
        <w:rPr>
          <w:rFonts w:ascii="Arial" w:hAnsi="Arial" w:cs="Arial"/>
          <w:color w:val="00B0F0"/>
        </w:rPr>
        <w:t xml:space="preserve">Objekt je napájaný cez trafostanicu 248/ts/zaborie_farma.dojnic do sústavy SSD a.s. </w:t>
      </w:r>
    </w:p>
    <w:p w14:paraId="7051ABAA" w14:textId="2139D580" w:rsidR="00F23B44" w:rsidRPr="00F23B44" w:rsidRDefault="00F23B44" w:rsidP="00F23B44">
      <w:pPr>
        <w:spacing w:line="360" w:lineRule="auto"/>
        <w:ind w:left="851"/>
        <w:jc w:val="both"/>
        <w:rPr>
          <w:rFonts w:ascii="Arial" w:hAnsi="Arial" w:cs="Arial"/>
          <w:color w:val="00B0F0"/>
        </w:rPr>
      </w:pPr>
      <w:r w:rsidRPr="00F23B44">
        <w:rPr>
          <w:rFonts w:ascii="Arial" w:hAnsi="Arial" w:cs="Arial"/>
          <w:color w:val="00B0F0"/>
        </w:rPr>
        <w:t xml:space="preserve">Vyvedenie výkonu FVZ začína na výstupných svorkách fotovoltického striedača </w:t>
      </w:r>
      <w:r w:rsidR="00836F98">
        <w:rPr>
          <w:rFonts w:ascii="Arial" w:hAnsi="Arial" w:cs="Arial"/>
          <w:color w:val="00B0F0"/>
        </w:rPr>
        <w:t>FG</w:t>
      </w:r>
      <w:r w:rsidRPr="00F23B44">
        <w:rPr>
          <w:rFonts w:ascii="Arial" w:hAnsi="Arial" w:cs="Arial"/>
          <w:color w:val="00B0F0"/>
        </w:rPr>
        <w:t>1 do FV rozvádzača RFV, následne do PRIS, potom do transformátorovej stanice TS 248/ts/zaborie_farma.dojnic.</w:t>
      </w:r>
    </w:p>
    <w:p w14:paraId="17D29BEA" w14:textId="08337958" w:rsidR="00DF1810" w:rsidRPr="00DF1810" w:rsidRDefault="00DF1810" w:rsidP="00DF1810">
      <w:pPr>
        <w:spacing w:line="360" w:lineRule="auto"/>
        <w:ind w:left="851"/>
        <w:jc w:val="both"/>
        <w:rPr>
          <w:rFonts w:ascii="Arial" w:hAnsi="Arial" w:cs="Arial"/>
          <w:color w:val="8DB3E2" w:themeColor="text2" w:themeTint="66"/>
        </w:rPr>
      </w:pPr>
    </w:p>
    <w:p w14:paraId="2D3BE2E2" w14:textId="77777777" w:rsidR="00DF1810" w:rsidRPr="00DF1810" w:rsidRDefault="00DF1810" w:rsidP="00DF1810">
      <w:pPr>
        <w:spacing w:line="360" w:lineRule="auto"/>
        <w:ind w:left="851"/>
        <w:jc w:val="both"/>
        <w:rPr>
          <w:rFonts w:ascii="Arial" w:hAnsi="Arial" w:cs="Arial"/>
          <w:color w:val="92D050"/>
        </w:rPr>
      </w:pPr>
      <w:r w:rsidRPr="00DF1810">
        <w:rPr>
          <w:rFonts w:ascii="Arial" w:hAnsi="Arial" w:cs="Arial"/>
          <w:color w:val="92D050"/>
        </w:rPr>
        <w:t xml:space="preserve">Objekt je napájaný z distribučnej sústavy na NN napäťovej úrovni cez transformačnú stanicu </w:t>
      </w:r>
      <w:r w:rsidRPr="00DF1810">
        <w:rPr>
          <w:rFonts w:ascii="Arial" w:hAnsi="Arial" w:cs="Arial"/>
          <w:color w:val="92D050"/>
          <w:highlight w:val="yellow"/>
        </w:rPr>
        <w:t>TS 0039-138</w:t>
      </w:r>
      <w:r w:rsidRPr="00DF1810">
        <w:rPr>
          <w:rFonts w:ascii="Arial" w:hAnsi="Arial" w:cs="Arial"/>
          <w:color w:val="92D050"/>
        </w:rPr>
        <w:t xml:space="preserve">, ktorá je napojená z VN linky č. </w:t>
      </w:r>
      <w:r w:rsidRPr="00DF1810">
        <w:rPr>
          <w:rFonts w:ascii="Arial" w:hAnsi="Arial" w:cs="Arial"/>
          <w:color w:val="92D050"/>
          <w:highlight w:val="yellow"/>
        </w:rPr>
        <w:t>276.</w:t>
      </w:r>
    </w:p>
    <w:p w14:paraId="2E52E2FD" w14:textId="77777777" w:rsidR="00DF1810" w:rsidRDefault="00DF1810" w:rsidP="00DF1810">
      <w:pPr>
        <w:spacing w:after="240" w:line="360" w:lineRule="auto"/>
        <w:jc w:val="both"/>
        <w:rPr>
          <w:rFonts w:ascii="Arial" w:hAnsi="Arial" w:cs="Arial"/>
        </w:rPr>
      </w:pPr>
    </w:p>
    <w:p w14:paraId="718FF260" w14:textId="4FED2479" w:rsidR="00E76C18" w:rsidRDefault="00092685" w:rsidP="000632F7">
      <w:pPr>
        <w:spacing w:after="240" w:line="360" w:lineRule="auto"/>
        <w:ind w:left="851"/>
        <w:jc w:val="both"/>
        <w:rPr>
          <w:rFonts w:ascii="Arial" w:hAnsi="Arial" w:cs="Arial"/>
        </w:rPr>
      </w:pPr>
      <w:r>
        <w:rPr>
          <w:rFonts w:ascii="Arial" w:hAnsi="Arial" w:cs="Arial"/>
        </w:rPr>
        <w:t>FVZ</w:t>
      </w:r>
      <w:r w:rsidR="00664AE0">
        <w:rPr>
          <w:rFonts w:ascii="Arial" w:hAnsi="Arial" w:cs="Arial"/>
        </w:rPr>
        <w:t xml:space="preserve"> </w:t>
      </w:r>
      <w:r w:rsidR="003C17EB">
        <w:rPr>
          <w:rFonts w:ascii="Arial" w:hAnsi="Arial" w:cs="Arial"/>
        </w:rPr>
        <w:t>bude</w:t>
      </w:r>
      <w:r w:rsidR="00664AE0">
        <w:rPr>
          <w:rFonts w:ascii="Arial" w:hAnsi="Arial" w:cs="Arial"/>
        </w:rPr>
        <w:t xml:space="preserve"> </w:t>
      </w:r>
      <w:r>
        <w:rPr>
          <w:rFonts w:ascii="Arial" w:hAnsi="Arial" w:cs="Arial"/>
        </w:rPr>
        <w:t xml:space="preserve">pripojené systémom </w:t>
      </w:r>
      <w:r w:rsidR="00EC0F34" w:rsidRPr="0052587D">
        <w:rPr>
          <w:rFonts w:ascii="Arial" w:hAnsi="Arial" w:cs="Arial"/>
          <w:b/>
          <w:bCs/>
        </w:rPr>
        <w:t>ON GRID</w:t>
      </w:r>
      <w:r w:rsidR="00664AE0">
        <w:rPr>
          <w:rFonts w:ascii="Arial" w:hAnsi="Arial" w:cs="Arial"/>
        </w:rPr>
        <w:t>, teda</w:t>
      </w:r>
      <w:r w:rsidR="00EC0F34" w:rsidRPr="00C3049A">
        <w:rPr>
          <w:rFonts w:ascii="Arial" w:hAnsi="Arial" w:cs="Arial"/>
        </w:rPr>
        <w:t xml:space="preserve"> </w:t>
      </w:r>
      <w:r w:rsidR="00D454E9">
        <w:rPr>
          <w:rFonts w:ascii="Arial" w:hAnsi="Arial" w:cs="Arial"/>
        </w:rPr>
        <w:t>v paralelnej prevádzke s distribučnou sústavou</w:t>
      </w:r>
      <w:r>
        <w:rPr>
          <w:rFonts w:ascii="Arial" w:hAnsi="Arial" w:cs="Arial"/>
        </w:rPr>
        <w:t xml:space="preserve">, s </w:t>
      </w:r>
      <w:r w:rsidR="00EC0F34" w:rsidRPr="00C3049A">
        <w:rPr>
          <w:rFonts w:ascii="Arial" w:hAnsi="Arial" w:cs="Arial"/>
        </w:rPr>
        <w:t>v</w:t>
      </w:r>
      <w:r>
        <w:rPr>
          <w:rFonts w:ascii="Arial" w:hAnsi="Arial" w:cs="Arial"/>
        </w:rPr>
        <w:t>ý</w:t>
      </w:r>
      <w:r w:rsidR="00EC0F34" w:rsidRPr="00C3049A">
        <w:rPr>
          <w:rFonts w:ascii="Arial" w:hAnsi="Arial" w:cs="Arial"/>
        </w:rPr>
        <w:t>r</w:t>
      </w:r>
      <w:r>
        <w:rPr>
          <w:rFonts w:ascii="Arial" w:hAnsi="Arial" w:cs="Arial"/>
        </w:rPr>
        <w:t>o</w:t>
      </w:r>
      <w:r w:rsidR="00EC0F34" w:rsidRPr="00C3049A">
        <w:rPr>
          <w:rFonts w:ascii="Arial" w:hAnsi="Arial" w:cs="Arial"/>
        </w:rPr>
        <w:t>b</w:t>
      </w:r>
      <w:r>
        <w:rPr>
          <w:rFonts w:ascii="Arial" w:hAnsi="Arial" w:cs="Arial"/>
        </w:rPr>
        <w:t>ou</w:t>
      </w:r>
      <w:r w:rsidR="00EC0F34" w:rsidRPr="00C3049A">
        <w:rPr>
          <w:rFonts w:ascii="Arial" w:hAnsi="Arial" w:cs="Arial"/>
        </w:rPr>
        <w:t xml:space="preserve"> elektrick</w:t>
      </w:r>
      <w:r>
        <w:rPr>
          <w:rFonts w:ascii="Arial" w:hAnsi="Arial" w:cs="Arial"/>
        </w:rPr>
        <w:t>ej</w:t>
      </w:r>
      <w:r w:rsidR="00EC0F34" w:rsidRPr="00C3049A">
        <w:rPr>
          <w:rFonts w:ascii="Arial" w:hAnsi="Arial" w:cs="Arial"/>
        </w:rPr>
        <w:t xml:space="preserve"> energi</w:t>
      </w:r>
      <w:r>
        <w:rPr>
          <w:rFonts w:ascii="Arial" w:hAnsi="Arial" w:cs="Arial"/>
        </w:rPr>
        <w:t>e</w:t>
      </w:r>
      <w:r w:rsidR="00EC0F34" w:rsidRPr="00C3049A">
        <w:rPr>
          <w:rFonts w:ascii="Arial" w:hAnsi="Arial" w:cs="Arial"/>
        </w:rPr>
        <w:t xml:space="preserve"> pre vlastnú spotrebu</w:t>
      </w:r>
      <w:r w:rsidR="006E4E5A">
        <w:rPr>
          <w:rFonts w:ascii="Arial" w:hAnsi="Arial" w:cs="Arial"/>
        </w:rPr>
        <w:t xml:space="preserve"> a </w:t>
      </w:r>
      <w:r w:rsidR="008009EC" w:rsidRPr="008009EC">
        <w:rPr>
          <w:rFonts w:ascii="Arial" w:hAnsi="Arial" w:cs="Arial"/>
        </w:rPr>
        <w:t>dodávkou prípadného prebytku vyrobenej elektrickej energie do distribučnej sústavy.</w:t>
      </w:r>
    </w:p>
    <w:p w14:paraId="6788DAD1" w14:textId="77777777" w:rsidR="009B2C71" w:rsidRPr="00AD2AB7" w:rsidRDefault="009B2C71" w:rsidP="009B2C71">
      <w:pPr>
        <w:pStyle w:val="Nadpis2"/>
        <w:ind w:left="851" w:hanging="567"/>
        <w:rPr>
          <w:szCs w:val="18"/>
        </w:rPr>
      </w:pPr>
      <w:bookmarkStart w:id="14" w:name="_Toc150767180"/>
      <w:bookmarkStart w:id="15" w:name="_Toc165365283"/>
      <w:bookmarkStart w:id="16" w:name="_Toc199923349"/>
      <w:bookmarkStart w:id="17" w:name="_Toc217346883"/>
      <w:r w:rsidRPr="00AD2AB7">
        <w:rPr>
          <w:szCs w:val="18"/>
        </w:rPr>
        <w:t>Regionálna distribučná sústava</w:t>
      </w:r>
      <w:bookmarkEnd w:id="14"/>
      <w:r w:rsidRPr="00AD2AB7">
        <w:rPr>
          <w:szCs w:val="18"/>
        </w:rPr>
        <w:t xml:space="preserve"> a </w:t>
      </w:r>
      <w:r w:rsidRPr="00AD2AB7">
        <w:t>rozpojovacie</w:t>
      </w:r>
      <w:r w:rsidRPr="00AD2AB7">
        <w:rPr>
          <w:szCs w:val="18"/>
        </w:rPr>
        <w:t xml:space="preserve"> miesto</w:t>
      </w:r>
      <w:bookmarkEnd w:id="15"/>
      <w:bookmarkEnd w:id="16"/>
      <w:bookmarkEnd w:id="17"/>
    </w:p>
    <w:p w14:paraId="03365EEB" w14:textId="77777777" w:rsidR="009B2C71" w:rsidRDefault="009B2C71" w:rsidP="009B2C71">
      <w:pPr>
        <w:spacing w:line="360" w:lineRule="auto"/>
        <w:ind w:left="851"/>
        <w:contextualSpacing/>
        <w:jc w:val="both"/>
        <w:rPr>
          <w:rFonts w:ascii="Arial" w:hAnsi="Arial" w:cs="Arial"/>
        </w:rPr>
      </w:pPr>
    </w:p>
    <w:tbl>
      <w:tblPr>
        <w:tblStyle w:val="Mriekatabuky"/>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708"/>
        <w:gridCol w:w="4529"/>
      </w:tblGrid>
      <w:tr w:rsidR="009B2C71" w14:paraId="25CC1CD7" w14:textId="77777777" w:rsidTr="009B2C71">
        <w:tc>
          <w:tcPr>
            <w:tcW w:w="3680" w:type="dxa"/>
            <w:gridSpan w:val="2"/>
          </w:tcPr>
          <w:p w14:paraId="1F425327" w14:textId="5CF3DD64" w:rsidR="009B2C71" w:rsidRPr="00AD2AB7" w:rsidRDefault="009B2C71" w:rsidP="009B2C71">
            <w:pPr>
              <w:spacing w:line="360" w:lineRule="auto"/>
              <w:contextualSpacing/>
              <w:jc w:val="both"/>
              <w:rPr>
                <w:rFonts w:ascii="Arial" w:hAnsi="Arial" w:cs="Arial"/>
              </w:rPr>
            </w:pPr>
            <w:r w:rsidRPr="00AD2AB7">
              <w:rPr>
                <w:rFonts w:ascii="Arial" w:hAnsi="Arial" w:cs="Arial"/>
              </w:rPr>
              <w:t>Prevádzkovateľ distribučnej sústavy:</w:t>
            </w:r>
          </w:p>
        </w:tc>
        <w:tc>
          <w:tcPr>
            <w:tcW w:w="4529" w:type="dxa"/>
          </w:tcPr>
          <w:p w14:paraId="4E7CD389" w14:textId="1667B5B3" w:rsidR="009B2C71" w:rsidRPr="009B2C71" w:rsidRDefault="00F069CF" w:rsidP="009B2C71">
            <w:pPr>
              <w:spacing w:line="360" w:lineRule="auto"/>
              <w:contextualSpacing/>
              <w:jc w:val="both"/>
              <w:rPr>
                <w:rFonts w:ascii="Arial" w:hAnsi="Arial" w:cs="Arial"/>
                <w:b/>
                <w:bCs/>
              </w:rPr>
            </w:pPr>
            <w:r w:rsidRPr="00F069CF">
              <w:rPr>
                <w:rFonts w:ascii="Arial" w:hAnsi="Arial" w:cs="Arial"/>
                <w:b/>
                <w:bCs/>
              </w:rPr>
              <w:t>{{dis}}</w:t>
            </w:r>
            <w:r w:rsidR="00AB6BFE">
              <w:rPr>
                <w:rFonts w:ascii="Arial" w:hAnsi="Arial" w:cs="Arial"/>
                <w:b/>
                <w:bCs/>
              </w:rPr>
              <w:t>, a.s.</w:t>
            </w:r>
          </w:p>
        </w:tc>
      </w:tr>
      <w:tr w:rsidR="009B2C71" w14:paraId="4DFAC715" w14:textId="77777777" w:rsidTr="009B2C71">
        <w:tc>
          <w:tcPr>
            <w:tcW w:w="3680" w:type="dxa"/>
            <w:gridSpan w:val="2"/>
          </w:tcPr>
          <w:p w14:paraId="2C6BD146" w14:textId="64B1959C" w:rsidR="009B2C71" w:rsidRDefault="009B2C71" w:rsidP="009B2C71">
            <w:pPr>
              <w:spacing w:line="360" w:lineRule="auto"/>
              <w:contextualSpacing/>
              <w:jc w:val="both"/>
              <w:rPr>
                <w:rFonts w:ascii="Arial" w:hAnsi="Arial" w:cs="Arial"/>
              </w:rPr>
            </w:pPr>
            <w:r w:rsidRPr="00AD2AB7">
              <w:rPr>
                <w:rFonts w:ascii="Arial" w:hAnsi="Arial" w:cs="Arial"/>
              </w:rPr>
              <w:t>Meranie:</w:t>
            </w:r>
          </w:p>
        </w:tc>
        <w:tc>
          <w:tcPr>
            <w:tcW w:w="4529" w:type="dxa"/>
          </w:tcPr>
          <w:p w14:paraId="7039298F" w14:textId="77777777" w:rsidR="009B2C71" w:rsidRPr="004E6C01" w:rsidRDefault="009B2C71" w:rsidP="009B2C71">
            <w:pPr>
              <w:spacing w:line="360" w:lineRule="auto"/>
              <w:contextualSpacing/>
              <w:jc w:val="both"/>
              <w:rPr>
                <w:rFonts w:ascii="Arial" w:hAnsi="Arial" w:cs="Arial"/>
                <w:color w:val="00B0F0"/>
              </w:rPr>
            </w:pPr>
            <w:r w:rsidRPr="004E6C01">
              <w:rPr>
                <w:rFonts w:ascii="Arial" w:hAnsi="Arial" w:cs="Arial"/>
                <w:color w:val="00B0F0"/>
              </w:rPr>
              <w:t>Priame</w:t>
            </w:r>
          </w:p>
          <w:p w14:paraId="7FCAB2C7" w14:textId="77777777" w:rsidR="009B2C71" w:rsidRPr="004E6C01" w:rsidRDefault="009B2C71" w:rsidP="009B2C71">
            <w:pPr>
              <w:spacing w:line="360" w:lineRule="auto"/>
              <w:contextualSpacing/>
              <w:jc w:val="both"/>
              <w:rPr>
                <w:rFonts w:ascii="Arial" w:hAnsi="Arial" w:cs="Arial"/>
                <w:color w:val="00B050"/>
              </w:rPr>
            </w:pPr>
            <w:r w:rsidRPr="004E6C01">
              <w:rPr>
                <w:rFonts w:ascii="Arial" w:hAnsi="Arial" w:cs="Arial"/>
                <w:color w:val="00B050"/>
              </w:rPr>
              <w:t>Polopriame</w:t>
            </w:r>
          </w:p>
          <w:p w14:paraId="3F482686" w14:textId="1E398437" w:rsidR="009B2C71" w:rsidRDefault="009B2C71" w:rsidP="009B2C71">
            <w:pPr>
              <w:spacing w:line="360" w:lineRule="auto"/>
              <w:contextualSpacing/>
              <w:jc w:val="both"/>
              <w:rPr>
                <w:rFonts w:ascii="Arial" w:hAnsi="Arial" w:cs="Arial"/>
              </w:rPr>
            </w:pPr>
            <w:r w:rsidRPr="004E6C01">
              <w:rPr>
                <w:rFonts w:ascii="Arial" w:hAnsi="Arial" w:cs="Arial"/>
                <w:color w:val="FF0000"/>
              </w:rPr>
              <w:t>VN nepriame</w:t>
            </w:r>
          </w:p>
        </w:tc>
      </w:tr>
      <w:tr w:rsidR="009B2C71" w14:paraId="2E01FECA" w14:textId="77777777" w:rsidTr="009B2C71">
        <w:trPr>
          <w:trHeight w:val="752"/>
        </w:trPr>
        <w:tc>
          <w:tcPr>
            <w:tcW w:w="3680" w:type="dxa"/>
            <w:gridSpan w:val="2"/>
          </w:tcPr>
          <w:p w14:paraId="28B459C1" w14:textId="33864F62" w:rsidR="009B2C71" w:rsidRPr="004E6C01" w:rsidRDefault="009B2C71" w:rsidP="009B2C71">
            <w:pPr>
              <w:spacing w:line="360" w:lineRule="auto"/>
              <w:contextualSpacing/>
              <w:jc w:val="both"/>
              <w:rPr>
                <w:rFonts w:ascii="Arial" w:hAnsi="Arial" w:cs="Arial"/>
                <w:b/>
                <w:bCs/>
                <w:highlight w:val="yellow"/>
              </w:rPr>
            </w:pPr>
            <w:r w:rsidRPr="004E6C01">
              <w:rPr>
                <w:rFonts w:ascii="Arial" w:hAnsi="Arial" w:cs="Arial"/>
                <w:b/>
                <w:bCs/>
                <w:highlight w:val="yellow"/>
              </w:rPr>
              <w:t xml:space="preserve">Napájacia transformátorová stanica: </w:t>
            </w:r>
          </w:p>
        </w:tc>
        <w:tc>
          <w:tcPr>
            <w:tcW w:w="4529" w:type="dxa"/>
          </w:tcPr>
          <w:p w14:paraId="29E414E3" w14:textId="4FDE38D3" w:rsidR="009B2C71" w:rsidRPr="004E6C01" w:rsidRDefault="009B2C71" w:rsidP="009B2C71">
            <w:pPr>
              <w:spacing w:line="360" w:lineRule="auto"/>
              <w:contextualSpacing/>
              <w:jc w:val="both"/>
              <w:rPr>
                <w:rFonts w:ascii="Arial" w:hAnsi="Arial" w:cs="Arial"/>
                <w:highlight w:val="yellow"/>
              </w:rPr>
            </w:pPr>
            <w:r w:rsidRPr="004E6C01">
              <w:rPr>
                <w:rFonts w:ascii="Arial" w:hAnsi="Arial" w:cs="Arial"/>
                <w:highlight w:val="yellow"/>
              </w:rPr>
              <w:t>336/ts/213 (C 250)</w:t>
            </w:r>
          </w:p>
        </w:tc>
      </w:tr>
      <w:tr w:rsidR="009B2C71" w14:paraId="3A025703" w14:textId="77777777" w:rsidTr="009B2C71">
        <w:tc>
          <w:tcPr>
            <w:tcW w:w="2972" w:type="dxa"/>
          </w:tcPr>
          <w:p w14:paraId="1D985950" w14:textId="3968F9B4" w:rsidR="009B2C71" w:rsidRDefault="009B2C71" w:rsidP="009B2C71">
            <w:pPr>
              <w:spacing w:line="360" w:lineRule="auto"/>
              <w:contextualSpacing/>
              <w:rPr>
                <w:rFonts w:ascii="Arial" w:hAnsi="Arial" w:cs="Arial"/>
              </w:rPr>
            </w:pPr>
            <w:r>
              <w:rPr>
                <w:rFonts w:ascii="Arial" w:hAnsi="Arial" w:cs="Arial"/>
                <w:b/>
                <w:bCs/>
              </w:rPr>
              <w:lastRenderedPageBreak/>
              <w:t xml:space="preserve">Rozpojovacie </w:t>
            </w:r>
            <w:r w:rsidRPr="00820264">
              <w:rPr>
                <w:rFonts w:ascii="Arial" w:hAnsi="Arial" w:cs="Arial"/>
                <w:b/>
                <w:bCs/>
              </w:rPr>
              <w:t>miesto:</w:t>
            </w:r>
          </w:p>
        </w:tc>
        <w:tc>
          <w:tcPr>
            <w:tcW w:w="5237" w:type="dxa"/>
            <w:gridSpan w:val="2"/>
          </w:tcPr>
          <w:p w14:paraId="33DF9CB8" w14:textId="77777777" w:rsidR="009B2C71" w:rsidRPr="009B2C71" w:rsidRDefault="009B2C71" w:rsidP="009B2C71">
            <w:pPr>
              <w:spacing w:line="360" w:lineRule="auto"/>
              <w:contextualSpacing/>
              <w:jc w:val="both"/>
              <w:rPr>
                <w:rFonts w:ascii="Arial" w:hAnsi="Arial" w:cs="Arial"/>
                <w:color w:val="548DD4" w:themeColor="text2" w:themeTint="99"/>
              </w:rPr>
            </w:pPr>
            <w:r w:rsidRPr="009B2C71">
              <w:rPr>
                <w:rFonts w:ascii="Arial" w:hAnsi="Arial" w:cs="Arial"/>
                <w:color w:val="548DD4" w:themeColor="text2" w:themeTint="99"/>
              </w:rPr>
              <w:t>Vývodové svorky poistkových spodkov istiacej skrine SPP</w:t>
            </w:r>
          </w:p>
          <w:p w14:paraId="4F5C5C4F" w14:textId="77777777" w:rsidR="009B2C71" w:rsidRPr="009B2C71" w:rsidRDefault="009B2C71" w:rsidP="009B2C71">
            <w:pPr>
              <w:spacing w:line="360" w:lineRule="auto"/>
              <w:contextualSpacing/>
              <w:jc w:val="both"/>
              <w:rPr>
                <w:rFonts w:ascii="Arial" w:hAnsi="Arial" w:cs="Arial"/>
                <w:color w:val="00B050"/>
              </w:rPr>
            </w:pPr>
            <w:r w:rsidRPr="009B2C71">
              <w:rPr>
                <w:rFonts w:ascii="Arial" w:hAnsi="Arial" w:cs="Arial"/>
                <w:color w:val="00B050"/>
              </w:rPr>
              <w:t>Vývodové svorky poistkových spodkov č.1. istiacej skrine transformatorovej stanice TS</w:t>
            </w:r>
          </w:p>
          <w:p w14:paraId="254E162C" w14:textId="77777777" w:rsidR="009B2C71" w:rsidRPr="009B2C71" w:rsidRDefault="009B2C71" w:rsidP="009B2C71">
            <w:pPr>
              <w:spacing w:line="360" w:lineRule="auto"/>
              <w:contextualSpacing/>
              <w:jc w:val="both"/>
              <w:rPr>
                <w:rFonts w:ascii="Arial" w:hAnsi="Arial" w:cs="Arial"/>
                <w:color w:val="FF0000"/>
              </w:rPr>
            </w:pPr>
            <w:r w:rsidRPr="009B2C71">
              <w:rPr>
                <w:rFonts w:ascii="Arial" w:hAnsi="Arial" w:cs="Arial"/>
                <w:color w:val="FF0000"/>
              </w:rPr>
              <w:t>Úsekový odpínač na VN linke č. 336</w:t>
            </w:r>
          </w:p>
          <w:p w14:paraId="78A701F0" w14:textId="6C345770" w:rsidR="009B2C71" w:rsidRPr="009B2C71" w:rsidRDefault="009B2C71" w:rsidP="009B2C71">
            <w:pPr>
              <w:spacing w:line="360" w:lineRule="auto"/>
              <w:contextualSpacing/>
              <w:jc w:val="both"/>
              <w:rPr>
                <w:rFonts w:ascii="Arial" w:hAnsi="Arial" w:cs="Arial"/>
                <w:color w:val="548DD4" w:themeColor="text2" w:themeTint="99"/>
              </w:rPr>
            </w:pPr>
            <w:r w:rsidRPr="009B2C71">
              <w:rPr>
                <w:rFonts w:ascii="Arial" w:hAnsi="Arial" w:cs="Arial"/>
                <w:color w:val="548DD4" w:themeColor="text2" w:themeTint="99"/>
              </w:rPr>
              <w:t>VN vypínač (istič) v poli č.2  rozvádzača VN RMU v transformátorovej stanici TS1</w:t>
            </w:r>
          </w:p>
        </w:tc>
      </w:tr>
      <w:tr w:rsidR="009B2C71" w14:paraId="7C01F8A6" w14:textId="77777777" w:rsidTr="009B2C71">
        <w:trPr>
          <w:trHeight w:val="736"/>
        </w:trPr>
        <w:tc>
          <w:tcPr>
            <w:tcW w:w="2972" w:type="dxa"/>
          </w:tcPr>
          <w:p w14:paraId="06D0ED7A" w14:textId="191FDA45" w:rsidR="009B2C71" w:rsidRDefault="009B2C71" w:rsidP="009B2C71">
            <w:pPr>
              <w:spacing w:line="360" w:lineRule="auto"/>
              <w:contextualSpacing/>
              <w:rPr>
                <w:rFonts w:ascii="Arial" w:hAnsi="Arial" w:cs="Arial"/>
              </w:rPr>
            </w:pPr>
            <w:r w:rsidRPr="00B23444">
              <w:rPr>
                <w:rFonts w:ascii="Arial" w:hAnsi="Arial" w:cs="Arial"/>
                <w:b/>
                <w:bCs/>
              </w:rPr>
              <w:t>Hlavné rozpojovacie miesto:</w:t>
            </w:r>
          </w:p>
        </w:tc>
        <w:tc>
          <w:tcPr>
            <w:tcW w:w="5237" w:type="dxa"/>
            <w:gridSpan w:val="2"/>
          </w:tcPr>
          <w:p w14:paraId="79D847F5" w14:textId="77777777" w:rsidR="009B2C71" w:rsidRPr="009B2C71" w:rsidRDefault="009B2C71" w:rsidP="009B2C71">
            <w:pPr>
              <w:spacing w:line="360" w:lineRule="auto"/>
              <w:contextualSpacing/>
              <w:jc w:val="both"/>
              <w:rPr>
                <w:rFonts w:ascii="Arial" w:hAnsi="Arial" w:cs="Arial"/>
                <w:color w:val="00B050"/>
              </w:rPr>
            </w:pPr>
            <w:r w:rsidRPr="009B2C71">
              <w:rPr>
                <w:rFonts w:ascii="Arial" w:hAnsi="Arial" w:cs="Arial"/>
                <w:color w:val="00B050"/>
              </w:rPr>
              <w:t>Modulárny stýkač KMF v rozvádzači RFV ovládaný sieťovou ochranou KAF (URNA0345-B)</w:t>
            </w:r>
          </w:p>
          <w:p w14:paraId="18331D91" w14:textId="0D53B9E3" w:rsidR="009B2C71" w:rsidRDefault="009B2C71" w:rsidP="009B2C71">
            <w:pPr>
              <w:spacing w:line="360" w:lineRule="auto"/>
              <w:contextualSpacing/>
              <w:jc w:val="both"/>
              <w:rPr>
                <w:rFonts w:ascii="Arial" w:hAnsi="Arial" w:cs="Arial"/>
              </w:rPr>
            </w:pPr>
            <w:r w:rsidRPr="009B2C71">
              <w:rPr>
                <w:rFonts w:ascii="Arial" w:hAnsi="Arial" w:cs="Arial"/>
                <w:color w:val="FF0000"/>
              </w:rPr>
              <w:t>Výkonový istič QF0 v rozvádzači RFV</w:t>
            </w:r>
          </w:p>
        </w:tc>
      </w:tr>
    </w:tbl>
    <w:p w14:paraId="628D7330" w14:textId="77777777" w:rsidR="009B2C71" w:rsidRDefault="009B2C71" w:rsidP="000632F7">
      <w:pPr>
        <w:spacing w:after="240" w:line="360" w:lineRule="auto"/>
        <w:ind w:left="851"/>
        <w:jc w:val="both"/>
        <w:rPr>
          <w:rFonts w:ascii="Arial" w:hAnsi="Arial" w:cs="Arial"/>
        </w:rPr>
      </w:pPr>
    </w:p>
    <w:p w14:paraId="29CFF49B" w14:textId="1FCCE1CA" w:rsidR="007C0FF3" w:rsidRDefault="007C0FF3" w:rsidP="00A570A2">
      <w:pPr>
        <w:pStyle w:val="Nadpis2"/>
      </w:pPr>
      <w:bookmarkStart w:id="18" w:name="_Toc217346884"/>
      <w:r w:rsidRPr="00C3049A">
        <w:t>S</w:t>
      </w:r>
      <w:r>
        <w:t>kratové údaje</w:t>
      </w:r>
      <w:bookmarkEnd w:id="18"/>
    </w:p>
    <w:p w14:paraId="53C5F116" w14:textId="6A8C051B" w:rsidR="009B5A3D" w:rsidRDefault="009B5A3D" w:rsidP="009B5A3D">
      <w:pPr>
        <w:spacing w:after="240" w:line="360" w:lineRule="auto"/>
        <w:ind w:left="851"/>
        <w:jc w:val="both"/>
        <w:rPr>
          <w:rFonts w:ascii="Arial" w:hAnsi="Arial" w:cs="Arial"/>
        </w:rPr>
      </w:pPr>
      <w:r>
        <w:rPr>
          <w:rFonts w:ascii="Arial" w:hAnsi="Arial" w:cs="Arial"/>
        </w:rPr>
        <w:t>Rozvody riešené v tomto projekte začínajú z pohľadu skratových pomerov v hlavnom rozvádzači s maximálnym trojfázovým skratovým prúdom I</w:t>
      </w:r>
      <w:r>
        <w:rPr>
          <w:rFonts w:ascii="Arial" w:hAnsi="Arial" w:cs="Arial"/>
          <w:vertAlign w:val="subscript"/>
        </w:rPr>
        <w:t>k3m</w:t>
      </w:r>
      <w:r>
        <w:rPr>
          <w:rFonts w:ascii="Arial" w:hAnsi="Arial" w:cs="Arial"/>
        </w:rPr>
        <w:t xml:space="preserve">&lt;25kA. Skratový prúd DC časti je zanedbateľne malý, FV </w:t>
      </w:r>
      <w:r w:rsidR="004F34D0">
        <w:rPr>
          <w:rFonts w:ascii="Arial" w:hAnsi="Arial" w:cs="Arial"/>
        </w:rPr>
        <w:t>striedač</w:t>
      </w:r>
      <w:r>
        <w:rPr>
          <w:rFonts w:ascii="Arial" w:hAnsi="Arial" w:cs="Arial"/>
        </w:rPr>
        <w:t xml:space="preserve"> s maximálnym skratovým prúdom pre jeden FV string I</w:t>
      </w:r>
      <w:r>
        <w:rPr>
          <w:rFonts w:ascii="Arial" w:hAnsi="Arial" w:cs="Arial"/>
          <w:vertAlign w:val="subscript"/>
        </w:rPr>
        <w:t>sc</w:t>
      </w:r>
      <w:r>
        <w:rPr>
          <w:rFonts w:ascii="Arial" w:hAnsi="Arial" w:cs="Arial"/>
        </w:rPr>
        <w:t>=40A</w:t>
      </w:r>
      <w:r w:rsidR="00C0101D">
        <w:rPr>
          <w:rFonts w:ascii="Arial" w:hAnsi="Arial" w:cs="Arial"/>
        </w:rPr>
        <w:t xml:space="preserve">, </w:t>
      </w:r>
      <w:r>
        <w:rPr>
          <w:rFonts w:ascii="Arial" w:hAnsi="Arial" w:cs="Arial"/>
        </w:rPr>
        <w:t>FV panely s I</w:t>
      </w:r>
      <w:r>
        <w:rPr>
          <w:rFonts w:ascii="Arial" w:hAnsi="Arial" w:cs="Arial"/>
          <w:vertAlign w:val="subscript"/>
        </w:rPr>
        <w:t>sc</w:t>
      </w:r>
      <w:r>
        <w:rPr>
          <w:rFonts w:ascii="Arial" w:hAnsi="Arial" w:cs="Arial"/>
        </w:rPr>
        <w:t>=</w:t>
      </w:r>
      <w:r w:rsidR="00507699" w:rsidRPr="00507699">
        <w:rPr>
          <w:rFonts w:ascii="Arial" w:hAnsi="Arial" w:cs="Arial"/>
        </w:rPr>
        <w:t>{{</w:t>
      </w:r>
      <w:r w:rsidR="00507699">
        <w:rPr>
          <w:rFonts w:ascii="Arial" w:hAnsi="Arial" w:cs="Arial"/>
        </w:rPr>
        <w:t>ISC</w:t>
      </w:r>
      <w:r w:rsidR="00507699" w:rsidRPr="00507699">
        <w:rPr>
          <w:rFonts w:ascii="Arial" w:hAnsi="Arial" w:cs="Arial"/>
        </w:rPr>
        <w:t>}}</w:t>
      </w:r>
      <w:r w:rsidR="00507699">
        <w:rPr>
          <w:rFonts w:ascii="Arial" w:hAnsi="Arial" w:cs="Arial"/>
        </w:rPr>
        <w:t>A</w:t>
      </w:r>
      <w:r w:rsidR="001D040D">
        <w:rPr>
          <w:rFonts w:ascii="Arial" w:hAnsi="Arial" w:cs="Arial"/>
        </w:rPr>
        <w:t>.</w:t>
      </w:r>
    </w:p>
    <w:p w14:paraId="6BBEAA5D" w14:textId="77777777" w:rsidR="009B5A3D" w:rsidRDefault="009B5A3D" w:rsidP="009B5A3D">
      <w:pPr>
        <w:spacing w:line="360" w:lineRule="auto"/>
        <w:ind w:left="851"/>
        <w:jc w:val="both"/>
        <w:rPr>
          <w:rFonts w:ascii="Arial" w:hAnsi="Arial" w:cs="Arial"/>
          <w:b/>
          <w:bCs/>
          <w:i/>
          <w:iCs/>
        </w:rPr>
      </w:pPr>
      <w:r>
        <w:rPr>
          <w:rFonts w:ascii="Arial" w:hAnsi="Arial" w:cs="Arial"/>
          <w:b/>
          <w:bCs/>
          <w:i/>
          <w:iCs/>
        </w:rPr>
        <w:t>Inštalované elektrické zariadenia, ktoré sú predmetom tohto projektu vyhovujú daným skratovým pomerom.</w:t>
      </w:r>
    </w:p>
    <w:p w14:paraId="3141922F" w14:textId="77777777" w:rsidR="0080703D" w:rsidRDefault="0080703D" w:rsidP="009B5A3D">
      <w:pPr>
        <w:spacing w:line="360" w:lineRule="auto"/>
        <w:ind w:left="851"/>
        <w:jc w:val="both"/>
        <w:rPr>
          <w:rFonts w:ascii="Arial" w:hAnsi="Arial" w:cs="Arial"/>
          <w:b/>
          <w:bCs/>
          <w:i/>
          <w:iCs/>
        </w:rPr>
      </w:pPr>
    </w:p>
    <w:p w14:paraId="47E2A8D3" w14:textId="77777777" w:rsidR="005A4A15" w:rsidRPr="002678AC" w:rsidRDefault="005A4A15" w:rsidP="00A570A2">
      <w:pPr>
        <w:pStyle w:val="Nadpis1"/>
      </w:pPr>
      <w:bookmarkStart w:id="19" w:name="_Toc217346885"/>
      <w:r w:rsidRPr="002678AC">
        <w:t>Vonkajšie vplyvy</w:t>
      </w:r>
      <w:bookmarkEnd w:id="19"/>
    </w:p>
    <w:p w14:paraId="0FAA3140" w14:textId="44C9F410" w:rsidR="00E03627" w:rsidRDefault="00E03627" w:rsidP="007D5E3D">
      <w:pPr>
        <w:spacing w:after="240" w:line="360" w:lineRule="auto"/>
        <w:ind w:left="851"/>
        <w:jc w:val="both"/>
        <w:rPr>
          <w:rFonts w:ascii="Arial" w:hAnsi="Arial" w:cs="Arial"/>
        </w:rPr>
      </w:pPr>
      <w:r w:rsidRPr="00C850B9">
        <w:rPr>
          <w:rFonts w:ascii="Arial" w:hAnsi="Arial" w:cs="Arial"/>
        </w:rPr>
        <w:t xml:space="preserve">Vonkajšie vplyvy sú určené protokolom o určení vonkajších vplyvov č. </w:t>
      </w:r>
      <w:r w:rsidR="006463B0">
        <w:rPr>
          <w:rFonts w:ascii="Arial" w:hAnsi="Arial" w:cs="Arial"/>
        </w:rPr>
        <w:t>PoUVV</w:t>
      </w:r>
      <w:r w:rsidR="00386191">
        <w:rPr>
          <w:rFonts w:ascii="Arial" w:hAnsi="Arial" w:cs="Arial"/>
        </w:rPr>
        <w:t>-</w:t>
      </w:r>
      <w:r w:rsidR="00386191" w:rsidRPr="00386191">
        <w:rPr>
          <w:rFonts w:ascii="Arial" w:hAnsi="Arial" w:cs="Arial"/>
        </w:rPr>
        <w:t>{{cislo_zakazky}}</w:t>
      </w:r>
      <w:r w:rsidRPr="00C850B9">
        <w:rPr>
          <w:rFonts w:ascii="Arial" w:hAnsi="Arial" w:cs="Arial"/>
        </w:rPr>
        <w:t>,</w:t>
      </w:r>
      <w:r>
        <w:rPr>
          <w:rFonts w:ascii="Arial" w:hAnsi="Arial" w:cs="Arial"/>
        </w:rPr>
        <w:t xml:space="preserve"> </w:t>
      </w:r>
      <w:r w:rsidRPr="00C850B9">
        <w:rPr>
          <w:rFonts w:ascii="Arial" w:hAnsi="Arial" w:cs="Arial"/>
        </w:rPr>
        <w:t>ktorý je neoddeliteľnou súčasťou tejto dokumentácie</w:t>
      </w:r>
      <w:r>
        <w:rPr>
          <w:rFonts w:ascii="Arial" w:hAnsi="Arial" w:cs="Arial"/>
        </w:rPr>
        <w:t>.</w:t>
      </w:r>
    </w:p>
    <w:p w14:paraId="6A2D5614" w14:textId="77777777" w:rsidR="007D5E3D" w:rsidRPr="00C3049A" w:rsidRDefault="007D5E3D" w:rsidP="007D5E3D">
      <w:pPr>
        <w:spacing w:after="240" w:line="360" w:lineRule="auto"/>
        <w:ind w:left="851"/>
        <w:jc w:val="both"/>
        <w:rPr>
          <w:rFonts w:ascii="Arial" w:hAnsi="Arial" w:cs="Arial"/>
          <w:bCs/>
        </w:rPr>
      </w:pPr>
      <w:r w:rsidRPr="00C3049A">
        <w:rPr>
          <w:rFonts w:ascii="Arial" w:hAnsi="Arial" w:cs="Arial"/>
        </w:rPr>
        <w:t>Určeným triedam vonkajších vplyvov zodpoved</w:t>
      </w:r>
      <w:r>
        <w:rPr>
          <w:rFonts w:ascii="Arial" w:hAnsi="Arial" w:cs="Arial"/>
        </w:rPr>
        <w:t>á</w:t>
      </w:r>
      <w:r w:rsidRPr="00C3049A">
        <w:rPr>
          <w:rFonts w:ascii="Arial" w:hAnsi="Arial" w:cs="Arial"/>
        </w:rPr>
        <w:t xml:space="preserve"> prevedenie elektroinštalácie</w:t>
      </w:r>
      <w:r w:rsidRPr="00C3049A">
        <w:rPr>
          <w:rFonts w:ascii="Arial" w:hAnsi="Arial" w:cs="Arial"/>
          <w:bCs/>
        </w:rPr>
        <w:t xml:space="preserve"> podľa STN 33 2000-4-41, STN 33 2000-5-51 a ďalších súvisiacich platných noriem. </w:t>
      </w:r>
      <w:r>
        <w:rPr>
          <w:rFonts w:ascii="Arial" w:hAnsi="Arial" w:cs="Arial"/>
          <w:bCs/>
        </w:rPr>
        <w:t>V protokole u</w:t>
      </w:r>
      <w:r w:rsidRPr="00C3049A">
        <w:rPr>
          <w:rFonts w:ascii="Arial" w:hAnsi="Arial" w:cs="Arial"/>
          <w:bCs/>
        </w:rPr>
        <w:t>vedené triedy vonkajších vplyvov musia byť pred uvedením zariadenia do prevádzky preverené a potvrdené alebo opravené. V prípade zmeny charakteru miestností sa musí prekontrolovať, či elektrické zariadenia vyhovujú zmeneným podmienkam.</w:t>
      </w:r>
    </w:p>
    <w:p w14:paraId="29CDDEB5" w14:textId="247101D3" w:rsidR="002678AC" w:rsidRPr="002678AC" w:rsidRDefault="002678AC" w:rsidP="00A570A2">
      <w:pPr>
        <w:pStyle w:val="Nadpis1"/>
      </w:pPr>
      <w:bookmarkStart w:id="20" w:name="_Toc217346886"/>
      <w:r>
        <w:t>Volené ochrany</w:t>
      </w:r>
      <w:bookmarkEnd w:id="20"/>
    </w:p>
    <w:p w14:paraId="422CD707" w14:textId="77777777" w:rsidR="00D22D9D" w:rsidRPr="00592971" w:rsidRDefault="00D22D9D" w:rsidP="00A570A2">
      <w:pPr>
        <w:pStyle w:val="Nadpis2"/>
      </w:pPr>
      <w:bookmarkStart w:id="21" w:name="_Toc217346887"/>
      <w:r w:rsidRPr="00592971">
        <w:t>Základná ochrana, ochrana pred priamym dotykom</w:t>
      </w:r>
      <w:bookmarkEnd w:id="21"/>
    </w:p>
    <w:p w14:paraId="4D42105E" w14:textId="77777777" w:rsidR="00D22D9D" w:rsidRPr="00C3049A" w:rsidRDefault="00D22D9D" w:rsidP="00592971">
      <w:pPr>
        <w:spacing w:line="360" w:lineRule="auto"/>
        <w:ind w:left="851"/>
        <w:jc w:val="both"/>
        <w:rPr>
          <w:rFonts w:ascii="Arial" w:hAnsi="Arial" w:cs="Arial"/>
        </w:rPr>
      </w:pPr>
      <w:r w:rsidRPr="00C3049A">
        <w:rPr>
          <w:rFonts w:ascii="Arial" w:hAnsi="Arial" w:cs="Arial"/>
        </w:rPr>
        <w:t>Ochrana pred nebezpečným dotykom živých častí elektrických zariadení je navrhnutá podľa STN 33 2000-4-41 čl. 411.2:</w:t>
      </w:r>
    </w:p>
    <w:p w14:paraId="7A7AC468" w14:textId="77777777" w:rsidR="00D22D9D" w:rsidRPr="00C3049A" w:rsidRDefault="00D22D9D" w:rsidP="00AE1C8A">
      <w:pPr>
        <w:numPr>
          <w:ilvl w:val="0"/>
          <w:numId w:val="4"/>
        </w:numPr>
        <w:tabs>
          <w:tab w:val="clear" w:pos="1890"/>
          <w:tab w:val="left" w:pos="1134"/>
        </w:tabs>
        <w:spacing w:line="360" w:lineRule="auto"/>
        <w:ind w:left="851" w:firstLine="0"/>
        <w:rPr>
          <w:rFonts w:ascii="Arial" w:hAnsi="Arial" w:cs="Arial"/>
        </w:rPr>
      </w:pPr>
      <w:r w:rsidRPr="00C3049A">
        <w:rPr>
          <w:rFonts w:ascii="Arial" w:hAnsi="Arial" w:cs="Arial"/>
        </w:rPr>
        <w:t>Ochrana izolovaním živých častí podľa prílohy A1,</w:t>
      </w:r>
    </w:p>
    <w:p w14:paraId="52CDB6F3" w14:textId="77777777" w:rsidR="00D22D9D" w:rsidRPr="00C3049A" w:rsidRDefault="00D22D9D" w:rsidP="00AE1C8A">
      <w:pPr>
        <w:numPr>
          <w:ilvl w:val="0"/>
          <w:numId w:val="4"/>
        </w:numPr>
        <w:tabs>
          <w:tab w:val="clear" w:pos="1890"/>
          <w:tab w:val="left" w:pos="1134"/>
        </w:tabs>
        <w:spacing w:line="360" w:lineRule="auto"/>
        <w:ind w:left="851" w:firstLine="0"/>
        <w:rPr>
          <w:rFonts w:ascii="Arial" w:hAnsi="Arial" w:cs="Arial"/>
        </w:rPr>
      </w:pPr>
      <w:r w:rsidRPr="00C3049A">
        <w:rPr>
          <w:rFonts w:ascii="Arial" w:hAnsi="Arial" w:cs="Arial"/>
        </w:rPr>
        <w:t>Ochrana zábranami alebo krytmi podľa prílohy A2,</w:t>
      </w:r>
    </w:p>
    <w:p w14:paraId="38F07B25" w14:textId="77777777" w:rsidR="00D22D9D" w:rsidRPr="00C3049A" w:rsidRDefault="00D22D9D" w:rsidP="00AE1C8A">
      <w:pPr>
        <w:numPr>
          <w:ilvl w:val="0"/>
          <w:numId w:val="4"/>
        </w:numPr>
        <w:tabs>
          <w:tab w:val="clear" w:pos="1890"/>
          <w:tab w:val="left" w:pos="1134"/>
        </w:tabs>
        <w:spacing w:line="360" w:lineRule="auto"/>
        <w:ind w:left="851" w:firstLine="0"/>
        <w:rPr>
          <w:rFonts w:ascii="Arial" w:hAnsi="Arial" w:cs="Arial"/>
        </w:rPr>
      </w:pPr>
      <w:r w:rsidRPr="00C3049A">
        <w:rPr>
          <w:rFonts w:ascii="Arial" w:hAnsi="Arial" w:cs="Arial"/>
        </w:rPr>
        <w:lastRenderedPageBreak/>
        <w:t>Ochrana prekážkami podľa prílohy B2,</w:t>
      </w:r>
    </w:p>
    <w:p w14:paraId="7CB0FF5F" w14:textId="77777777" w:rsidR="00D22D9D" w:rsidRPr="00C3049A" w:rsidRDefault="00D22D9D" w:rsidP="00AE1C8A">
      <w:pPr>
        <w:numPr>
          <w:ilvl w:val="0"/>
          <w:numId w:val="4"/>
        </w:numPr>
        <w:tabs>
          <w:tab w:val="clear" w:pos="1890"/>
          <w:tab w:val="left" w:pos="1134"/>
        </w:tabs>
        <w:spacing w:line="360" w:lineRule="auto"/>
        <w:ind w:left="851" w:firstLine="0"/>
        <w:rPr>
          <w:rFonts w:ascii="Arial" w:hAnsi="Arial" w:cs="Arial"/>
        </w:rPr>
      </w:pPr>
      <w:r w:rsidRPr="00C3049A">
        <w:rPr>
          <w:rFonts w:ascii="Arial" w:hAnsi="Arial" w:cs="Arial"/>
        </w:rPr>
        <w:t>Ochrana umiestnením mimo dosahu podľa prílohy B3.</w:t>
      </w:r>
    </w:p>
    <w:p w14:paraId="2D41E3E9" w14:textId="77777777" w:rsidR="00D22D9D" w:rsidRPr="00592971" w:rsidRDefault="00D22D9D" w:rsidP="00A570A2">
      <w:pPr>
        <w:pStyle w:val="Nadpis2"/>
      </w:pPr>
      <w:bookmarkStart w:id="22" w:name="_Toc217346888"/>
      <w:r w:rsidRPr="00592971">
        <w:t>Ochrana pri poruche, ochrana pred nepriamym dotykom</w:t>
      </w:r>
      <w:bookmarkEnd w:id="22"/>
    </w:p>
    <w:p w14:paraId="59ED4DFC" w14:textId="77777777" w:rsidR="007D5E3D" w:rsidRPr="00C3049A" w:rsidRDefault="007D5E3D" w:rsidP="007D5E3D">
      <w:pPr>
        <w:spacing w:line="360" w:lineRule="auto"/>
        <w:ind w:left="851"/>
        <w:jc w:val="both"/>
        <w:rPr>
          <w:rFonts w:ascii="Arial" w:hAnsi="Arial" w:cs="Arial"/>
        </w:rPr>
      </w:pPr>
      <w:bookmarkStart w:id="23" w:name="_Toc47601171"/>
      <w:r w:rsidRPr="00C3049A">
        <w:rPr>
          <w:rFonts w:ascii="Arial" w:hAnsi="Arial" w:cs="Arial"/>
        </w:rPr>
        <w:t xml:space="preserve">Ochrana pred nebezpečným dotykom </w:t>
      </w:r>
      <w:r w:rsidRPr="00C3049A">
        <w:rPr>
          <w:rFonts w:ascii="Arial" w:hAnsi="Arial" w:cs="Arial"/>
          <w:bCs/>
        </w:rPr>
        <w:t>neživých častí elektrických zariadení je</w:t>
      </w:r>
      <w:r w:rsidRPr="00C3049A">
        <w:rPr>
          <w:rFonts w:ascii="Arial" w:hAnsi="Arial" w:cs="Arial"/>
        </w:rPr>
        <w:t xml:space="preserve"> navrhnutá podľa STN 33 2000-4-41 čl. 411.3</w:t>
      </w:r>
      <w:r>
        <w:rPr>
          <w:rFonts w:ascii="Arial" w:hAnsi="Arial" w:cs="Arial"/>
        </w:rPr>
        <w:t xml:space="preserve"> a 415.2</w:t>
      </w:r>
      <w:r w:rsidRPr="00C3049A">
        <w:rPr>
          <w:rFonts w:ascii="Arial" w:hAnsi="Arial" w:cs="Arial"/>
        </w:rPr>
        <w:t>:</w:t>
      </w:r>
    </w:p>
    <w:p w14:paraId="11AAFC0E" w14:textId="77777777" w:rsidR="00E90955" w:rsidRDefault="007D5E3D" w:rsidP="007D5E3D">
      <w:pPr>
        <w:numPr>
          <w:ilvl w:val="0"/>
          <w:numId w:val="17"/>
        </w:numPr>
        <w:tabs>
          <w:tab w:val="left" w:pos="1134"/>
        </w:tabs>
        <w:spacing w:line="360" w:lineRule="auto"/>
        <w:ind w:left="851" w:firstLine="0"/>
        <w:rPr>
          <w:rFonts w:ascii="Arial" w:hAnsi="Arial" w:cs="Arial"/>
        </w:rPr>
      </w:pPr>
      <w:r w:rsidRPr="00C3049A">
        <w:rPr>
          <w:rFonts w:ascii="Arial" w:hAnsi="Arial" w:cs="Arial"/>
        </w:rPr>
        <w:t>Ochranným uzemnením neživých častí</w:t>
      </w:r>
    </w:p>
    <w:p w14:paraId="7FD5A4FE" w14:textId="2710E617" w:rsidR="007D5E3D" w:rsidRDefault="00E90955" w:rsidP="00E90955">
      <w:pPr>
        <w:pStyle w:val="Odsekzoznamu"/>
        <w:numPr>
          <w:ilvl w:val="5"/>
          <w:numId w:val="3"/>
        </w:numPr>
        <w:tabs>
          <w:tab w:val="left" w:pos="1134"/>
        </w:tabs>
        <w:spacing w:line="360" w:lineRule="auto"/>
        <w:ind w:left="1560"/>
        <w:rPr>
          <w:rFonts w:ascii="Arial" w:hAnsi="Arial" w:cs="Arial"/>
        </w:rPr>
      </w:pPr>
      <w:r>
        <w:rPr>
          <w:rFonts w:ascii="Arial" w:hAnsi="Arial" w:cs="Arial"/>
        </w:rPr>
        <w:t>pre rozvody NN (&lt;1000V AC, &lt;1500V DC) p</w:t>
      </w:r>
      <w:r w:rsidR="007D5E3D" w:rsidRPr="00E90955">
        <w:rPr>
          <w:rFonts w:ascii="Arial" w:hAnsi="Arial" w:cs="Arial"/>
        </w:rPr>
        <w:t>odľa čl. 411.3.1.1</w:t>
      </w:r>
      <w:r w:rsidR="00C76ED0" w:rsidRPr="00E90955">
        <w:rPr>
          <w:rFonts w:ascii="Arial" w:hAnsi="Arial" w:cs="Arial"/>
        </w:rPr>
        <w:t>,</w:t>
      </w:r>
    </w:p>
    <w:p w14:paraId="4748DABB" w14:textId="53186FF5" w:rsidR="00E90955" w:rsidRDefault="00E90955" w:rsidP="00E90955">
      <w:pPr>
        <w:pStyle w:val="Odsekzoznamu"/>
        <w:numPr>
          <w:ilvl w:val="5"/>
          <w:numId w:val="3"/>
        </w:numPr>
        <w:tabs>
          <w:tab w:val="left" w:pos="1134"/>
        </w:tabs>
        <w:spacing w:line="360" w:lineRule="auto"/>
        <w:ind w:left="1560"/>
        <w:rPr>
          <w:rFonts w:ascii="Arial" w:hAnsi="Arial" w:cs="Arial"/>
        </w:rPr>
      </w:pPr>
      <w:r w:rsidRPr="00E90955">
        <w:rPr>
          <w:rFonts w:ascii="Arial" w:hAnsi="Arial" w:cs="Arial"/>
        </w:rPr>
        <w:t xml:space="preserve">pre </w:t>
      </w:r>
      <w:r>
        <w:rPr>
          <w:rFonts w:ascii="Arial" w:hAnsi="Arial" w:cs="Arial"/>
        </w:rPr>
        <w:t>rozvody VN (</w:t>
      </w:r>
      <w:r w:rsidRPr="00E90955">
        <w:rPr>
          <w:rFonts w:ascii="Arial" w:hAnsi="Arial" w:cs="Arial"/>
        </w:rPr>
        <w:t>3 AC 50Hz 22kV, IT</w:t>
      </w:r>
      <w:r>
        <w:rPr>
          <w:rFonts w:ascii="Arial" w:hAnsi="Arial" w:cs="Arial"/>
        </w:rPr>
        <w:t>)</w:t>
      </w:r>
      <w:r w:rsidRPr="00E90955">
        <w:rPr>
          <w:rFonts w:ascii="Arial" w:hAnsi="Arial" w:cs="Arial"/>
        </w:rPr>
        <w:t xml:space="preserve"> </w:t>
      </w:r>
      <w:r>
        <w:rPr>
          <w:rFonts w:ascii="Arial" w:hAnsi="Arial" w:cs="Arial"/>
        </w:rPr>
        <w:t>podľa STN 61936-1, kapitola 10.</w:t>
      </w:r>
    </w:p>
    <w:p w14:paraId="4227AC6B" w14:textId="77777777" w:rsidR="007D5E3D" w:rsidRPr="00C3049A" w:rsidRDefault="007D5E3D" w:rsidP="007D5E3D">
      <w:pPr>
        <w:numPr>
          <w:ilvl w:val="0"/>
          <w:numId w:val="17"/>
        </w:numPr>
        <w:tabs>
          <w:tab w:val="left" w:pos="1134"/>
        </w:tabs>
        <w:spacing w:line="360" w:lineRule="auto"/>
        <w:ind w:left="851" w:firstLine="0"/>
        <w:rPr>
          <w:rFonts w:ascii="Arial" w:hAnsi="Arial" w:cs="Arial"/>
        </w:rPr>
      </w:pPr>
      <w:r w:rsidRPr="00C3049A">
        <w:rPr>
          <w:rFonts w:ascii="Arial" w:hAnsi="Arial" w:cs="Arial"/>
        </w:rPr>
        <w:t>Ochranným pospájaním vodivých častí podľa čl. 411.3.1.2,</w:t>
      </w:r>
    </w:p>
    <w:p w14:paraId="070E605D" w14:textId="55B4C6D6" w:rsidR="007D5E3D" w:rsidRDefault="007D5E3D" w:rsidP="007D5E3D">
      <w:pPr>
        <w:numPr>
          <w:ilvl w:val="0"/>
          <w:numId w:val="17"/>
        </w:numPr>
        <w:tabs>
          <w:tab w:val="left" w:pos="1134"/>
        </w:tabs>
        <w:spacing w:line="360" w:lineRule="auto"/>
        <w:ind w:left="851" w:firstLine="0"/>
        <w:rPr>
          <w:rFonts w:ascii="Arial" w:hAnsi="Arial" w:cs="Arial"/>
        </w:rPr>
      </w:pPr>
      <w:r w:rsidRPr="00C3049A">
        <w:rPr>
          <w:rFonts w:ascii="Arial" w:hAnsi="Arial" w:cs="Arial"/>
        </w:rPr>
        <w:t>Samočinným odpojením pri poruche na AC časti podľa čl. 411.3.2</w:t>
      </w:r>
      <w:r>
        <w:rPr>
          <w:rFonts w:ascii="Arial" w:hAnsi="Arial" w:cs="Arial"/>
        </w:rPr>
        <w:t>,</w:t>
      </w:r>
    </w:p>
    <w:p w14:paraId="4D937AF1" w14:textId="77777777" w:rsidR="007D5E3D" w:rsidRPr="00C3049A" w:rsidRDefault="007D5E3D" w:rsidP="007D5E3D">
      <w:pPr>
        <w:numPr>
          <w:ilvl w:val="0"/>
          <w:numId w:val="17"/>
        </w:numPr>
        <w:tabs>
          <w:tab w:val="left" w:pos="1134"/>
        </w:tabs>
        <w:spacing w:after="240" w:line="360" w:lineRule="auto"/>
        <w:ind w:left="851" w:firstLine="0"/>
        <w:rPr>
          <w:rFonts w:ascii="Arial" w:hAnsi="Arial" w:cs="Arial"/>
        </w:rPr>
      </w:pPr>
      <w:r>
        <w:rPr>
          <w:rFonts w:ascii="Arial" w:hAnsi="Arial" w:cs="Arial"/>
        </w:rPr>
        <w:t>Doplnkovým ochranným pospájaním podľa čl. 415.2.1.</w:t>
      </w:r>
    </w:p>
    <w:p w14:paraId="2DE0615E" w14:textId="77777777" w:rsidR="007D5E3D" w:rsidRDefault="007D5E3D" w:rsidP="007D5E3D">
      <w:pPr>
        <w:spacing w:line="360" w:lineRule="auto"/>
        <w:ind w:left="851"/>
        <w:jc w:val="both"/>
        <w:rPr>
          <w:rFonts w:ascii="Arial" w:hAnsi="Arial" w:cs="Arial"/>
        </w:rPr>
      </w:pPr>
      <w:r w:rsidRPr="00C3049A">
        <w:rPr>
          <w:rFonts w:ascii="Arial" w:hAnsi="Arial" w:cs="Arial"/>
        </w:rPr>
        <w:t xml:space="preserve">Ochrana samočinným odpojením pri poruche na jednosmernej časti (sieť IT) nie je možná z dôvodu nízkeho poruchového prúdu pri jedinej poruche medzi živou časťou a neživou časťou alebo medzi živou časťou a zemou, nie je teda možné dosiahnuť požadovaný maximálny čas odpojenia podľa 411.3.2. Samočinné odpojenie pri poruche na jednosmernej časti </w:t>
      </w:r>
      <w:r>
        <w:rPr>
          <w:rFonts w:ascii="Arial" w:hAnsi="Arial" w:cs="Arial"/>
        </w:rPr>
        <w:t xml:space="preserve">(sieť IT) </w:t>
      </w:r>
      <w:r w:rsidRPr="00C3049A">
        <w:rPr>
          <w:rFonts w:ascii="Arial" w:hAnsi="Arial" w:cs="Arial"/>
        </w:rPr>
        <w:t>nie je nutné pri splnení podmienky ochranného uzemnenia neživých častí podľa</w:t>
      </w:r>
      <w:r>
        <w:rPr>
          <w:rFonts w:ascii="Arial" w:hAnsi="Arial" w:cs="Arial"/>
        </w:rPr>
        <w:t xml:space="preserve"> č</w:t>
      </w:r>
      <w:r w:rsidRPr="00C3049A">
        <w:rPr>
          <w:rFonts w:ascii="Arial" w:hAnsi="Arial" w:cs="Arial"/>
        </w:rPr>
        <w:t>l. 411.6.2</w:t>
      </w:r>
      <w:r>
        <w:rPr>
          <w:rFonts w:ascii="Arial" w:hAnsi="Arial" w:cs="Arial"/>
        </w:rPr>
        <w:t>.</w:t>
      </w:r>
    </w:p>
    <w:p w14:paraId="2349398C" w14:textId="0DA5087E" w:rsidR="00F275FC" w:rsidRPr="00EF65DD" w:rsidRDefault="00F275FC" w:rsidP="00A570A2">
      <w:pPr>
        <w:pStyle w:val="Nadpis2"/>
      </w:pPr>
      <w:bookmarkStart w:id="24" w:name="_Toc217346889"/>
      <w:r w:rsidRPr="00EF65DD">
        <w:t>Ochranné uzemnenie</w:t>
      </w:r>
      <w:bookmarkEnd w:id="23"/>
      <w:r w:rsidR="00DD1E2E">
        <w:t xml:space="preserve"> a pospájanie</w:t>
      </w:r>
      <w:bookmarkEnd w:id="24"/>
    </w:p>
    <w:p w14:paraId="23E94537" w14:textId="6EC0A0B3" w:rsidR="006E049B" w:rsidRDefault="009F7D95" w:rsidP="006E049B">
      <w:pPr>
        <w:pStyle w:val="Odsekzoznamu"/>
        <w:spacing w:before="240" w:after="240" w:line="360" w:lineRule="auto"/>
        <w:ind w:left="851"/>
        <w:contextualSpacing w:val="0"/>
        <w:jc w:val="both"/>
        <w:rPr>
          <w:rFonts w:ascii="Arial" w:hAnsi="Arial" w:cs="Arial"/>
        </w:rPr>
      </w:pPr>
      <w:r w:rsidRPr="009F7D95">
        <w:rPr>
          <w:rFonts w:ascii="Arial" w:hAnsi="Arial" w:cs="Arial"/>
          <w:u w:val="single"/>
        </w:rPr>
        <w:t>{{SO01}}</w:t>
      </w:r>
      <w:r w:rsidR="002F215A">
        <w:rPr>
          <w:rFonts w:ascii="Arial" w:hAnsi="Arial" w:cs="Arial"/>
        </w:rPr>
        <w:t>- jestvujúci o</w:t>
      </w:r>
      <w:r w:rsidR="006E049B" w:rsidRPr="006E049B">
        <w:rPr>
          <w:rFonts w:ascii="Arial" w:hAnsi="Arial" w:cs="Arial"/>
        </w:rPr>
        <w:t xml:space="preserve">bjekt </w:t>
      </w:r>
      <w:r w:rsidR="002F215A">
        <w:rPr>
          <w:rFonts w:ascii="Arial" w:hAnsi="Arial" w:cs="Arial"/>
        </w:rPr>
        <w:t xml:space="preserve">s </w:t>
      </w:r>
      <w:r w:rsidR="006E049B">
        <w:rPr>
          <w:rFonts w:ascii="Arial" w:hAnsi="Arial" w:cs="Arial"/>
        </w:rPr>
        <w:t>jestvujúcou u</w:t>
      </w:r>
      <w:r w:rsidR="00491845">
        <w:rPr>
          <w:rFonts w:ascii="Arial" w:hAnsi="Arial" w:cs="Arial"/>
        </w:rPr>
        <w:t>zemňovac</w:t>
      </w:r>
      <w:r w:rsidR="006E049B">
        <w:rPr>
          <w:rFonts w:ascii="Arial" w:hAnsi="Arial" w:cs="Arial"/>
        </w:rPr>
        <w:t>ou</w:t>
      </w:r>
      <w:r w:rsidR="00491845">
        <w:rPr>
          <w:rFonts w:ascii="Arial" w:hAnsi="Arial" w:cs="Arial"/>
        </w:rPr>
        <w:t xml:space="preserve"> sústa</w:t>
      </w:r>
      <w:r w:rsidR="006E049B">
        <w:rPr>
          <w:rFonts w:ascii="Arial" w:hAnsi="Arial" w:cs="Arial"/>
        </w:rPr>
        <w:t>vou, ktor</w:t>
      </w:r>
      <w:r w:rsidR="002F215A">
        <w:rPr>
          <w:rFonts w:ascii="Arial" w:hAnsi="Arial" w:cs="Arial"/>
        </w:rPr>
        <w:t>á</w:t>
      </w:r>
      <w:r w:rsidR="00491845">
        <w:rPr>
          <w:rFonts w:ascii="Arial" w:hAnsi="Arial" w:cs="Arial"/>
        </w:rPr>
        <w:t xml:space="preserve"> slúži</w:t>
      </w:r>
      <w:r w:rsidR="00B66FC9">
        <w:rPr>
          <w:rFonts w:ascii="Arial" w:hAnsi="Arial" w:cs="Arial"/>
        </w:rPr>
        <w:t>a</w:t>
      </w:r>
      <w:r w:rsidR="00491845">
        <w:rPr>
          <w:rFonts w:ascii="Arial" w:hAnsi="Arial" w:cs="Arial"/>
        </w:rPr>
        <w:t xml:space="preserve"> súčasne ako ochranné i funkčné uzemnenie.</w:t>
      </w:r>
      <w:r w:rsidR="006E049B">
        <w:rPr>
          <w:rFonts w:ascii="Arial" w:hAnsi="Arial" w:cs="Arial"/>
        </w:rPr>
        <w:t xml:space="preserve"> </w:t>
      </w:r>
      <w:r w:rsidR="00876D52">
        <w:rPr>
          <w:rFonts w:ascii="Arial" w:hAnsi="Arial" w:cs="Arial"/>
        </w:rPr>
        <w:t>N</w:t>
      </w:r>
      <w:r w:rsidR="00DA73E0">
        <w:rPr>
          <w:rFonts w:ascii="Arial" w:hAnsi="Arial" w:cs="Arial"/>
        </w:rPr>
        <w:t xml:space="preserve">eživé časti inštalácie </w:t>
      </w:r>
      <w:r w:rsidR="00491845">
        <w:rPr>
          <w:rFonts w:ascii="Arial" w:hAnsi="Arial" w:cs="Arial"/>
        </w:rPr>
        <w:t>sú</w:t>
      </w:r>
      <w:r w:rsidR="00DA73E0">
        <w:rPr>
          <w:rFonts w:ascii="Arial" w:hAnsi="Arial" w:cs="Arial"/>
        </w:rPr>
        <w:t xml:space="preserve"> </w:t>
      </w:r>
      <w:r w:rsidR="00B8727C">
        <w:rPr>
          <w:rFonts w:ascii="Arial" w:hAnsi="Arial" w:cs="Arial"/>
        </w:rPr>
        <w:t>prostredníctvom ochranného vodiča spojené s</w:t>
      </w:r>
      <w:r w:rsidR="00E638A6">
        <w:rPr>
          <w:rFonts w:ascii="Arial" w:hAnsi="Arial" w:cs="Arial"/>
        </w:rPr>
        <w:t> hlavnou uzemňovacou prípojnicou (ďalej len HUP), ktorá je spojená hlavným uzemňovacím vodičom s uzemneným bodom napájacej siete.</w:t>
      </w:r>
      <w:r w:rsidR="006E0EFF">
        <w:rPr>
          <w:rFonts w:ascii="Arial" w:hAnsi="Arial" w:cs="Arial"/>
        </w:rPr>
        <w:t xml:space="preserve"> </w:t>
      </w:r>
      <w:r w:rsidR="0021479F">
        <w:rPr>
          <w:rFonts w:ascii="Arial" w:hAnsi="Arial" w:cs="Arial"/>
        </w:rPr>
        <w:t>HUP plní zároveň aj funkciu ekvipotenciálnej prípojnice (ďalej len EP) ochranného pospájania.</w:t>
      </w:r>
      <w:r w:rsidR="006E049B">
        <w:rPr>
          <w:rFonts w:ascii="Arial" w:hAnsi="Arial" w:cs="Arial"/>
        </w:rPr>
        <w:t xml:space="preserve"> V zmysle STN 33 2000-4-41 a STN 33 2000-5-54 je cieľom ochranného pospájania vyrovnať v blízkosti chránenej časti potenciál všetkých dosiahnuteľných vodivých častí na rovnakú úroveň s nulovým potenciálom zeme. </w:t>
      </w:r>
      <w:r w:rsidR="006E049B" w:rsidRPr="00046D06">
        <w:rPr>
          <w:rFonts w:ascii="Arial" w:hAnsi="Arial" w:cs="Arial"/>
        </w:rPr>
        <w:t>Hlavné ochranné pospájanie tvorí základ pre vyrovnanie potenciálu medzi všetkými neživými časťami.</w:t>
      </w:r>
      <w:r w:rsidR="006E049B">
        <w:rPr>
          <w:rFonts w:ascii="Arial" w:hAnsi="Arial" w:cs="Arial"/>
        </w:rPr>
        <w:t xml:space="preserve"> K ochrannému pospájaniu je pripojený uzemňovací vodič, HUP a ďalšie vodivé časti v zmysle STN 33 2000-4-41 čl. 411.3.1.2.</w:t>
      </w:r>
    </w:p>
    <w:p w14:paraId="5D23A395" w14:textId="74214E9B" w:rsidR="002F215A" w:rsidRPr="00A13C19" w:rsidRDefault="002F215A" w:rsidP="002F215A">
      <w:pPr>
        <w:pStyle w:val="Odsekzoznamu"/>
        <w:spacing w:before="240" w:after="240" w:line="360" w:lineRule="auto"/>
        <w:ind w:left="851"/>
        <w:jc w:val="both"/>
        <w:rPr>
          <w:rFonts w:ascii="Arial" w:hAnsi="Arial" w:cs="Arial"/>
          <w:highlight w:val="yellow"/>
        </w:rPr>
      </w:pPr>
      <w:r w:rsidRPr="00B0108C">
        <w:rPr>
          <w:rFonts w:ascii="Arial" w:hAnsi="Arial" w:cs="Arial"/>
        </w:rPr>
        <w:t xml:space="preserve">Na ekvipotenciálnu prípojnicu EP </w:t>
      </w:r>
      <w:r>
        <w:rPr>
          <w:rFonts w:ascii="Arial" w:hAnsi="Arial" w:cs="Arial"/>
        </w:rPr>
        <w:t>budú</w:t>
      </w:r>
      <w:r w:rsidRPr="00B0108C">
        <w:rPr>
          <w:rFonts w:ascii="Arial" w:hAnsi="Arial" w:cs="Arial"/>
        </w:rPr>
        <w:t xml:space="preserve"> pripojené vodiče hlavného pospájania s prierezmi podľa STN 33 2000-5-54 čl. 544.1.1, teda nesmú mať menší prierez než 6mm</w:t>
      </w:r>
      <w:r w:rsidRPr="00B0108C">
        <w:rPr>
          <w:rFonts w:ascii="Arial" w:hAnsi="Arial" w:cs="Arial"/>
          <w:vertAlign w:val="superscript"/>
        </w:rPr>
        <w:t>2</w:t>
      </w:r>
      <w:r w:rsidRPr="00B0108C">
        <w:rPr>
          <w:rFonts w:ascii="Arial" w:hAnsi="Arial" w:cs="Arial"/>
        </w:rPr>
        <w:t xml:space="preserve"> pre meď, alebo 16mm</w:t>
      </w:r>
      <w:r w:rsidRPr="00B0108C">
        <w:rPr>
          <w:rFonts w:ascii="Arial" w:hAnsi="Arial" w:cs="Arial"/>
          <w:vertAlign w:val="superscript"/>
        </w:rPr>
        <w:t>2</w:t>
      </w:r>
      <w:r w:rsidRPr="00B0108C">
        <w:rPr>
          <w:rFonts w:ascii="Arial" w:hAnsi="Arial" w:cs="Arial"/>
        </w:rPr>
        <w:t xml:space="preserve"> pre hliník, alebo 50mm</w:t>
      </w:r>
      <w:r w:rsidRPr="00B0108C">
        <w:rPr>
          <w:rFonts w:ascii="Arial" w:hAnsi="Arial" w:cs="Arial"/>
          <w:vertAlign w:val="superscript"/>
        </w:rPr>
        <w:t>2</w:t>
      </w:r>
      <w:r w:rsidRPr="00B0108C">
        <w:rPr>
          <w:rFonts w:ascii="Arial" w:hAnsi="Arial" w:cs="Arial"/>
        </w:rPr>
        <w:t xml:space="preserve"> pre oceľ</w:t>
      </w:r>
      <w:r w:rsidR="00B460DE">
        <w:rPr>
          <w:rFonts w:ascii="Arial" w:hAnsi="Arial" w:cs="Arial"/>
        </w:rPr>
        <w:t>, a teda:</w:t>
      </w:r>
    </w:p>
    <w:p w14:paraId="30AB91D9" w14:textId="38360175" w:rsidR="005E7307" w:rsidRDefault="002F215A" w:rsidP="005E7307">
      <w:pPr>
        <w:tabs>
          <w:tab w:val="left" w:pos="851"/>
        </w:tabs>
        <w:spacing w:line="360" w:lineRule="auto"/>
        <w:ind w:left="2410" w:hanging="2410"/>
        <w:rPr>
          <w:rFonts w:ascii="Arial" w:hAnsi="Arial" w:cs="Arial"/>
          <w:b/>
          <w:bCs/>
        </w:rPr>
      </w:pPr>
      <w:r w:rsidRPr="00B0108C">
        <w:rPr>
          <w:rFonts w:ascii="Arial" w:hAnsi="Arial" w:cs="Arial"/>
          <w:b/>
          <w:bCs/>
        </w:rPr>
        <w:tab/>
        <w:t>RFV</w:t>
      </w:r>
      <w:r w:rsidRPr="00B0108C">
        <w:rPr>
          <w:rFonts w:ascii="Arial" w:hAnsi="Arial" w:cs="Arial"/>
          <w:b/>
          <w:bCs/>
        </w:rPr>
        <w:tab/>
      </w:r>
      <w:r w:rsidRPr="00B0108C">
        <w:rPr>
          <w:rFonts w:ascii="Arial" w:hAnsi="Arial" w:cs="Arial"/>
        </w:rPr>
        <w:t>FV rozvádzač</w:t>
      </w:r>
      <w:r w:rsidRPr="00B0108C">
        <w:rPr>
          <w:rFonts w:ascii="Arial" w:hAnsi="Arial" w:cs="Arial"/>
          <w:b/>
          <w:bCs/>
        </w:rPr>
        <w:t xml:space="preserve"> </w:t>
      </w:r>
      <w:r w:rsidRPr="00B0108C">
        <w:rPr>
          <w:rFonts w:ascii="Arial" w:hAnsi="Arial" w:cs="Arial"/>
        </w:rPr>
        <w:t>vodičom</w:t>
      </w:r>
      <w:r w:rsidRPr="00B0108C">
        <w:rPr>
          <w:rFonts w:ascii="Arial" w:hAnsi="Arial" w:cs="Arial"/>
          <w:b/>
          <w:bCs/>
        </w:rPr>
        <w:t xml:space="preserve"> </w:t>
      </w:r>
      <w:r w:rsidRPr="00E5745A">
        <w:rPr>
          <w:rFonts w:ascii="Arial" w:hAnsi="Arial" w:cs="Arial"/>
          <w:b/>
          <w:bCs/>
          <w:highlight w:val="yellow"/>
        </w:rPr>
        <w:t>H07V-K 1x</w:t>
      </w:r>
      <w:r w:rsidR="00F050A3" w:rsidRPr="00E5745A">
        <w:rPr>
          <w:rFonts w:ascii="Arial" w:hAnsi="Arial" w:cs="Arial"/>
          <w:b/>
          <w:bCs/>
          <w:highlight w:val="yellow"/>
        </w:rPr>
        <w:t>50</w:t>
      </w:r>
      <w:r w:rsidRPr="00E5745A">
        <w:rPr>
          <w:rFonts w:ascii="Arial" w:hAnsi="Arial" w:cs="Arial"/>
          <w:b/>
          <w:bCs/>
          <w:highlight w:val="yellow"/>
        </w:rPr>
        <w:t>mm</w:t>
      </w:r>
      <w:r w:rsidRPr="00E5745A">
        <w:rPr>
          <w:rFonts w:ascii="Arial" w:hAnsi="Arial" w:cs="Arial"/>
          <w:b/>
          <w:bCs/>
          <w:highlight w:val="yellow"/>
          <w:vertAlign w:val="superscript"/>
        </w:rPr>
        <w:t>2</w:t>
      </w:r>
      <w:r w:rsidRPr="00B0108C">
        <w:rPr>
          <w:rFonts w:ascii="Arial" w:hAnsi="Arial" w:cs="Arial"/>
          <w:b/>
          <w:bCs/>
        </w:rPr>
        <w:t>,</w:t>
      </w:r>
    </w:p>
    <w:p w14:paraId="086F1C28" w14:textId="72267CE0" w:rsidR="002F215A" w:rsidRPr="00E5745A" w:rsidRDefault="002F215A" w:rsidP="002F215A">
      <w:pPr>
        <w:tabs>
          <w:tab w:val="left" w:pos="851"/>
        </w:tabs>
        <w:spacing w:line="360" w:lineRule="auto"/>
        <w:ind w:left="2410" w:hanging="2410"/>
        <w:rPr>
          <w:rFonts w:ascii="Arial" w:hAnsi="Arial" w:cs="Arial"/>
          <w:highlight w:val="yellow"/>
        </w:rPr>
      </w:pPr>
      <w:r>
        <w:rPr>
          <w:rFonts w:ascii="Arial" w:hAnsi="Arial" w:cs="Arial"/>
          <w:b/>
          <w:bCs/>
        </w:rPr>
        <w:tab/>
      </w:r>
      <w:r w:rsidRPr="00E5745A">
        <w:rPr>
          <w:rFonts w:ascii="Arial" w:hAnsi="Arial" w:cs="Arial"/>
          <w:b/>
          <w:bCs/>
          <w:highlight w:val="yellow"/>
        </w:rPr>
        <w:t>EP</w:t>
      </w:r>
      <w:r w:rsidR="008D12F0" w:rsidRPr="00E5745A">
        <w:rPr>
          <w:rFonts w:ascii="Arial" w:hAnsi="Arial" w:cs="Arial"/>
          <w:b/>
          <w:bCs/>
          <w:highlight w:val="yellow"/>
        </w:rPr>
        <w:t>0</w:t>
      </w:r>
      <w:r w:rsidRPr="00E5745A">
        <w:rPr>
          <w:rFonts w:ascii="Arial" w:hAnsi="Arial" w:cs="Arial"/>
          <w:b/>
          <w:bCs/>
          <w:highlight w:val="yellow"/>
        </w:rPr>
        <w:tab/>
      </w:r>
      <w:r w:rsidRPr="00E5745A">
        <w:rPr>
          <w:rFonts w:ascii="Arial" w:hAnsi="Arial" w:cs="Arial"/>
          <w:highlight w:val="yellow"/>
        </w:rPr>
        <w:t>Ekvipotenciálna svorkovnica na streche</w:t>
      </w:r>
      <w:r w:rsidRPr="00E5745A">
        <w:rPr>
          <w:rFonts w:ascii="Arial" w:hAnsi="Arial" w:cs="Arial"/>
          <w:b/>
          <w:bCs/>
          <w:highlight w:val="yellow"/>
        </w:rPr>
        <w:t xml:space="preserve"> </w:t>
      </w:r>
      <w:r w:rsidRPr="00E5745A">
        <w:rPr>
          <w:rFonts w:ascii="Arial" w:hAnsi="Arial" w:cs="Arial"/>
          <w:highlight w:val="yellow"/>
        </w:rPr>
        <w:t>vodičom</w:t>
      </w:r>
      <w:r w:rsidRPr="00E5745A">
        <w:rPr>
          <w:rFonts w:ascii="Arial" w:hAnsi="Arial" w:cs="Arial"/>
          <w:b/>
          <w:bCs/>
          <w:highlight w:val="yellow"/>
        </w:rPr>
        <w:t xml:space="preserve"> H07V-K 1x</w:t>
      </w:r>
      <w:r w:rsidR="00FC220E" w:rsidRPr="00E5745A">
        <w:rPr>
          <w:rFonts w:ascii="Arial" w:hAnsi="Arial" w:cs="Arial"/>
          <w:b/>
          <w:bCs/>
          <w:highlight w:val="yellow"/>
        </w:rPr>
        <w:t>35</w:t>
      </w:r>
      <w:r w:rsidRPr="00E5745A">
        <w:rPr>
          <w:rFonts w:ascii="Arial" w:hAnsi="Arial" w:cs="Arial"/>
          <w:b/>
          <w:bCs/>
          <w:highlight w:val="yellow"/>
        </w:rPr>
        <w:t>mm</w:t>
      </w:r>
      <w:r w:rsidRPr="00E5745A">
        <w:rPr>
          <w:rFonts w:ascii="Arial" w:hAnsi="Arial" w:cs="Arial"/>
          <w:b/>
          <w:bCs/>
          <w:highlight w:val="yellow"/>
          <w:vertAlign w:val="superscript"/>
        </w:rPr>
        <w:t>2</w:t>
      </w:r>
      <w:r w:rsidRPr="00E5745A">
        <w:rPr>
          <w:rFonts w:ascii="Arial" w:hAnsi="Arial" w:cs="Arial"/>
          <w:highlight w:val="yellow"/>
        </w:rPr>
        <w:t>.</w:t>
      </w:r>
    </w:p>
    <w:p w14:paraId="1D1FF330" w14:textId="313C77E4" w:rsidR="00B460DE" w:rsidRPr="00E5745A" w:rsidRDefault="00B460DE" w:rsidP="002F215A">
      <w:pPr>
        <w:pStyle w:val="Odsekzoznamu"/>
        <w:spacing w:before="240" w:after="240" w:line="360" w:lineRule="auto"/>
        <w:ind w:left="851"/>
        <w:jc w:val="both"/>
        <w:rPr>
          <w:rFonts w:ascii="Arial" w:hAnsi="Arial" w:cs="Arial"/>
          <w:highlight w:val="yellow"/>
        </w:rPr>
      </w:pPr>
      <w:r w:rsidRPr="00E5745A">
        <w:rPr>
          <w:rFonts w:ascii="Arial" w:hAnsi="Arial" w:cs="Arial"/>
          <w:highlight w:val="yellow"/>
        </w:rPr>
        <w:lastRenderedPageBreak/>
        <w:t>Pre potreby ochranného pospájania zariadení umiestnených na streche bude inštalovaných</w:t>
      </w:r>
      <w:r w:rsidR="002F215A" w:rsidRPr="00E5745A">
        <w:rPr>
          <w:rFonts w:ascii="Arial" w:hAnsi="Arial" w:cs="Arial"/>
          <w:highlight w:val="yellow"/>
        </w:rPr>
        <w:t xml:space="preserve"> </w:t>
      </w:r>
      <w:r w:rsidR="003201CD" w:rsidRPr="00E5745A">
        <w:rPr>
          <w:rFonts w:ascii="Arial" w:hAnsi="Arial" w:cs="Arial"/>
          <w:highlight w:val="yellow"/>
        </w:rPr>
        <w:t>4</w:t>
      </w:r>
      <w:r w:rsidRPr="00E5745A">
        <w:rPr>
          <w:rFonts w:ascii="Arial" w:hAnsi="Arial" w:cs="Arial"/>
          <w:highlight w:val="yellow"/>
        </w:rPr>
        <w:t xml:space="preserve">ks podružných ekvipotenciálnych </w:t>
      </w:r>
      <w:r w:rsidR="002F215A" w:rsidRPr="00E5745A">
        <w:rPr>
          <w:rFonts w:ascii="Arial" w:hAnsi="Arial" w:cs="Arial"/>
          <w:highlight w:val="yellow"/>
        </w:rPr>
        <w:t>svorkovn</w:t>
      </w:r>
      <w:r w:rsidRPr="00E5745A">
        <w:rPr>
          <w:rFonts w:ascii="Arial" w:hAnsi="Arial" w:cs="Arial"/>
          <w:highlight w:val="yellow"/>
        </w:rPr>
        <w:t xml:space="preserve">íc </w:t>
      </w:r>
      <w:r w:rsidRPr="00E5745A">
        <w:rPr>
          <w:rFonts w:ascii="Arial" w:hAnsi="Arial" w:cs="Arial"/>
          <w:b/>
          <w:bCs/>
          <w:highlight w:val="yellow"/>
        </w:rPr>
        <w:t>EP</w:t>
      </w:r>
      <w:r w:rsidR="003201CD" w:rsidRPr="00E5745A">
        <w:rPr>
          <w:rFonts w:ascii="Arial" w:hAnsi="Arial" w:cs="Arial"/>
          <w:b/>
          <w:bCs/>
          <w:highlight w:val="yellow"/>
        </w:rPr>
        <w:t>1</w:t>
      </w:r>
      <w:r w:rsidRPr="00E5745A">
        <w:rPr>
          <w:rFonts w:ascii="Arial" w:hAnsi="Arial" w:cs="Arial"/>
          <w:b/>
          <w:bCs/>
          <w:highlight w:val="yellow"/>
        </w:rPr>
        <w:t>÷</w:t>
      </w:r>
      <w:r w:rsidR="003201CD" w:rsidRPr="00E5745A">
        <w:rPr>
          <w:rFonts w:ascii="Arial" w:hAnsi="Arial" w:cs="Arial"/>
          <w:b/>
          <w:bCs/>
          <w:highlight w:val="yellow"/>
        </w:rPr>
        <w:t>4</w:t>
      </w:r>
      <w:r w:rsidRPr="00E5745A">
        <w:rPr>
          <w:rFonts w:ascii="Arial" w:hAnsi="Arial" w:cs="Arial"/>
          <w:highlight w:val="yellow"/>
        </w:rPr>
        <w:t xml:space="preserve"> navzájom prepojených zelenožltým vodičom</w:t>
      </w:r>
      <w:r w:rsidRPr="00E5745A">
        <w:rPr>
          <w:rFonts w:ascii="Arial" w:hAnsi="Arial" w:cs="Arial"/>
          <w:b/>
          <w:bCs/>
          <w:highlight w:val="yellow"/>
        </w:rPr>
        <w:t xml:space="preserve"> H07V-K 1x</w:t>
      </w:r>
      <w:r w:rsidR="00FC220E" w:rsidRPr="00E5745A">
        <w:rPr>
          <w:rFonts w:ascii="Arial" w:hAnsi="Arial" w:cs="Arial"/>
          <w:b/>
          <w:bCs/>
          <w:highlight w:val="yellow"/>
        </w:rPr>
        <w:t>25</w:t>
      </w:r>
      <w:r w:rsidRPr="00E5745A">
        <w:rPr>
          <w:rFonts w:ascii="Arial" w:hAnsi="Arial" w:cs="Arial"/>
          <w:b/>
          <w:bCs/>
          <w:highlight w:val="yellow"/>
        </w:rPr>
        <w:t>mm</w:t>
      </w:r>
      <w:r w:rsidRPr="00E5745A">
        <w:rPr>
          <w:rFonts w:ascii="Arial" w:hAnsi="Arial" w:cs="Arial"/>
          <w:b/>
          <w:bCs/>
          <w:highlight w:val="yellow"/>
          <w:vertAlign w:val="superscript"/>
        </w:rPr>
        <w:t>2</w:t>
      </w:r>
      <w:r w:rsidRPr="00E5745A">
        <w:rPr>
          <w:rFonts w:ascii="Arial" w:hAnsi="Arial" w:cs="Arial"/>
          <w:highlight w:val="yellow"/>
        </w:rPr>
        <w:t>. K týmto podružným ekvipotenciálnym svorkovniciam budú pripojené časti FVZ:</w:t>
      </w:r>
    </w:p>
    <w:p w14:paraId="47BB4A1A" w14:textId="15705AC3" w:rsidR="002F215A" w:rsidRPr="00E5745A" w:rsidRDefault="00B460DE" w:rsidP="00B460DE">
      <w:pPr>
        <w:tabs>
          <w:tab w:val="left" w:pos="851"/>
        </w:tabs>
        <w:spacing w:line="360" w:lineRule="auto"/>
        <w:ind w:left="2410" w:hanging="2410"/>
        <w:rPr>
          <w:rFonts w:ascii="Arial" w:hAnsi="Arial" w:cs="Arial"/>
          <w:highlight w:val="yellow"/>
        </w:rPr>
      </w:pPr>
      <w:r w:rsidRPr="00E5745A">
        <w:rPr>
          <w:rFonts w:ascii="Arial" w:hAnsi="Arial" w:cs="Arial"/>
          <w:b/>
          <w:bCs/>
          <w:highlight w:val="yellow"/>
        </w:rPr>
        <w:tab/>
      </w:r>
      <w:r w:rsidR="004E6C01" w:rsidRPr="004E6C01">
        <w:rPr>
          <w:rFonts w:ascii="Arial" w:hAnsi="Arial" w:cs="Arial"/>
          <w:b/>
          <w:bCs/>
        </w:rPr>
        <w:t>{{oznacenie_menic}}</w:t>
      </w:r>
      <w:r w:rsidR="004E6C01">
        <w:rPr>
          <w:rFonts w:ascii="Arial" w:hAnsi="Arial" w:cs="Arial"/>
          <w:b/>
          <w:bCs/>
        </w:rPr>
        <w:t xml:space="preserve"> </w:t>
      </w:r>
      <w:r w:rsidRPr="00E5745A">
        <w:rPr>
          <w:rFonts w:ascii="Arial" w:hAnsi="Arial" w:cs="Arial"/>
          <w:highlight w:val="yellow"/>
        </w:rPr>
        <w:tab/>
        <w:t>FV striedače vodičom</w:t>
      </w:r>
      <w:r w:rsidRPr="00E5745A">
        <w:rPr>
          <w:rFonts w:ascii="Arial" w:hAnsi="Arial" w:cs="Arial"/>
          <w:b/>
          <w:bCs/>
          <w:highlight w:val="yellow"/>
        </w:rPr>
        <w:t xml:space="preserve"> H07V-K 1x16mm</w:t>
      </w:r>
      <w:r w:rsidRPr="00E5745A">
        <w:rPr>
          <w:rFonts w:ascii="Arial" w:hAnsi="Arial" w:cs="Arial"/>
          <w:b/>
          <w:bCs/>
          <w:highlight w:val="yellow"/>
          <w:vertAlign w:val="superscript"/>
        </w:rPr>
        <w:t>2</w:t>
      </w:r>
      <w:r w:rsidRPr="00E5745A">
        <w:rPr>
          <w:rFonts w:ascii="Arial" w:hAnsi="Arial" w:cs="Arial"/>
          <w:highlight w:val="yellow"/>
        </w:rPr>
        <w:t>,</w:t>
      </w:r>
    </w:p>
    <w:p w14:paraId="23D7A150" w14:textId="68B31600" w:rsidR="00E24D18" w:rsidRDefault="00E24D18" w:rsidP="00B460DE">
      <w:pPr>
        <w:tabs>
          <w:tab w:val="left" w:pos="851"/>
        </w:tabs>
        <w:spacing w:line="360" w:lineRule="auto"/>
        <w:ind w:left="2410" w:hanging="2410"/>
        <w:rPr>
          <w:rFonts w:ascii="Arial" w:hAnsi="Arial" w:cs="Arial"/>
        </w:rPr>
      </w:pPr>
      <w:r w:rsidRPr="00E5745A">
        <w:rPr>
          <w:rFonts w:ascii="Arial" w:hAnsi="Arial" w:cs="Arial"/>
          <w:b/>
          <w:bCs/>
          <w:highlight w:val="yellow"/>
        </w:rPr>
        <w:tab/>
      </w:r>
      <w:r w:rsidR="00836F98">
        <w:rPr>
          <w:rFonts w:ascii="Arial" w:hAnsi="Arial" w:cs="Arial"/>
          <w:b/>
          <w:bCs/>
          <w:highlight w:val="yellow"/>
        </w:rPr>
        <w:t>FG</w:t>
      </w:r>
      <w:r w:rsidRPr="00E5745A">
        <w:rPr>
          <w:rFonts w:ascii="Arial" w:hAnsi="Arial" w:cs="Arial"/>
          <w:b/>
          <w:bCs/>
          <w:highlight w:val="yellow"/>
        </w:rPr>
        <w:t xml:space="preserve">101÷103         </w:t>
      </w:r>
      <w:r w:rsidRPr="00E5745A">
        <w:rPr>
          <w:rFonts w:ascii="Arial" w:hAnsi="Arial" w:cs="Arial"/>
          <w:highlight w:val="yellow"/>
        </w:rPr>
        <w:t>Striedač bateriového uložiska</w:t>
      </w:r>
      <w:r w:rsidRPr="00E5745A">
        <w:rPr>
          <w:rFonts w:ascii="Arial" w:hAnsi="Arial" w:cs="Arial"/>
          <w:b/>
          <w:bCs/>
          <w:highlight w:val="yellow"/>
        </w:rPr>
        <w:t xml:space="preserve"> H07V-K 1x50mm</w:t>
      </w:r>
      <w:r w:rsidRPr="00E5745A">
        <w:rPr>
          <w:rFonts w:ascii="Arial" w:hAnsi="Arial" w:cs="Arial"/>
          <w:b/>
          <w:bCs/>
          <w:highlight w:val="yellow"/>
          <w:vertAlign w:val="superscript"/>
        </w:rPr>
        <w:t>2</w:t>
      </w:r>
    </w:p>
    <w:p w14:paraId="71620F7A" w14:textId="06A45116" w:rsidR="009828A3" w:rsidRDefault="009828A3" w:rsidP="00A570A2">
      <w:pPr>
        <w:pStyle w:val="Nadpis2"/>
      </w:pPr>
      <w:bookmarkStart w:id="25" w:name="_Toc112021230"/>
      <w:bookmarkStart w:id="26" w:name="_Toc217346890"/>
      <w:r>
        <w:t>Doplnkové o</w:t>
      </w:r>
      <w:r w:rsidRPr="00EF65DD">
        <w:t xml:space="preserve">chranné </w:t>
      </w:r>
      <w:r>
        <w:t>pospájanie</w:t>
      </w:r>
      <w:bookmarkEnd w:id="25"/>
      <w:bookmarkEnd w:id="26"/>
    </w:p>
    <w:p w14:paraId="309344F2" w14:textId="463AE247" w:rsidR="009828A3" w:rsidRDefault="009828A3" w:rsidP="009828A3">
      <w:pPr>
        <w:pStyle w:val="Odsekzoznamu"/>
        <w:spacing w:before="240" w:after="240" w:line="360" w:lineRule="auto"/>
        <w:ind w:left="851"/>
        <w:jc w:val="both"/>
        <w:rPr>
          <w:rFonts w:ascii="Arial" w:hAnsi="Arial" w:cs="Arial"/>
        </w:rPr>
      </w:pPr>
      <w:r>
        <w:rPr>
          <w:rFonts w:ascii="Arial" w:hAnsi="Arial" w:cs="Arial"/>
        </w:rPr>
        <w:t xml:space="preserve">Doplnkové ochranné pospájanie v zmysle STN 33 2000-4-41 čl. 415.2 musí zahrňovať všetky súčasne prístupné </w:t>
      </w:r>
      <w:r w:rsidRPr="00650AF6">
        <w:rPr>
          <w:rFonts w:ascii="Arial" w:hAnsi="Arial" w:cs="Arial"/>
        </w:rPr>
        <w:t>neživé časti pripevnených</w:t>
      </w:r>
      <w:r>
        <w:rPr>
          <w:rFonts w:ascii="Arial" w:hAnsi="Arial" w:cs="Arial"/>
        </w:rPr>
        <w:t xml:space="preserve"> </w:t>
      </w:r>
      <w:r w:rsidRPr="00650AF6">
        <w:rPr>
          <w:rFonts w:ascii="Arial" w:hAnsi="Arial" w:cs="Arial"/>
        </w:rPr>
        <w:t>zariadení a cudzie vodivé časti</w:t>
      </w:r>
      <w:r>
        <w:rPr>
          <w:rFonts w:ascii="Arial" w:hAnsi="Arial" w:cs="Arial"/>
        </w:rPr>
        <w:t xml:space="preserve">. </w:t>
      </w:r>
      <w:r w:rsidRPr="00650AF6">
        <w:rPr>
          <w:rFonts w:ascii="Arial" w:hAnsi="Arial" w:cs="Arial"/>
        </w:rPr>
        <w:t>Sústava pospájania musí byť spojená s ochrannými vodičmi všetkých zariadení</w:t>
      </w:r>
      <w:r>
        <w:rPr>
          <w:rFonts w:ascii="Arial" w:hAnsi="Arial" w:cs="Arial"/>
        </w:rPr>
        <w:t>.</w:t>
      </w:r>
    </w:p>
    <w:p w14:paraId="1CC8D594" w14:textId="77777777" w:rsidR="009828A3" w:rsidRDefault="009828A3" w:rsidP="009828A3">
      <w:pPr>
        <w:pStyle w:val="Odsekzoznamu"/>
        <w:spacing w:before="240" w:after="240" w:line="360" w:lineRule="auto"/>
        <w:ind w:left="851"/>
        <w:jc w:val="both"/>
        <w:rPr>
          <w:rFonts w:ascii="Arial" w:hAnsi="Arial" w:cs="Arial"/>
        </w:rPr>
      </w:pPr>
    </w:p>
    <w:p w14:paraId="5FB65B31" w14:textId="77777777" w:rsidR="009828A3" w:rsidRPr="00666DEC" w:rsidRDefault="009828A3" w:rsidP="009828A3">
      <w:pPr>
        <w:pStyle w:val="Odsekzoznamu"/>
        <w:spacing w:before="240" w:line="360" w:lineRule="auto"/>
        <w:ind w:left="851"/>
        <w:jc w:val="both"/>
        <w:rPr>
          <w:rFonts w:ascii="Arial" w:hAnsi="Arial" w:cs="Arial"/>
        </w:rPr>
      </w:pPr>
      <w:r w:rsidRPr="00666DEC">
        <w:rPr>
          <w:rFonts w:ascii="Arial" w:hAnsi="Arial" w:cs="Arial"/>
        </w:rPr>
        <w:t>Vodiče doplnkového pospájania</w:t>
      </w:r>
      <w:r>
        <w:rPr>
          <w:rFonts w:ascii="Arial" w:hAnsi="Arial" w:cs="Arial"/>
        </w:rPr>
        <w:t xml:space="preserve"> v zmysle STN 33 2000-5-54 čl. 547.1.2 </w:t>
      </w:r>
      <w:r w:rsidRPr="00666DEC">
        <w:rPr>
          <w:rFonts w:ascii="Arial" w:hAnsi="Arial" w:cs="Arial"/>
        </w:rPr>
        <w:t>nesmú mať prierez menší, ako je prierez</w:t>
      </w:r>
      <w:r>
        <w:rPr>
          <w:rFonts w:ascii="Arial" w:hAnsi="Arial" w:cs="Arial"/>
        </w:rPr>
        <w:t xml:space="preserve"> </w:t>
      </w:r>
      <w:r w:rsidRPr="00666DEC">
        <w:rPr>
          <w:rFonts w:ascii="Arial" w:hAnsi="Arial" w:cs="Arial"/>
        </w:rPr>
        <w:t>najmenšieho ochranného vodiča pripojeného na neživé časti.</w:t>
      </w:r>
      <w:r>
        <w:rPr>
          <w:rFonts w:ascii="Arial" w:hAnsi="Arial" w:cs="Arial"/>
        </w:rPr>
        <w:t xml:space="preserve"> </w:t>
      </w:r>
      <w:r w:rsidRPr="00666DEC">
        <w:rPr>
          <w:rFonts w:ascii="Arial" w:hAnsi="Arial" w:cs="Arial"/>
        </w:rPr>
        <w:t>Vodiče doplnkového pospájania spájajúce neživé časti a cudzie vodivé časti nesmú mať menší prierez,</w:t>
      </w:r>
      <w:r>
        <w:rPr>
          <w:rFonts w:ascii="Arial" w:hAnsi="Arial" w:cs="Arial"/>
        </w:rPr>
        <w:t xml:space="preserve"> </w:t>
      </w:r>
      <w:r w:rsidRPr="00666DEC">
        <w:rPr>
          <w:rFonts w:ascii="Arial" w:hAnsi="Arial" w:cs="Arial"/>
        </w:rPr>
        <w:t>ako je polovica prierezu zodpovedajúceho ochranného vodiča.</w:t>
      </w:r>
      <w:r>
        <w:rPr>
          <w:rFonts w:ascii="Arial" w:hAnsi="Arial" w:cs="Arial"/>
        </w:rPr>
        <w:t xml:space="preserve"> </w:t>
      </w:r>
      <w:r w:rsidRPr="00666DEC">
        <w:rPr>
          <w:rFonts w:ascii="Arial" w:hAnsi="Arial" w:cs="Arial"/>
        </w:rPr>
        <w:t xml:space="preserve">Požiadavka </w:t>
      </w:r>
      <w:r>
        <w:rPr>
          <w:rFonts w:ascii="Arial" w:hAnsi="Arial" w:cs="Arial"/>
        </w:rPr>
        <w:t xml:space="preserve">čl. </w:t>
      </w:r>
      <w:r w:rsidRPr="00666DEC">
        <w:rPr>
          <w:rFonts w:ascii="Arial" w:hAnsi="Arial" w:cs="Arial"/>
        </w:rPr>
        <w:t>543.1.3 sa musí splniť</w:t>
      </w:r>
      <w:r>
        <w:rPr>
          <w:rFonts w:ascii="Arial" w:hAnsi="Arial" w:cs="Arial"/>
        </w:rPr>
        <w:t>, teda p</w:t>
      </w:r>
      <w:r w:rsidRPr="00666DEC">
        <w:rPr>
          <w:rFonts w:ascii="Arial" w:hAnsi="Arial" w:cs="Arial"/>
        </w:rPr>
        <w:t>rierez ochranného vodiča, ktorý nie je časťou silového kábla alebo jeho plášťom, nesmie byť</w:t>
      </w:r>
      <w:r>
        <w:rPr>
          <w:rFonts w:ascii="Arial" w:hAnsi="Arial" w:cs="Arial"/>
        </w:rPr>
        <w:t xml:space="preserve"> </w:t>
      </w:r>
      <w:r w:rsidRPr="00666DEC">
        <w:rPr>
          <w:rFonts w:ascii="Arial" w:hAnsi="Arial" w:cs="Arial"/>
        </w:rPr>
        <w:t>v žiadnom prípade menší ako</w:t>
      </w:r>
      <w:r>
        <w:rPr>
          <w:rFonts w:ascii="Arial" w:hAnsi="Arial" w:cs="Arial"/>
        </w:rPr>
        <w:t xml:space="preserve"> </w:t>
      </w:r>
      <w:r w:rsidRPr="00666DEC">
        <w:rPr>
          <w:rFonts w:ascii="Arial" w:hAnsi="Arial" w:cs="Arial"/>
        </w:rPr>
        <w:t>2,5 mm</w:t>
      </w:r>
      <w:r w:rsidRPr="00666DEC">
        <w:rPr>
          <w:rFonts w:ascii="Arial" w:hAnsi="Arial" w:cs="Arial"/>
          <w:vertAlign w:val="superscript"/>
        </w:rPr>
        <w:t>2</w:t>
      </w:r>
      <w:r w:rsidRPr="00666DEC">
        <w:rPr>
          <w:rFonts w:ascii="Arial" w:hAnsi="Arial" w:cs="Arial"/>
        </w:rPr>
        <w:t>, ak je chránený pred mechanickým poškodením</w:t>
      </w:r>
      <w:r>
        <w:rPr>
          <w:rFonts w:ascii="Arial" w:hAnsi="Arial" w:cs="Arial"/>
        </w:rPr>
        <w:t xml:space="preserve"> a </w:t>
      </w:r>
      <w:r w:rsidRPr="00666DEC">
        <w:rPr>
          <w:rFonts w:ascii="Arial" w:hAnsi="Arial" w:cs="Arial"/>
        </w:rPr>
        <w:t>4 mm</w:t>
      </w:r>
      <w:r w:rsidRPr="00666DEC">
        <w:rPr>
          <w:rFonts w:ascii="Arial" w:hAnsi="Arial" w:cs="Arial"/>
          <w:vertAlign w:val="superscript"/>
        </w:rPr>
        <w:t>2</w:t>
      </w:r>
      <w:r w:rsidRPr="00666DEC">
        <w:rPr>
          <w:rFonts w:ascii="Arial" w:hAnsi="Arial" w:cs="Arial"/>
        </w:rPr>
        <w:t>, ak nie je chránený pred mechanickým poškodením.</w:t>
      </w:r>
    </w:p>
    <w:p w14:paraId="71D54B21" w14:textId="5592089A" w:rsidR="009828A3" w:rsidRDefault="009828A3" w:rsidP="009828A3">
      <w:pPr>
        <w:pStyle w:val="Odsekzoznamu"/>
        <w:spacing w:after="240" w:line="360" w:lineRule="auto"/>
        <w:ind w:left="851"/>
        <w:jc w:val="both"/>
        <w:rPr>
          <w:rFonts w:ascii="Arial" w:hAnsi="Arial" w:cs="Arial"/>
        </w:rPr>
      </w:pPr>
      <w:r w:rsidRPr="00666DEC">
        <w:rPr>
          <w:rFonts w:ascii="Arial" w:hAnsi="Arial" w:cs="Arial"/>
        </w:rPr>
        <w:t>Doplnkové pospájanie môžu tvoriť cudzie vodivé časti trvalého charakteru, ako sú napríklad oceľové</w:t>
      </w:r>
      <w:r>
        <w:rPr>
          <w:rFonts w:ascii="Arial" w:hAnsi="Arial" w:cs="Arial"/>
        </w:rPr>
        <w:t xml:space="preserve"> </w:t>
      </w:r>
      <w:r w:rsidRPr="00666DEC">
        <w:rPr>
          <w:rFonts w:ascii="Arial" w:hAnsi="Arial" w:cs="Arial"/>
        </w:rPr>
        <w:t>konštrukcie, alebo doplnkové vodiče, prípadne obidva spôsoby.</w:t>
      </w:r>
    </w:p>
    <w:p w14:paraId="7A7E4411" w14:textId="17E5A705" w:rsidR="00175767" w:rsidRDefault="00175767" w:rsidP="00A570A2">
      <w:pPr>
        <w:pStyle w:val="Nadpis2"/>
      </w:pPr>
      <w:bookmarkStart w:id="27" w:name="_Toc217346891"/>
      <w:r>
        <w:t xml:space="preserve">Ochrana </w:t>
      </w:r>
      <w:r w:rsidR="007A6FA9">
        <w:t xml:space="preserve">zariadení </w:t>
      </w:r>
      <w:r>
        <w:t>pred bleskom</w:t>
      </w:r>
      <w:r w:rsidR="007A6FA9">
        <w:t xml:space="preserve"> a prepätím</w:t>
      </w:r>
      <w:bookmarkEnd w:id="27"/>
    </w:p>
    <w:p w14:paraId="7F57E191" w14:textId="5A2D1A83" w:rsidR="007A36FB" w:rsidRPr="004E6C01" w:rsidRDefault="007A6FA9" w:rsidP="004E6C01">
      <w:pPr>
        <w:pStyle w:val="Odsekzoznamu"/>
        <w:spacing w:before="240" w:after="240" w:line="360" w:lineRule="auto"/>
        <w:ind w:left="851"/>
        <w:contextualSpacing w:val="0"/>
        <w:jc w:val="both"/>
        <w:rPr>
          <w:rFonts w:ascii="Arial" w:hAnsi="Arial" w:cs="Arial"/>
        </w:rPr>
      </w:pPr>
      <w:r w:rsidRPr="007A6FA9">
        <w:rPr>
          <w:rFonts w:ascii="Arial" w:hAnsi="Arial" w:cs="Arial"/>
        </w:rPr>
        <w:t>Komplexná ochrana pred bleskom a prepätím predstavuje vonkajšiu a vnútornú ochranu stavebných objektov a elektrických zariadení.</w:t>
      </w:r>
    </w:p>
    <w:p w14:paraId="78CA85E8" w14:textId="30475807" w:rsidR="007A6FA9" w:rsidRDefault="007A6FA9" w:rsidP="00210522">
      <w:pPr>
        <w:pStyle w:val="Odsekzoznamu"/>
        <w:spacing w:before="240" w:after="240" w:line="360" w:lineRule="auto"/>
        <w:ind w:left="851"/>
        <w:contextualSpacing w:val="0"/>
        <w:jc w:val="both"/>
        <w:rPr>
          <w:rFonts w:ascii="Arial" w:hAnsi="Arial" w:cs="Arial"/>
          <w:b/>
          <w:bCs/>
        </w:rPr>
      </w:pPr>
      <w:r w:rsidRPr="007A6FA9">
        <w:rPr>
          <w:rFonts w:ascii="Arial" w:hAnsi="Arial" w:cs="Arial"/>
          <w:b/>
          <w:bCs/>
        </w:rPr>
        <w:t>Vonkajšia ochrana pred bleskom:</w:t>
      </w:r>
    </w:p>
    <w:p w14:paraId="0B03BF7E" w14:textId="2FE277B0" w:rsidR="00486ED1" w:rsidRPr="00486ED1" w:rsidRDefault="00E5745A" w:rsidP="00486ED1">
      <w:pPr>
        <w:pStyle w:val="Odsekzoznamu"/>
        <w:spacing w:before="240" w:line="360" w:lineRule="auto"/>
        <w:ind w:left="851"/>
        <w:contextualSpacing w:val="0"/>
        <w:jc w:val="both"/>
        <w:rPr>
          <w:rFonts w:ascii="Arial" w:hAnsi="Arial" w:cs="Arial"/>
          <w:highlight w:val="yellow"/>
        </w:rPr>
      </w:pPr>
      <w:bookmarkStart w:id="28" w:name="_Toc143154879"/>
      <w:r w:rsidRPr="00486ED1">
        <w:rPr>
          <w:rFonts w:ascii="Arial" w:hAnsi="Arial" w:cs="Arial"/>
          <w:highlight w:val="yellow"/>
        </w:rPr>
        <w:t>Objekt disponuje jestvujúcou</w:t>
      </w:r>
      <w:r w:rsidRPr="00486ED1">
        <w:rPr>
          <w:rFonts w:ascii="Arial" w:hAnsi="Arial" w:cs="Arial"/>
          <w:b/>
          <w:bCs/>
          <w:highlight w:val="yellow"/>
        </w:rPr>
        <w:t xml:space="preserve"> </w:t>
      </w:r>
      <w:r w:rsidRPr="00486ED1">
        <w:rPr>
          <w:rFonts w:ascii="Arial" w:hAnsi="Arial" w:cs="Arial"/>
          <w:highlight w:val="yellow"/>
        </w:rPr>
        <w:t>vonkajšou ochranou pred bleskom izolovaným (oddialeným) LPS vyhotoveným</w:t>
      </w:r>
      <w:r w:rsidRPr="00486ED1">
        <w:rPr>
          <w:rFonts w:ascii="Arial" w:hAnsi="Arial" w:cs="Arial"/>
          <w:b/>
          <w:bCs/>
          <w:highlight w:val="yellow"/>
        </w:rPr>
        <w:t xml:space="preserve"> </w:t>
      </w:r>
      <w:r w:rsidRPr="00486ED1">
        <w:rPr>
          <w:rFonts w:ascii="Arial" w:hAnsi="Arial" w:cs="Arial"/>
          <w:highlight w:val="yellow"/>
        </w:rPr>
        <w:t>v súlade s normami STN EN 62305-1÷4 a STN 33 2000-5-54. Riešenie vonkajšej inštalácie fotovoltického systému je navrhnuté s prihliadnutím na dodržanie minimálnej odstupovej vzdialenosti od zachytávacej sústavy alebo od zvodov.</w:t>
      </w:r>
    </w:p>
    <w:p w14:paraId="2E5171A8" w14:textId="77777777" w:rsidR="00E5745A" w:rsidRPr="00486ED1" w:rsidRDefault="00E5745A" w:rsidP="00E5745A">
      <w:pPr>
        <w:pStyle w:val="Odsekzoznamu"/>
        <w:spacing w:before="240" w:line="360" w:lineRule="auto"/>
        <w:ind w:left="851"/>
        <w:contextualSpacing w:val="0"/>
        <w:jc w:val="both"/>
        <w:rPr>
          <w:rFonts w:ascii="Arial" w:hAnsi="Arial" w:cs="Arial"/>
          <w:highlight w:val="yellow"/>
        </w:rPr>
      </w:pPr>
      <w:r w:rsidRPr="00486ED1">
        <w:rPr>
          <w:rFonts w:ascii="Arial" w:hAnsi="Arial" w:cs="Arial"/>
          <w:highlight w:val="yellow"/>
        </w:rPr>
        <w:t>Fotovoltické zariadenie bude chránené pred bleskom metódou ochrany valivej gule,  prípadne bude podľa potreby modifikovaná zachytávacia sústava doplnením o nové zachytávacie tyče. Miesta križovania zachytávacej sústavy s inštaláciou fotovoltického systému (káblovými žľabmi) budú modifikované technickými prostriedkami pre potrebu dodržania odstupovej vzdialenosti oddialením zachytávacej sústavy, prípadne izolovaným vodičom zodpovedajúcej dĺžky pre zabezpečenie ekvivalentnej odstupovej vzdialenosti.</w:t>
      </w:r>
    </w:p>
    <w:p w14:paraId="6BC505B8" w14:textId="77777777" w:rsidR="00486ED1" w:rsidRPr="00486ED1" w:rsidRDefault="00486ED1" w:rsidP="00E5745A">
      <w:pPr>
        <w:pStyle w:val="Odsekzoznamu"/>
        <w:spacing w:before="240" w:line="360" w:lineRule="auto"/>
        <w:ind w:left="851"/>
        <w:contextualSpacing w:val="0"/>
        <w:jc w:val="both"/>
        <w:rPr>
          <w:rFonts w:ascii="Arial" w:hAnsi="Arial" w:cs="Arial"/>
          <w:highlight w:val="yellow"/>
        </w:rPr>
      </w:pPr>
    </w:p>
    <w:p w14:paraId="0581F77A" w14:textId="77777777" w:rsidR="00E5745A" w:rsidRPr="00486ED1" w:rsidRDefault="00E5745A" w:rsidP="00E5745A">
      <w:pPr>
        <w:pStyle w:val="Odsekzoznamu"/>
        <w:spacing w:before="240" w:line="360" w:lineRule="auto"/>
        <w:ind w:left="851"/>
        <w:contextualSpacing w:val="0"/>
        <w:jc w:val="both"/>
        <w:rPr>
          <w:rFonts w:ascii="Arial" w:hAnsi="Arial" w:cs="Arial"/>
          <w:highlight w:val="yellow"/>
        </w:rPr>
      </w:pPr>
      <w:r w:rsidRPr="00486ED1">
        <w:rPr>
          <w:rFonts w:ascii="Arial" w:hAnsi="Arial" w:cs="Arial"/>
          <w:highlight w:val="yellow"/>
        </w:rPr>
        <w:t>Minimálna odstupová vzdialenosť (s) od zachytávacej sústavy je v rôznych miestach odlišná, v závislosti od vzdialenosti k najbližšiemu zvodu bleskového prúdu. Jednotná minimálna odstupová vzdialenosť bude stanovená výpočtom v mieste s najväčšou vzdialenosťou k najbližšiemu zvodu.</w:t>
      </w:r>
    </w:p>
    <w:p w14:paraId="65FFB4B2" w14:textId="77777777" w:rsidR="00E5745A" w:rsidRDefault="00E5745A" w:rsidP="00E5745A">
      <w:pPr>
        <w:pStyle w:val="Odsekzoznamu"/>
        <w:spacing w:before="240" w:line="360" w:lineRule="auto"/>
        <w:ind w:left="851"/>
        <w:contextualSpacing w:val="0"/>
        <w:jc w:val="both"/>
        <w:rPr>
          <w:rFonts w:ascii="Arial" w:hAnsi="Arial" w:cs="Arial"/>
        </w:rPr>
      </w:pPr>
      <w:r w:rsidRPr="00486ED1">
        <w:rPr>
          <w:rFonts w:ascii="Arial" w:hAnsi="Arial" w:cs="Arial"/>
          <w:highlight w:val="yellow"/>
        </w:rPr>
        <w:t>Fotovoltické zariadenia na streche takejto stavby sú plne chránené vonkajšou ochranou pred bleskom.</w:t>
      </w:r>
      <w:bookmarkEnd w:id="28"/>
    </w:p>
    <w:p w14:paraId="059EDD24" w14:textId="77777777" w:rsidR="00486ED1" w:rsidRPr="00486ED1" w:rsidRDefault="00486ED1" w:rsidP="00486ED1">
      <w:pPr>
        <w:pStyle w:val="Odsekzoznamu"/>
        <w:spacing w:before="240" w:line="360" w:lineRule="auto"/>
        <w:ind w:left="851"/>
        <w:jc w:val="both"/>
        <w:rPr>
          <w:rFonts w:ascii="Arial" w:hAnsi="Arial" w:cs="Arial"/>
        </w:rPr>
      </w:pPr>
    </w:p>
    <w:p w14:paraId="3A966E84" w14:textId="77777777" w:rsidR="00486ED1" w:rsidRPr="00486ED1" w:rsidRDefault="00486ED1" w:rsidP="00486ED1">
      <w:pPr>
        <w:pStyle w:val="Odsekzoznamu"/>
        <w:spacing w:before="240" w:line="360" w:lineRule="auto"/>
        <w:ind w:left="851"/>
        <w:jc w:val="both"/>
        <w:rPr>
          <w:rFonts w:ascii="Arial" w:hAnsi="Arial" w:cs="Arial"/>
          <w:highlight w:val="cyan"/>
        </w:rPr>
      </w:pPr>
      <w:r w:rsidRPr="00486ED1">
        <w:rPr>
          <w:rFonts w:ascii="Arial" w:hAnsi="Arial" w:cs="Arial"/>
          <w:highlight w:val="cyan"/>
        </w:rPr>
        <w:t>Objekt disponuje jestvujúcou vonkajšou ochranou pred bleskom neizolovaným (neoddialeným) LPS na vodivej strešnej krytine, avšak z architektonického hľadiska nie je možné dodržať odstupovú vzdialenosť. Z tohto dôvodu je vonkajšia časť fotovoltického systému riešená vonkajšou ochranou pred bleskom bez dodržania odstupovej vzdialenosti od jestvujúcej zachytávacej sústavy alebo od zvodov. Fotovoltické zariadenie pripojené priamo ku zachytávacej sústave plní funkciu náhodného zachytávača.</w:t>
      </w:r>
    </w:p>
    <w:p w14:paraId="4C842C28" w14:textId="3A1BC80A" w:rsidR="00486ED1" w:rsidRPr="00486ED1" w:rsidRDefault="00486ED1" w:rsidP="00486ED1">
      <w:pPr>
        <w:pStyle w:val="Odsekzoznamu"/>
        <w:spacing w:before="240" w:line="360" w:lineRule="auto"/>
        <w:ind w:left="851"/>
        <w:contextualSpacing w:val="0"/>
        <w:jc w:val="both"/>
        <w:rPr>
          <w:rFonts w:ascii="Arial" w:hAnsi="Arial" w:cs="Arial"/>
        </w:rPr>
      </w:pPr>
      <w:r w:rsidRPr="00486ED1">
        <w:rPr>
          <w:rFonts w:ascii="Arial" w:hAnsi="Arial" w:cs="Arial"/>
          <w:highlight w:val="cyan"/>
        </w:rPr>
        <w:t>Fotovoltické zariadenia na streche takejto stavby nie sú chránené vonkajšou ochranou pred bleskom. Zákazník je informovaný o nedostatkoch tohto riešenia a z neho vyplývajúcich rizikách strát spôsobených úderom blesku, jedná sa tak o akceptovateľné riziko.</w:t>
      </w:r>
    </w:p>
    <w:p w14:paraId="2D8013E3" w14:textId="77777777" w:rsidR="00E5745A" w:rsidRPr="00CA48FA" w:rsidRDefault="00E5745A" w:rsidP="00E5745A">
      <w:pPr>
        <w:pStyle w:val="Nadpis2"/>
        <w:numPr>
          <w:ilvl w:val="0"/>
          <w:numId w:val="0"/>
        </w:numPr>
        <w:ind w:left="851"/>
        <w:jc w:val="both"/>
      </w:pPr>
      <w:bookmarkStart w:id="29" w:name="_Toc192854027"/>
      <w:bookmarkStart w:id="30" w:name="_Toc217346892"/>
      <w:r w:rsidRPr="00CA48FA">
        <w:t>V</w:t>
      </w:r>
      <w:r>
        <w:t>nútorná</w:t>
      </w:r>
      <w:r w:rsidRPr="00CA48FA">
        <w:t xml:space="preserve"> ochrana pred bleskom a prepätím</w:t>
      </w:r>
      <w:bookmarkEnd w:id="29"/>
      <w:bookmarkEnd w:id="30"/>
    </w:p>
    <w:p w14:paraId="2587A769" w14:textId="77777777" w:rsidR="00E5745A" w:rsidRDefault="00E5745A" w:rsidP="00E5745A">
      <w:pPr>
        <w:pStyle w:val="Odsekzoznamu"/>
        <w:spacing w:before="240" w:after="240" w:line="360" w:lineRule="auto"/>
        <w:ind w:left="851"/>
        <w:contextualSpacing w:val="0"/>
        <w:jc w:val="both"/>
        <w:rPr>
          <w:rFonts w:ascii="Arial" w:hAnsi="Arial" w:cs="Arial"/>
        </w:rPr>
      </w:pPr>
      <w:r>
        <w:rPr>
          <w:rFonts w:ascii="Arial" w:hAnsi="Arial" w:cs="Arial"/>
        </w:rPr>
        <w:t>Všetky časti (vnútorná aj vonkajšia) fotovoltického systému majú ochranné uzemnenie a pospájanie, doplnkové pospájanie pripojeného ku hlavnej uzemňovacej svorkovnici alebo prípojnici. Pre potreby ochranného pospájania vonkajšej časti fotovoltického systému budú inštalované podružné ekvipotenciálne svorkovníce alebo prípojnice (</w:t>
      </w:r>
      <w:r w:rsidRPr="00A41005">
        <w:rPr>
          <w:rFonts w:ascii="Arial" w:hAnsi="Arial" w:cs="Arial"/>
        </w:rPr>
        <w:t>EP</w:t>
      </w:r>
      <w:r>
        <w:rPr>
          <w:rFonts w:ascii="Arial" w:hAnsi="Arial" w:cs="Arial"/>
        </w:rPr>
        <w:t>) pripojené k hlavnej uzemňovacej svorkovnici alebo prípojnici.</w:t>
      </w:r>
    </w:p>
    <w:p w14:paraId="602E269B" w14:textId="77777777" w:rsidR="00E5745A" w:rsidRDefault="00E5745A" w:rsidP="00E5745A">
      <w:pPr>
        <w:pStyle w:val="Odsekzoznamu"/>
        <w:spacing w:before="240" w:after="240" w:line="360" w:lineRule="auto"/>
        <w:ind w:left="851"/>
        <w:contextualSpacing w:val="0"/>
        <w:jc w:val="both"/>
        <w:rPr>
          <w:rFonts w:ascii="Arial" w:hAnsi="Arial" w:cs="Arial"/>
        </w:rPr>
      </w:pPr>
      <w:r>
        <w:rPr>
          <w:rFonts w:ascii="Arial" w:hAnsi="Arial" w:cs="Arial"/>
        </w:rPr>
        <w:t xml:space="preserve">V zmysle </w:t>
      </w:r>
      <w:r w:rsidRPr="004D2E29">
        <w:rPr>
          <w:rFonts w:ascii="Arial" w:hAnsi="Arial" w:cs="Arial"/>
        </w:rPr>
        <w:t xml:space="preserve">STN 33 2000-7-712 </w:t>
      </w:r>
      <w:r>
        <w:rPr>
          <w:rFonts w:ascii="Arial" w:hAnsi="Arial" w:cs="Arial"/>
        </w:rPr>
        <w:t>sú požadované prepäťové ochrany striedačov na strane DC aj AC typu 2 a pre fotovoltický rozvádzač (AC strana) typu 1 , prípadne typu 1+2.</w:t>
      </w:r>
    </w:p>
    <w:p w14:paraId="6201F9AC" w14:textId="00D4376C" w:rsidR="004E6C01" w:rsidRPr="004E6C01" w:rsidRDefault="004E6C01" w:rsidP="004E6C01">
      <w:pPr>
        <w:pStyle w:val="Odsekzoznamu"/>
        <w:numPr>
          <w:ilvl w:val="3"/>
          <w:numId w:val="3"/>
        </w:numPr>
        <w:spacing w:before="240" w:after="240" w:line="360" w:lineRule="auto"/>
        <w:ind w:left="1134" w:hanging="283"/>
        <w:jc w:val="both"/>
        <w:rPr>
          <w:rFonts w:ascii="Arial" w:hAnsi="Arial" w:cs="Arial"/>
          <w:b/>
          <w:bCs/>
        </w:rPr>
      </w:pPr>
      <w:r w:rsidRPr="004E6C01">
        <w:rPr>
          <w:rFonts w:ascii="Arial" w:hAnsi="Arial" w:cs="Arial"/>
          <w:b/>
          <w:bCs/>
        </w:rPr>
        <w:t>RFV rozvádzač</w:t>
      </w:r>
      <w:r w:rsidRPr="004E6C01">
        <w:rPr>
          <w:rFonts w:ascii="Arial" w:hAnsi="Arial" w:cs="Arial"/>
        </w:rPr>
        <w:t xml:space="preserve"> vybavený prepäťovou ochranou </w:t>
      </w:r>
      <w:r w:rsidRPr="004E6C01">
        <w:rPr>
          <w:rFonts w:ascii="Arial" w:hAnsi="Arial" w:cs="Arial"/>
          <w:b/>
          <w:bCs/>
        </w:rPr>
        <w:t>typu 1+2 (B+C),</w:t>
      </w:r>
    </w:p>
    <w:p w14:paraId="35C30556" w14:textId="06AE265A" w:rsidR="004E6C01" w:rsidRDefault="004E6C01" w:rsidP="004E6C01">
      <w:pPr>
        <w:pStyle w:val="Odsekzoznamu"/>
        <w:numPr>
          <w:ilvl w:val="3"/>
          <w:numId w:val="3"/>
        </w:numPr>
        <w:spacing w:before="240" w:after="240" w:line="360" w:lineRule="auto"/>
        <w:ind w:left="1134" w:hanging="283"/>
        <w:jc w:val="both"/>
        <w:rPr>
          <w:rFonts w:ascii="Arial" w:hAnsi="Arial" w:cs="Arial"/>
          <w:b/>
          <w:bCs/>
          <w:highlight w:val="yellow"/>
        </w:rPr>
      </w:pPr>
      <w:r w:rsidRPr="004E6C01">
        <w:rPr>
          <w:rFonts w:ascii="Arial" w:hAnsi="Arial" w:cs="Arial"/>
          <w:b/>
          <w:bCs/>
          <w:highlight w:val="yellow"/>
        </w:rPr>
        <w:t xml:space="preserve">RDC rozvádzač </w:t>
      </w:r>
      <w:r w:rsidRPr="004E6C01">
        <w:rPr>
          <w:rFonts w:ascii="Arial" w:hAnsi="Arial" w:cs="Arial"/>
          <w:highlight w:val="yellow"/>
        </w:rPr>
        <w:t xml:space="preserve">vybavený prepäťovou ochranou </w:t>
      </w:r>
      <w:r w:rsidRPr="004E6C01">
        <w:rPr>
          <w:rFonts w:ascii="Arial" w:hAnsi="Arial" w:cs="Arial"/>
          <w:b/>
          <w:bCs/>
          <w:highlight w:val="yellow"/>
        </w:rPr>
        <w:t>typu 1+2 (B+C),</w:t>
      </w:r>
    </w:p>
    <w:p w14:paraId="37476617" w14:textId="32DBA03C" w:rsidR="004E6C01" w:rsidRPr="004E6C01" w:rsidRDefault="00836F98" w:rsidP="004E6C01">
      <w:pPr>
        <w:numPr>
          <w:ilvl w:val="3"/>
          <w:numId w:val="3"/>
        </w:numPr>
        <w:tabs>
          <w:tab w:val="left" w:pos="709"/>
          <w:tab w:val="num" w:pos="1134"/>
        </w:tabs>
        <w:spacing w:line="360" w:lineRule="auto"/>
        <w:ind w:left="1134" w:hanging="283"/>
        <w:rPr>
          <w:rFonts w:ascii="Arial" w:hAnsi="Arial" w:cs="Arial"/>
          <w:color w:val="00B0F0"/>
        </w:rPr>
      </w:pPr>
      <w:r>
        <w:rPr>
          <w:rFonts w:ascii="Arial" w:hAnsi="Arial" w:cs="Arial"/>
          <w:b/>
          <w:bCs/>
          <w:color w:val="00B0F0"/>
        </w:rPr>
        <w:t>FG</w:t>
      </w:r>
      <w:r w:rsidR="004E6C01" w:rsidRPr="004E6C01">
        <w:rPr>
          <w:rFonts w:ascii="Arial" w:hAnsi="Arial" w:cs="Arial"/>
          <w:b/>
          <w:bCs/>
          <w:color w:val="00B0F0"/>
        </w:rPr>
        <w:t>1 striedač AC/DC</w:t>
      </w:r>
      <w:r w:rsidR="004E6C01" w:rsidRPr="004E6C01">
        <w:rPr>
          <w:rFonts w:ascii="Arial" w:hAnsi="Arial" w:cs="Arial"/>
          <w:color w:val="00B0F0"/>
        </w:rPr>
        <w:t xml:space="preserve"> je vybavený prepäťovou ochranou na AC strane </w:t>
      </w:r>
      <w:r w:rsidR="004E6C01" w:rsidRPr="004E6C01">
        <w:rPr>
          <w:rFonts w:ascii="Arial" w:hAnsi="Arial" w:cs="Arial"/>
          <w:b/>
          <w:bCs/>
          <w:color w:val="00B0F0"/>
        </w:rPr>
        <w:t>typ 2 (C)</w:t>
      </w:r>
      <w:r w:rsidR="004E6C01" w:rsidRPr="004E6C01">
        <w:rPr>
          <w:rFonts w:ascii="Arial" w:hAnsi="Arial" w:cs="Arial"/>
          <w:color w:val="00B0F0"/>
        </w:rPr>
        <w:t xml:space="preserve"> a na DC strane </w:t>
      </w:r>
      <w:r w:rsidR="004E6C01" w:rsidRPr="004E6C01">
        <w:rPr>
          <w:rFonts w:ascii="Arial" w:hAnsi="Arial" w:cs="Arial"/>
          <w:b/>
          <w:bCs/>
          <w:color w:val="00B0F0"/>
        </w:rPr>
        <w:t>typ 2 (C)</w:t>
      </w:r>
      <w:r w:rsidR="00486ED1">
        <w:rPr>
          <w:rFonts w:ascii="Arial" w:hAnsi="Arial" w:cs="Arial"/>
          <w:b/>
          <w:bCs/>
          <w:color w:val="00B0F0"/>
        </w:rPr>
        <w:t xml:space="preserve"> - </w:t>
      </w:r>
      <w:r w:rsidR="00486ED1" w:rsidRPr="00486ED1">
        <w:rPr>
          <w:rFonts w:ascii="Arial" w:hAnsi="Arial" w:cs="Arial"/>
          <w:b/>
          <w:bCs/>
          <w:color w:val="00B0F0"/>
          <w:highlight w:val="cyan"/>
        </w:rPr>
        <w:t>HUAWEI</w:t>
      </w:r>
    </w:p>
    <w:p w14:paraId="0B3F4E84" w14:textId="23DF7645" w:rsidR="004E6C01" w:rsidRPr="004E6C01" w:rsidRDefault="00836F98" w:rsidP="004E6C01">
      <w:pPr>
        <w:numPr>
          <w:ilvl w:val="3"/>
          <w:numId w:val="3"/>
        </w:numPr>
        <w:tabs>
          <w:tab w:val="left" w:pos="709"/>
          <w:tab w:val="num" w:pos="1134"/>
        </w:tabs>
        <w:spacing w:line="360" w:lineRule="auto"/>
        <w:ind w:left="1134" w:hanging="283"/>
        <w:rPr>
          <w:rFonts w:ascii="Arial" w:hAnsi="Arial" w:cs="Arial"/>
          <w:color w:val="FF0000"/>
        </w:rPr>
      </w:pPr>
      <w:r>
        <w:rPr>
          <w:rFonts w:ascii="Arial" w:hAnsi="Arial" w:cs="Arial"/>
          <w:b/>
          <w:bCs/>
          <w:color w:val="FF0000"/>
        </w:rPr>
        <w:t>FG</w:t>
      </w:r>
      <w:r w:rsidR="004E6C01" w:rsidRPr="004E6C01">
        <w:rPr>
          <w:rFonts w:ascii="Arial" w:hAnsi="Arial" w:cs="Arial"/>
          <w:b/>
          <w:bCs/>
          <w:color w:val="FF0000"/>
        </w:rPr>
        <w:t>1 striedač AC/DC</w:t>
      </w:r>
      <w:r w:rsidR="004E6C01" w:rsidRPr="004E6C01">
        <w:rPr>
          <w:rFonts w:ascii="Arial" w:hAnsi="Arial" w:cs="Arial"/>
          <w:color w:val="FF0000"/>
        </w:rPr>
        <w:t xml:space="preserve"> je vybavený prepäťovou ochranou na AC strane </w:t>
      </w:r>
      <w:r w:rsidR="004E6C01" w:rsidRPr="004E6C01">
        <w:rPr>
          <w:rFonts w:ascii="Arial" w:hAnsi="Arial" w:cs="Arial"/>
          <w:b/>
          <w:bCs/>
          <w:color w:val="FF0000"/>
        </w:rPr>
        <w:t>typ 2 (C)</w:t>
      </w:r>
      <w:r w:rsidR="004E6C01" w:rsidRPr="004E6C01">
        <w:rPr>
          <w:rFonts w:ascii="Arial" w:hAnsi="Arial" w:cs="Arial"/>
          <w:color w:val="FF0000"/>
        </w:rPr>
        <w:t xml:space="preserve"> a na DC strane </w:t>
      </w:r>
      <w:r w:rsidR="004E6C01" w:rsidRPr="004E6C01">
        <w:rPr>
          <w:rFonts w:ascii="Arial" w:hAnsi="Arial" w:cs="Arial"/>
          <w:b/>
          <w:bCs/>
          <w:color w:val="FF0000"/>
        </w:rPr>
        <w:t>typ 1+2 (B+C).</w:t>
      </w:r>
      <w:r w:rsidR="00486ED1">
        <w:rPr>
          <w:rFonts w:ascii="Arial" w:hAnsi="Arial" w:cs="Arial"/>
          <w:b/>
          <w:bCs/>
          <w:color w:val="FF0000"/>
        </w:rPr>
        <w:t xml:space="preserve"> -</w:t>
      </w:r>
      <w:r w:rsidR="00486ED1" w:rsidRPr="00486ED1">
        <w:rPr>
          <w:rFonts w:ascii="Arial" w:hAnsi="Arial" w:cs="Arial"/>
          <w:b/>
          <w:bCs/>
          <w:color w:val="FF0000"/>
          <w:highlight w:val="cyan"/>
        </w:rPr>
        <w:t>SUNGROW</w:t>
      </w:r>
    </w:p>
    <w:p w14:paraId="519FBEC9" w14:textId="0FFFC4EC" w:rsidR="00592971" w:rsidRDefault="00592971" w:rsidP="00A570A2">
      <w:pPr>
        <w:pStyle w:val="Nadpis2"/>
      </w:pPr>
      <w:bookmarkStart w:id="31" w:name="_Toc217346893"/>
      <w:r w:rsidRPr="007246F5">
        <w:lastRenderedPageBreak/>
        <w:t>Ochrana</w:t>
      </w:r>
      <w:r w:rsidRPr="00C3049A">
        <w:t xml:space="preserve"> </w:t>
      </w:r>
      <w:r>
        <w:t>zariadení a konštrukcií proti korózií</w:t>
      </w:r>
      <w:bookmarkEnd w:id="31"/>
    </w:p>
    <w:p w14:paraId="3C6A653B" w14:textId="460AF811" w:rsidR="00073A8D" w:rsidRDefault="00592971" w:rsidP="002846BC">
      <w:pPr>
        <w:pStyle w:val="Odsekzoznamu"/>
        <w:spacing w:line="360" w:lineRule="auto"/>
        <w:ind w:left="851"/>
        <w:jc w:val="both"/>
        <w:rPr>
          <w:rFonts w:ascii="Arial" w:hAnsi="Arial" w:cs="Arial"/>
        </w:rPr>
      </w:pPr>
      <w:r w:rsidRPr="005A4A15">
        <w:rPr>
          <w:rFonts w:ascii="Arial" w:hAnsi="Arial" w:cs="Arial"/>
        </w:rPr>
        <w:t>Všetky dodávané zariadenia sú chránené proti korózii nástrekom, resp. náterom, alebo sú vyhotovené z materiálu odolávajúcemu koróznym vplyvom (rozvádzače chránené nástrekom s krytím IP54/20, žiarovo pozinkované rošty a žľaby, celoplastové káblové vedenia, ovládacie prístroje s krytím IP65 s plastovým krytom).</w:t>
      </w:r>
    </w:p>
    <w:p w14:paraId="43A5BABF" w14:textId="3B2403DB" w:rsidR="0013308D" w:rsidRDefault="0013308D" w:rsidP="00A570A2">
      <w:pPr>
        <w:pStyle w:val="Nadpis1"/>
      </w:pPr>
      <w:bookmarkStart w:id="32" w:name="_Toc217346894"/>
      <w:r>
        <w:t>Technické podmienky pre lokálny zdroj elektriny</w:t>
      </w:r>
      <w:bookmarkEnd w:id="32"/>
    </w:p>
    <w:p w14:paraId="5E0C538F" w14:textId="725179B6" w:rsidR="002D7FD3" w:rsidRDefault="0013308D" w:rsidP="00073A8D">
      <w:pPr>
        <w:pStyle w:val="Odsekzoznamu"/>
        <w:spacing w:after="240" w:line="360" w:lineRule="auto"/>
        <w:ind w:left="851"/>
        <w:contextualSpacing w:val="0"/>
        <w:jc w:val="both"/>
        <w:rPr>
          <w:rFonts w:ascii="Arial" w:hAnsi="Arial" w:cs="Arial"/>
        </w:rPr>
      </w:pPr>
      <w:r>
        <w:rPr>
          <w:rFonts w:ascii="Arial" w:hAnsi="Arial" w:cs="Arial"/>
        </w:rPr>
        <w:t>Lokálny zdroj elektriny (</w:t>
      </w:r>
      <w:r w:rsidRPr="0013308D">
        <w:rPr>
          <w:rFonts w:ascii="Arial" w:hAnsi="Arial" w:cs="Arial"/>
        </w:rPr>
        <w:t>LZ</w:t>
      </w:r>
      <w:r>
        <w:rPr>
          <w:rFonts w:ascii="Arial" w:hAnsi="Arial" w:cs="Arial"/>
        </w:rPr>
        <w:t>E)</w:t>
      </w:r>
      <w:r w:rsidRPr="0013308D">
        <w:rPr>
          <w:rFonts w:ascii="Arial" w:hAnsi="Arial" w:cs="Arial"/>
        </w:rPr>
        <w:t xml:space="preserve"> je zariadenie na výrobu elektriny z obnoviteľného zdroja energie podľa Zákona</w:t>
      </w:r>
      <w:r>
        <w:rPr>
          <w:rFonts w:ascii="Arial" w:hAnsi="Arial" w:cs="Arial"/>
        </w:rPr>
        <w:t xml:space="preserve"> </w:t>
      </w:r>
      <w:r w:rsidRPr="0013308D">
        <w:rPr>
          <w:rFonts w:ascii="Arial" w:hAnsi="Arial" w:cs="Arial"/>
        </w:rPr>
        <w:t>č. 309/2009 Z.z. o podpore obnoviteľných zdrojov energie a vysoko účinnej kombinovanej</w:t>
      </w:r>
      <w:r>
        <w:rPr>
          <w:rFonts w:ascii="Arial" w:hAnsi="Arial" w:cs="Arial"/>
        </w:rPr>
        <w:t xml:space="preserve"> </w:t>
      </w:r>
      <w:r w:rsidRPr="0013308D">
        <w:rPr>
          <w:rFonts w:ascii="Arial" w:hAnsi="Arial" w:cs="Arial"/>
        </w:rPr>
        <w:t>výroby a o zmene a doplnení niektorých zákonov pripojený do existujúceho odberného</w:t>
      </w:r>
      <w:r>
        <w:rPr>
          <w:rFonts w:ascii="Arial" w:hAnsi="Arial" w:cs="Arial"/>
        </w:rPr>
        <w:t xml:space="preserve"> </w:t>
      </w:r>
      <w:r w:rsidRPr="0013308D">
        <w:rPr>
          <w:rFonts w:ascii="Arial" w:hAnsi="Arial" w:cs="Arial"/>
        </w:rPr>
        <w:t>elektrického zariadenia (inštalácie) na odbernom mieste, pričom tento LZ</w:t>
      </w:r>
      <w:r>
        <w:rPr>
          <w:rFonts w:ascii="Arial" w:hAnsi="Arial" w:cs="Arial"/>
        </w:rPr>
        <w:t>E</w:t>
      </w:r>
      <w:r w:rsidRPr="0013308D">
        <w:rPr>
          <w:rFonts w:ascii="Arial" w:hAnsi="Arial" w:cs="Arial"/>
        </w:rPr>
        <w:t xml:space="preserve"> môže byť</w:t>
      </w:r>
      <w:r>
        <w:rPr>
          <w:rFonts w:ascii="Arial" w:hAnsi="Arial" w:cs="Arial"/>
        </w:rPr>
        <w:t xml:space="preserve"> </w:t>
      </w:r>
      <w:r w:rsidRPr="0013308D">
        <w:rPr>
          <w:rFonts w:ascii="Arial" w:hAnsi="Arial" w:cs="Arial"/>
        </w:rPr>
        <w:t xml:space="preserve">prevádzkovaný paralelne s distribučnou sústavou </w:t>
      </w:r>
      <w:r w:rsidR="00F069CF" w:rsidRPr="00F069CF">
        <w:rPr>
          <w:rFonts w:ascii="Arial" w:hAnsi="Arial" w:cs="Arial"/>
        </w:rPr>
        <w:t>{{</w:t>
      </w:r>
      <w:r w:rsidR="000B1FE1">
        <w:rPr>
          <w:rFonts w:ascii="Arial" w:hAnsi="Arial" w:cs="Arial"/>
        </w:rPr>
        <w:t>dis</w:t>
      </w:r>
      <w:r w:rsidR="00F069CF" w:rsidRPr="00F069CF">
        <w:rPr>
          <w:rFonts w:ascii="Arial" w:hAnsi="Arial" w:cs="Arial"/>
        </w:rPr>
        <w:t xml:space="preserve">}} </w:t>
      </w:r>
      <w:r w:rsidRPr="0013308D">
        <w:rPr>
          <w:rFonts w:ascii="Arial" w:hAnsi="Arial" w:cs="Arial"/>
        </w:rPr>
        <w:t>(je elektricky prepojený s</w:t>
      </w:r>
      <w:r>
        <w:rPr>
          <w:rFonts w:ascii="Arial" w:hAnsi="Arial" w:cs="Arial"/>
        </w:rPr>
        <w:t> </w:t>
      </w:r>
      <w:r w:rsidRPr="0013308D">
        <w:rPr>
          <w:rFonts w:ascii="Arial" w:hAnsi="Arial" w:cs="Arial"/>
        </w:rPr>
        <w:t>elektrickou</w:t>
      </w:r>
      <w:r>
        <w:rPr>
          <w:rFonts w:ascii="Arial" w:hAnsi="Arial" w:cs="Arial"/>
        </w:rPr>
        <w:t xml:space="preserve"> </w:t>
      </w:r>
      <w:r w:rsidRPr="0013308D">
        <w:rPr>
          <w:rFonts w:ascii="Arial" w:hAnsi="Arial" w:cs="Arial"/>
        </w:rPr>
        <w:t xml:space="preserve">prípojkou alebo distribučnou sústavou </w:t>
      </w:r>
      <w:r w:rsidR="00F069CF" w:rsidRPr="00F069CF">
        <w:rPr>
          <w:rFonts w:ascii="Arial" w:hAnsi="Arial" w:cs="Arial"/>
        </w:rPr>
        <w:t>{{</w:t>
      </w:r>
      <w:r w:rsidR="000B1FE1">
        <w:rPr>
          <w:rFonts w:ascii="Arial" w:hAnsi="Arial" w:cs="Arial"/>
        </w:rPr>
        <w:t>dis</w:t>
      </w:r>
      <w:r w:rsidR="00F069CF" w:rsidRPr="00F069CF">
        <w:rPr>
          <w:rFonts w:ascii="Arial" w:hAnsi="Arial" w:cs="Arial"/>
        </w:rPr>
        <w:t>}}</w:t>
      </w:r>
      <w:r w:rsidRPr="0013308D">
        <w:rPr>
          <w:rFonts w:ascii="Arial" w:hAnsi="Arial" w:cs="Arial"/>
        </w:rPr>
        <w:t>).</w:t>
      </w:r>
    </w:p>
    <w:p w14:paraId="79338EBB" w14:textId="2B1EF792" w:rsidR="0013308D" w:rsidRPr="0013308D" w:rsidRDefault="0013308D" w:rsidP="00073A8D">
      <w:pPr>
        <w:pStyle w:val="Odsekzoznamu"/>
        <w:spacing w:after="240" w:line="360" w:lineRule="auto"/>
        <w:ind w:left="851"/>
        <w:contextualSpacing w:val="0"/>
        <w:jc w:val="both"/>
        <w:rPr>
          <w:rFonts w:ascii="Arial" w:hAnsi="Arial" w:cs="Arial"/>
        </w:rPr>
      </w:pPr>
      <w:r w:rsidRPr="0013308D">
        <w:rPr>
          <w:rFonts w:ascii="Arial" w:hAnsi="Arial" w:cs="Arial"/>
        </w:rPr>
        <w:t>LZ</w:t>
      </w:r>
      <w:r>
        <w:rPr>
          <w:rFonts w:ascii="Arial" w:hAnsi="Arial" w:cs="Arial"/>
        </w:rPr>
        <w:t>E</w:t>
      </w:r>
      <w:r w:rsidRPr="0013308D">
        <w:rPr>
          <w:rFonts w:ascii="Arial" w:hAnsi="Arial" w:cs="Arial"/>
        </w:rPr>
        <w:t xml:space="preserve"> je určený pre napájanie vlastnej spotreby</w:t>
      </w:r>
      <w:r>
        <w:rPr>
          <w:rFonts w:ascii="Arial" w:hAnsi="Arial" w:cs="Arial"/>
        </w:rPr>
        <w:t xml:space="preserve"> </w:t>
      </w:r>
      <w:r w:rsidRPr="0013308D">
        <w:rPr>
          <w:rFonts w:ascii="Arial" w:hAnsi="Arial" w:cs="Arial"/>
        </w:rPr>
        <w:t>odberateľa na odbernom mieste, tak ako je definovaný podľa § 3 písm. b) bod 7 Zákona</w:t>
      </w:r>
      <w:r>
        <w:rPr>
          <w:rFonts w:ascii="Arial" w:hAnsi="Arial" w:cs="Arial"/>
        </w:rPr>
        <w:t xml:space="preserve"> </w:t>
      </w:r>
      <w:r w:rsidRPr="0013308D">
        <w:rPr>
          <w:rFonts w:ascii="Arial" w:hAnsi="Arial" w:cs="Arial"/>
        </w:rPr>
        <w:t>o energetike.</w:t>
      </w:r>
    </w:p>
    <w:p w14:paraId="1A43880C" w14:textId="412217A1" w:rsidR="0013308D" w:rsidRPr="0013308D" w:rsidRDefault="0013308D" w:rsidP="00073A8D">
      <w:pPr>
        <w:pStyle w:val="Odsekzoznamu"/>
        <w:spacing w:after="240" w:line="360" w:lineRule="auto"/>
        <w:ind w:left="851"/>
        <w:contextualSpacing w:val="0"/>
        <w:jc w:val="both"/>
        <w:rPr>
          <w:rFonts w:ascii="Arial" w:hAnsi="Arial" w:cs="Arial"/>
        </w:rPr>
      </w:pPr>
      <w:r w:rsidRPr="0013308D">
        <w:rPr>
          <w:rFonts w:ascii="Arial" w:hAnsi="Arial" w:cs="Arial"/>
        </w:rPr>
        <w:t>Inštalovaný výkon LZ</w:t>
      </w:r>
      <w:r>
        <w:rPr>
          <w:rFonts w:ascii="Arial" w:hAnsi="Arial" w:cs="Arial"/>
        </w:rPr>
        <w:t>E</w:t>
      </w:r>
      <w:r w:rsidRPr="0013308D">
        <w:rPr>
          <w:rFonts w:ascii="Arial" w:hAnsi="Arial" w:cs="Arial"/>
        </w:rPr>
        <w:t xml:space="preserve"> v jednom odbernom mieste nesmie presiahnuť maximálnu rezervovanú</w:t>
      </w:r>
      <w:r>
        <w:rPr>
          <w:rFonts w:ascii="Arial" w:hAnsi="Arial" w:cs="Arial"/>
        </w:rPr>
        <w:t xml:space="preserve"> </w:t>
      </w:r>
      <w:r w:rsidRPr="0013308D">
        <w:rPr>
          <w:rFonts w:ascii="Arial" w:hAnsi="Arial" w:cs="Arial"/>
        </w:rPr>
        <w:t>kapacitu odberu odberného miesta. Pri inštalácii viacerých LZ</w:t>
      </w:r>
      <w:r>
        <w:rPr>
          <w:rFonts w:ascii="Arial" w:hAnsi="Arial" w:cs="Arial"/>
        </w:rPr>
        <w:t>E</w:t>
      </w:r>
      <w:r w:rsidRPr="0013308D">
        <w:rPr>
          <w:rFonts w:ascii="Arial" w:hAnsi="Arial" w:cs="Arial"/>
        </w:rPr>
        <w:t xml:space="preserve"> v jednom odbernom mieste</w:t>
      </w:r>
      <w:r>
        <w:rPr>
          <w:rFonts w:ascii="Arial" w:hAnsi="Arial" w:cs="Arial"/>
        </w:rPr>
        <w:t xml:space="preserve"> </w:t>
      </w:r>
      <w:r w:rsidRPr="0013308D">
        <w:rPr>
          <w:rFonts w:ascii="Arial" w:hAnsi="Arial" w:cs="Arial"/>
        </w:rPr>
        <w:t>suma ich inštalovaných výkonov nesmie presiahnuť maximálnu rezervovanú kapacitu odberu</w:t>
      </w:r>
      <w:r>
        <w:rPr>
          <w:rFonts w:ascii="Arial" w:hAnsi="Arial" w:cs="Arial"/>
        </w:rPr>
        <w:t xml:space="preserve"> </w:t>
      </w:r>
      <w:r w:rsidRPr="0013308D">
        <w:rPr>
          <w:rFonts w:ascii="Arial" w:hAnsi="Arial" w:cs="Arial"/>
        </w:rPr>
        <w:t>odberného miesta.</w:t>
      </w:r>
    </w:p>
    <w:p w14:paraId="094BE6DB" w14:textId="49F806BD" w:rsidR="00073A8D" w:rsidRPr="00073A8D" w:rsidRDefault="00073A8D" w:rsidP="00073A8D">
      <w:pPr>
        <w:pStyle w:val="Odsekzoznamu"/>
        <w:spacing w:after="240" w:line="360" w:lineRule="auto"/>
        <w:ind w:left="851"/>
        <w:contextualSpacing w:val="0"/>
        <w:jc w:val="both"/>
        <w:rPr>
          <w:rFonts w:ascii="Arial" w:hAnsi="Arial" w:cs="Arial"/>
        </w:rPr>
      </w:pPr>
      <w:r w:rsidRPr="00073A8D">
        <w:rPr>
          <w:rFonts w:ascii="Arial" w:hAnsi="Arial" w:cs="Arial"/>
        </w:rPr>
        <w:t>Výrobca elektriny v lokálnom zdroji, ktorý dodáva elektrinu do sústavy, má práva a</w:t>
      </w:r>
      <w:r>
        <w:rPr>
          <w:rFonts w:ascii="Arial" w:hAnsi="Arial" w:cs="Arial"/>
        </w:rPr>
        <w:t xml:space="preserve"> </w:t>
      </w:r>
      <w:r w:rsidRPr="00073A8D">
        <w:rPr>
          <w:rFonts w:ascii="Arial" w:hAnsi="Arial" w:cs="Arial"/>
        </w:rPr>
        <w:t>povinnosti výrobcu elektriny podľa osobitného predpisu.</w:t>
      </w:r>
    </w:p>
    <w:p w14:paraId="2B73352D" w14:textId="2362BF6A" w:rsidR="00DE55C7" w:rsidRPr="00073A8D" w:rsidRDefault="00073A8D" w:rsidP="00DE55C7">
      <w:pPr>
        <w:pStyle w:val="Odsekzoznamu"/>
        <w:spacing w:after="240" w:line="360" w:lineRule="auto"/>
        <w:ind w:left="851"/>
        <w:jc w:val="both"/>
        <w:rPr>
          <w:rFonts w:ascii="Arial" w:hAnsi="Arial" w:cs="Arial"/>
        </w:rPr>
      </w:pPr>
      <w:r w:rsidRPr="00CC3BFA">
        <w:rPr>
          <w:rFonts w:ascii="Arial" w:hAnsi="Arial" w:cs="Arial"/>
        </w:rPr>
        <w:t xml:space="preserve">V prípade stavu bezprúdia v distribučnej sústave </w:t>
      </w:r>
      <w:r w:rsidR="00F069CF" w:rsidRPr="00F069CF">
        <w:rPr>
          <w:rFonts w:ascii="Arial" w:hAnsi="Arial" w:cs="Arial"/>
        </w:rPr>
        <w:t>{{</w:t>
      </w:r>
      <w:r w:rsidR="000B1FE1">
        <w:rPr>
          <w:rFonts w:ascii="Arial" w:hAnsi="Arial" w:cs="Arial"/>
        </w:rPr>
        <w:t>dis</w:t>
      </w:r>
      <w:r w:rsidR="00F069CF" w:rsidRPr="00F069CF">
        <w:rPr>
          <w:rFonts w:ascii="Arial" w:hAnsi="Arial" w:cs="Arial"/>
        </w:rPr>
        <w:t>}}</w:t>
      </w:r>
      <w:r w:rsidR="00F069CF">
        <w:rPr>
          <w:rFonts w:ascii="Arial" w:hAnsi="Arial" w:cs="Arial"/>
        </w:rPr>
        <w:t xml:space="preserve"> </w:t>
      </w:r>
      <w:r w:rsidR="00DE55C7" w:rsidRPr="00CC3BFA">
        <w:rPr>
          <w:rFonts w:ascii="Arial" w:hAnsi="Arial" w:cs="Arial"/>
        </w:rPr>
        <w:t>ne</w:t>
      </w:r>
      <w:r w:rsidRPr="00CC3BFA">
        <w:rPr>
          <w:rFonts w:ascii="Arial" w:hAnsi="Arial" w:cs="Arial"/>
        </w:rPr>
        <w:t>môže byť odberné elektrické zariadenie</w:t>
      </w:r>
      <w:r w:rsidR="00DE55C7" w:rsidRPr="00CC3BFA">
        <w:rPr>
          <w:rFonts w:ascii="Arial" w:hAnsi="Arial" w:cs="Arial"/>
        </w:rPr>
        <w:t xml:space="preserve"> </w:t>
      </w:r>
      <w:r w:rsidRPr="00CC3BFA">
        <w:rPr>
          <w:rFonts w:ascii="Arial" w:hAnsi="Arial" w:cs="Arial"/>
        </w:rPr>
        <w:t>odberateľa napájané z</w:t>
      </w:r>
      <w:r w:rsidR="00DE55C7" w:rsidRPr="00CC3BFA">
        <w:rPr>
          <w:rFonts w:ascii="Arial" w:hAnsi="Arial" w:cs="Arial"/>
        </w:rPr>
        <w:t> </w:t>
      </w:r>
      <w:r w:rsidRPr="00CC3BFA">
        <w:rPr>
          <w:rFonts w:ascii="Arial" w:hAnsi="Arial" w:cs="Arial"/>
        </w:rPr>
        <w:t>LZ</w:t>
      </w:r>
      <w:r w:rsidR="005161CB" w:rsidRPr="00CC3BFA">
        <w:rPr>
          <w:rFonts w:ascii="Arial" w:hAnsi="Arial" w:cs="Arial"/>
        </w:rPr>
        <w:t>E</w:t>
      </w:r>
      <w:r w:rsidR="00DE55C7" w:rsidRPr="00CC3BFA">
        <w:rPr>
          <w:rFonts w:ascii="Arial" w:hAnsi="Arial" w:cs="Arial"/>
        </w:rPr>
        <w:t xml:space="preserve">, </w:t>
      </w:r>
      <w:r w:rsidRPr="00CC3BFA">
        <w:rPr>
          <w:rFonts w:ascii="Arial" w:hAnsi="Arial" w:cs="Arial"/>
        </w:rPr>
        <w:t>režim ostrovnej prevádzky</w:t>
      </w:r>
      <w:r w:rsidR="00DE55C7" w:rsidRPr="00CC3BFA">
        <w:rPr>
          <w:rFonts w:ascii="Arial" w:hAnsi="Arial" w:cs="Arial"/>
        </w:rPr>
        <w:t xml:space="preserve"> LZE je neprípustný.</w:t>
      </w:r>
    </w:p>
    <w:p w14:paraId="5211258E" w14:textId="5EFC48B5" w:rsidR="00073A8D" w:rsidRDefault="00AF2667" w:rsidP="00A570A2">
      <w:pPr>
        <w:pStyle w:val="Nadpis2"/>
      </w:pPr>
      <w:bookmarkStart w:id="33" w:name="_Toc217346895"/>
      <w:r>
        <w:t>P</w:t>
      </w:r>
      <w:r w:rsidR="00073A8D" w:rsidRPr="00073A8D">
        <w:t>revádzkové parametre</w:t>
      </w:r>
      <w:bookmarkEnd w:id="33"/>
    </w:p>
    <w:p w14:paraId="2364631B" w14:textId="77777777" w:rsidR="005161CB" w:rsidRDefault="005161CB" w:rsidP="005161CB">
      <w:pPr>
        <w:pStyle w:val="Odsekzoznamu"/>
        <w:spacing w:after="240" w:line="360" w:lineRule="auto"/>
        <w:ind w:left="851"/>
        <w:contextualSpacing w:val="0"/>
        <w:jc w:val="both"/>
        <w:rPr>
          <w:rFonts w:ascii="Arial" w:hAnsi="Arial" w:cs="Arial"/>
        </w:rPr>
      </w:pPr>
      <w:r w:rsidRPr="005161CB">
        <w:rPr>
          <w:rFonts w:ascii="Arial" w:hAnsi="Arial" w:cs="Arial"/>
        </w:rPr>
        <w:t>LZ</w:t>
      </w:r>
      <w:r>
        <w:rPr>
          <w:rFonts w:ascii="Arial" w:hAnsi="Arial" w:cs="Arial"/>
        </w:rPr>
        <w:t>E</w:t>
      </w:r>
      <w:r w:rsidRPr="005161CB">
        <w:rPr>
          <w:rFonts w:ascii="Arial" w:hAnsi="Arial" w:cs="Arial"/>
        </w:rPr>
        <w:t xml:space="preserve"> musí byť schopný dodávať do odberného elektrického zariadenia dohodnutý výkon takým</w:t>
      </w:r>
      <w:r>
        <w:rPr>
          <w:rFonts w:ascii="Arial" w:hAnsi="Arial" w:cs="Arial"/>
        </w:rPr>
        <w:t xml:space="preserve"> </w:t>
      </w:r>
      <w:r w:rsidRPr="005161CB">
        <w:rPr>
          <w:rFonts w:ascii="Arial" w:hAnsi="Arial" w:cs="Arial"/>
        </w:rPr>
        <w:t>spôsobom, aby pri jestvujúcej minimálnej tvrdosti distribučnej sústavy v</w:t>
      </w:r>
      <w:r>
        <w:rPr>
          <w:rFonts w:ascii="Arial" w:hAnsi="Arial" w:cs="Arial"/>
        </w:rPr>
        <w:t> </w:t>
      </w:r>
      <w:r w:rsidRPr="005161CB">
        <w:rPr>
          <w:rFonts w:ascii="Arial" w:hAnsi="Arial" w:cs="Arial"/>
        </w:rPr>
        <w:t>odovzdávacom</w:t>
      </w:r>
      <w:r>
        <w:rPr>
          <w:rFonts w:ascii="Arial" w:hAnsi="Arial" w:cs="Arial"/>
        </w:rPr>
        <w:t xml:space="preserve"> </w:t>
      </w:r>
      <w:r w:rsidRPr="005161CB">
        <w:rPr>
          <w:rFonts w:ascii="Arial" w:hAnsi="Arial" w:cs="Arial"/>
        </w:rPr>
        <w:t>mieste dodávky elektriny do DS, nenastali negatívne vplyvy z LZ</w:t>
      </w:r>
      <w:r>
        <w:rPr>
          <w:rFonts w:ascii="Arial" w:hAnsi="Arial" w:cs="Arial"/>
        </w:rPr>
        <w:t>E</w:t>
      </w:r>
      <w:r w:rsidRPr="005161CB">
        <w:rPr>
          <w:rFonts w:ascii="Arial" w:hAnsi="Arial" w:cs="Arial"/>
        </w:rPr>
        <w:t xml:space="preserve"> na DS, ktorých hodnota by</w:t>
      </w:r>
      <w:r>
        <w:rPr>
          <w:rFonts w:ascii="Arial" w:hAnsi="Arial" w:cs="Arial"/>
        </w:rPr>
        <w:t xml:space="preserve"> </w:t>
      </w:r>
      <w:r w:rsidRPr="005161CB">
        <w:rPr>
          <w:rFonts w:ascii="Arial" w:hAnsi="Arial" w:cs="Arial"/>
        </w:rPr>
        <w:t>v odovzdávacom mieste (spoločnom napájacom bode na dodávku elektriny pre odberné</w:t>
      </w:r>
      <w:r>
        <w:rPr>
          <w:rFonts w:ascii="Arial" w:hAnsi="Arial" w:cs="Arial"/>
        </w:rPr>
        <w:t xml:space="preserve"> </w:t>
      </w:r>
      <w:r w:rsidRPr="005161CB">
        <w:rPr>
          <w:rFonts w:ascii="Arial" w:hAnsi="Arial" w:cs="Arial"/>
        </w:rPr>
        <w:t>elektrické zariadenia) prekračovala limity dané platnými normami (STN EN 50 160).</w:t>
      </w:r>
    </w:p>
    <w:p w14:paraId="4C0EBF03" w14:textId="4C3B8B86" w:rsidR="005161CB" w:rsidRPr="005161CB" w:rsidRDefault="005161CB" w:rsidP="005161CB">
      <w:pPr>
        <w:pStyle w:val="Odsekzoznamu"/>
        <w:spacing w:after="240" w:line="360" w:lineRule="auto"/>
        <w:ind w:left="851"/>
        <w:contextualSpacing w:val="0"/>
        <w:jc w:val="both"/>
        <w:rPr>
          <w:rFonts w:ascii="Arial" w:hAnsi="Arial" w:cs="Arial"/>
        </w:rPr>
      </w:pPr>
      <w:r w:rsidRPr="005161CB">
        <w:rPr>
          <w:rFonts w:ascii="Arial" w:hAnsi="Arial" w:cs="Arial"/>
        </w:rPr>
        <w:t>V</w:t>
      </w:r>
      <w:r>
        <w:rPr>
          <w:rFonts w:ascii="Arial" w:hAnsi="Arial" w:cs="Arial"/>
        </w:rPr>
        <w:t xml:space="preserve"> </w:t>
      </w:r>
      <w:r w:rsidRPr="005161CB">
        <w:rPr>
          <w:rFonts w:ascii="Arial" w:hAnsi="Arial" w:cs="Arial"/>
        </w:rPr>
        <w:t>prípade prekročenia limitov uvedených vyššie v spoločnom napájacom bode, je povinný</w:t>
      </w:r>
      <w:r>
        <w:rPr>
          <w:rFonts w:ascii="Arial" w:hAnsi="Arial" w:cs="Arial"/>
        </w:rPr>
        <w:t xml:space="preserve"> </w:t>
      </w:r>
      <w:r w:rsidRPr="005161CB">
        <w:rPr>
          <w:rFonts w:ascii="Arial" w:hAnsi="Arial" w:cs="Arial"/>
        </w:rPr>
        <w:t>Užívateľ prevádzkujúci LZ</w:t>
      </w:r>
      <w:r>
        <w:rPr>
          <w:rFonts w:ascii="Arial" w:hAnsi="Arial" w:cs="Arial"/>
        </w:rPr>
        <w:t>E</w:t>
      </w:r>
      <w:r w:rsidRPr="005161CB">
        <w:rPr>
          <w:rFonts w:ascii="Arial" w:hAnsi="Arial" w:cs="Arial"/>
        </w:rPr>
        <w:t xml:space="preserve"> realizovať dodatočné opatrenia, požadované PDS, na odstránenie</w:t>
      </w:r>
      <w:r>
        <w:rPr>
          <w:rFonts w:ascii="Arial" w:hAnsi="Arial" w:cs="Arial"/>
        </w:rPr>
        <w:t xml:space="preserve"> </w:t>
      </w:r>
      <w:r w:rsidRPr="005161CB">
        <w:rPr>
          <w:rFonts w:ascii="Arial" w:hAnsi="Arial" w:cs="Arial"/>
        </w:rPr>
        <w:t>nežiaducich vplyvov.</w:t>
      </w:r>
    </w:p>
    <w:p w14:paraId="331331FF" w14:textId="339F30AD" w:rsidR="005161CB" w:rsidRPr="005161CB" w:rsidRDefault="005161CB" w:rsidP="005161CB">
      <w:pPr>
        <w:pStyle w:val="Odsekzoznamu"/>
        <w:spacing w:after="240" w:line="360" w:lineRule="auto"/>
        <w:ind w:left="851"/>
        <w:contextualSpacing w:val="0"/>
        <w:jc w:val="both"/>
        <w:rPr>
          <w:rFonts w:ascii="Arial" w:hAnsi="Arial" w:cs="Arial"/>
        </w:rPr>
      </w:pPr>
      <w:r w:rsidRPr="005161CB">
        <w:rPr>
          <w:rFonts w:ascii="Arial" w:hAnsi="Arial" w:cs="Arial"/>
        </w:rPr>
        <w:lastRenderedPageBreak/>
        <w:t>Užívateľ prevádzkujúci LZ</w:t>
      </w:r>
      <w:r>
        <w:rPr>
          <w:rFonts w:ascii="Arial" w:hAnsi="Arial" w:cs="Arial"/>
        </w:rPr>
        <w:t>E</w:t>
      </w:r>
      <w:r w:rsidRPr="005161CB">
        <w:rPr>
          <w:rFonts w:ascii="Arial" w:hAnsi="Arial" w:cs="Arial"/>
        </w:rPr>
        <w:t xml:space="preserve"> je povinný odpojiť LZ</w:t>
      </w:r>
      <w:r>
        <w:rPr>
          <w:rFonts w:ascii="Arial" w:hAnsi="Arial" w:cs="Arial"/>
        </w:rPr>
        <w:t>E</w:t>
      </w:r>
      <w:r w:rsidRPr="005161CB">
        <w:rPr>
          <w:rFonts w:ascii="Arial" w:hAnsi="Arial" w:cs="Arial"/>
        </w:rPr>
        <w:t xml:space="preserve"> na odbernom mieste od elektrickej</w:t>
      </w:r>
      <w:r>
        <w:rPr>
          <w:rFonts w:ascii="Arial" w:hAnsi="Arial" w:cs="Arial"/>
        </w:rPr>
        <w:t xml:space="preserve"> </w:t>
      </w:r>
      <w:r w:rsidRPr="005161CB">
        <w:rPr>
          <w:rFonts w:ascii="Arial" w:hAnsi="Arial" w:cs="Arial"/>
        </w:rPr>
        <w:t xml:space="preserve">prípojky alebo distribučnej sústavy </w:t>
      </w:r>
      <w:r w:rsidR="00F069CF" w:rsidRPr="00F069CF">
        <w:rPr>
          <w:rFonts w:ascii="Arial" w:hAnsi="Arial" w:cs="Arial"/>
        </w:rPr>
        <w:t>{{</w:t>
      </w:r>
      <w:r w:rsidR="000B1FE1">
        <w:rPr>
          <w:rFonts w:ascii="Arial" w:hAnsi="Arial" w:cs="Arial"/>
        </w:rPr>
        <w:t>dis</w:t>
      </w:r>
      <w:r w:rsidR="00F069CF" w:rsidRPr="00F069CF">
        <w:rPr>
          <w:rFonts w:ascii="Arial" w:hAnsi="Arial" w:cs="Arial"/>
        </w:rPr>
        <w:t>}}</w:t>
      </w:r>
      <w:r w:rsidRPr="005161CB">
        <w:rPr>
          <w:rFonts w:ascii="Arial" w:hAnsi="Arial" w:cs="Arial"/>
        </w:rPr>
        <w:t xml:space="preserve">, na žiadosť </w:t>
      </w:r>
      <w:r w:rsidR="00F069CF" w:rsidRPr="00F069CF">
        <w:rPr>
          <w:rFonts w:ascii="Arial" w:hAnsi="Arial" w:cs="Arial"/>
        </w:rPr>
        <w:t>{{</w:t>
      </w:r>
      <w:r w:rsidR="000B1FE1">
        <w:rPr>
          <w:rFonts w:ascii="Arial" w:hAnsi="Arial" w:cs="Arial"/>
        </w:rPr>
        <w:t>dis</w:t>
      </w:r>
      <w:r w:rsidR="00F069CF" w:rsidRPr="00F069CF">
        <w:rPr>
          <w:rFonts w:ascii="Arial" w:hAnsi="Arial" w:cs="Arial"/>
        </w:rPr>
        <w:t>}}</w:t>
      </w:r>
      <w:r w:rsidRPr="005161CB">
        <w:rPr>
          <w:rFonts w:ascii="Arial" w:hAnsi="Arial" w:cs="Arial"/>
        </w:rPr>
        <w:t>, najmä pri vykonávaní plánovaných</w:t>
      </w:r>
      <w:r>
        <w:rPr>
          <w:rFonts w:ascii="Arial" w:hAnsi="Arial" w:cs="Arial"/>
        </w:rPr>
        <w:t xml:space="preserve"> </w:t>
      </w:r>
      <w:r w:rsidRPr="005161CB">
        <w:rPr>
          <w:rFonts w:ascii="Arial" w:hAnsi="Arial" w:cs="Arial"/>
        </w:rPr>
        <w:t xml:space="preserve">rekonštrukcií, opráv, údržby a revízií na príslušnej časti DS. Žiadosť </w:t>
      </w:r>
      <w:r w:rsidR="00F069CF" w:rsidRPr="00F069CF">
        <w:rPr>
          <w:rFonts w:ascii="Arial" w:hAnsi="Arial" w:cs="Arial"/>
        </w:rPr>
        <w:t>{{</w:t>
      </w:r>
      <w:r w:rsidR="000B1FE1">
        <w:rPr>
          <w:rFonts w:ascii="Arial" w:hAnsi="Arial" w:cs="Arial"/>
        </w:rPr>
        <w:t>dis</w:t>
      </w:r>
      <w:r w:rsidR="00F069CF" w:rsidRPr="00F069CF">
        <w:rPr>
          <w:rFonts w:ascii="Arial" w:hAnsi="Arial" w:cs="Arial"/>
        </w:rPr>
        <w:t>}}</w:t>
      </w:r>
      <w:r w:rsidR="00F069CF">
        <w:rPr>
          <w:rFonts w:ascii="Arial" w:hAnsi="Arial" w:cs="Arial"/>
        </w:rPr>
        <w:t xml:space="preserve"> </w:t>
      </w:r>
      <w:r w:rsidRPr="005161CB">
        <w:rPr>
          <w:rFonts w:ascii="Arial" w:hAnsi="Arial" w:cs="Arial"/>
        </w:rPr>
        <w:t>o odpojenie LZ</w:t>
      </w:r>
      <w:r>
        <w:rPr>
          <w:rFonts w:ascii="Arial" w:hAnsi="Arial" w:cs="Arial"/>
        </w:rPr>
        <w:t>E</w:t>
      </w:r>
      <w:r w:rsidRPr="005161CB">
        <w:rPr>
          <w:rFonts w:ascii="Arial" w:hAnsi="Arial" w:cs="Arial"/>
        </w:rPr>
        <w:t xml:space="preserve"> na</w:t>
      </w:r>
      <w:r>
        <w:rPr>
          <w:rFonts w:ascii="Arial" w:hAnsi="Arial" w:cs="Arial"/>
        </w:rPr>
        <w:t xml:space="preserve"> </w:t>
      </w:r>
      <w:r w:rsidRPr="005161CB">
        <w:rPr>
          <w:rFonts w:ascii="Arial" w:hAnsi="Arial" w:cs="Arial"/>
        </w:rPr>
        <w:t>odbernom mieste bude vykonaná v súlade s príslušnými ustanoveniami Zákona o energetike.</w:t>
      </w:r>
    </w:p>
    <w:p w14:paraId="7A38681C" w14:textId="7B969FD4" w:rsidR="005161CB" w:rsidRDefault="005161CB" w:rsidP="00B13F7F">
      <w:pPr>
        <w:pStyle w:val="Odsekzoznamu"/>
        <w:spacing w:after="240" w:line="360" w:lineRule="auto"/>
        <w:ind w:left="851"/>
        <w:contextualSpacing w:val="0"/>
        <w:jc w:val="both"/>
        <w:rPr>
          <w:rFonts w:ascii="Arial" w:hAnsi="Arial" w:cs="Arial"/>
        </w:rPr>
      </w:pPr>
      <w:r w:rsidRPr="005161CB">
        <w:rPr>
          <w:rFonts w:ascii="Arial" w:hAnsi="Arial" w:cs="Arial"/>
        </w:rPr>
        <w:t>Pripojenie LZ</w:t>
      </w:r>
      <w:r>
        <w:rPr>
          <w:rFonts w:ascii="Arial" w:hAnsi="Arial" w:cs="Arial"/>
        </w:rPr>
        <w:t>E</w:t>
      </w:r>
      <w:r w:rsidRPr="005161CB">
        <w:rPr>
          <w:rFonts w:ascii="Arial" w:hAnsi="Arial" w:cs="Arial"/>
        </w:rPr>
        <w:t xml:space="preserve"> do odberného elektrického zariadenia musí vyhovovať nižšie uvedeným</w:t>
      </w:r>
      <w:r>
        <w:rPr>
          <w:rFonts w:ascii="Arial" w:hAnsi="Arial" w:cs="Arial"/>
        </w:rPr>
        <w:t xml:space="preserve"> </w:t>
      </w:r>
      <w:r w:rsidRPr="005161CB">
        <w:rPr>
          <w:rFonts w:ascii="Arial" w:hAnsi="Arial" w:cs="Arial"/>
        </w:rPr>
        <w:t>maximálnym napäťovým zmenám pred a po pripojení LZ</w:t>
      </w:r>
      <w:r>
        <w:rPr>
          <w:rFonts w:ascii="Arial" w:hAnsi="Arial" w:cs="Arial"/>
        </w:rPr>
        <w:t>E</w:t>
      </w:r>
      <w:r w:rsidRPr="005161CB">
        <w:rPr>
          <w:rFonts w:ascii="Arial" w:hAnsi="Arial" w:cs="Arial"/>
        </w:rPr>
        <w:t>:</w:t>
      </w:r>
    </w:p>
    <w:p w14:paraId="49EC0160" w14:textId="77777777" w:rsidR="00B13F7F" w:rsidRPr="00B13F7F" w:rsidRDefault="00B13F7F" w:rsidP="00A570A2">
      <w:pPr>
        <w:pStyle w:val="Nadpis2"/>
      </w:pPr>
      <w:bookmarkStart w:id="34" w:name="_Toc59036880"/>
      <w:bookmarkStart w:id="35" w:name="_Toc217346896"/>
      <w:r w:rsidRPr="00B13F7F">
        <w:t>Prúdy vyšších harmonických</w:t>
      </w:r>
      <w:bookmarkEnd w:id="34"/>
      <w:bookmarkEnd w:id="35"/>
    </w:p>
    <w:p w14:paraId="0832DC13" w14:textId="45AA4B9D" w:rsidR="00B13F7F" w:rsidRPr="00B13F7F" w:rsidRDefault="00B13F7F" w:rsidP="00B13F7F">
      <w:pPr>
        <w:pStyle w:val="Odsekzoznamu"/>
        <w:spacing w:after="240" w:line="360" w:lineRule="auto"/>
        <w:ind w:left="851"/>
        <w:jc w:val="both"/>
        <w:rPr>
          <w:rFonts w:ascii="Arial" w:hAnsi="Arial" w:cs="Arial"/>
        </w:rPr>
      </w:pPr>
      <w:r w:rsidRPr="00B13F7F">
        <w:rPr>
          <w:rFonts w:ascii="Arial" w:hAnsi="Arial" w:cs="Arial"/>
        </w:rPr>
        <w:t>Posúdenie vplyvu prúdov vyšších harmonických, spôsobených pripojením LZ</w:t>
      </w:r>
      <w:r>
        <w:rPr>
          <w:rFonts w:ascii="Arial" w:hAnsi="Arial" w:cs="Arial"/>
        </w:rPr>
        <w:t>E</w:t>
      </w:r>
      <w:r w:rsidRPr="00B13F7F">
        <w:rPr>
          <w:rFonts w:ascii="Arial" w:hAnsi="Arial" w:cs="Arial"/>
        </w:rPr>
        <w:t xml:space="preserve"> do odberného</w:t>
      </w:r>
    </w:p>
    <w:p w14:paraId="22316FFD" w14:textId="77777777" w:rsidR="00B13F7F" w:rsidRPr="00B13F7F" w:rsidRDefault="00B13F7F" w:rsidP="00B13F7F">
      <w:pPr>
        <w:pStyle w:val="Odsekzoznamu"/>
        <w:spacing w:after="240" w:line="360" w:lineRule="auto"/>
        <w:ind w:left="851"/>
        <w:jc w:val="both"/>
        <w:rPr>
          <w:rFonts w:ascii="Arial" w:hAnsi="Arial" w:cs="Arial"/>
        </w:rPr>
      </w:pPr>
      <w:r w:rsidRPr="00B13F7F">
        <w:rPr>
          <w:rFonts w:ascii="Arial" w:hAnsi="Arial" w:cs="Arial"/>
        </w:rPr>
        <w:t>elektrického zariadenia je pre jednotlivé napäťové úrovne potrebné vykonať v zmysle</w:t>
      </w:r>
    </w:p>
    <w:p w14:paraId="5DA20165" w14:textId="312392FD" w:rsidR="00B13F7F" w:rsidRPr="00B13F7F" w:rsidRDefault="00B13F7F" w:rsidP="00B13F7F">
      <w:pPr>
        <w:pStyle w:val="Odsekzoznamu"/>
        <w:spacing w:after="240" w:line="360" w:lineRule="auto"/>
        <w:ind w:left="851"/>
        <w:jc w:val="both"/>
        <w:rPr>
          <w:rFonts w:ascii="Arial" w:hAnsi="Arial" w:cs="Arial"/>
        </w:rPr>
      </w:pPr>
      <w:r w:rsidRPr="00B13F7F">
        <w:rPr>
          <w:rFonts w:ascii="Arial" w:hAnsi="Arial" w:cs="Arial"/>
        </w:rPr>
        <w:t>platných štandardov (EN, STN, PNE a pod.). LZ</w:t>
      </w:r>
      <w:r>
        <w:rPr>
          <w:rFonts w:ascii="Arial" w:hAnsi="Arial" w:cs="Arial"/>
        </w:rPr>
        <w:t>E</w:t>
      </w:r>
      <w:r w:rsidRPr="00B13F7F">
        <w:rPr>
          <w:rFonts w:ascii="Arial" w:hAnsi="Arial" w:cs="Arial"/>
        </w:rPr>
        <w:t xml:space="preserve"> v žiadnom prípade nesmie generovať prúdy</w:t>
      </w:r>
    </w:p>
    <w:p w14:paraId="2B1C5A48" w14:textId="77777777" w:rsidR="00B13F7F" w:rsidRPr="00B13F7F" w:rsidRDefault="00B13F7F" w:rsidP="00B13F7F">
      <w:pPr>
        <w:pStyle w:val="Odsekzoznamu"/>
        <w:spacing w:after="240" w:line="360" w:lineRule="auto"/>
        <w:ind w:left="851"/>
        <w:jc w:val="both"/>
        <w:rPr>
          <w:rFonts w:ascii="Arial" w:hAnsi="Arial" w:cs="Arial"/>
        </w:rPr>
      </w:pPr>
      <w:r w:rsidRPr="00B13F7F">
        <w:rPr>
          <w:rFonts w:ascii="Arial" w:hAnsi="Arial" w:cs="Arial"/>
        </w:rPr>
        <w:t>vyšších harmonických, ktoré budú v ktoromkoľvek okamihu prekračovať medzné hodnoty</w:t>
      </w:r>
    </w:p>
    <w:p w14:paraId="5C7E8C90" w14:textId="79C046C8" w:rsidR="00B13F7F" w:rsidRPr="005161CB" w:rsidRDefault="00B13F7F" w:rsidP="00B13F7F">
      <w:pPr>
        <w:pStyle w:val="Odsekzoznamu"/>
        <w:spacing w:after="240" w:line="360" w:lineRule="auto"/>
        <w:ind w:left="851"/>
        <w:contextualSpacing w:val="0"/>
        <w:jc w:val="both"/>
        <w:rPr>
          <w:rFonts w:ascii="Arial" w:hAnsi="Arial" w:cs="Arial"/>
        </w:rPr>
      </w:pPr>
      <w:r w:rsidRPr="00B13F7F">
        <w:rPr>
          <w:rFonts w:ascii="Arial" w:hAnsi="Arial" w:cs="Arial"/>
        </w:rPr>
        <w:t>uvedené v príslušných štandardoch.</w:t>
      </w:r>
    </w:p>
    <w:p w14:paraId="73C6DC26" w14:textId="77777777" w:rsidR="0013308D" w:rsidRPr="00AF2667" w:rsidRDefault="0013308D" w:rsidP="00A570A2">
      <w:pPr>
        <w:pStyle w:val="Nadpis2"/>
      </w:pPr>
      <w:bookmarkStart w:id="36" w:name="_Toc217346897"/>
      <w:r>
        <w:t>Hlavné rozpojovacie miesto</w:t>
      </w:r>
      <w:bookmarkEnd w:id="36"/>
    </w:p>
    <w:p w14:paraId="5ED918A5" w14:textId="15089267" w:rsidR="00F069CF" w:rsidRDefault="00F069CF" w:rsidP="00F069CF">
      <w:pPr>
        <w:pStyle w:val="Odsekzoznamu"/>
        <w:spacing w:after="240" w:line="360" w:lineRule="auto"/>
        <w:ind w:left="851"/>
        <w:contextualSpacing w:val="0"/>
        <w:jc w:val="both"/>
        <w:rPr>
          <w:rFonts w:ascii="Arial" w:hAnsi="Arial" w:cs="Arial"/>
        </w:rPr>
      </w:pPr>
      <w:r w:rsidRPr="00620B81">
        <w:rPr>
          <w:rFonts w:ascii="Arial" w:hAnsi="Arial" w:cs="Arial"/>
        </w:rPr>
        <w:t>Každý LZ</w:t>
      </w:r>
      <w:r>
        <w:rPr>
          <w:rFonts w:ascii="Arial" w:hAnsi="Arial" w:cs="Arial"/>
        </w:rPr>
        <w:t>E</w:t>
      </w:r>
      <w:r w:rsidRPr="00620B81">
        <w:rPr>
          <w:rFonts w:ascii="Arial" w:hAnsi="Arial" w:cs="Arial"/>
        </w:rPr>
        <w:t xml:space="preserve"> musí byť vybavený hlavným rozpojovacím miestom</w:t>
      </w:r>
      <w:r>
        <w:rPr>
          <w:rFonts w:ascii="Arial" w:hAnsi="Arial" w:cs="Arial"/>
        </w:rPr>
        <w:t xml:space="preserve"> (HRM)</w:t>
      </w:r>
      <w:r w:rsidRPr="00620B81">
        <w:rPr>
          <w:rFonts w:ascii="Arial" w:hAnsi="Arial" w:cs="Arial"/>
        </w:rPr>
        <w:t>, pomocou ktorého bude</w:t>
      </w:r>
      <w:r>
        <w:rPr>
          <w:rFonts w:ascii="Arial" w:hAnsi="Arial" w:cs="Arial"/>
        </w:rPr>
        <w:t xml:space="preserve"> </w:t>
      </w:r>
      <w:r w:rsidRPr="00620B81">
        <w:rPr>
          <w:rFonts w:ascii="Arial" w:hAnsi="Arial" w:cs="Arial"/>
        </w:rPr>
        <w:t>možné odpojiť zdrojovú časť LZ</w:t>
      </w:r>
      <w:r>
        <w:rPr>
          <w:rFonts w:ascii="Arial" w:hAnsi="Arial" w:cs="Arial"/>
        </w:rPr>
        <w:t>E</w:t>
      </w:r>
      <w:r w:rsidRPr="00620B81">
        <w:rPr>
          <w:rFonts w:ascii="Arial" w:hAnsi="Arial" w:cs="Arial"/>
        </w:rPr>
        <w:t xml:space="preserve"> od elektrickej prípojky alebo od distribučnej sústavy </w:t>
      </w:r>
      <w:r w:rsidRPr="00F069CF">
        <w:rPr>
          <w:rFonts w:ascii="Arial" w:hAnsi="Arial" w:cs="Arial"/>
        </w:rPr>
        <w:t>{{</w:t>
      </w:r>
      <w:r w:rsidR="000B1FE1">
        <w:rPr>
          <w:rFonts w:ascii="Arial" w:hAnsi="Arial" w:cs="Arial"/>
        </w:rPr>
        <w:t>dis</w:t>
      </w:r>
      <w:r w:rsidRPr="00F069CF">
        <w:rPr>
          <w:rFonts w:ascii="Arial" w:hAnsi="Arial" w:cs="Arial"/>
        </w:rPr>
        <w:t>}}</w:t>
      </w:r>
      <w:r w:rsidRPr="00620B81">
        <w:rPr>
          <w:rFonts w:ascii="Arial" w:hAnsi="Arial" w:cs="Arial"/>
        </w:rPr>
        <w:t>.</w:t>
      </w:r>
      <w:r>
        <w:rPr>
          <w:rFonts w:ascii="Arial" w:hAnsi="Arial" w:cs="Arial"/>
        </w:rPr>
        <w:t xml:space="preserve"> </w:t>
      </w:r>
    </w:p>
    <w:p w14:paraId="49935B37" w14:textId="77777777" w:rsidR="00F069CF" w:rsidRDefault="00F069CF" w:rsidP="00F069CF">
      <w:pPr>
        <w:pStyle w:val="Odsekzoznamu"/>
        <w:spacing w:after="240" w:line="360" w:lineRule="auto"/>
        <w:ind w:left="851"/>
        <w:contextualSpacing w:val="0"/>
        <w:jc w:val="both"/>
        <w:rPr>
          <w:rFonts w:ascii="Arial" w:hAnsi="Arial" w:cs="Arial"/>
        </w:rPr>
      </w:pPr>
      <w:r w:rsidRPr="00620B81">
        <w:rPr>
          <w:rFonts w:ascii="Arial" w:hAnsi="Arial" w:cs="Arial"/>
        </w:rPr>
        <w:t>Spínanie musí byť zabezpečované kontaktným prístrojom (nie polovodičovo), musí</w:t>
      </w:r>
      <w:r>
        <w:rPr>
          <w:rFonts w:ascii="Arial" w:hAnsi="Arial" w:cs="Arial"/>
        </w:rPr>
        <w:t xml:space="preserve"> </w:t>
      </w:r>
      <w:r w:rsidRPr="00620B81">
        <w:rPr>
          <w:rFonts w:ascii="Arial" w:hAnsi="Arial" w:cs="Arial"/>
        </w:rPr>
        <w:t>zabezpečiť okamžité vypnutie LZ</w:t>
      </w:r>
      <w:r>
        <w:rPr>
          <w:rFonts w:ascii="Arial" w:hAnsi="Arial" w:cs="Arial"/>
        </w:rPr>
        <w:t>E</w:t>
      </w:r>
      <w:r w:rsidRPr="00620B81">
        <w:rPr>
          <w:rFonts w:ascii="Arial" w:hAnsi="Arial" w:cs="Arial"/>
        </w:rPr>
        <w:t xml:space="preserve"> pri strate napätia v distribučnej sústave (aj v</w:t>
      </w:r>
      <w:r>
        <w:rPr>
          <w:rFonts w:ascii="Arial" w:hAnsi="Arial" w:cs="Arial"/>
        </w:rPr>
        <w:t> </w:t>
      </w:r>
      <w:r w:rsidRPr="00620B81">
        <w:rPr>
          <w:rFonts w:ascii="Arial" w:hAnsi="Arial" w:cs="Arial"/>
        </w:rPr>
        <w:t>prípade</w:t>
      </w:r>
      <w:r>
        <w:rPr>
          <w:rFonts w:ascii="Arial" w:hAnsi="Arial" w:cs="Arial"/>
        </w:rPr>
        <w:t xml:space="preserve"> </w:t>
      </w:r>
      <w:r w:rsidRPr="00620B81">
        <w:rPr>
          <w:rFonts w:ascii="Arial" w:hAnsi="Arial" w:cs="Arial"/>
        </w:rPr>
        <w:t>aktivácie funkcie opätovného zapnutia)</w:t>
      </w:r>
      <w:r>
        <w:rPr>
          <w:rFonts w:ascii="Arial" w:hAnsi="Arial" w:cs="Arial"/>
        </w:rPr>
        <w:t>.</w:t>
      </w:r>
    </w:p>
    <w:p w14:paraId="55B04B61" w14:textId="5C16A4DE" w:rsidR="00F050A3" w:rsidRPr="00D63F24" w:rsidRDefault="00486ED1" w:rsidP="00D63F24">
      <w:pPr>
        <w:pStyle w:val="Odsekzoznamu"/>
        <w:spacing w:after="240" w:line="360" w:lineRule="auto"/>
        <w:ind w:left="851"/>
        <w:jc w:val="both"/>
        <w:rPr>
          <w:rFonts w:ascii="Arial" w:hAnsi="Arial" w:cs="Arial"/>
        </w:rPr>
      </w:pPr>
      <w:r w:rsidRPr="00486ED1">
        <w:rPr>
          <w:rFonts w:ascii="Arial" w:hAnsi="Arial" w:cs="Arial"/>
        </w:rPr>
        <w:t>{{dis}}</w:t>
      </w:r>
      <w:r w:rsidR="00F069CF" w:rsidRPr="000B6DDC">
        <w:rPr>
          <w:rFonts w:ascii="Arial" w:hAnsi="Arial" w:cs="Arial"/>
        </w:rPr>
        <w:t xml:space="preserve"> požaduje diaľkové ovládanie (povelovanie HRM, signalizácia stavu HRM</w:t>
      </w:r>
      <w:r w:rsidR="00F069CF">
        <w:rPr>
          <w:rFonts w:ascii="Arial" w:hAnsi="Arial" w:cs="Arial"/>
        </w:rPr>
        <w:t xml:space="preserve"> </w:t>
      </w:r>
      <w:r w:rsidR="00F069CF" w:rsidRPr="000B6DDC">
        <w:rPr>
          <w:rFonts w:ascii="Arial" w:hAnsi="Arial" w:cs="Arial"/>
        </w:rPr>
        <w:t>a prevádzkové meranie) pre všetky LZ zdroje na odbernom mieste od inštalovaného výkonu</w:t>
      </w:r>
      <w:r w:rsidR="00F069CF">
        <w:rPr>
          <w:rFonts w:ascii="Arial" w:hAnsi="Arial" w:cs="Arial"/>
        </w:rPr>
        <w:t xml:space="preserve"> </w:t>
      </w:r>
      <w:r w:rsidR="00F069CF" w:rsidRPr="000B6DDC">
        <w:rPr>
          <w:rFonts w:ascii="Arial" w:hAnsi="Arial" w:cs="Arial"/>
        </w:rPr>
        <w:t>LZ</w:t>
      </w:r>
      <w:r w:rsidR="00F069CF">
        <w:rPr>
          <w:rFonts w:ascii="Arial" w:hAnsi="Arial" w:cs="Arial"/>
        </w:rPr>
        <w:t>E</w:t>
      </w:r>
      <w:r w:rsidR="00F069CF" w:rsidRPr="000B6DDC">
        <w:rPr>
          <w:rFonts w:ascii="Arial" w:hAnsi="Arial" w:cs="Arial"/>
        </w:rPr>
        <w:t xml:space="preserve"> 100 kW vrátane a</w:t>
      </w:r>
      <w:r w:rsidR="00F069CF">
        <w:rPr>
          <w:rFonts w:ascii="Arial" w:hAnsi="Arial" w:cs="Arial"/>
        </w:rPr>
        <w:t> </w:t>
      </w:r>
      <w:r w:rsidR="00F069CF" w:rsidRPr="000B6DDC">
        <w:rPr>
          <w:rFonts w:ascii="Arial" w:hAnsi="Arial" w:cs="Arial"/>
        </w:rPr>
        <w:t>vyššie</w:t>
      </w:r>
      <w:r w:rsidR="00F069CF">
        <w:rPr>
          <w:rFonts w:ascii="Arial" w:hAnsi="Arial" w:cs="Arial"/>
        </w:rPr>
        <w:t>.</w:t>
      </w:r>
    </w:p>
    <w:p w14:paraId="591176D0" w14:textId="52E053B5" w:rsidR="000B6DDC" w:rsidRPr="00D63F24" w:rsidRDefault="00F050A3" w:rsidP="000B6DDC">
      <w:pPr>
        <w:pStyle w:val="Odsekzoznamu"/>
        <w:spacing w:after="240" w:line="360" w:lineRule="auto"/>
        <w:ind w:left="851"/>
        <w:jc w:val="both"/>
        <w:rPr>
          <w:rFonts w:ascii="Arial" w:hAnsi="Arial" w:cs="Arial"/>
          <w:color w:val="00B0F0"/>
        </w:rPr>
      </w:pPr>
      <w:r w:rsidRPr="00D63F24">
        <w:rPr>
          <w:rFonts w:ascii="Arial" w:hAnsi="Arial" w:cs="Arial"/>
          <w:b/>
          <w:bCs/>
          <w:color w:val="00B0F0"/>
        </w:rPr>
        <w:t>Hlavné rozpojovacie miesto HRM</w:t>
      </w:r>
      <w:r w:rsidRPr="00D63F24">
        <w:rPr>
          <w:rFonts w:ascii="Arial" w:hAnsi="Arial" w:cs="Arial"/>
          <w:color w:val="00B0F0"/>
        </w:rPr>
        <w:t xml:space="preserve"> je realizované trojpólovým ističom QF0 v rozvádzači</w:t>
      </w:r>
      <w:r w:rsidR="00006AAB" w:rsidRPr="00D63F24">
        <w:rPr>
          <w:rFonts w:ascii="Arial" w:hAnsi="Arial" w:cs="Arial"/>
          <w:color w:val="00B0F0"/>
        </w:rPr>
        <w:t xml:space="preserve"> </w:t>
      </w:r>
      <w:r w:rsidRPr="00D63F24">
        <w:rPr>
          <w:rFonts w:ascii="Arial" w:hAnsi="Arial" w:cs="Arial"/>
          <w:color w:val="00B0F0"/>
        </w:rPr>
        <w:t>RFV. Hlavný istič QF0</w:t>
      </w:r>
      <w:r w:rsidR="00D63F24" w:rsidRPr="00D63F24">
        <w:rPr>
          <w:rFonts w:ascii="Arial" w:hAnsi="Arial" w:cs="Arial"/>
          <w:color w:val="00B0F0"/>
        </w:rPr>
        <w:t xml:space="preserve"> a je ovládaným sieťovou ochranou URNA0345-B.</w:t>
      </w:r>
    </w:p>
    <w:p w14:paraId="7FA529C2" w14:textId="77777777" w:rsidR="00E5745A" w:rsidRPr="00D63F24" w:rsidRDefault="00E5745A" w:rsidP="000B6DDC">
      <w:pPr>
        <w:pStyle w:val="Odsekzoznamu"/>
        <w:spacing w:after="240" w:line="360" w:lineRule="auto"/>
        <w:ind w:left="851"/>
        <w:jc w:val="both"/>
        <w:rPr>
          <w:rFonts w:ascii="Arial" w:hAnsi="Arial" w:cs="Arial"/>
        </w:rPr>
      </w:pPr>
    </w:p>
    <w:p w14:paraId="7095F553" w14:textId="23E80912" w:rsidR="00E5745A" w:rsidRPr="00D63F24" w:rsidRDefault="00E5745A" w:rsidP="00E5745A">
      <w:pPr>
        <w:pStyle w:val="Odsekzoznamu"/>
        <w:spacing w:after="240" w:line="360" w:lineRule="auto"/>
        <w:ind w:left="851"/>
        <w:jc w:val="both"/>
        <w:rPr>
          <w:rFonts w:ascii="Arial" w:hAnsi="Arial" w:cs="Arial"/>
          <w:color w:val="FF0000"/>
        </w:rPr>
      </w:pPr>
      <w:r w:rsidRPr="00D63F24">
        <w:rPr>
          <w:rFonts w:ascii="Arial" w:hAnsi="Arial" w:cs="Arial"/>
          <w:b/>
          <w:bCs/>
          <w:color w:val="FF0000"/>
        </w:rPr>
        <w:t>Hlavné rozpojovacie miesto HRM</w:t>
      </w:r>
      <w:r w:rsidRPr="00D63F24">
        <w:rPr>
          <w:rFonts w:ascii="Arial" w:hAnsi="Arial" w:cs="Arial"/>
          <w:color w:val="FF0000"/>
        </w:rPr>
        <w:t xml:space="preserve"> je realizované výkonovým stýkačom KMF umiestneným vo FV rozvádzači R</w:t>
      </w:r>
      <w:r w:rsidR="00386191">
        <w:rPr>
          <w:rFonts w:ascii="Arial" w:hAnsi="Arial" w:cs="Arial"/>
          <w:color w:val="FF0000"/>
        </w:rPr>
        <w:t>FV</w:t>
      </w:r>
      <w:r w:rsidRPr="00D63F24">
        <w:rPr>
          <w:rFonts w:ascii="Arial" w:hAnsi="Arial" w:cs="Arial"/>
          <w:color w:val="FF0000"/>
        </w:rPr>
        <w:t xml:space="preserve"> a je ovládaným sieťovou ochranou URNA0345-B.</w:t>
      </w:r>
    </w:p>
    <w:p w14:paraId="753ED4B4" w14:textId="77777777" w:rsidR="00E5745A" w:rsidRDefault="00E5745A" w:rsidP="000B6DDC">
      <w:pPr>
        <w:pStyle w:val="Odsekzoznamu"/>
        <w:spacing w:after="240" w:line="360" w:lineRule="auto"/>
        <w:ind w:left="851"/>
        <w:jc w:val="both"/>
        <w:rPr>
          <w:rFonts w:ascii="Arial" w:hAnsi="Arial" w:cs="Arial"/>
        </w:rPr>
      </w:pPr>
    </w:p>
    <w:p w14:paraId="3E411853" w14:textId="7D4B369E" w:rsidR="00620B81" w:rsidRPr="00AF2667" w:rsidRDefault="00620B81" w:rsidP="00A570A2">
      <w:pPr>
        <w:pStyle w:val="Nadpis2"/>
      </w:pPr>
      <w:bookmarkStart w:id="37" w:name="_Toc217346898"/>
      <w:r>
        <w:t>Sieťová ochrana</w:t>
      </w:r>
      <w:bookmarkEnd w:id="37"/>
    </w:p>
    <w:p w14:paraId="6C416889" w14:textId="77777777" w:rsidR="00D63F24" w:rsidRDefault="00D63F24" w:rsidP="00D63F24">
      <w:pPr>
        <w:pStyle w:val="Odsekzoznamu"/>
        <w:spacing w:after="240" w:line="360" w:lineRule="auto"/>
        <w:ind w:left="851"/>
        <w:contextualSpacing w:val="0"/>
        <w:jc w:val="both"/>
        <w:rPr>
          <w:rFonts w:ascii="Arial" w:hAnsi="Arial" w:cs="Arial"/>
        </w:rPr>
      </w:pPr>
      <w:r w:rsidRPr="00AD28A4">
        <w:rPr>
          <w:rFonts w:ascii="Arial" w:hAnsi="Arial" w:cs="Arial"/>
        </w:rPr>
        <w:t>Sieťov</w:t>
      </w:r>
      <w:r>
        <w:rPr>
          <w:rFonts w:ascii="Arial" w:hAnsi="Arial" w:cs="Arial"/>
        </w:rPr>
        <w:t>á</w:t>
      </w:r>
      <w:r w:rsidRPr="00AD28A4">
        <w:rPr>
          <w:rFonts w:ascii="Arial" w:hAnsi="Arial" w:cs="Arial"/>
        </w:rPr>
        <w:t xml:space="preserve"> ochran</w:t>
      </w:r>
      <w:r>
        <w:rPr>
          <w:rFonts w:ascii="Arial" w:hAnsi="Arial" w:cs="Arial"/>
        </w:rPr>
        <w:t>a</w:t>
      </w:r>
      <w:r w:rsidRPr="00AD28A4">
        <w:rPr>
          <w:rFonts w:ascii="Arial" w:hAnsi="Arial" w:cs="Arial"/>
        </w:rPr>
        <w:t xml:space="preserve"> </w:t>
      </w:r>
      <w:r>
        <w:rPr>
          <w:rFonts w:ascii="Arial" w:hAnsi="Arial" w:cs="Arial"/>
        </w:rPr>
        <w:t>je</w:t>
      </w:r>
      <w:r w:rsidRPr="00AD28A4">
        <w:rPr>
          <w:rFonts w:ascii="Arial" w:hAnsi="Arial" w:cs="Arial"/>
        </w:rPr>
        <w:t xml:space="preserve"> samostatné zariadenia alebo samostatné funkcie implementované</w:t>
      </w:r>
      <w:r>
        <w:rPr>
          <w:rFonts w:ascii="Arial" w:hAnsi="Arial" w:cs="Arial"/>
        </w:rPr>
        <w:t xml:space="preserve"> </w:t>
      </w:r>
      <w:r w:rsidRPr="00AD28A4">
        <w:rPr>
          <w:rFonts w:ascii="Arial" w:hAnsi="Arial" w:cs="Arial"/>
        </w:rPr>
        <w:t>v jednom samostatnom zariadení, ktoré sú alebo je určené na priemyselné chránenie</w:t>
      </w:r>
      <w:r>
        <w:rPr>
          <w:rFonts w:ascii="Arial" w:hAnsi="Arial" w:cs="Arial"/>
        </w:rPr>
        <w:t xml:space="preserve"> </w:t>
      </w:r>
      <w:r w:rsidRPr="00AD28A4">
        <w:rPr>
          <w:rFonts w:ascii="Arial" w:hAnsi="Arial" w:cs="Arial"/>
        </w:rPr>
        <w:t>energetických zariadení</w:t>
      </w:r>
      <w:r>
        <w:rPr>
          <w:rFonts w:ascii="Arial" w:hAnsi="Arial" w:cs="Arial"/>
        </w:rPr>
        <w:t>.</w:t>
      </w:r>
    </w:p>
    <w:p w14:paraId="24542F01" w14:textId="77777777" w:rsidR="00D63F24" w:rsidRDefault="00D63F24" w:rsidP="00D63F24">
      <w:pPr>
        <w:pStyle w:val="Odsekzoznamu"/>
        <w:spacing w:after="240" w:line="360" w:lineRule="auto"/>
        <w:ind w:left="851"/>
        <w:contextualSpacing w:val="0"/>
        <w:jc w:val="both"/>
        <w:rPr>
          <w:rFonts w:ascii="Arial" w:hAnsi="Arial" w:cs="Arial"/>
        </w:rPr>
      </w:pPr>
      <w:r>
        <w:rPr>
          <w:rFonts w:ascii="Arial" w:hAnsi="Arial" w:cs="Arial"/>
        </w:rPr>
        <w:lastRenderedPageBreak/>
        <w:t>Si</w:t>
      </w:r>
      <w:r w:rsidRPr="00AD28A4">
        <w:rPr>
          <w:rFonts w:ascii="Arial" w:hAnsi="Arial" w:cs="Arial"/>
        </w:rPr>
        <w:t>eťo</w:t>
      </w:r>
      <w:r>
        <w:rPr>
          <w:rFonts w:ascii="Arial" w:hAnsi="Arial" w:cs="Arial"/>
        </w:rPr>
        <w:t>vá</w:t>
      </w:r>
      <w:r w:rsidRPr="00AD28A4">
        <w:rPr>
          <w:rFonts w:ascii="Arial" w:hAnsi="Arial" w:cs="Arial"/>
        </w:rPr>
        <w:t xml:space="preserve"> ochran</w:t>
      </w:r>
      <w:r>
        <w:rPr>
          <w:rFonts w:ascii="Arial" w:hAnsi="Arial" w:cs="Arial"/>
        </w:rPr>
        <w:t>a</w:t>
      </w:r>
      <w:r w:rsidRPr="00AD28A4">
        <w:rPr>
          <w:rFonts w:ascii="Arial" w:hAnsi="Arial" w:cs="Arial"/>
        </w:rPr>
        <w:t xml:space="preserve"> mus</w:t>
      </w:r>
      <w:r>
        <w:rPr>
          <w:rFonts w:ascii="Arial" w:hAnsi="Arial" w:cs="Arial"/>
        </w:rPr>
        <w:t>í</w:t>
      </w:r>
      <w:r w:rsidRPr="00AD28A4">
        <w:rPr>
          <w:rFonts w:ascii="Arial" w:hAnsi="Arial" w:cs="Arial"/>
        </w:rPr>
        <w:t xml:space="preserve"> mať certifikát o zhode pre priemyselné ochrany a nemôž</w:t>
      </w:r>
      <w:r>
        <w:rPr>
          <w:rFonts w:ascii="Arial" w:hAnsi="Arial" w:cs="Arial"/>
        </w:rPr>
        <w:t>e</w:t>
      </w:r>
      <w:r w:rsidRPr="00AD28A4">
        <w:rPr>
          <w:rFonts w:ascii="Arial" w:hAnsi="Arial" w:cs="Arial"/>
        </w:rPr>
        <w:t xml:space="preserve"> byt'</w:t>
      </w:r>
      <w:r>
        <w:rPr>
          <w:rFonts w:ascii="Arial" w:hAnsi="Arial" w:cs="Arial"/>
        </w:rPr>
        <w:t xml:space="preserve"> </w:t>
      </w:r>
      <w:r w:rsidRPr="00AD28A4">
        <w:rPr>
          <w:rFonts w:ascii="Arial" w:hAnsi="Arial" w:cs="Arial"/>
        </w:rPr>
        <w:t>vyroben</w:t>
      </w:r>
      <w:r>
        <w:rPr>
          <w:rFonts w:ascii="Arial" w:hAnsi="Arial" w:cs="Arial"/>
        </w:rPr>
        <w:t>á</w:t>
      </w:r>
      <w:r w:rsidRPr="00AD28A4">
        <w:rPr>
          <w:rFonts w:ascii="Arial" w:hAnsi="Arial" w:cs="Arial"/>
        </w:rPr>
        <w:t xml:space="preserve"> ako funkcia riadiaceho systému LZE.</w:t>
      </w:r>
    </w:p>
    <w:p w14:paraId="4C9C0E1B" w14:textId="77777777" w:rsidR="00D63F24" w:rsidRPr="00AD28A4" w:rsidRDefault="00D63F24" w:rsidP="00D63F24">
      <w:pPr>
        <w:pStyle w:val="Odsekzoznamu"/>
        <w:spacing w:after="240" w:line="360" w:lineRule="auto"/>
        <w:ind w:left="851"/>
        <w:contextualSpacing w:val="0"/>
        <w:jc w:val="both"/>
        <w:rPr>
          <w:rFonts w:ascii="Arial" w:hAnsi="Arial" w:cs="Arial"/>
        </w:rPr>
      </w:pPr>
      <w:r w:rsidRPr="00AD28A4">
        <w:rPr>
          <w:rFonts w:ascii="Arial" w:hAnsi="Arial" w:cs="Arial"/>
        </w:rPr>
        <w:t>Vypnutie HRM LZE sieťov</w:t>
      </w:r>
      <w:r>
        <w:rPr>
          <w:rFonts w:ascii="Arial" w:hAnsi="Arial" w:cs="Arial"/>
        </w:rPr>
        <w:t>ou</w:t>
      </w:r>
      <w:r w:rsidRPr="00AD28A4">
        <w:rPr>
          <w:rFonts w:ascii="Arial" w:hAnsi="Arial" w:cs="Arial"/>
        </w:rPr>
        <w:t xml:space="preserve"> ochran</w:t>
      </w:r>
      <w:r>
        <w:rPr>
          <w:rFonts w:ascii="Arial" w:hAnsi="Arial" w:cs="Arial"/>
        </w:rPr>
        <w:t>ou</w:t>
      </w:r>
      <w:r w:rsidRPr="00AD28A4">
        <w:rPr>
          <w:rFonts w:ascii="Arial" w:hAnsi="Arial" w:cs="Arial"/>
        </w:rPr>
        <w:t xml:space="preserve"> bude nasledovať okamžite po zmene snímanej</w:t>
      </w:r>
      <w:r>
        <w:rPr>
          <w:rFonts w:ascii="Arial" w:hAnsi="Arial" w:cs="Arial"/>
        </w:rPr>
        <w:t xml:space="preserve"> </w:t>
      </w:r>
      <w:r w:rsidRPr="00AD28A4">
        <w:rPr>
          <w:rFonts w:ascii="Arial" w:hAnsi="Arial" w:cs="Arial"/>
        </w:rPr>
        <w:t>veličiny mimo nastavené medze a uplynutí nastaveného vypínacieho času, a to aj</w:t>
      </w:r>
      <w:r>
        <w:rPr>
          <w:rFonts w:ascii="Arial" w:hAnsi="Arial" w:cs="Arial"/>
        </w:rPr>
        <w:t xml:space="preserve"> </w:t>
      </w:r>
      <w:r w:rsidRPr="00AD28A4">
        <w:rPr>
          <w:rFonts w:ascii="Arial" w:hAnsi="Arial" w:cs="Arial"/>
        </w:rPr>
        <w:t>v prípade beznapäťovej pauzy OZ.</w:t>
      </w:r>
    </w:p>
    <w:p w14:paraId="19D60C5C" w14:textId="77777777" w:rsidR="00D63F24" w:rsidRPr="00AD28A4" w:rsidRDefault="00D63F24" w:rsidP="00D63F24">
      <w:pPr>
        <w:pStyle w:val="Odsekzoznamu"/>
        <w:spacing w:after="240" w:line="360" w:lineRule="auto"/>
        <w:ind w:left="851"/>
        <w:contextualSpacing w:val="0"/>
        <w:jc w:val="both"/>
        <w:rPr>
          <w:rFonts w:ascii="Arial" w:hAnsi="Arial" w:cs="Arial"/>
        </w:rPr>
      </w:pPr>
      <w:r w:rsidRPr="00AD28A4">
        <w:rPr>
          <w:rFonts w:ascii="Arial" w:hAnsi="Arial" w:cs="Arial"/>
        </w:rPr>
        <w:t>Sieťov</w:t>
      </w:r>
      <w:r>
        <w:rPr>
          <w:rFonts w:ascii="Arial" w:hAnsi="Arial" w:cs="Arial"/>
        </w:rPr>
        <w:t>á</w:t>
      </w:r>
      <w:r w:rsidRPr="00AD28A4">
        <w:rPr>
          <w:rFonts w:ascii="Arial" w:hAnsi="Arial" w:cs="Arial"/>
        </w:rPr>
        <w:t xml:space="preserve"> ochran</w:t>
      </w:r>
      <w:r>
        <w:rPr>
          <w:rFonts w:ascii="Arial" w:hAnsi="Arial" w:cs="Arial"/>
        </w:rPr>
        <w:t>a</w:t>
      </w:r>
      <w:r w:rsidRPr="00AD28A4">
        <w:rPr>
          <w:rFonts w:ascii="Arial" w:hAnsi="Arial" w:cs="Arial"/>
        </w:rPr>
        <w:t xml:space="preserve"> musi vypínať prúdový obvod pomocou kontaktov HRM a sam</w:t>
      </w:r>
      <w:r>
        <w:rPr>
          <w:rFonts w:ascii="Arial" w:hAnsi="Arial" w:cs="Arial"/>
        </w:rPr>
        <w:t>a</w:t>
      </w:r>
      <w:r w:rsidRPr="00AD28A4">
        <w:rPr>
          <w:rFonts w:ascii="Arial" w:hAnsi="Arial" w:cs="Arial"/>
        </w:rPr>
        <w:t xml:space="preserve"> pôsobiť</w:t>
      </w:r>
      <w:r>
        <w:rPr>
          <w:rFonts w:ascii="Arial" w:hAnsi="Arial" w:cs="Arial"/>
        </w:rPr>
        <w:t xml:space="preserve"> </w:t>
      </w:r>
      <w:r w:rsidRPr="00AD28A4">
        <w:rPr>
          <w:rFonts w:ascii="Arial" w:hAnsi="Arial" w:cs="Arial"/>
        </w:rPr>
        <w:t>na HRM cez svoje výstupné kontakty, prípadne kontakty pomocných relé vypínacieho</w:t>
      </w:r>
      <w:r>
        <w:rPr>
          <w:rFonts w:ascii="Arial" w:hAnsi="Arial" w:cs="Arial"/>
        </w:rPr>
        <w:t xml:space="preserve"> </w:t>
      </w:r>
      <w:r w:rsidRPr="00AD28A4">
        <w:rPr>
          <w:rFonts w:ascii="Arial" w:hAnsi="Arial" w:cs="Arial"/>
        </w:rPr>
        <w:t xml:space="preserve">obvodu ochrany. </w:t>
      </w:r>
      <w:r>
        <w:rPr>
          <w:rFonts w:ascii="Arial" w:hAnsi="Arial" w:cs="Arial"/>
        </w:rPr>
        <w:t>V</w:t>
      </w:r>
      <w:r w:rsidRPr="00AD28A4">
        <w:rPr>
          <w:rFonts w:ascii="Arial" w:hAnsi="Arial" w:cs="Arial"/>
        </w:rPr>
        <w:t>ypínanie HRM cez polovodičové prvky</w:t>
      </w:r>
      <w:r>
        <w:rPr>
          <w:rFonts w:ascii="Arial" w:hAnsi="Arial" w:cs="Arial"/>
        </w:rPr>
        <w:t xml:space="preserve"> je neprípustné</w:t>
      </w:r>
      <w:r w:rsidRPr="00AD28A4">
        <w:rPr>
          <w:rFonts w:ascii="Arial" w:hAnsi="Arial" w:cs="Arial"/>
        </w:rPr>
        <w:t>.</w:t>
      </w:r>
    </w:p>
    <w:p w14:paraId="43A4E423" w14:textId="77777777" w:rsidR="00D63F24" w:rsidRPr="00AD28A4" w:rsidRDefault="00D63F24" w:rsidP="00D63F24">
      <w:pPr>
        <w:pStyle w:val="Odsekzoznamu"/>
        <w:spacing w:after="240" w:line="360" w:lineRule="auto"/>
        <w:ind w:left="851"/>
        <w:contextualSpacing w:val="0"/>
        <w:jc w:val="both"/>
        <w:rPr>
          <w:rFonts w:ascii="Arial" w:hAnsi="Arial" w:cs="Arial"/>
        </w:rPr>
      </w:pPr>
      <w:r w:rsidRPr="00AD28A4">
        <w:rPr>
          <w:rFonts w:ascii="Arial" w:hAnsi="Arial" w:cs="Arial"/>
        </w:rPr>
        <w:t>Vypínací čas sieťovej ochrany začína plynúť okamžite, keď hociktorá meraná veličina</w:t>
      </w:r>
      <w:r>
        <w:rPr>
          <w:rFonts w:ascii="Arial" w:hAnsi="Arial" w:cs="Arial"/>
        </w:rPr>
        <w:t xml:space="preserve"> </w:t>
      </w:r>
      <w:r w:rsidRPr="00AD28A4">
        <w:rPr>
          <w:rFonts w:ascii="Arial" w:hAnsi="Arial" w:cs="Arial"/>
        </w:rPr>
        <w:t xml:space="preserve">prekročí nastavenú hodnotu príslušného parametra alebo pri strate meranej </w:t>
      </w:r>
      <w:r>
        <w:rPr>
          <w:rFonts w:ascii="Arial" w:hAnsi="Arial" w:cs="Arial"/>
        </w:rPr>
        <w:t>–</w:t>
      </w:r>
      <w:r w:rsidRPr="00AD28A4">
        <w:rPr>
          <w:rFonts w:ascii="Arial" w:hAnsi="Arial" w:cs="Arial"/>
        </w:rPr>
        <w:t xml:space="preserve"> sledovanej</w:t>
      </w:r>
      <w:r>
        <w:rPr>
          <w:rFonts w:ascii="Arial" w:hAnsi="Arial" w:cs="Arial"/>
        </w:rPr>
        <w:t xml:space="preserve"> </w:t>
      </w:r>
      <w:r w:rsidRPr="00AD28A4">
        <w:rPr>
          <w:rFonts w:ascii="Arial" w:hAnsi="Arial" w:cs="Arial"/>
        </w:rPr>
        <w:t>veličiny.</w:t>
      </w:r>
    </w:p>
    <w:p w14:paraId="27D0EDD4" w14:textId="77777777" w:rsidR="00D63F24" w:rsidRPr="00AD28A4" w:rsidRDefault="00D63F24" w:rsidP="00D63F24">
      <w:pPr>
        <w:pStyle w:val="Odsekzoznamu"/>
        <w:spacing w:after="240" w:line="360" w:lineRule="auto"/>
        <w:ind w:left="851"/>
        <w:contextualSpacing w:val="0"/>
        <w:jc w:val="both"/>
        <w:rPr>
          <w:rFonts w:ascii="Arial" w:hAnsi="Arial" w:cs="Arial"/>
        </w:rPr>
      </w:pPr>
      <w:r w:rsidRPr="00AD28A4">
        <w:rPr>
          <w:rFonts w:ascii="Arial" w:hAnsi="Arial" w:cs="Arial"/>
        </w:rPr>
        <w:t>Súbor sieťových ochrán po svojom pôsobení blokuje všetky možnosti zapnutia</w:t>
      </w:r>
      <w:r>
        <w:rPr>
          <w:rFonts w:ascii="Arial" w:hAnsi="Arial" w:cs="Arial"/>
        </w:rPr>
        <w:t xml:space="preserve"> </w:t>
      </w:r>
      <w:r w:rsidRPr="00AD28A4">
        <w:rPr>
          <w:rFonts w:ascii="Arial" w:hAnsi="Arial" w:cs="Arial"/>
        </w:rPr>
        <w:t>(manuálne, miestne aj diaľkové zapnutie) HRM LZE až do obnovenia hodnoty fázových</w:t>
      </w:r>
      <w:r>
        <w:rPr>
          <w:rFonts w:ascii="Arial" w:hAnsi="Arial" w:cs="Arial"/>
        </w:rPr>
        <w:t xml:space="preserve"> </w:t>
      </w:r>
      <w:r w:rsidRPr="00AD28A4">
        <w:rPr>
          <w:rFonts w:ascii="Arial" w:hAnsi="Arial" w:cs="Arial"/>
        </w:rPr>
        <w:t>napätí v sieti v medziach nastavenia chránenia.</w:t>
      </w:r>
    </w:p>
    <w:p w14:paraId="1540B310" w14:textId="77777777" w:rsidR="00D63F24" w:rsidRPr="00AD28A4" w:rsidRDefault="00D63F24" w:rsidP="00D63F24">
      <w:pPr>
        <w:pStyle w:val="Odsekzoznamu"/>
        <w:spacing w:after="240" w:line="360" w:lineRule="auto"/>
        <w:ind w:left="851"/>
        <w:contextualSpacing w:val="0"/>
        <w:jc w:val="both"/>
        <w:rPr>
          <w:rFonts w:ascii="Arial" w:hAnsi="Arial" w:cs="Arial"/>
        </w:rPr>
      </w:pPr>
      <w:r w:rsidRPr="00D32EAB">
        <w:rPr>
          <w:rFonts w:ascii="Arial" w:hAnsi="Arial" w:cs="Arial"/>
        </w:rPr>
        <w:t>Pre LZE so sumou všetkých inštalovaných výkonov výrobných zariadení do 100kW môže byť vstupné meranie z miesta inštalácie HRM.</w:t>
      </w:r>
    </w:p>
    <w:p w14:paraId="6E222681" w14:textId="77777777" w:rsidR="00D63F24" w:rsidRDefault="00D63F24" w:rsidP="00D63F24">
      <w:pPr>
        <w:pStyle w:val="Odsekzoznamu"/>
        <w:spacing w:after="240" w:line="360" w:lineRule="auto"/>
        <w:ind w:left="851"/>
        <w:contextualSpacing w:val="0"/>
        <w:jc w:val="both"/>
        <w:rPr>
          <w:rFonts w:ascii="Arial" w:hAnsi="Arial" w:cs="Arial"/>
        </w:rPr>
      </w:pPr>
      <w:r w:rsidRPr="00AD28A4">
        <w:rPr>
          <w:rFonts w:ascii="Arial" w:hAnsi="Arial" w:cs="Arial"/>
        </w:rPr>
        <w:t>Obvody napäťových vstupov sú samostatne istené a vedené cez skúšobnú svorkovnicu</w:t>
      </w:r>
      <w:r>
        <w:rPr>
          <w:rFonts w:ascii="Arial" w:hAnsi="Arial" w:cs="Arial"/>
        </w:rPr>
        <w:t xml:space="preserve"> </w:t>
      </w:r>
      <w:r w:rsidRPr="00AD28A4">
        <w:rPr>
          <w:rFonts w:ascii="Arial" w:hAnsi="Arial" w:cs="Arial"/>
        </w:rPr>
        <w:t>s možnosťou jej rozpojenia pre účely testovania počas funkčnej skúšky. Skúšobná</w:t>
      </w:r>
      <w:r>
        <w:rPr>
          <w:rFonts w:ascii="Arial" w:hAnsi="Arial" w:cs="Arial"/>
        </w:rPr>
        <w:t xml:space="preserve"> </w:t>
      </w:r>
      <w:r w:rsidRPr="00AD28A4">
        <w:rPr>
          <w:rFonts w:ascii="Arial" w:hAnsi="Arial" w:cs="Arial"/>
        </w:rPr>
        <w:t>svorkovnica musí mať v rozpojenej polohe zdierky pre pripojenie skúšobného</w:t>
      </w:r>
      <w:r>
        <w:rPr>
          <w:rFonts w:ascii="Arial" w:hAnsi="Arial" w:cs="Arial"/>
        </w:rPr>
        <w:t xml:space="preserve"> </w:t>
      </w:r>
      <w:r w:rsidRPr="00AD28A4">
        <w:rPr>
          <w:rFonts w:ascii="Arial" w:hAnsi="Arial" w:cs="Arial"/>
        </w:rPr>
        <w:t>napäťového generátora</w:t>
      </w:r>
      <w:r>
        <w:rPr>
          <w:rFonts w:ascii="Arial" w:hAnsi="Arial" w:cs="Arial"/>
        </w:rPr>
        <w:t>.</w:t>
      </w:r>
    </w:p>
    <w:p w14:paraId="2F2C1DD2" w14:textId="77777777" w:rsidR="00D63F24" w:rsidRPr="00C20B2F" w:rsidRDefault="00D63F24" w:rsidP="00D63F24">
      <w:pPr>
        <w:pStyle w:val="Odsekzoznamu"/>
        <w:spacing w:after="240" w:line="360" w:lineRule="auto"/>
        <w:ind w:left="851"/>
        <w:contextualSpacing w:val="0"/>
        <w:jc w:val="both"/>
        <w:rPr>
          <w:rFonts w:ascii="Arial" w:hAnsi="Arial" w:cs="Arial"/>
        </w:rPr>
      </w:pPr>
      <w:r w:rsidRPr="002D39BC">
        <w:rPr>
          <w:rFonts w:ascii="Arial" w:hAnsi="Arial" w:cs="Arial"/>
        </w:rPr>
        <w:t>Obvody signálnych vstupov vypínania a zapínania od automatiky pripnutia budú zo</w:t>
      </w:r>
      <w:r>
        <w:rPr>
          <w:rFonts w:ascii="Arial" w:hAnsi="Arial" w:cs="Arial"/>
        </w:rPr>
        <w:t xml:space="preserve"> </w:t>
      </w:r>
      <w:r w:rsidRPr="002D39BC">
        <w:rPr>
          <w:rFonts w:ascii="Arial" w:hAnsi="Arial" w:cs="Arial"/>
        </w:rPr>
        <w:t>súboru sieťových ochrán k HRM vedené cez skúšobnú svorkovnicu s možnosťou jej</w:t>
      </w:r>
      <w:r>
        <w:rPr>
          <w:rFonts w:ascii="Arial" w:hAnsi="Arial" w:cs="Arial"/>
        </w:rPr>
        <w:t xml:space="preserve"> </w:t>
      </w:r>
      <w:r w:rsidRPr="002D39BC">
        <w:rPr>
          <w:rFonts w:ascii="Arial" w:hAnsi="Arial" w:cs="Arial"/>
        </w:rPr>
        <w:t>rozpojenia pre účely testovania počas funkčnej skúšky. Skúšobná svorkovnica musí mať</w:t>
      </w:r>
      <w:r>
        <w:rPr>
          <w:rFonts w:ascii="Arial" w:hAnsi="Arial" w:cs="Arial"/>
        </w:rPr>
        <w:t xml:space="preserve"> </w:t>
      </w:r>
      <w:r w:rsidRPr="002D39BC">
        <w:rPr>
          <w:rFonts w:ascii="Arial" w:hAnsi="Arial" w:cs="Arial"/>
        </w:rPr>
        <w:t>v rozpojenej polohe zdierky pre pripojenie skúšobného zariadenia na overenie reakčných</w:t>
      </w:r>
      <w:r>
        <w:rPr>
          <w:rFonts w:ascii="Arial" w:hAnsi="Arial" w:cs="Arial"/>
        </w:rPr>
        <w:t xml:space="preserve"> </w:t>
      </w:r>
      <w:r w:rsidRPr="002D39BC">
        <w:rPr>
          <w:rFonts w:ascii="Arial" w:hAnsi="Arial" w:cs="Arial"/>
        </w:rPr>
        <w:t>časov ochrán</w:t>
      </w:r>
      <w:r>
        <w:rPr>
          <w:rFonts w:ascii="Arial" w:hAnsi="Arial" w:cs="Arial"/>
        </w:rPr>
        <w:t>.</w:t>
      </w:r>
    </w:p>
    <w:p w14:paraId="4A80DDFA" w14:textId="77777777" w:rsidR="00D63F24" w:rsidRPr="00826D52" w:rsidRDefault="00D63F24" w:rsidP="00D63F24">
      <w:pPr>
        <w:pStyle w:val="Odsekzoznamu"/>
        <w:spacing w:after="240" w:line="360" w:lineRule="auto"/>
        <w:ind w:left="851"/>
        <w:rPr>
          <w:rFonts w:ascii="Arial" w:hAnsi="Arial" w:cs="Arial"/>
        </w:rPr>
      </w:pPr>
      <w:r w:rsidRPr="002D39BC">
        <w:rPr>
          <w:rFonts w:ascii="Arial" w:hAnsi="Arial" w:cs="Arial"/>
        </w:rPr>
        <w:t>Pri funkčnej skúške LZE je potrebné, aby prevádzkovateľ zabezpečil predvedenie funkčnosti</w:t>
      </w:r>
      <w:r>
        <w:rPr>
          <w:rFonts w:ascii="Arial" w:hAnsi="Arial" w:cs="Arial"/>
        </w:rPr>
        <w:t xml:space="preserve"> </w:t>
      </w:r>
      <w:r w:rsidRPr="002D39BC">
        <w:rPr>
          <w:rFonts w:ascii="Arial" w:hAnsi="Arial" w:cs="Arial"/>
        </w:rPr>
        <w:t>ochrán povereným pracovníkom PDS, ktorí tiež skontrolujú nastavenie ochrán siete, prípadne</w:t>
      </w:r>
      <w:r>
        <w:rPr>
          <w:rFonts w:ascii="Arial" w:hAnsi="Arial" w:cs="Arial"/>
        </w:rPr>
        <w:t xml:space="preserve"> </w:t>
      </w:r>
      <w:r w:rsidRPr="002D39BC">
        <w:rPr>
          <w:rFonts w:ascii="Arial" w:hAnsi="Arial" w:cs="Arial"/>
        </w:rPr>
        <w:t>vykonajú jeho zmeny v závislosti na elektrických parametroch siete v mieste pripojenia generátora.</w:t>
      </w:r>
      <w:r>
        <w:rPr>
          <w:rFonts w:ascii="Arial" w:hAnsi="Arial" w:cs="Arial"/>
        </w:rPr>
        <w:t xml:space="preserve"> Ž</w:t>
      </w:r>
      <w:r w:rsidRPr="002D39BC">
        <w:rPr>
          <w:rFonts w:ascii="Arial" w:hAnsi="Arial" w:cs="Arial"/>
        </w:rPr>
        <w:t xml:space="preserve">iadateľ </w:t>
      </w:r>
      <w:r>
        <w:rPr>
          <w:rFonts w:ascii="Arial" w:hAnsi="Arial" w:cs="Arial"/>
        </w:rPr>
        <w:t xml:space="preserve">je povinný </w:t>
      </w:r>
      <w:r w:rsidRPr="002D39BC">
        <w:rPr>
          <w:rFonts w:ascii="Arial" w:hAnsi="Arial" w:cs="Arial"/>
        </w:rPr>
        <w:t>odovzda</w:t>
      </w:r>
      <w:r>
        <w:rPr>
          <w:rFonts w:ascii="Arial" w:hAnsi="Arial" w:cs="Arial"/>
        </w:rPr>
        <w:t>ť</w:t>
      </w:r>
      <w:r w:rsidRPr="002D39BC">
        <w:rPr>
          <w:rFonts w:ascii="Arial" w:hAnsi="Arial" w:cs="Arial"/>
        </w:rPr>
        <w:t xml:space="preserve"> kópiu protokolov o nastavení ochrán pracovníkom odd. ochrán</w:t>
      </w:r>
      <w:r>
        <w:rPr>
          <w:rFonts w:ascii="Arial" w:hAnsi="Arial" w:cs="Arial"/>
        </w:rPr>
        <w:t xml:space="preserve"> </w:t>
      </w:r>
      <w:r w:rsidRPr="002D39BC">
        <w:rPr>
          <w:rFonts w:ascii="Arial" w:hAnsi="Arial" w:cs="Arial"/>
        </w:rPr>
        <w:t>PDS.</w:t>
      </w:r>
      <w:r>
        <w:rPr>
          <w:rFonts w:ascii="Arial" w:hAnsi="Arial" w:cs="Arial"/>
        </w:rPr>
        <w:br/>
      </w:r>
      <w:r>
        <w:rPr>
          <w:rFonts w:ascii="Arial" w:hAnsi="Arial" w:cs="Arial"/>
        </w:rPr>
        <w:br/>
      </w:r>
      <w:r w:rsidRPr="00C20B2F">
        <w:rPr>
          <w:rFonts w:ascii="Arial" w:hAnsi="Arial" w:cs="Arial"/>
          <w:b/>
          <w:bCs/>
        </w:rPr>
        <w:t xml:space="preserve">Sieťová ochrana </w:t>
      </w:r>
      <w:r w:rsidRPr="00C20B2F">
        <w:rPr>
          <w:rFonts w:ascii="Arial" w:hAnsi="Arial" w:cs="Arial"/>
        </w:rPr>
        <w:t>je typu URNA0345 a umožňuje jednoúrovňové nastavenie sledovaných hodnôt napätia a frekvenci</w:t>
      </w:r>
      <w:r>
        <w:rPr>
          <w:rFonts w:ascii="Arial" w:hAnsi="Arial" w:cs="Arial"/>
        </w:rPr>
        <w:t>í</w:t>
      </w:r>
      <w:r w:rsidRPr="00C20B2F">
        <w:rPr>
          <w:rFonts w:ascii="Arial" w:hAnsi="Arial" w:cs="Arial"/>
        </w:rPr>
        <w:t>.</w:t>
      </w:r>
    </w:p>
    <w:p w14:paraId="730A8152" w14:textId="48EB85FD" w:rsidR="000B6DDC" w:rsidRPr="00AF2667" w:rsidRDefault="000B6DDC" w:rsidP="00A570A2">
      <w:pPr>
        <w:pStyle w:val="Nadpis2"/>
      </w:pPr>
      <w:bookmarkStart w:id="38" w:name="_Toc217346899"/>
      <w:r>
        <w:t>Kontrola splnenia technických podmienok</w:t>
      </w:r>
      <w:bookmarkEnd w:id="38"/>
    </w:p>
    <w:p w14:paraId="5DCF73AA" w14:textId="2218BC4A" w:rsidR="000B6DDC" w:rsidRPr="000B6DDC" w:rsidRDefault="000B6DDC" w:rsidP="000B6DDC">
      <w:pPr>
        <w:pStyle w:val="Odsekzoznamu"/>
        <w:spacing w:after="240" w:line="360" w:lineRule="auto"/>
        <w:ind w:left="851"/>
        <w:contextualSpacing w:val="0"/>
        <w:jc w:val="both"/>
        <w:rPr>
          <w:rFonts w:ascii="Arial" w:hAnsi="Arial" w:cs="Arial"/>
        </w:rPr>
      </w:pPr>
      <w:r w:rsidRPr="000B6DDC">
        <w:rPr>
          <w:rFonts w:ascii="Arial" w:hAnsi="Arial" w:cs="Arial"/>
        </w:rPr>
        <w:t>Pred uvedením do prevádzky musí Užívateľ prevádzkujúci LZ</w:t>
      </w:r>
      <w:r>
        <w:rPr>
          <w:rFonts w:ascii="Arial" w:hAnsi="Arial" w:cs="Arial"/>
        </w:rPr>
        <w:t>E</w:t>
      </w:r>
      <w:r w:rsidRPr="000B6DDC">
        <w:rPr>
          <w:rFonts w:ascii="Arial" w:hAnsi="Arial" w:cs="Arial"/>
        </w:rPr>
        <w:t xml:space="preserve"> požiadať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0B6DDC">
        <w:rPr>
          <w:rFonts w:ascii="Arial" w:hAnsi="Arial" w:cs="Arial"/>
        </w:rPr>
        <w:t>o</w:t>
      </w:r>
      <w:r>
        <w:rPr>
          <w:rFonts w:ascii="Arial" w:hAnsi="Arial" w:cs="Arial"/>
        </w:rPr>
        <w:t> </w:t>
      </w:r>
      <w:r w:rsidRPr="000B6DDC">
        <w:rPr>
          <w:rFonts w:ascii="Arial" w:hAnsi="Arial" w:cs="Arial"/>
        </w:rPr>
        <w:t>vykonanie</w:t>
      </w:r>
      <w:r>
        <w:rPr>
          <w:rFonts w:ascii="Arial" w:hAnsi="Arial" w:cs="Arial"/>
        </w:rPr>
        <w:t xml:space="preserve"> funkčnej skúšky (FS)</w:t>
      </w:r>
      <w:r w:rsidRPr="000B6DDC">
        <w:rPr>
          <w:rFonts w:ascii="Arial" w:hAnsi="Arial" w:cs="Arial"/>
        </w:rPr>
        <w:t xml:space="preserve">.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0B6DDC">
        <w:rPr>
          <w:rFonts w:ascii="Arial" w:hAnsi="Arial" w:cs="Arial"/>
        </w:rPr>
        <w:t>následne na základe realizačnej projektovej dokumentácie (RPD)</w:t>
      </w:r>
      <w:r>
        <w:rPr>
          <w:rFonts w:ascii="Arial" w:hAnsi="Arial" w:cs="Arial"/>
        </w:rPr>
        <w:t xml:space="preserve"> </w:t>
      </w:r>
      <w:r w:rsidRPr="000B6DDC">
        <w:rPr>
          <w:rFonts w:ascii="Arial" w:hAnsi="Arial" w:cs="Arial"/>
        </w:rPr>
        <w:lastRenderedPageBreak/>
        <w:t xml:space="preserve">a kladného vyjadrenia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0B6DDC">
        <w:rPr>
          <w:rFonts w:ascii="Arial" w:hAnsi="Arial" w:cs="Arial"/>
        </w:rPr>
        <w:t>k predmetnej RPD, vykoná PDS kontrolu stanovených</w:t>
      </w:r>
      <w:r>
        <w:rPr>
          <w:rFonts w:ascii="Arial" w:hAnsi="Arial" w:cs="Arial"/>
        </w:rPr>
        <w:t xml:space="preserve"> </w:t>
      </w:r>
      <w:r w:rsidRPr="000B6DDC">
        <w:rPr>
          <w:rFonts w:ascii="Arial" w:hAnsi="Arial" w:cs="Arial"/>
        </w:rPr>
        <w:t>podmienok. Kontrolou bude odskúšaná funkcia ochrán siete a príslušných blokád v</w:t>
      </w:r>
      <w:r>
        <w:rPr>
          <w:rFonts w:ascii="Arial" w:hAnsi="Arial" w:cs="Arial"/>
        </w:rPr>
        <w:t> </w:t>
      </w:r>
      <w:r w:rsidRPr="000B6DDC">
        <w:rPr>
          <w:rFonts w:ascii="Arial" w:hAnsi="Arial" w:cs="Arial"/>
        </w:rPr>
        <w:t>súlade</w:t>
      </w:r>
      <w:r>
        <w:rPr>
          <w:rFonts w:ascii="Arial" w:hAnsi="Arial" w:cs="Arial"/>
        </w:rPr>
        <w:t xml:space="preserve"> </w:t>
      </w:r>
      <w:r w:rsidRPr="000B6DDC">
        <w:rPr>
          <w:rFonts w:ascii="Arial" w:hAnsi="Arial" w:cs="Arial"/>
        </w:rPr>
        <w:t xml:space="preserve">s technickými podmienkami pripojenia. O vykonaní FS vyhotoví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0B6DDC">
        <w:rPr>
          <w:rFonts w:ascii="Arial" w:hAnsi="Arial" w:cs="Arial"/>
        </w:rPr>
        <w:t>písomný zápis, ktorý</w:t>
      </w:r>
      <w:r>
        <w:rPr>
          <w:rFonts w:ascii="Arial" w:hAnsi="Arial" w:cs="Arial"/>
        </w:rPr>
        <w:t xml:space="preserve"> </w:t>
      </w:r>
      <w:r w:rsidRPr="000B6DDC">
        <w:rPr>
          <w:rFonts w:ascii="Arial" w:hAnsi="Arial" w:cs="Arial"/>
        </w:rPr>
        <w:t xml:space="preserve">bude uložený na pracovisku dispečingu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Pr="000B6DDC">
        <w:rPr>
          <w:rFonts w:ascii="Arial" w:hAnsi="Arial" w:cs="Arial"/>
        </w:rPr>
        <w:t>.</w:t>
      </w:r>
    </w:p>
    <w:p w14:paraId="33446CD4" w14:textId="1DBD56CF" w:rsidR="00F050A3" w:rsidRDefault="00F050A3" w:rsidP="000B6DDC">
      <w:pPr>
        <w:pStyle w:val="Odsekzoznamu"/>
        <w:spacing w:after="240" w:line="360" w:lineRule="auto"/>
        <w:ind w:left="851"/>
        <w:contextualSpacing w:val="0"/>
        <w:jc w:val="both"/>
        <w:rPr>
          <w:rFonts w:ascii="Arial" w:hAnsi="Arial" w:cs="Arial"/>
        </w:rPr>
      </w:pPr>
      <w:r w:rsidRPr="00F050A3">
        <w:rPr>
          <w:rFonts w:ascii="Arial" w:hAnsi="Arial" w:cs="Arial"/>
        </w:rPr>
        <w:t xml:space="preserve">Užívateľ prevádzkujúci LZE je povinný požiadať o vykonanie FS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F050A3">
        <w:rPr>
          <w:rFonts w:ascii="Arial" w:hAnsi="Arial" w:cs="Arial"/>
        </w:rPr>
        <w:t xml:space="preserve">písomne aspoň 60 dní vopred. K žiadosti o vykonanie FS je užívateľ prevádzkujúci LZE povinný priložiť realizačnú projektovú dokumentáciu odsúhlasenú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F050A3">
        <w:rPr>
          <w:rFonts w:ascii="Arial" w:hAnsi="Arial" w:cs="Arial"/>
        </w:rPr>
        <w:t>a revíznu správu.</w:t>
      </w:r>
    </w:p>
    <w:p w14:paraId="6173D65C" w14:textId="47BACBC3" w:rsidR="000B6DDC" w:rsidRPr="000B6DDC" w:rsidRDefault="00D63F24" w:rsidP="000B6DDC">
      <w:pPr>
        <w:pStyle w:val="Odsekzoznamu"/>
        <w:spacing w:after="240" w:line="360" w:lineRule="auto"/>
        <w:ind w:left="851"/>
        <w:contextualSpacing w:val="0"/>
        <w:jc w:val="both"/>
        <w:rPr>
          <w:rFonts w:ascii="Arial" w:hAnsi="Arial" w:cs="Arial"/>
        </w:rPr>
      </w:pPr>
      <w:r w:rsidRPr="00D63F24">
        <w:rPr>
          <w:rFonts w:ascii="Arial" w:hAnsi="Arial" w:cs="Arial"/>
        </w:rPr>
        <w:t>{{</w:t>
      </w:r>
      <w:r w:rsidR="000B1FE1">
        <w:rPr>
          <w:rFonts w:ascii="Arial" w:hAnsi="Arial" w:cs="Arial"/>
        </w:rPr>
        <w:t>dis</w:t>
      </w:r>
      <w:r w:rsidRPr="00D63F24">
        <w:rPr>
          <w:rFonts w:ascii="Arial" w:hAnsi="Arial" w:cs="Arial"/>
        </w:rPr>
        <w:t>}}</w:t>
      </w:r>
      <w:r>
        <w:rPr>
          <w:rFonts w:ascii="Arial" w:hAnsi="Arial" w:cs="Arial"/>
        </w:rPr>
        <w:t xml:space="preserve"> </w:t>
      </w:r>
      <w:r w:rsidR="000B6DDC" w:rsidRPr="000B6DDC">
        <w:rPr>
          <w:rFonts w:ascii="Arial" w:hAnsi="Arial" w:cs="Arial"/>
        </w:rPr>
        <w:t>počas doby prevádzky LZ</w:t>
      </w:r>
      <w:r w:rsidR="000B6DDC">
        <w:rPr>
          <w:rFonts w:ascii="Arial" w:hAnsi="Arial" w:cs="Arial"/>
        </w:rPr>
        <w:t>E</w:t>
      </w:r>
      <w:r w:rsidR="000B6DDC" w:rsidRPr="000B6DDC">
        <w:rPr>
          <w:rFonts w:ascii="Arial" w:hAnsi="Arial" w:cs="Arial"/>
        </w:rPr>
        <w:t xml:space="preserve"> na odbernom mieste nezodpovedá za kvalitu napätia ani</w:t>
      </w:r>
      <w:r w:rsidR="000B6DDC">
        <w:rPr>
          <w:rFonts w:ascii="Arial" w:hAnsi="Arial" w:cs="Arial"/>
        </w:rPr>
        <w:t xml:space="preserve"> </w:t>
      </w:r>
      <w:r w:rsidR="000B6DDC" w:rsidRPr="000B6DDC">
        <w:rPr>
          <w:rFonts w:ascii="Arial" w:hAnsi="Arial" w:cs="Arial"/>
        </w:rPr>
        <w:t>za prípadné škody na odbernom mieste vzniknuté z titulu prevádzky LZ</w:t>
      </w:r>
      <w:r w:rsidR="000B6DDC">
        <w:rPr>
          <w:rFonts w:ascii="Arial" w:hAnsi="Arial" w:cs="Arial"/>
        </w:rPr>
        <w:t>E</w:t>
      </w:r>
      <w:r w:rsidR="000B6DDC" w:rsidRPr="000B6DDC">
        <w:rPr>
          <w:rFonts w:ascii="Arial" w:hAnsi="Arial" w:cs="Arial"/>
        </w:rPr>
        <w:t xml:space="preserve"> na odbernom mieste.</w:t>
      </w:r>
    </w:p>
    <w:p w14:paraId="2C5408FD" w14:textId="6975516B" w:rsidR="000B6DDC" w:rsidRPr="000B6DDC" w:rsidRDefault="000B6DDC" w:rsidP="000B6DDC">
      <w:pPr>
        <w:pStyle w:val="Odsekzoznamu"/>
        <w:spacing w:after="240" w:line="360" w:lineRule="auto"/>
        <w:ind w:left="851"/>
        <w:contextualSpacing w:val="0"/>
        <w:jc w:val="both"/>
        <w:rPr>
          <w:rFonts w:ascii="Arial" w:hAnsi="Arial" w:cs="Arial"/>
        </w:rPr>
      </w:pPr>
      <w:r w:rsidRPr="000B6DDC">
        <w:rPr>
          <w:rFonts w:ascii="Arial" w:hAnsi="Arial" w:cs="Arial"/>
        </w:rPr>
        <w:t>V prípade vzniku mimoriadnej udalosti (úraz a pod.) alebo škody z dôvodov zavlečenia</w:t>
      </w:r>
      <w:r>
        <w:rPr>
          <w:rFonts w:ascii="Arial" w:hAnsi="Arial" w:cs="Arial"/>
        </w:rPr>
        <w:t xml:space="preserve"> </w:t>
      </w:r>
      <w:r w:rsidRPr="000B6DDC">
        <w:rPr>
          <w:rFonts w:ascii="Arial" w:hAnsi="Arial" w:cs="Arial"/>
        </w:rPr>
        <w:t>napätia LZ</w:t>
      </w:r>
      <w:r>
        <w:rPr>
          <w:rFonts w:ascii="Arial" w:hAnsi="Arial" w:cs="Arial"/>
        </w:rPr>
        <w:t>E</w:t>
      </w:r>
      <w:r w:rsidRPr="000B6DDC">
        <w:rPr>
          <w:rFonts w:ascii="Arial" w:hAnsi="Arial" w:cs="Arial"/>
        </w:rPr>
        <w:t xml:space="preserve"> do regionálnej distribučnej sústavy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Pr="000B6DDC">
        <w:rPr>
          <w:rFonts w:ascii="Arial" w:hAnsi="Arial" w:cs="Arial"/>
        </w:rPr>
        <w:t>, je Užívateľ prevádzkujúci LZ</w:t>
      </w:r>
      <w:r>
        <w:rPr>
          <w:rFonts w:ascii="Arial" w:hAnsi="Arial" w:cs="Arial"/>
        </w:rPr>
        <w:t>E</w:t>
      </w:r>
      <w:r w:rsidRPr="000B6DDC">
        <w:rPr>
          <w:rFonts w:ascii="Arial" w:hAnsi="Arial" w:cs="Arial"/>
        </w:rPr>
        <w:t xml:space="preserve"> v</w:t>
      </w:r>
      <w:r>
        <w:rPr>
          <w:rFonts w:ascii="Arial" w:hAnsi="Arial" w:cs="Arial"/>
        </w:rPr>
        <w:t> </w:t>
      </w:r>
      <w:r w:rsidRPr="000B6DDC">
        <w:rPr>
          <w:rFonts w:ascii="Arial" w:hAnsi="Arial" w:cs="Arial"/>
        </w:rPr>
        <w:t>plnom</w:t>
      </w:r>
      <w:r>
        <w:rPr>
          <w:rFonts w:ascii="Arial" w:hAnsi="Arial" w:cs="Arial"/>
        </w:rPr>
        <w:t xml:space="preserve"> </w:t>
      </w:r>
      <w:r w:rsidRPr="000B6DDC">
        <w:rPr>
          <w:rFonts w:ascii="Arial" w:hAnsi="Arial" w:cs="Arial"/>
        </w:rPr>
        <w:t>rozsahu zodpovedný za takto vzniknutú škodu.</w:t>
      </w:r>
    </w:p>
    <w:p w14:paraId="074476A8" w14:textId="1D00E6E5" w:rsidR="003570EF" w:rsidRDefault="000B6DDC" w:rsidP="000B6DDC">
      <w:pPr>
        <w:pStyle w:val="Odsekzoznamu"/>
        <w:spacing w:after="240" w:line="360" w:lineRule="auto"/>
        <w:ind w:left="851"/>
        <w:contextualSpacing w:val="0"/>
        <w:jc w:val="both"/>
        <w:rPr>
          <w:rFonts w:ascii="Arial" w:hAnsi="Arial" w:cs="Arial"/>
        </w:rPr>
      </w:pPr>
      <w:r w:rsidRPr="000B6DDC">
        <w:rPr>
          <w:rFonts w:ascii="Arial" w:hAnsi="Arial" w:cs="Arial"/>
        </w:rPr>
        <w:t>Užívateľ prevádzkujúci LZ</w:t>
      </w:r>
      <w:r>
        <w:rPr>
          <w:rFonts w:ascii="Arial" w:hAnsi="Arial" w:cs="Arial"/>
        </w:rPr>
        <w:t>E</w:t>
      </w:r>
      <w:r w:rsidRPr="000B6DDC">
        <w:rPr>
          <w:rFonts w:ascii="Arial" w:hAnsi="Arial" w:cs="Arial"/>
        </w:rPr>
        <w:t xml:space="preserve"> je povinný písomne oznámiť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0B6DDC">
        <w:rPr>
          <w:rFonts w:ascii="Arial" w:hAnsi="Arial" w:cs="Arial"/>
        </w:rPr>
        <w:t>ukončenie prevádzkovania LZ</w:t>
      </w:r>
      <w:r>
        <w:rPr>
          <w:rFonts w:ascii="Arial" w:hAnsi="Arial" w:cs="Arial"/>
        </w:rPr>
        <w:t xml:space="preserve">E </w:t>
      </w:r>
      <w:r w:rsidRPr="000B6DDC">
        <w:rPr>
          <w:rFonts w:ascii="Arial" w:hAnsi="Arial" w:cs="Arial"/>
        </w:rPr>
        <w:t>na odbernom mieste, pričom pre prípadné opätovné prevádzkovanie LZ</w:t>
      </w:r>
      <w:r>
        <w:rPr>
          <w:rFonts w:ascii="Arial" w:hAnsi="Arial" w:cs="Arial"/>
        </w:rPr>
        <w:t>E</w:t>
      </w:r>
      <w:r w:rsidRPr="000B6DDC">
        <w:rPr>
          <w:rFonts w:ascii="Arial" w:hAnsi="Arial" w:cs="Arial"/>
        </w:rPr>
        <w:t xml:space="preserve"> na odbernom mieste</w:t>
      </w:r>
      <w:r>
        <w:rPr>
          <w:rFonts w:ascii="Arial" w:hAnsi="Arial" w:cs="Arial"/>
        </w:rPr>
        <w:t xml:space="preserve"> </w:t>
      </w:r>
      <w:r w:rsidRPr="000B6DDC">
        <w:rPr>
          <w:rFonts w:ascii="Arial" w:hAnsi="Arial" w:cs="Arial"/>
        </w:rPr>
        <w:t>sa postupuje podľa podmienok pripojenia LZ</w:t>
      </w:r>
      <w:r>
        <w:rPr>
          <w:rFonts w:ascii="Arial" w:hAnsi="Arial" w:cs="Arial"/>
        </w:rPr>
        <w:t>E</w:t>
      </w:r>
      <w:r w:rsidRPr="000B6DDC">
        <w:rPr>
          <w:rFonts w:ascii="Arial" w:hAnsi="Arial" w:cs="Arial"/>
        </w:rPr>
        <w:t xml:space="preserve"> uvedených v týchto TP.</w:t>
      </w:r>
    </w:p>
    <w:p w14:paraId="14511A81" w14:textId="77777777" w:rsidR="003570EF" w:rsidRDefault="003570EF">
      <w:pPr>
        <w:rPr>
          <w:rFonts w:ascii="Arial" w:hAnsi="Arial" w:cs="Arial"/>
        </w:rPr>
      </w:pPr>
      <w:r>
        <w:rPr>
          <w:rFonts w:ascii="Arial" w:hAnsi="Arial" w:cs="Arial"/>
        </w:rPr>
        <w:br w:type="page"/>
      </w:r>
    </w:p>
    <w:p w14:paraId="29CEDDAF" w14:textId="4BED577B" w:rsidR="00CD7774" w:rsidRPr="00A570A2" w:rsidRDefault="008462A8" w:rsidP="00A570A2">
      <w:pPr>
        <w:pStyle w:val="Nadpis1"/>
      </w:pPr>
      <w:bookmarkStart w:id="39" w:name="_Toc217346900"/>
      <w:r w:rsidRPr="00A570A2">
        <w:lastRenderedPageBreak/>
        <w:t>Celkové t</w:t>
      </w:r>
      <w:r w:rsidR="00CD7774" w:rsidRPr="00A570A2">
        <w:t>echnické riešenie</w:t>
      </w:r>
      <w:bookmarkEnd w:id="39"/>
    </w:p>
    <w:p w14:paraId="7233EE13" w14:textId="2E6F0DBB" w:rsidR="00E825A3" w:rsidRDefault="00E825A3" w:rsidP="00E825A3">
      <w:pPr>
        <w:pStyle w:val="Odsekzoznamu"/>
        <w:spacing w:line="360" w:lineRule="auto"/>
        <w:ind w:left="851"/>
        <w:jc w:val="both"/>
        <w:rPr>
          <w:rFonts w:ascii="Arial" w:hAnsi="Arial" w:cs="Arial"/>
        </w:rPr>
      </w:pPr>
      <w:r w:rsidRPr="00EC420C">
        <w:rPr>
          <w:rFonts w:ascii="Arial" w:hAnsi="Arial" w:cs="Arial"/>
        </w:rPr>
        <w:t xml:space="preserve">Pri návrhu riešenia sa vychádzalo </w:t>
      </w:r>
      <w:r w:rsidR="009828A3">
        <w:rPr>
          <w:rFonts w:ascii="Arial" w:hAnsi="Arial" w:cs="Arial"/>
        </w:rPr>
        <w:t>z</w:t>
      </w:r>
      <w:r w:rsidRPr="00EC420C">
        <w:rPr>
          <w:rFonts w:ascii="Arial" w:hAnsi="Arial" w:cs="Arial"/>
        </w:rPr>
        <w:t xml:space="preserve"> požiadaviek, ktoré boli definované odberateľom. Použité komponenty a zariadenia spĺňajú najprísnejšie kritériá pre spoľahlivosť a bezporuchovosť.</w:t>
      </w:r>
      <w:r>
        <w:rPr>
          <w:rFonts w:ascii="Arial" w:hAnsi="Arial" w:cs="Arial"/>
        </w:rPr>
        <w:t xml:space="preserve"> </w:t>
      </w:r>
      <w:r w:rsidRPr="00E825A3">
        <w:rPr>
          <w:rFonts w:ascii="Arial" w:hAnsi="Arial" w:cs="Arial"/>
        </w:rPr>
        <w:t>Navrhnuté riešenie vyhovuje všetkým bezpečnostným požiadavkám, predovšetkým podmienkam ochrany pred nebezpečným dotykom podľa STN 33 2000-4-41.</w:t>
      </w:r>
    </w:p>
    <w:p w14:paraId="7A916D8E" w14:textId="21D7E369" w:rsidR="00623A86" w:rsidRDefault="00623A86" w:rsidP="00623A86">
      <w:pPr>
        <w:pStyle w:val="Odsekzoznamu"/>
        <w:spacing w:before="240" w:after="240" w:line="360" w:lineRule="auto"/>
        <w:ind w:left="851"/>
        <w:contextualSpacing w:val="0"/>
        <w:jc w:val="both"/>
      </w:pPr>
      <w:r w:rsidRPr="00EC420C">
        <w:rPr>
          <w:rFonts w:ascii="Arial" w:hAnsi="Arial" w:cs="Arial"/>
        </w:rPr>
        <w:t>Fotovoltick</w:t>
      </w:r>
      <w:r>
        <w:rPr>
          <w:rFonts w:ascii="Arial" w:hAnsi="Arial" w:cs="Arial"/>
        </w:rPr>
        <w:t>é zariadenie</w:t>
      </w:r>
      <w:r w:rsidRPr="00EC420C">
        <w:rPr>
          <w:rFonts w:ascii="Arial" w:hAnsi="Arial" w:cs="Arial"/>
        </w:rPr>
        <w:t xml:space="preserve"> (</w:t>
      </w:r>
      <w:r>
        <w:rPr>
          <w:rFonts w:ascii="Arial" w:hAnsi="Arial" w:cs="Arial"/>
        </w:rPr>
        <w:t xml:space="preserve">FVZ) s inštalovaným </w:t>
      </w:r>
      <w:r w:rsidRPr="00D63F24">
        <w:rPr>
          <w:rFonts w:ascii="Arial" w:hAnsi="Arial" w:cs="Arial"/>
        </w:rPr>
        <w:t xml:space="preserve">výkonom </w:t>
      </w:r>
      <w:r w:rsidR="00D63F24" w:rsidRPr="00D63F24">
        <w:rPr>
          <w:rFonts w:ascii="Arial" w:hAnsi="Arial" w:cs="Arial"/>
          <w:b/>
          <w:bCs/>
        </w:rPr>
        <w:t>{{vykon_ac}}</w:t>
      </w:r>
      <w:r w:rsidR="006803B1">
        <w:rPr>
          <w:rFonts w:ascii="Arial" w:hAnsi="Arial" w:cs="Arial"/>
          <w:b/>
          <w:bCs/>
        </w:rPr>
        <w:t>kW</w:t>
      </w:r>
      <w:r w:rsidRPr="00D63F24">
        <w:rPr>
          <w:rFonts w:ascii="Arial" w:hAnsi="Arial" w:cs="Arial"/>
        </w:rPr>
        <w:t xml:space="preserve"> slúži ako lokálny zdroj elektriny (LZE) objektu, FVZ je typu ON GRID, teda fotovoltické zariadenie, ktoré produkuje elektrickú energiu pre vlastnú s dodávkou prípadného prebytku vyrobenej elektrickej energie do distribučnej sústavy.</w:t>
      </w:r>
    </w:p>
    <w:p w14:paraId="3824D301" w14:textId="34B9D77B" w:rsidR="00623A86" w:rsidRDefault="00623A86" w:rsidP="00623A86">
      <w:pPr>
        <w:pStyle w:val="Odsekzoznamu"/>
        <w:spacing w:before="240" w:after="240" w:line="360" w:lineRule="auto"/>
        <w:ind w:left="851"/>
        <w:contextualSpacing w:val="0"/>
        <w:jc w:val="both"/>
        <w:rPr>
          <w:rFonts w:ascii="Arial" w:hAnsi="Arial" w:cs="Arial"/>
        </w:rPr>
      </w:pPr>
      <w:r w:rsidRPr="00C63F89">
        <w:rPr>
          <w:rFonts w:ascii="Arial" w:hAnsi="Arial" w:cs="Arial"/>
        </w:rPr>
        <w:t>FV</w:t>
      </w:r>
      <w:r>
        <w:rPr>
          <w:rFonts w:ascii="Arial" w:hAnsi="Arial" w:cs="Arial"/>
        </w:rPr>
        <w:t>Z</w:t>
      </w:r>
      <w:r w:rsidRPr="00C63F89">
        <w:rPr>
          <w:rFonts w:ascii="Arial" w:hAnsi="Arial" w:cs="Arial"/>
        </w:rPr>
        <w:t xml:space="preserve"> pozostáva z fotovoltického systému </w:t>
      </w:r>
      <w:r>
        <w:rPr>
          <w:rFonts w:ascii="Arial" w:hAnsi="Arial" w:cs="Arial"/>
        </w:rPr>
        <w:t>(</w:t>
      </w:r>
      <w:r w:rsidRPr="00C63F89">
        <w:rPr>
          <w:rFonts w:ascii="Arial" w:hAnsi="Arial" w:cs="Arial"/>
        </w:rPr>
        <w:t>FVS</w:t>
      </w:r>
      <w:r>
        <w:rPr>
          <w:rFonts w:ascii="Arial" w:hAnsi="Arial" w:cs="Arial"/>
        </w:rPr>
        <w:t>)</w:t>
      </w:r>
      <w:r w:rsidRPr="00C63F89">
        <w:rPr>
          <w:rFonts w:ascii="Arial" w:hAnsi="Arial" w:cs="Arial"/>
        </w:rPr>
        <w:t xml:space="preserve"> a rozvádzača vyvedenia výkonu </w:t>
      </w:r>
      <w:r w:rsidR="00D63F24">
        <w:rPr>
          <w:rFonts w:ascii="Arial" w:hAnsi="Arial" w:cs="Arial"/>
        </w:rPr>
        <w:t>RFV</w:t>
      </w:r>
      <w:r w:rsidRPr="00C63F89">
        <w:rPr>
          <w:rFonts w:ascii="Arial" w:hAnsi="Arial" w:cs="Arial"/>
        </w:rPr>
        <w:t>.</w:t>
      </w:r>
    </w:p>
    <w:p w14:paraId="77BF8EEC" w14:textId="77777777" w:rsidR="00623A86" w:rsidRDefault="00623A86" w:rsidP="00623A86">
      <w:pPr>
        <w:pStyle w:val="Odsekzoznamu"/>
        <w:spacing w:before="240" w:after="240"/>
        <w:ind w:left="851"/>
        <w:contextualSpacing w:val="0"/>
        <w:jc w:val="both"/>
        <w:rPr>
          <w:rFonts w:ascii="Arial" w:hAnsi="Arial" w:cs="Arial"/>
        </w:rPr>
      </w:pPr>
      <w:r>
        <w:rPr>
          <w:rFonts w:ascii="Arial" w:hAnsi="Arial" w:cs="Arial"/>
        </w:rPr>
        <w:t xml:space="preserve">FVS pozostáva z fotovoltického poľa (FV poľa) fotovoltických panelov (FV panelov) a striedačov AC/DC. </w:t>
      </w:r>
    </w:p>
    <w:p w14:paraId="0ADAF178" w14:textId="77777777" w:rsidR="00623A86" w:rsidRDefault="00623A86" w:rsidP="00623A86">
      <w:pPr>
        <w:pStyle w:val="Odsekzoznamu"/>
        <w:spacing w:before="240" w:after="240"/>
        <w:ind w:left="851"/>
        <w:contextualSpacing w:val="0"/>
        <w:jc w:val="both"/>
        <w:rPr>
          <w:rFonts w:ascii="Arial" w:hAnsi="Arial" w:cs="Arial"/>
        </w:rPr>
      </w:pPr>
      <w:r>
        <w:rPr>
          <w:rFonts w:ascii="Arial" w:hAnsi="Arial" w:cs="Arial"/>
        </w:rPr>
        <w:t xml:space="preserve">FV panely sú rozdelené do reťazcov (FV stringov). </w:t>
      </w:r>
    </w:p>
    <w:p w14:paraId="0C6E3421" w14:textId="081E50C6" w:rsidR="00623A86" w:rsidRPr="00BB5575" w:rsidRDefault="00623A86" w:rsidP="00623A86">
      <w:pPr>
        <w:pStyle w:val="Odsekzoznamu"/>
        <w:spacing w:before="240" w:after="240"/>
        <w:ind w:left="851"/>
        <w:contextualSpacing w:val="0"/>
        <w:jc w:val="both"/>
        <w:rPr>
          <w:rFonts w:ascii="Arial" w:hAnsi="Arial" w:cs="Arial"/>
        </w:rPr>
      </w:pPr>
      <w:r w:rsidRPr="00BB5575">
        <w:rPr>
          <w:rFonts w:ascii="Arial" w:hAnsi="Arial" w:cs="Arial"/>
        </w:rPr>
        <w:t xml:space="preserve">Zo striedavej (AC) časti striedačov je výkon vedený do rozvádzača vyvedenia výkonu </w:t>
      </w:r>
      <w:r w:rsidR="00D63F24">
        <w:rPr>
          <w:rFonts w:ascii="Arial" w:hAnsi="Arial" w:cs="Arial"/>
        </w:rPr>
        <w:t>RFV</w:t>
      </w:r>
      <w:r w:rsidRPr="00BB5575">
        <w:rPr>
          <w:rFonts w:ascii="Arial" w:hAnsi="Arial" w:cs="Arial"/>
        </w:rPr>
        <w:t>.</w:t>
      </w:r>
    </w:p>
    <w:p w14:paraId="60DF8172" w14:textId="0E0D7122" w:rsidR="00B5166E" w:rsidRPr="00623A86" w:rsidRDefault="00623A86" w:rsidP="00623A86">
      <w:pPr>
        <w:pStyle w:val="Odsekzoznamu"/>
        <w:spacing w:before="240" w:after="240"/>
        <w:ind w:left="851"/>
        <w:contextualSpacing w:val="0"/>
        <w:jc w:val="both"/>
        <w:rPr>
          <w:rFonts w:ascii="Arial" w:hAnsi="Arial" w:cs="Arial"/>
        </w:rPr>
      </w:pPr>
      <w:r>
        <w:rPr>
          <w:rFonts w:ascii="Arial" w:hAnsi="Arial" w:cs="Arial"/>
        </w:rPr>
        <w:t xml:space="preserve">Samotné vyvedenie výkonu FVZ je realizované z výstupných svoriek rozvádzača </w:t>
      </w:r>
      <w:r w:rsidR="00D63F24">
        <w:rPr>
          <w:rFonts w:ascii="Arial" w:hAnsi="Arial" w:cs="Arial"/>
        </w:rPr>
        <w:t xml:space="preserve">RFV </w:t>
      </w:r>
      <w:r>
        <w:rPr>
          <w:rFonts w:ascii="Arial" w:hAnsi="Arial" w:cs="Arial"/>
        </w:rPr>
        <w:t>do hlavného rozvádzača RH objektu, následne pôvodným vedením v zemi do elektromerového rozvádzača RE.</w:t>
      </w:r>
    </w:p>
    <w:p w14:paraId="3BF4A965" w14:textId="77777777" w:rsidR="007F2709" w:rsidRPr="0058709F" w:rsidRDefault="007F2709" w:rsidP="00A570A2">
      <w:pPr>
        <w:pStyle w:val="Nadpis2"/>
      </w:pPr>
      <w:bookmarkStart w:id="40" w:name="_Toc217346901"/>
      <w:r w:rsidRPr="0058709F">
        <w:t>Fotovoltické panely</w:t>
      </w:r>
      <w:bookmarkEnd w:id="40"/>
    </w:p>
    <w:p w14:paraId="3B91CA73" w14:textId="4164B626" w:rsidR="00310606" w:rsidRPr="00D63F24" w:rsidRDefault="007F2709" w:rsidP="00BE5D20">
      <w:pPr>
        <w:pStyle w:val="Odsekzoznamu"/>
        <w:spacing w:before="240" w:after="240" w:line="360" w:lineRule="auto"/>
        <w:ind w:left="851"/>
        <w:contextualSpacing w:val="0"/>
        <w:jc w:val="both"/>
        <w:rPr>
          <w:rFonts w:ascii="Arial" w:hAnsi="Arial" w:cs="Arial"/>
        </w:rPr>
      </w:pPr>
      <w:r>
        <w:rPr>
          <w:rFonts w:ascii="Arial" w:hAnsi="Arial" w:cs="Arial"/>
        </w:rPr>
        <w:t xml:space="preserve">Zostava </w:t>
      </w:r>
      <w:r w:rsidR="00D63F24" w:rsidRPr="00D63F24">
        <w:rPr>
          <w:rFonts w:ascii="Arial" w:hAnsi="Arial" w:cs="Arial"/>
        </w:rPr>
        <w:t>{{pocet_panel}}</w:t>
      </w:r>
      <w:r w:rsidR="00517465" w:rsidRPr="00D63F24">
        <w:rPr>
          <w:rFonts w:ascii="Arial" w:hAnsi="Arial" w:cs="Arial"/>
        </w:rPr>
        <w:t>k</w:t>
      </w:r>
      <w:r w:rsidRPr="00D63F24">
        <w:rPr>
          <w:rFonts w:ascii="Arial" w:hAnsi="Arial" w:cs="Arial"/>
        </w:rPr>
        <w:t>s FV panelov, ktor</w:t>
      </w:r>
      <w:r w:rsidR="00A22A4B" w:rsidRPr="00D63F24">
        <w:rPr>
          <w:rFonts w:ascii="Arial" w:hAnsi="Arial" w:cs="Arial"/>
        </w:rPr>
        <w:t>é</w:t>
      </w:r>
      <w:r w:rsidRPr="00D63F24">
        <w:rPr>
          <w:rFonts w:ascii="Arial" w:hAnsi="Arial" w:cs="Arial"/>
        </w:rPr>
        <w:t xml:space="preserve"> tvor</w:t>
      </w:r>
      <w:r w:rsidR="00BE5D20" w:rsidRPr="00D63F24">
        <w:rPr>
          <w:rFonts w:ascii="Arial" w:hAnsi="Arial" w:cs="Arial"/>
        </w:rPr>
        <w:t>ia</w:t>
      </w:r>
      <w:r w:rsidRPr="00D63F24">
        <w:rPr>
          <w:rFonts w:ascii="Arial" w:hAnsi="Arial" w:cs="Arial"/>
        </w:rPr>
        <w:t xml:space="preserve"> FV pole</w:t>
      </w:r>
      <w:r w:rsidR="00A22A4B" w:rsidRPr="00D63F24">
        <w:rPr>
          <w:rFonts w:ascii="Arial" w:hAnsi="Arial" w:cs="Arial"/>
        </w:rPr>
        <w:t xml:space="preserve">, </w:t>
      </w:r>
      <w:r w:rsidR="00ED0A1F" w:rsidRPr="00D63F24">
        <w:rPr>
          <w:rFonts w:ascii="Arial" w:hAnsi="Arial" w:cs="Arial"/>
        </w:rPr>
        <w:t xml:space="preserve">FVZ </w:t>
      </w:r>
      <w:r w:rsidR="00926D77" w:rsidRPr="00D63F24">
        <w:rPr>
          <w:rFonts w:ascii="Arial" w:hAnsi="Arial" w:cs="Arial"/>
        </w:rPr>
        <w:t>bud</w:t>
      </w:r>
      <w:r w:rsidR="00675223" w:rsidRPr="00D63F24">
        <w:rPr>
          <w:rFonts w:ascii="Arial" w:hAnsi="Arial" w:cs="Arial"/>
        </w:rPr>
        <w:t>e</w:t>
      </w:r>
      <w:r w:rsidR="00BE5D20" w:rsidRPr="00D63F24">
        <w:rPr>
          <w:rFonts w:ascii="Arial" w:hAnsi="Arial" w:cs="Arial"/>
        </w:rPr>
        <w:t xml:space="preserve"> </w:t>
      </w:r>
      <w:r w:rsidR="00B45481" w:rsidRPr="00D63F24">
        <w:rPr>
          <w:rFonts w:ascii="Arial" w:hAnsi="Arial" w:cs="Arial"/>
        </w:rPr>
        <w:t>inštalovan</w:t>
      </w:r>
      <w:r w:rsidR="00675223" w:rsidRPr="00D63F24">
        <w:rPr>
          <w:rFonts w:ascii="Arial" w:hAnsi="Arial" w:cs="Arial"/>
        </w:rPr>
        <w:t>á</w:t>
      </w:r>
      <w:r w:rsidR="00B45481" w:rsidRPr="00D63F24">
        <w:rPr>
          <w:rFonts w:ascii="Arial" w:hAnsi="Arial" w:cs="Arial"/>
        </w:rPr>
        <w:t xml:space="preserve"> na strech</w:t>
      </w:r>
      <w:r w:rsidR="00926D77" w:rsidRPr="00D63F24">
        <w:rPr>
          <w:rFonts w:ascii="Arial" w:hAnsi="Arial" w:cs="Arial"/>
        </w:rPr>
        <w:t>ách</w:t>
      </w:r>
      <w:r w:rsidR="00B45481" w:rsidRPr="00D63F24">
        <w:rPr>
          <w:rFonts w:ascii="Arial" w:hAnsi="Arial" w:cs="Arial"/>
        </w:rPr>
        <w:t xml:space="preserve"> objektu</w:t>
      </w:r>
      <w:r w:rsidR="006105CF" w:rsidRPr="00D63F24">
        <w:rPr>
          <w:rFonts w:ascii="Arial" w:hAnsi="Arial" w:cs="Arial"/>
        </w:rPr>
        <w:t xml:space="preserve"> </w:t>
      </w:r>
      <w:r w:rsidR="00486ED1" w:rsidRPr="00486ED1">
        <w:rPr>
          <w:rFonts w:ascii="Arial" w:hAnsi="Arial" w:cs="Arial"/>
        </w:rPr>
        <w:t>{{SO01}}</w:t>
      </w:r>
      <w:r w:rsidR="00517465" w:rsidRPr="00D63F24">
        <w:rPr>
          <w:rFonts w:ascii="Arial" w:hAnsi="Arial" w:cs="Arial"/>
        </w:rPr>
        <w:t xml:space="preserve">. </w:t>
      </w:r>
      <w:r w:rsidR="00B45481" w:rsidRPr="00D63F24">
        <w:rPr>
          <w:rFonts w:ascii="Arial" w:hAnsi="Arial" w:cs="Arial"/>
        </w:rPr>
        <w:t>FV panely</w:t>
      </w:r>
      <w:r w:rsidR="00BE5D20" w:rsidRPr="00D63F24">
        <w:rPr>
          <w:rFonts w:ascii="Arial" w:hAnsi="Arial" w:cs="Arial"/>
        </w:rPr>
        <w:t xml:space="preserve"> </w:t>
      </w:r>
      <w:r w:rsidR="00675223" w:rsidRPr="00D63F24">
        <w:rPr>
          <w:rFonts w:ascii="Arial" w:hAnsi="Arial" w:cs="Arial"/>
        </w:rPr>
        <w:t>sú</w:t>
      </w:r>
      <w:r w:rsidR="00BE5D20" w:rsidRPr="00D63F24">
        <w:rPr>
          <w:rFonts w:ascii="Arial" w:hAnsi="Arial" w:cs="Arial"/>
        </w:rPr>
        <w:t xml:space="preserve"> </w:t>
      </w:r>
      <w:r w:rsidR="00B45481" w:rsidRPr="00D63F24">
        <w:rPr>
          <w:rFonts w:ascii="Arial" w:hAnsi="Arial" w:cs="Arial"/>
        </w:rPr>
        <w:t xml:space="preserve">osadené na </w:t>
      </w:r>
      <w:r w:rsidR="00E9094F" w:rsidRPr="00D63F24">
        <w:rPr>
          <w:rFonts w:ascii="Arial" w:hAnsi="Arial" w:cs="Arial"/>
        </w:rPr>
        <w:t xml:space="preserve">nosných </w:t>
      </w:r>
      <w:r w:rsidR="00B45481" w:rsidRPr="00D63F24">
        <w:rPr>
          <w:rFonts w:ascii="Arial" w:hAnsi="Arial" w:cs="Arial"/>
        </w:rPr>
        <w:t>konštrukciách. FV panely</w:t>
      </w:r>
      <w:r w:rsidR="00BE5D20" w:rsidRPr="00D63F24">
        <w:rPr>
          <w:rFonts w:ascii="Arial" w:hAnsi="Arial" w:cs="Arial"/>
        </w:rPr>
        <w:t xml:space="preserve"> </w:t>
      </w:r>
      <w:r w:rsidR="00675223" w:rsidRPr="00D63F24">
        <w:rPr>
          <w:rFonts w:ascii="Arial" w:hAnsi="Arial" w:cs="Arial"/>
        </w:rPr>
        <w:t>sú</w:t>
      </w:r>
      <w:r w:rsidR="00BE5D20" w:rsidRPr="00D63F24">
        <w:rPr>
          <w:rFonts w:ascii="Arial" w:hAnsi="Arial" w:cs="Arial"/>
        </w:rPr>
        <w:t xml:space="preserve"> </w:t>
      </w:r>
      <w:r w:rsidR="00B45481" w:rsidRPr="00D63F24">
        <w:rPr>
          <w:rFonts w:ascii="Arial" w:hAnsi="Arial" w:cs="Arial"/>
        </w:rPr>
        <w:t xml:space="preserve">navzájom prepojené do stringov vstavanými káblami o priereze </w:t>
      </w:r>
      <w:r w:rsidR="00F727D1" w:rsidRPr="00D63F24">
        <w:rPr>
          <w:rFonts w:ascii="Arial" w:hAnsi="Arial" w:cs="Arial"/>
        </w:rPr>
        <w:t>6</w:t>
      </w:r>
      <w:r w:rsidR="00B45481" w:rsidRPr="00D63F24">
        <w:rPr>
          <w:rFonts w:ascii="Arial" w:hAnsi="Arial" w:cs="Arial"/>
        </w:rPr>
        <w:t>mm</w:t>
      </w:r>
      <w:r w:rsidR="00B45481" w:rsidRPr="00D63F24">
        <w:rPr>
          <w:rFonts w:ascii="Arial" w:hAnsi="Arial" w:cs="Arial"/>
          <w:vertAlign w:val="superscript"/>
        </w:rPr>
        <w:t xml:space="preserve">2 </w:t>
      </w:r>
      <w:r w:rsidR="00B45481" w:rsidRPr="00D63F24">
        <w:rPr>
          <w:rFonts w:ascii="Arial" w:hAnsi="Arial" w:cs="Arial"/>
        </w:rPr>
        <w:t>s konektorom MC4.</w:t>
      </w:r>
    </w:p>
    <w:p w14:paraId="6CE09CBC" w14:textId="541CB1DA" w:rsidR="00994ACD" w:rsidRDefault="00D63F24" w:rsidP="00E825A3">
      <w:pPr>
        <w:pStyle w:val="Odsekzoznamu"/>
        <w:spacing w:before="240" w:after="240" w:line="360" w:lineRule="auto"/>
        <w:ind w:left="851"/>
        <w:contextualSpacing w:val="0"/>
        <w:jc w:val="both"/>
        <w:rPr>
          <w:rFonts w:ascii="Arial" w:hAnsi="Arial" w:cs="Arial"/>
        </w:rPr>
      </w:pPr>
      <w:r w:rsidRPr="00D63F24">
        <w:rPr>
          <w:rFonts w:ascii="Arial" w:hAnsi="Arial" w:cs="Arial"/>
        </w:rPr>
        <w:t>{{pocet_panel}}</w:t>
      </w:r>
      <w:r w:rsidR="00994ACD" w:rsidRPr="00D63F24">
        <w:rPr>
          <w:rFonts w:ascii="Arial" w:hAnsi="Arial" w:cs="Arial"/>
        </w:rPr>
        <w:t xml:space="preserve">x FV panel o výkone </w:t>
      </w:r>
      <w:r w:rsidRPr="00D63F24">
        <w:rPr>
          <w:rFonts w:ascii="Arial" w:hAnsi="Arial" w:cs="Arial"/>
        </w:rPr>
        <w:t>{{vykon_panel}}</w:t>
      </w:r>
      <w:r w:rsidR="00994ACD" w:rsidRPr="00D63F24">
        <w:rPr>
          <w:rFonts w:ascii="Arial" w:hAnsi="Arial" w:cs="Arial"/>
        </w:rPr>
        <w:t>Wp:</w:t>
      </w:r>
    </w:p>
    <w:tbl>
      <w:tblPr>
        <w:tblW w:w="8032" w:type="dxa"/>
        <w:jc w:val="center"/>
        <w:tblCellMar>
          <w:left w:w="70" w:type="dxa"/>
          <w:right w:w="70" w:type="dxa"/>
        </w:tblCellMar>
        <w:tblLook w:val="04A0" w:firstRow="1" w:lastRow="0" w:firstColumn="1" w:lastColumn="0" w:noHBand="0" w:noVBand="1"/>
      </w:tblPr>
      <w:tblGrid>
        <w:gridCol w:w="2562"/>
        <w:gridCol w:w="1898"/>
        <w:gridCol w:w="1097"/>
        <w:gridCol w:w="2475"/>
      </w:tblGrid>
      <w:tr w:rsidR="00DE3285" w:rsidRPr="00DE3285" w14:paraId="641F5FB3" w14:textId="77777777" w:rsidTr="00DE3285">
        <w:trPr>
          <w:trHeight w:val="310"/>
          <w:jc w:val="center"/>
        </w:trPr>
        <w:tc>
          <w:tcPr>
            <w:tcW w:w="4460" w:type="dxa"/>
            <w:gridSpan w:val="2"/>
            <w:tcBorders>
              <w:top w:val="single" w:sz="4" w:space="0" w:color="auto"/>
              <w:left w:val="single" w:sz="4" w:space="0" w:color="auto"/>
              <w:bottom w:val="single" w:sz="4" w:space="0" w:color="auto"/>
              <w:right w:val="single" w:sz="4" w:space="0" w:color="FFFFFF"/>
            </w:tcBorders>
            <w:shd w:val="clear" w:color="000000" w:fill="C4D79B"/>
            <w:noWrap/>
            <w:vAlign w:val="center"/>
            <w:hideMark/>
          </w:tcPr>
          <w:p w14:paraId="0A4F0E77" w14:textId="77777777" w:rsidR="00DE3285" w:rsidRPr="00DE3285" w:rsidRDefault="00DE3285" w:rsidP="00DE3285">
            <w:pPr>
              <w:jc w:val="center"/>
              <w:rPr>
                <w:rFonts w:ascii="Arial" w:hAnsi="Arial" w:cs="Arial"/>
                <w:sz w:val="16"/>
                <w:szCs w:val="16"/>
              </w:rPr>
            </w:pPr>
            <w:r w:rsidRPr="00DE3285">
              <w:rPr>
                <w:rFonts w:ascii="Arial" w:hAnsi="Arial" w:cs="Arial"/>
                <w:sz w:val="16"/>
                <w:szCs w:val="16"/>
              </w:rPr>
              <w:t>Základné parametre</w:t>
            </w:r>
          </w:p>
        </w:tc>
        <w:tc>
          <w:tcPr>
            <w:tcW w:w="3572" w:type="dxa"/>
            <w:gridSpan w:val="2"/>
            <w:tcBorders>
              <w:top w:val="single" w:sz="4" w:space="0" w:color="auto"/>
              <w:left w:val="nil"/>
              <w:bottom w:val="single" w:sz="4" w:space="0" w:color="auto"/>
              <w:right w:val="single" w:sz="4" w:space="0" w:color="000000"/>
            </w:tcBorders>
            <w:shd w:val="clear" w:color="000000" w:fill="C4D79B"/>
            <w:noWrap/>
            <w:vAlign w:val="center"/>
            <w:hideMark/>
          </w:tcPr>
          <w:p w14:paraId="15EA99EA" w14:textId="77777777" w:rsidR="00DE3285" w:rsidRPr="00DE3285" w:rsidRDefault="00DE3285" w:rsidP="00DE3285">
            <w:pPr>
              <w:jc w:val="center"/>
              <w:rPr>
                <w:rFonts w:ascii="Arial" w:hAnsi="Arial" w:cs="Arial"/>
                <w:sz w:val="16"/>
                <w:szCs w:val="16"/>
              </w:rPr>
            </w:pPr>
            <w:r w:rsidRPr="00DE3285">
              <w:rPr>
                <w:rFonts w:ascii="Arial" w:hAnsi="Arial" w:cs="Arial"/>
                <w:sz w:val="16"/>
                <w:szCs w:val="16"/>
              </w:rPr>
              <w:t>Technické parametre</w:t>
            </w:r>
          </w:p>
        </w:tc>
      </w:tr>
      <w:tr w:rsidR="00263050" w:rsidRPr="00DE3285" w14:paraId="5B888E2F" w14:textId="77777777" w:rsidTr="00DE3285">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22A750FD" w14:textId="77777777" w:rsidR="00263050" w:rsidRPr="00DE3285" w:rsidRDefault="00263050" w:rsidP="00263050">
            <w:pPr>
              <w:ind w:firstLineChars="100" w:firstLine="160"/>
              <w:rPr>
                <w:rFonts w:ascii="Arial" w:hAnsi="Arial" w:cs="Arial"/>
                <w:sz w:val="16"/>
                <w:szCs w:val="16"/>
              </w:rPr>
            </w:pPr>
            <w:r w:rsidRPr="00DE3285">
              <w:rPr>
                <w:rFonts w:ascii="Arial" w:hAnsi="Arial" w:cs="Arial"/>
                <w:sz w:val="16"/>
                <w:szCs w:val="16"/>
              </w:rPr>
              <w:t>Výrobca</w:t>
            </w:r>
          </w:p>
        </w:tc>
        <w:tc>
          <w:tcPr>
            <w:tcW w:w="1898" w:type="dxa"/>
            <w:tcBorders>
              <w:top w:val="nil"/>
              <w:left w:val="nil"/>
              <w:bottom w:val="single" w:sz="4" w:space="0" w:color="EBF1DE"/>
              <w:right w:val="single" w:sz="4" w:space="0" w:color="FFFFFF"/>
            </w:tcBorders>
            <w:noWrap/>
            <w:vAlign w:val="center"/>
            <w:hideMark/>
          </w:tcPr>
          <w:p w14:paraId="07DAB029" w14:textId="6FF7624A" w:rsidR="00263050" w:rsidRPr="00DE3285" w:rsidRDefault="00263050" w:rsidP="0026305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6BA4DBD9" w14:textId="77777777" w:rsidR="00263050" w:rsidRPr="00DE3285" w:rsidRDefault="00263050" w:rsidP="00263050">
            <w:pPr>
              <w:ind w:firstLineChars="100" w:firstLine="160"/>
              <w:rPr>
                <w:rFonts w:ascii="Arial" w:hAnsi="Arial" w:cs="Arial"/>
                <w:sz w:val="16"/>
                <w:szCs w:val="16"/>
              </w:rPr>
            </w:pPr>
            <w:r w:rsidRPr="00DE3285">
              <w:rPr>
                <w:rFonts w:ascii="Arial" w:hAnsi="Arial" w:cs="Arial"/>
                <w:sz w:val="16"/>
                <w:szCs w:val="16"/>
              </w:rPr>
              <w:t>U</w:t>
            </w:r>
            <w:r w:rsidRPr="00DE3285">
              <w:rPr>
                <w:rFonts w:ascii="Arial" w:hAnsi="Arial" w:cs="Arial"/>
                <w:sz w:val="16"/>
                <w:szCs w:val="16"/>
                <w:vertAlign w:val="subscript"/>
              </w:rPr>
              <w:t>N MAX</w:t>
            </w:r>
          </w:p>
        </w:tc>
        <w:tc>
          <w:tcPr>
            <w:tcW w:w="2475" w:type="dxa"/>
            <w:tcBorders>
              <w:top w:val="nil"/>
              <w:left w:val="nil"/>
              <w:bottom w:val="single" w:sz="4" w:space="0" w:color="EBF1DE"/>
              <w:right w:val="single" w:sz="4" w:space="0" w:color="auto"/>
            </w:tcBorders>
            <w:noWrap/>
            <w:vAlign w:val="center"/>
            <w:hideMark/>
          </w:tcPr>
          <w:p w14:paraId="2E93148F" w14:textId="3A90E858" w:rsidR="00263050" w:rsidRPr="00DE3285" w:rsidRDefault="00263050" w:rsidP="0026305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w:t>
            </w:r>
            <w:r w:rsidR="00B03047">
              <w:rPr>
                <w:rFonts w:ascii="Arial" w:hAnsi="Arial" w:cs="Arial"/>
                <w:sz w:val="16"/>
                <w:szCs w:val="16"/>
              </w:rPr>
              <w:t>11</w:t>
            </w:r>
            <w:r w:rsidRPr="00263050">
              <w:rPr>
                <w:rFonts w:ascii="Arial" w:hAnsi="Arial" w:cs="Arial"/>
                <w:sz w:val="16"/>
                <w:szCs w:val="16"/>
              </w:rPr>
              <w:t>}}</w:t>
            </w:r>
            <w:r w:rsidRPr="00DE3285">
              <w:rPr>
                <w:rFonts w:ascii="Arial" w:hAnsi="Arial" w:cs="Arial"/>
                <w:sz w:val="16"/>
                <w:szCs w:val="16"/>
              </w:rPr>
              <w:t>V</w:t>
            </w:r>
          </w:p>
        </w:tc>
      </w:tr>
      <w:tr w:rsidR="00263050" w:rsidRPr="00DE3285" w14:paraId="3B821405" w14:textId="77777777" w:rsidTr="00DE3285">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20C391EB" w14:textId="77777777" w:rsidR="00263050" w:rsidRPr="00DE3285" w:rsidRDefault="00263050" w:rsidP="00263050">
            <w:pPr>
              <w:ind w:firstLineChars="100" w:firstLine="160"/>
              <w:rPr>
                <w:rFonts w:ascii="Arial" w:hAnsi="Arial" w:cs="Arial"/>
                <w:sz w:val="16"/>
                <w:szCs w:val="16"/>
              </w:rPr>
            </w:pPr>
            <w:r w:rsidRPr="00DE3285">
              <w:rPr>
                <w:rFonts w:ascii="Arial" w:hAnsi="Arial" w:cs="Arial"/>
                <w:sz w:val="16"/>
                <w:szCs w:val="16"/>
              </w:rPr>
              <w:t>Typ</w:t>
            </w:r>
          </w:p>
        </w:tc>
        <w:tc>
          <w:tcPr>
            <w:tcW w:w="1898" w:type="dxa"/>
            <w:tcBorders>
              <w:top w:val="nil"/>
              <w:left w:val="nil"/>
              <w:bottom w:val="single" w:sz="4" w:space="0" w:color="EBF1DE"/>
              <w:right w:val="single" w:sz="4" w:space="0" w:color="FFFFFF"/>
            </w:tcBorders>
            <w:noWrap/>
            <w:vAlign w:val="center"/>
            <w:hideMark/>
          </w:tcPr>
          <w:p w14:paraId="09C1ACFB" w14:textId="2FC7F6A3" w:rsidR="00263050" w:rsidRPr="00DE3285" w:rsidRDefault="00263050" w:rsidP="0026305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tab1_2</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6615CD08" w14:textId="77777777" w:rsidR="00263050" w:rsidRPr="00DE3285" w:rsidRDefault="00263050" w:rsidP="00263050">
            <w:pPr>
              <w:ind w:firstLineChars="100" w:firstLine="160"/>
              <w:rPr>
                <w:rFonts w:ascii="Arial" w:hAnsi="Arial" w:cs="Arial"/>
                <w:sz w:val="16"/>
                <w:szCs w:val="16"/>
              </w:rPr>
            </w:pPr>
            <w:r w:rsidRPr="00DE3285">
              <w:rPr>
                <w:rFonts w:ascii="Arial" w:hAnsi="Arial" w:cs="Arial"/>
                <w:sz w:val="16"/>
                <w:szCs w:val="16"/>
              </w:rPr>
              <w:t>I</w:t>
            </w:r>
            <w:r w:rsidRPr="00DE3285">
              <w:rPr>
                <w:rFonts w:ascii="Arial" w:hAnsi="Arial" w:cs="Arial"/>
                <w:sz w:val="16"/>
                <w:szCs w:val="16"/>
                <w:vertAlign w:val="subscript"/>
              </w:rPr>
              <w:t xml:space="preserve"> REV MAX</w:t>
            </w:r>
          </w:p>
        </w:tc>
        <w:tc>
          <w:tcPr>
            <w:tcW w:w="2475" w:type="dxa"/>
            <w:tcBorders>
              <w:top w:val="nil"/>
              <w:left w:val="nil"/>
              <w:bottom w:val="single" w:sz="4" w:space="0" w:color="EBF1DE"/>
              <w:right w:val="single" w:sz="4" w:space="0" w:color="auto"/>
            </w:tcBorders>
            <w:noWrap/>
            <w:vAlign w:val="center"/>
            <w:hideMark/>
          </w:tcPr>
          <w:p w14:paraId="6D67A06B" w14:textId="3330E830" w:rsidR="00263050" w:rsidRPr="00DE3285" w:rsidRDefault="00263050" w:rsidP="0026305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w:t>
            </w:r>
            <w:r w:rsidR="00B03047">
              <w:rPr>
                <w:rFonts w:ascii="Arial" w:hAnsi="Arial" w:cs="Arial"/>
                <w:sz w:val="16"/>
                <w:szCs w:val="16"/>
              </w:rPr>
              <w:t>12</w:t>
            </w:r>
            <w:r w:rsidRPr="00263050">
              <w:rPr>
                <w:rFonts w:ascii="Arial" w:hAnsi="Arial" w:cs="Arial"/>
                <w:sz w:val="16"/>
                <w:szCs w:val="16"/>
              </w:rPr>
              <w:t>}}</w:t>
            </w:r>
            <w:r w:rsidRPr="00DE3285">
              <w:rPr>
                <w:rFonts w:ascii="Arial" w:hAnsi="Arial" w:cs="Arial"/>
                <w:sz w:val="16"/>
                <w:szCs w:val="16"/>
              </w:rPr>
              <w:t>A</w:t>
            </w:r>
          </w:p>
        </w:tc>
      </w:tr>
      <w:tr w:rsidR="00263050" w:rsidRPr="00DE3285" w14:paraId="5DF22D9F" w14:textId="77777777" w:rsidTr="00DE3285">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0846D411" w14:textId="77777777" w:rsidR="00263050" w:rsidRPr="00DE3285" w:rsidRDefault="00263050" w:rsidP="00263050">
            <w:pPr>
              <w:ind w:firstLineChars="100" w:firstLine="160"/>
              <w:rPr>
                <w:rFonts w:ascii="Arial" w:hAnsi="Arial" w:cs="Arial"/>
                <w:sz w:val="16"/>
                <w:szCs w:val="16"/>
              </w:rPr>
            </w:pPr>
            <w:r w:rsidRPr="00DE3285">
              <w:rPr>
                <w:rFonts w:ascii="Arial" w:hAnsi="Arial" w:cs="Arial"/>
                <w:sz w:val="16"/>
                <w:szCs w:val="16"/>
              </w:rPr>
              <w:t>Rozmery (Š x V x H)</w:t>
            </w:r>
          </w:p>
        </w:tc>
        <w:tc>
          <w:tcPr>
            <w:tcW w:w="1898" w:type="dxa"/>
            <w:tcBorders>
              <w:top w:val="nil"/>
              <w:left w:val="nil"/>
              <w:bottom w:val="single" w:sz="4" w:space="0" w:color="EBF1DE"/>
              <w:right w:val="single" w:sz="4" w:space="0" w:color="FFFFFF"/>
            </w:tcBorders>
            <w:noWrap/>
            <w:vAlign w:val="center"/>
            <w:hideMark/>
          </w:tcPr>
          <w:p w14:paraId="20425842" w14:textId="2F0F83C5" w:rsidR="00263050" w:rsidRPr="00DE3285" w:rsidRDefault="00263050" w:rsidP="0026305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tab1_3</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2C40ABC7" w14:textId="77777777" w:rsidR="00263050" w:rsidRPr="00DE3285" w:rsidRDefault="00263050" w:rsidP="00263050">
            <w:pPr>
              <w:ind w:firstLineChars="100" w:firstLine="160"/>
              <w:rPr>
                <w:rFonts w:ascii="Arial" w:hAnsi="Arial" w:cs="Arial"/>
                <w:sz w:val="16"/>
                <w:szCs w:val="16"/>
              </w:rPr>
            </w:pPr>
            <w:r w:rsidRPr="00DE3285">
              <w:rPr>
                <w:rFonts w:ascii="Arial" w:hAnsi="Arial" w:cs="Arial"/>
                <w:sz w:val="16"/>
                <w:szCs w:val="16"/>
              </w:rPr>
              <w:t>Pripojenie</w:t>
            </w:r>
          </w:p>
        </w:tc>
        <w:tc>
          <w:tcPr>
            <w:tcW w:w="2475" w:type="dxa"/>
            <w:tcBorders>
              <w:top w:val="nil"/>
              <w:left w:val="nil"/>
              <w:bottom w:val="single" w:sz="4" w:space="0" w:color="EBF1DE"/>
              <w:right w:val="single" w:sz="4" w:space="0" w:color="auto"/>
            </w:tcBorders>
            <w:noWrap/>
            <w:vAlign w:val="center"/>
            <w:hideMark/>
          </w:tcPr>
          <w:p w14:paraId="480AB5ED" w14:textId="33CCC334" w:rsidR="00263050" w:rsidRPr="00DE3285" w:rsidRDefault="00263050" w:rsidP="0026305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w:t>
            </w:r>
            <w:r w:rsidR="00B03047">
              <w:rPr>
                <w:rFonts w:ascii="Arial" w:hAnsi="Arial" w:cs="Arial"/>
                <w:sz w:val="16"/>
                <w:szCs w:val="16"/>
              </w:rPr>
              <w:t>13</w:t>
            </w:r>
            <w:r w:rsidRPr="00263050">
              <w:rPr>
                <w:rFonts w:ascii="Arial" w:hAnsi="Arial" w:cs="Arial"/>
                <w:sz w:val="16"/>
                <w:szCs w:val="16"/>
              </w:rPr>
              <w:t>}}</w:t>
            </w:r>
          </w:p>
        </w:tc>
      </w:tr>
      <w:tr w:rsidR="00DE3285" w:rsidRPr="00DE3285" w14:paraId="269704F6" w14:textId="77777777" w:rsidTr="00DE3285">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2ECD1583" w14:textId="77777777" w:rsidR="00DE3285" w:rsidRPr="00DE3285" w:rsidRDefault="00DE3285" w:rsidP="00DE3285">
            <w:pPr>
              <w:ind w:firstLineChars="100" w:firstLine="160"/>
              <w:rPr>
                <w:rFonts w:ascii="Arial" w:hAnsi="Arial" w:cs="Arial"/>
                <w:sz w:val="16"/>
                <w:szCs w:val="16"/>
              </w:rPr>
            </w:pPr>
            <w:r w:rsidRPr="00DE3285">
              <w:rPr>
                <w:rFonts w:ascii="Arial" w:hAnsi="Arial" w:cs="Arial"/>
                <w:sz w:val="16"/>
                <w:szCs w:val="16"/>
              </w:rPr>
              <w:t>Hmotnosť</w:t>
            </w:r>
          </w:p>
        </w:tc>
        <w:tc>
          <w:tcPr>
            <w:tcW w:w="1898" w:type="dxa"/>
            <w:tcBorders>
              <w:top w:val="nil"/>
              <w:left w:val="nil"/>
              <w:bottom w:val="single" w:sz="4" w:space="0" w:color="EBF1DE"/>
              <w:right w:val="single" w:sz="4" w:space="0" w:color="FFFFFF"/>
            </w:tcBorders>
            <w:noWrap/>
            <w:vAlign w:val="center"/>
            <w:hideMark/>
          </w:tcPr>
          <w:p w14:paraId="0CBF19E2" w14:textId="5C75BA87" w:rsidR="00DE3285" w:rsidRPr="00DE3285" w:rsidRDefault="00263050" w:rsidP="00DE3285">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tab1_4</w:t>
            </w:r>
            <w:r w:rsidRPr="00263050">
              <w:rPr>
                <w:rFonts w:ascii="Arial" w:hAnsi="Arial" w:cs="Arial"/>
                <w:sz w:val="16"/>
                <w:szCs w:val="16"/>
              </w:rPr>
              <w:t>}}</w:t>
            </w:r>
            <w:r w:rsidR="00DE3285" w:rsidRPr="00DE3285">
              <w:rPr>
                <w:rFonts w:ascii="Arial" w:hAnsi="Arial" w:cs="Arial"/>
                <w:sz w:val="16"/>
                <w:szCs w:val="16"/>
              </w:rPr>
              <w:t>kg</w:t>
            </w:r>
          </w:p>
        </w:tc>
        <w:tc>
          <w:tcPr>
            <w:tcW w:w="3572" w:type="dxa"/>
            <w:gridSpan w:val="2"/>
            <w:tcBorders>
              <w:top w:val="single" w:sz="4" w:space="0" w:color="EBF1DE"/>
              <w:left w:val="nil"/>
              <w:bottom w:val="single" w:sz="4" w:space="0" w:color="EBF1DE"/>
              <w:right w:val="single" w:sz="4" w:space="0" w:color="000000"/>
            </w:tcBorders>
            <w:shd w:val="clear" w:color="000000" w:fill="EBF1DE"/>
            <w:noWrap/>
            <w:vAlign w:val="center"/>
            <w:hideMark/>
          </w:tcPr>
          <w:p w14:paraId="1A50BE08" w14:textId="77777777" w:rsidR="00DE3285" w:rsidRPr="00DE3285" w:rsidRDefault="00DE3285" w:rsidP="00DE3285">
            <w:pPr>
              <w:jc w:val="center"/>
              <w:rPr>
                <w:rFonts w:ascii="Arial" w:hAnsi="Arial" w:cs="Arial"/>
                <w:i/>
                <w:iCs/>
                <w:sz w:val="16"/>
                <w:szCs w:val="16"/>
              </w:rPr>
            </w:pPr>
            <w:r w:rsidRPr="00DE3285">
              <w:rPr>
                <w:rFonts w:ascii="Arial" w:hAnsi="Arial" w:cs="Arial"/>
                <w:i/>
                <w:iCs/>
                <w:sz w:val="16"/>
                <w:szCs w:val="16"/>
              </w:rPr>
              <w:t>Parametre STC</w:t>
            </w:r>
          </w:p>
        </w:tc>
      </w:tr>
      <w:tr w:rsidR="00DE3285" w:rsidRPr="00DE3285" w14:paraId="3C4E7D0B" w14:textId="77777777" w:rsidTr="00DE3285">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0AA612DC" w14:textId="77777777" w:rsidR="00DE3285" w:rsidRPr="00DE3285" w:rsidRDefault="00DE3285" w:rsidP="00DE3285">
            <w:pPr>
              <w:ind w:firstLineChars="100" w:firstLine="160"/>
              <w:rPr>
                <w:rFonts w:ascii="Arial" w:hAnsi="Arial" w:cs="Arial"/>
                <w:sz w:val="16"/>
                <w:szCs w:val="16"/>
              </w:rPr>
            </w:pPr>
            <w:r w:rsidRPr="00DE3285">
              <w:rPr>
                <w:rFonts w:ascii="Arial" w:hAnsi="Arial" w:cs="Arial"/>
                <w:sz w:val="16"/>
                <w:szCs w:val="16"/>
              </w:rPr>
              <w:t>Krytie IP</w:t>
            </w:r>
          </w:p>
        </w:tc>
        <w:tc>
          <w:tcPr>
            <w:tcW w:w="1898" w:type="dxa"/>
            <w:tcBorders>
              <w:top w:val="nil"/>
              <w:left w:val="nil"/>
              <w:bottom w:val="single" w:sz="4" w:space="0" w:color="EBF1DE"/>
              <w:right w:val="single" w:sz="4" w:space="0" w:color="FFFFFF"/>
            </w:tcBorders>
            <w:noWrap/>
            <w:vAlign w:val="center"/>
            <w:hideMark/>
          </w:tcPr>
          <w:p w14:paraId="202E2BF5" w14:textId="17F30E95" w:rsidR="00DE3285" w:rsidRPr="00DE3285" w:rsidRDefault="00263050" w:rsidP="00DE3285">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w:t>
            </w:r>
            <w:r w:rsidR="00B03047">
              <w:rPr>
                <w:rFonts w:ascii="Arial" w:hAnsi="Arial" w:cs="Arial"/>
                <w:sz w:val="16"/>
                <w:szCs w:val="16"/>
              </w:rPr>
              <w:t>5</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26592C06" w14:textId="77777777" w:rsidR="00DE3285" w:rsidRPr="00DE3285" w:rsidRDefault="00DE3285" w:rsidP="00DE3285">
            <w:pPr>
              <w:ind w:firstLineChars="100" w:firstLine="160"/>
              <w:rPr>
                <w:rFonts w:ascii="Arial" w:hAnsi="Arial" w:cs="Arial"/>
                <w:sz w:val="16"/>
                <w:szCs w:val="16"/>
              </w:rPr>
            </w:pPr>
            <w:r w:rsidRPr="00DE3285">
              <w:rPr>
                <w:rFonts w:ascii="Arial" w:hAnsi="Arial" w:cs="Arial"/>
                <w:sz w:val="16"/>
                <w:szCs w:val="16"/>
              </w:rPr>
              <w:t>P</w:t>
            </w:r>
            <w:r w:rsidRPr="00DE3285">
              <w:rPr>
                <w:rFonts w:ascii="Arial" w:hAnsi="Arial" w:cs="Arial"/>
                <w:sz w:val="16"/>
                <w:szCs w:val="16"/>
                <w:vertAlign w:val="subscript"/>
              </w:rPr>
              <w:t>MPP</w:t>
            </w:r>
          </w:p>
        </w:tc>
        <w:tc>
          <w:tcPr>
            <w:tcW w:w="2475" w:type="dxa"/>
            <w:tcBorders>
              <w:top w:val="nil"/>
              <w:left w:val="nil"/>
              <w:bottom w:val="single" w:sz="4" w:space="0" w:color="EBF1DE"/>
              <w:right w:val="single" w:sz="4" w:space="0" w:color="auto"/>
            </w:tcBorders>
            <w:noWrap/>
            <w:vAlign w:val="center"/>
            <w:hideMark/>
          </w:tcPr>
          <w:p w14:paraId="45FAA9BC" w14:textId="5AD58B0D" w:rsidR="00DE3285" w:rsidRPr="00DE3285" w:rsidRDefault="00263050" w:rsidP="00DE3285">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w:t>
            </w:r>
            <w:r w:rsidR="00B03047">
              <w:rPr>
                <w:rFonts w:ascii="Arial" w:hAnsi="Arial" w:cs="Arial"/>
                <w:sz w:val="16"/>
                <w:szCs w:val="16"/>
              </w:rPr>
              <w:t>14</w:t>
            </w:r>
            <w:r w:rsidRPr="00263050">
              <w:rPr>
                <w:rFonts w:ascii="Arial" w:hAnsi="Arial" w:cs="Arial"/>
                <w:sz w:val="16"/>
                <w:szCs w:val="16"/>
              </w:rPr>
              <w:t>}}</w:t>
            </w:r>
            <w:r w:rsidR="00DE3285" w:rsidRPr="00DE3285">
              <w:rPr>
                <w:rFonts w:ascii="Arial" w:hAnsi="Arial" w:cs="Arial"/>
                <w:sz w:val="16"/>
                <w:szCs w:val="16"/>
              </w:rPr>
              <w:t>W</w:t>
            </w:r>
          </w:p>
        </w:tc>
      </w:tr>
      <w:tr w:rsidR="00DE3285" w:rsidRPr="00DE3285" w14:paraId="14E54F0D" w14:textId="77777777" w:rsidTr="00DE3285">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2A1FF07B" w14:textId="77777777" w:rsidR="00DE3285" w:rsidRPr="00DE3285" w:rsidRDefault="00DE3285" w:rsidP="00DE3285">
            <w:pPr>
              <w:ind w:firstLineChars="100" w:firstLine="160"/>
              <w:rPr>
                <w:rFonts w:ascii="Arial" w:hAnsi="Arial" w:cs="Arial"/>
                <w:sz w:val="16"/>
                <w:szCs w:val="16"/>
              </w:rPr>
            </w:pPr>
            <w:r w:rsidRPr="00DE3285">
              <w:rPr>
                <w:rFonts w:ascii="Arial" w:hAnsi="Arial" w:cs="Arial"/>
                <w:sz w:val="16"/>
                <w:szCs w:val="16"/>
              </w:rPr>
              <w:t>Prevádzková teplota okolia</w:t>
            </w:r>
          </w:p>
        </w:tc>
        <w:tc>
          <w:tcPr>
            <w:tcW w:w="1898" w:type="dxa"/>
            <w:tcBorders>
              <w:top w:val="nil"/>
              <w:left w:val="nil"/>
              <w:bottom w:val="single" w:sz="4" w:space="0" w:color="EBF1DE"/>
              <w:right w:val="single" w:sz="4" w:space="0" w:color="FFFFFF"/>
            </w:tcBorders>
            <w:noWrap/>
            <w:vAlign w:val="center"/>
            <w:hideMark/>
          </w:tcPr>
          <w:p w14:paraId="26595E3A" w14:textId="5BC00D38" w:rsidR="00DE3285" w:rsidRPr="00DE3285" w:rsidRDefault="00263050" w:rsidP="00DE3285">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w:t>
            </w:r>
            <w:r w:rsidR="00B03047">
              <w:rPr>
                <w:rFonts w:ascii="Arial" w:hAnsi="Arial" w:cs="Arial"/>
                <w:sz w:val="16"/>
                <w:szCs w:val="16"/>
              </w:rPr>
              <w:t>6</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4D808BBF" w14:textId="77777777" w:rsidR="00DE3285" w:rsidRPr="00DE3285" w:rsidRDefault="00DE3285" w:rsidP="00DE3285">
            <w:pPr>
              <w:ind w:firstLineChars="100" w:firstLine="160"/>
              <w:rPr>
                <w:rFonts w:ascii="Arial" w:hAnsi="Arial" w:cs="Arial"/>
                <w:sz w:val="16"/>
                <w:szCs w:val="16"/>
              </w:rPr>
            </w:pPr>
            <w:r w:rsidRPr="00DE3285">
              <w:rPr>
                <w:rFonts w:ascii="Arial" w:hAnsi="Arial" w:cs="Arial"/>
                <w:sz w:val="16"/>
                <w:szCs w:val="16"/>
              </w:rPr>
              <w:t>I</w:t>
            </w:r>
            <w:r w:rsidRPr="00DE3285">
              <w:rPr>
                <w:rFonts w:ascii="Arial" w:hAnsi="Arial" w:cs="Arial"/>
                <w:sz w:val="16"/>
                <w:szCs w:val="16"/>
                <w:vertAlign w:val="subscript"/>
              </w:rPr>
              <w:t xml:space="preserve"> SC</w:t>
            </w:r>
          </w:p>
        </w:tc>
        <w:tc>
          <w:tcPr>
            <w:tcW w:w="2475" w:type="dxa"/>
            <w:tcBorders>
              <w:top w:val="nil"/>
              <w:left w:val="nil"/>
              <w:bottom w:val="single" w:sz="4" w:space="0" w:color="EBF1DE"/>
              <w:right w:val="single" w:sz="4" w:space="0" w:color="auto"/>
            </w:tcBorders>
            <w:noWrap/>
            <w:vAlign w:val="center"/>
            <w:hideMark/>
          </w:tcPr>
          <w:p w14:paraId="577DEC76" w14:textId="384692B0" w:rsidR="00DE3285" w:rsidRPr="00DE3285" w:rsidRDefault="00263050" w:rsidP="00DE3285">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w:t>
            </w:r>
            <w:r w:rsidR="00B03047">
              <w:rPr>
                <w:rFonts w:ascii="Arial" w:hAnsi="Arial" w:cs="Arial"/>
                <w:sz w:val="16"/>
                <w:szCs w:val="16"/>
              </w:rPr>
              <w:t>15</w:t>
            </w:r>
            <w:r w:rsidRPr="00263050">
              <w:rPr>
                <w:rFonts w:ascii="Arial" w:hAnsi="Arial" w:cs="Arial"/>
                <w:sz w:val="16"/>
                <w:szCs w:val="16"/>
              </w:rPr>
              <w:t>}}</w:t>
            </w:r>
            <w:r w:rsidR="00DE3285" w:rsidRPr="00DE3285">
              <w:rPr>
                <w:rFonts w:ascii="Arial" w:hAnsi="Arial" w:cs="Arial"/>
                <w:sz w:val="16"/>
                <w:szCs w:val="16"/>
              </w:rPr>
              <w:t>A</w:t>
            </w:r>
          </w:p>
        </w:tc>
      </w:tr>
      <w:tr w:rsidR="00DE3285" w:rsidRPr="00DE3285" w14:paraId="43378DA9" w14:textId="77777777" w:rsidTr="00DE3285">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3C165394" w14:textId="77777777" w:rsidR="00DE3285" w:rsidRPr="00DE3285" w:rsidRDefault="00DE3285" w:rsidP="00DE3285">
            <w:pPr>
              <w:ind w:firstLineChars="100" w:firstLine="160"/>
              <w:rPr>
                <w:rFonts w:ascii="Arial" w:hAnsi="Arial" w:cs="Arial"/>
                <w:sz w:val="16"/>
                <w:szCs w:val="16"/>
              </w:rPr>
            </w:pPr>
            <w:r w:rsidRPr="00DE3285">
              <w:rPr>
                <w:rFonts w:ascii="Arial" w:hAnsi="Arial" w:cs="Arial"/>
                <w:sz w:val="16"/>
                <w:szCs w:val="16"/>
              </w:rPr>
              <w:t>Kategória</w:t>
            </w:r>
          </w:p>
        </w:tc>
        <w:tc>
          <w:tcPr>
            <w:tcW w:w="1898" w:type="dxa"/>
            <w:tcBorders>
              <w:top w:val="nil"/>
              <w:left w:val="nil"/>
              <w:bottom w:val="single" w:sz="4" w:space="0" w:color="EBF1DE"/>
              <w:right w:val="single" w:sz="4" w:space="0" w:color="FFFFFF"/>
            </w:tcBorders>
            <w:noWrap/>
            <w:vAlign w:val="center"/>
            <w:hideMark/>
          </w:tcPr>
          <w:p w14:paraId="3F9134E6" w14:textId="2281B3CC" w:rsidR="00DE3285" w:rsidRPr="00DE3285" w:rsidRDefault="00263050" w:rsidP="00DE3285">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w:t>
            </w:r>
            <w:r w:rsidR="00B03047">
              <w:rPr>
                <w:rFonts w:ascii="Arial" w:hAnsi="Arial" w:cs="Arial"/>
                <w:sz w:val="16"/>
                <w:szCs w:val="16"/>
              </w:rPr>
              <w:t>7</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40A7371E" w14:textId="77777777" w:rsidR="00DE3285" w:rsidRPr="00DE3285" w:rsidRDefault="00DE3285" w:rsidP="00DE3285">
            <w:pPr>
              <w:ind w:firstLineChars="100" w:firstLine="160"/>
              <w:rPr>
                <w:rFonts w:ascii="Arial" w:hAnsi="Arial" w:cs="Arial"/>
                <w:sz w:val="16"/>
                <w:szCs w:val="16"/>
              </w:rPr>
            </w:pPr>
            <w:r w:rsidRPr="00DE3285">
              <w:rPr>
                <w:rFonts w:ascii="Arial" w:hAnsi="Arial" w:cs="Arial"/>
                <w:sz w:val="16"/>
                <w:szCs w:val="16"/>
              </w:rPr>
              <w:t>U</w:t>
            </w:r>
            <w:r w:rsidRPr="00DE3285">
              <w:rPr>
                <w:rFonts w:ascii="Arial" w:hAnsi="Arial" w:cs="Arial"/>
                <w:sz w:val="16"/>
                <w:szCs w:val="16"/>
                <w:vertAlign w:val="subscript"/>
              </w:rPr>
              <w:t>OC</w:t>
            </w:r>
          </w:p>
        </w:tc>
        <w:tc>
          <w:tcPr>
            <w:tcW w:w="2475" w:type="dxa"/>
            <w:tcBorders>
              <w:top w:val="nil"/>
              <w:left w:val="nil"/>
              <w:bottom w:val="single" w:sz="4" w:space="0" w:color="EBF1DE"/>
              <w:right w:val="single" w:sz="4" w:space="0" w:color="auto"/>
            </w:tcBorders>
            <w:noWrap/>
            <w:vAlign w:val="center"/>
            <w:hideMark/>
          </w:tcPr>
          <w:p w14:paraId="69FA5263" w14:textId="728F7AD0" w:rsidR="00DE3285" w:rsidRPr="00DE3285" w:rsidRDefault="00263050" w:rsidP="00DE3285">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w:t>
            </w:r>
            <w:r w:rsidR="00B03047">
              <w:rPr>
                <w:rFonts w:ascii="Arial" w:hAnsi="Arial" w:cs="Arial"/>
                <w:sz w:val="16"/>
                <w:szCs w:val="16"/>
              </w:rPr>
              <w:t>16</w:t>
            </w:r>
            <w:r w:rsidRPr="00263050">
              <w:rPr>
                <w:rFonts w:ascii="Arial" w:hAnsi="Arial" w:cs="Arial"/>
                <w:sz w:val="16"/>
                <w:szCs w:val="16"/>
              </w:rPr>
              <w:t>}}</w:t>
            </w:r>
            <w:r w:rsidR="00DE3285" w:rsidRPr="00DE3285">
              <w:rPr>
                <w:rFonts w:ascii="Arial" w:hAnsi="Arial" w:cs="Arial"/>
                <w:sz w:val="16"/>
                <w:szCs w:val="16"/>
              </w:rPr>
              <w:t>V</w:t>
            </w:r>
          </w:p>
        </w:tc>
      </w:tr>
      <w:tr w:rsidR="00DE3285" w:rsidRPr="00DE3285" w14:paraId="5F0A42EC" w14:textId="77777777" w:rsidTr="00DE3285">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4542633D" w14:textId="77777777" w:rsidR="00DE3285" w:rsidRPr="00DE3285" w:rsidRDefault="00DE3285" w:rsidP="00DE3285">
            <w:pPr>
              <w:ind w:firstLineChars="100" w:firstLine="160"/>
              <w:rPr>
                <w:rFonts w:ascii="Arial" w:hAnsi="Arial" w:cs="Arial"/>
                <w:sz w:val="16"/>
                <w:szCs w:val="16"/>
              </w:rPr>
            </w:pPr>
            <w:r w:rsidRPr="00DE3285">
              <w:rPr>
                <w:rFonts w:ascii="Arial" w:hAnsi="Arial" w:cs="Arial"/>
                <w:sz w:val="16"/>
                <w:szCs w:val="16"/>
              </w:rPr>
              <w:t>Typ článkov</w:t>
            </w:r>
          </w:p>
        </w:tc>
        <w:tc>
          <w:tcPr>
            <w:tcW w:w="1898" w:type="dxa"/>
            <w:tcBorders>
              <w:top w:val="nil"/>
              <w:left w:val="nil"/>
              <w:bottom w:val="single" w:sz="4" w:space="0" w:color="EBF1DE"/>
              <w:right w:val="single" w:sz="4" w:space="0" w:color="FFFFFF"/>
            </w:tcBorders>
            <w:noWrap/>
            <w:vAlign w:val="center"/>
            <w:hideMark/>
          </w:tcPr>
          <w:p w14:paraId="1EE5E2A5" w14:textId="4CCDDFE3" w:rsidR="00DE3285" w:rsidRPr="00DE3285" w:rsidRDefault="00263050" w:rsidP="00DE3285">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w:t>
            </w:r>
            <w:r w:rsidR="00B03047">
              <w:rPr>
                <w:rFonts w:ascii="Arial" w:hAnsi="Arial" w:cs="Arial"/>
                <w:sz w:val="16"/>
                <w:szCs w:val="16"/>
              </w:rPr>
              <w:t>8</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7434925B" w14:textId="77777777" w:rsidR="00DE3285" w:rsidRPr="00DE3285" w:rsidRDefault="00DE3285" w:rsidP="00DE3285">
            <w:pPr>
              <w:ind w:firstLineChars="100" w:firstLine="160"/>
              <w:rPr>
                <w:rFonts w:ascii="Arial" w:hAnsi="Arial" w:cs="Arial"/>
                <w:sz w:val="16"/>
                <w:szCs w:val="16"/>
              </w:rPr>
            </w:pPr>
            <w:r w:rsidRPr="00DE3285">
              <w:rPr>
                <w:rFonts w:ascii="Arial" w:hAnsi="Arial" w:cs="Arial"/>
                <w:sz w:val="16"/>
                <w:szCs w:val="16"/>
              </w:rPr>
              <w:t>I</w:t>
            </w:r>
            <w:r w:rsidRPr="00DE3285">
              <w:rPr>
                <w:rFonts w:ascii="Arial" w:hAnsi="Arial" w:cs="Arial"/>
                <w:sz w:val="16"/>
                <w:szCs w:val="16"/>
                <w:vertAlign w:val="subscript"/>
              </w:rPr>
              <w:t xml:space="preserve"> MPP</w:t>
            </w:r>
          </w:p>
        </w:tc>
        <w:tc>
          <w:tcPr>
            <w:tcW w:w="2475" w:type="dxa"/>
            <w:tcBorders>
              <w:top w:val="nil"/>
              <w:left w:val="nil"/>
              <w:bottom w:val="single" w:sz="4" w:space="0" w:color="EBF1DE"/>
              <w:right w:val="single" w:sz="4" w:space="0" w:color="auto"/>
            </w:tcBorders>
            <w:noWrap/>
            <w:vAlign w:val="center"/>
            <w:hideMark/>
          </w:tcPr>
          <w:p w14:paraId="1FDF92AA" w14:textId="55044D17" w:rsidR="00DE3285" w:rsidRPr="00DE3285" w:rsidRDefault="00263050" w:rsidP="00DE3285">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w:t>
            </w:r>
            <w:r w:rsidR="00B03047">
              <w:rPr>
                <w:rFonts w:ascii="Arial" w:hAnsi="Arial" w:cs="Arial"/>
                <w:sz w:val="16"/>
                <w:szCs w:val="16"/>
              </w:rPr>
              <w:t>17</w:t>
            </w:r>
            <w:r w:rsidRPr="00263050">
              <w:rPr>
                <w:rFonts w:ascii="Arial" w:hAnsi="Arial" w:cs="Arial"/>
                <w:sz w:val="16"/>
                <w:szCs w:val="16"/>
              </w:rPr>
              <w:t>}}</w:t>
            </w:r>
            <w:r w:rsidR="00DE3285" w:rsidRPr="00DE3285">
              <w:rPr>
                <w:rFonts w:ascii="Arial" w:hAnsi="Arial" w:cs="Arial"/>
                <w:sz w:val="16"/>
                <w:szCs w:val="16"/>
              </w:rPr>
              <w:t>A</w:t>
            </w:r>
          </w:p>
        </w:tc>
      </w:tr>
      <w:tr w:rsidR="00DE3285" w:rsidRPr="00DE3285" w14:paraId="3F79ECF5" w14:textId="77777777" w:rsidTr="00DE3285">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27B6364C" w14:textId="77777777" w:rsidR="00DE3285" w:rsidRPr="00DE3285" w:rsidRDefault="00DE3285" w:rsidP="00DE3285">
            <w:pPr>
              <w:ind w:firstLineChars="100" w:firstLine="160"/>
              <w:rPr>
                <w:rFonts w:ascii="Arial" w:hAnsi="Arial" w:cs="Arial"/>
                <w:sz w:val="16"/>
                <w:szCs w:val="16"/>
              </w:rPr>
            </w:pPr>
            <w:r w:rsidRPr="00DE3285">
              <w:rPr>
                <w:rFonts w:ascii="Arial" w:hAnsi="Arial" w:cs="Arial"/>
                <w:sz w:val="16"/>
                <w:szCs w:val="16"/>
              </w:rPr>
              <w:t>Zaťaženie v tlaku</w:t>
            </w:r>
          </w:p>
        </w:tc>
        <w:tc>
          <w:tcPr>
            <w:tcW w:w="1898" w:type="dxa"/>
            <w:tcBorders>
              <w:top w:val="nil"/>
              <w:left w:val="nil"/>
              <w:bottom w:val="single" w:sz="4" w:space="0" w:color="EBF1DE"/>
              <w:right w:val="single" w:sz="4" w:space="0" w:color="FFFFFF"/>
            </w:tcBorders>
            <w:noWrap/>
            <w:vAlign w:val="center"/>
            <w:hideMark/>
          </w:tcPr>
          <w:p w14:paraId="144DBDEE" w14:textId="1D00F782" w:rsidR="00DE3285" w:rsidRPr="00DE3285" w:rsidRDefault="00263050" w:rsidP="00DE3285">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w:t>
            </w:r>
            <w:r w:rsidR="00B03047">
              <w:rPr>
                <w:rFonts w:ascii="Arial" w:hAnsi="Arial" w:cs="Arial"/>
                <w:sz w:val="16"/>
                <w:szCs w:val="16"/>
              </w:rPr>
              <w:t>9</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057C0F68" w14:textId="77777777" w:rsidR="00DE3285" w:rsidRPr="00DE3285" w:rsidRDefault="00DE3285" w:rsidP="00DE3285">
            <w:pPr>
              <w:ind w:firstLineChars="100" w:firstLine="160"/>
              <w:rPr>
                <w:rFonts w:ascii="Arial" w:hAnsi="Arial" w:cs="Arial"/>
                <w:sz w:val="16"/>
                <w:szCs w:val="16"/>
              </w:rPr>
            </w:pPr>
            <w:r w:rsidRPr="00DE3285">
              <w:rPr>
                <w:rFonts w:ascii="Arial" w:hAnsi="Arial" w:cs="Arial"/>
                <w:sz w:val="16"/>
                <w:szCs w:val="16"/>
              </w:rPr>
              <w:t>U</w:t>
            </w:r>
            <w:r w:rsidRPr="00DE3285">
              <w:rPr>
                <w:rFonts w:ascii="Arial" w:hAnsi="Arial" w:cs="Arial"/>
                <w:sz w:val="16"/>
                <w:szCs w:val="16"/>
                <w:vertAlign w:val="subscript"/>
              </w:rPr>
              <w:t>MPP</w:t>
            </w:r>
          </w:p>
        </w:tc>
        <w:tc>
          <w:tcPr>
            <w:tcW w:w="2475" w:type="dxa"/>
            <w:tcBorders>
              <w:top w:val="nil"/>
              <w:left w:val="nil"/>
              <w:bottom w:val="single" w:sz="4" w:space="0" w:color="EBF1DE"/>
              <w:right w:val="single" w:sz="4" w:space="0" w:color="auto"/>
            </w:tcBorders>
            <w:noWrap/>
            <w:vAlign w:val="center"/>
            <w:hideMark/>
          </w:tcPr>
          <w:p w14:paraId="0367C840" w14:textId="1A243175" w:rsidR="00DE3285" w:rsidRPr="00DE3285" w:rsidRDefault="00263050" w:rsidP="00DE3285">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w:t>
            </w:r>
            <w:r w:rsidR="00B03047">
              <w:rPr>
                <w:rFonts w:ascii="Arial" w:hAnsi="Arial" w:cs="Arial"/>
                <w:sz w:val="16"/>
                <w:szCs w:val="16"/>
              </w:rPr>
              <w:t>18</w:t>
            </w:r>
            <w:r w:rsidRPr="00263050">
              <w:rPr>
                <w:rFonts w:ascii="Arial" w:hAnsi="Arial" w:cs="Arial"/>
                <w:sz w:val="16"/>
                <w:szCs w:val="16"/>
              </w:rPr>
              <w:t>}}</w:t>
            </w:r>
            <w:r w:rsidR="00DE3285" w:rsidRPr="00DE3285">
              <w:rPr>
                <w:rFonts w:ascii="Arial" w:hAnsi="Arial" w:cs="Arial"/>
                <w:sz w:val="16"/>
                <w:szCs w:val="16"/>
              </w:rPr>
              <w:t>V</w:t>
            </w:r>
          </w:p>
        </w:tc>
      </w:tr>
      <w:tr w:rsidR="00DE3285" w:rsidRPr="00DE3285" w14:paraId="1D2C2368" w14:textId="77777777" w:rsidTr="00DE3285">
        <w:trPr>
          <w:trHeight w:val="310"/>
          <w:jc w:val="center"/>
        </w:trPr>
        <w:tc>
          <w:tcPr>
            <w:tcW w:w="2562" w:type="dxa"/>
            <w:tcBorders>
              <w:top w:val="nil"/>
              <w:left w:val="single" w:sz="4" w:space="0" w:color="auto"/>
              <w:bottom w:val="single" w:sz="4" w:space="0" w:color="auto"/>
              <w:right w:val="single" w:sz="4" w:space="0" w:color="FFFFFF"/>
            </w:tcBorders>
            <w:shd w:val="clear" w:color="000000" w:fill="EBF1DE"/>
            <w:noWrap/>
            <w:vAlign w:val="center"/>
            <w:hideMark/>
          </w:tcPr>
          <w:p w14:paraId="43844533" w14:textId="77777777" w:rsidR="00DE3285" w:rsidRPr="00DE3285" w:rsidRDefault="00DE3285" w:rsidP="00DE3285">
            <w:pPr>
              <w:ind w:firstLineChars="100" w:firstLine="160"/>
              <w:rPr>
                <w:rFonts w:ascii="Arial" w:hAnsi="Arial" w:cs="Arial"/>
                <w:sz w:val="16"/>
                <w:szCs w:val="16"/>
              </w:rPr>
            </w:pPr>
            <w:r w:rsidRPr="00DE3285">
              <w:rPr>
                <w:rFonts w:ascii="Arial" w:hAnsi="Arial" w:cs="Arial"/>
                <w:sz w:val="16"/>
                <w:szCs w:val="16"/>
              </w:rPr>
              <w:t>Zaťaženie v ťahu</w:t>
            </w:r>
          </w:p>
        </w:tc>
        <w:tc>
          <w:tcPr>
            <w:tcW w:w="1898" w:type="dxa"/>
            <w:tcBorders>
              <w:top w:val="nil"/>
              <w:left w:val="nil"/>
              <w:bottom w:val="single" w:sz="4" w:space="0" w:color="auto"/>
              <w:right w:val="single" w:sz="4" w:space="0" w:color="FFFFFF"/>
            </w:tcBorders>
            <w:noWrap/>
            <w:vAlign w:val="center"/>
            <w:hideMark/>
          </w:tcPr>
          <w:p w14:paraId="445F9955" w14:textId="4A956CC7" w:rsidR="00DE3285" w:rsidRPr="00DE3285" w:rsidRDefault="00263050" w:rsidP="00DE3285">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w:t>
            </w:r>
            <w:r w:rsidR="00B03047">
              <w:rPr>
                <w:rFonts w:ascii="Arial" w:hAnsi="Arial" w:cs="Arial"/>
                <w:sz w:val="16"/>
                <w:szCs w:val="16"/>
              </w:rPr>
              <w:t>10</w:t>
            </w:r>
            <w:r w:rsidRPr="00263050">
              <w:rPr>
                <w:rFonts w:ascii="Arial" w:hAnsi="Arial" w:cs="Arial"/>
                <w:sz w:val="16"/>
                <w:szCs w:val="16"/>
              </w:rPr>
              <w:t>}}</w:t>
            </w:r>
          </w:p>
        </w:tc>
        <w:tc>
          <w:tcPr>
            <w:tcW w:w="1097" w:type="dxa"/>
            <w:tcBorders>
              <w:top w:val="nil"/>
              <w:left w:val="nil"/>
              <w:bottom w:val="single" w:sz="4" w:space="0" w:color="auto"/>
              <w:right w:val="single" w:sz="4" w:space="0" w:color="FFFFFF"/>
            </w:tcBorders>
            <w:shd w:val="clear" w:color="000000" w:fill="EBF1DE"/>
            <w:noWrap/>
            <w:vAlign w:val="center"/>
            <w:hideMark/>
          </w:tcPr>
          <w:p w14:paraId="228A299F" w14:textId="77777777" w:rsidR="00DE3285" w:rsidRPr="00DE3285" w:rsidRDefault="00DE3285" w:rsidP="00DE3285">
            <w:pPr>
              <w:ind w:firstLineChars="100" w:firstLine="160"/>
              <w:rPr>
                <w:rFonts w:ascii="Arial" w:hAnsi="Arial" w:cs="Arial"/>
                <w:sz w:val="16"/>
                <w:szCs w:val="16"/>
              </w:rPr>
            </w:pPr>
            <w:r w:rsidRPr="00DE3285">
              <w:rPr>
                <w:rFonts w:ascii="Arial" w:hAnsi="Arial" w:cs="Arial"/>
                <w:sz w:val="16"/>
                <w:szCs w:val="16"/>
              </w:rPr>
              <w:t>ɳ</w:t>
            </w:r>
          </w:p>
        </w:tc>
        <w:tc>
          <w:tcPr>
            <w:tcW w:w="2475" w:type="dxa"/>
            <w:tcBorders>
              <w:top w:val="nil"/>
              <w:left w:val="nil"/>
              <w:bottom w:val="single" w:sz="4" w:space="0" w:color="auto"/>
              <w:right w:val="single" w:sz="4" w:space="0" w:color="auto"/>
            </w:tcBorders>
            <w:noWrap/>
            <w:vAlign w:val="center"/>
            <w:hideMark/>
          </w:tcPr>
          <w:p w14:paraId="296B8723" w14:textId="47673B8D" w:rsidR="00DE3285" w:rsidRPr="00DE3285" w:rsidRDefault="00263050" w:rsidP="00DE3285">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w:t>
            </w:r>
            <w:r w:rsidR="00B03047">
              <w:rPr>
                <w:rFonts w:ascii="Arial" w:hAnsi="Arial" w:cs="Arial"/>
                <w:sz w:val="16"/>
                <w:szCs w:val="16"/>
              </w:rPr>
              <w:t>19</w:t>
            </w:r>
            <w:r w:rsidRPr="00263050">
              <w:rPr>
                <w:rFonts w:ascii="Arial" w:hAnsi="Arial" w:cs="Arial"/>
                <w:sz w:val="16"/>
                <w:szCs w:val="16"/>
              </w:rPr>
              <w:t>}}</w:t>
            </w:r>
            <w:r w:rsidR="00DE3285" w:rsidRPr="00DE3285">
              <w:rPr>
                <w:rFonts w:ascii="Arial" w:hAnsi="Arial" w:cs="Arial"/>
                <w:sz w:val="16"/>
                <w:szCs w:val="16"/>
              </w:rPr>
              <w:t>%</w:t>
            </w:r>
          </w:p>
        </w:tc>
      </w:tr>
    </w:tbl>
    <w:p w14:paraId="29A6E623" w14:textId="77777777" w:rsidR="00836F98" w:rsidRPr="0058709F" w:rsidRDefault="00836F98" w:rsidP="00836F98">
      <w:pPr>
        <w:pStyle w:val="Nadpis2"/>
      </w:pPr>
      <w:bookmarkStart w:id="41" w:name="_Toc192667266"/>
      <w:bookmarkStart w:id="42" w:name="_Toc201316096"/>
      <w:bookmarkStart w:id="43" w:name="_Toc217346902"/>
      <w:r>
        <w:lastRenderedPageBreak/>
        <w:t>Rozvádzače RDC</w:t>
      </w:r>
      <w:bookmarkEnd w:id="41"/>
      <w:bookmarkEnd w:id="42"/>
      <w:bookmarkEnd w:id="43"/>
    </w:p>
    <w:p w14:paraId="02D7A25D" w14:textId="77777777" w:rsidR="00836F98" w:rsidRDefault="00836F98" w:rsidP="00836F98">
      <w:pPr>
        <w:pStyle w:val="Odsekzoznamu"/>
        <w:spacing w:before="240" w:after="240" w:line="276" w:lineRule="auto"/>
        <w:ind w:left="851"/>
        <w:contextualSpacing w:val="0"/>
        <w:jc w:val="both"/>
        <w:rPr>
          <w:rFonts w:ascii="Arial" w:hAnsi="Arial" w:cs="Arial"/>
        </w:rPr>
      </w:pPr>
      <w:r w:rsidRPr="009A5E34">
        <w:rPr>
          <w:rFonts w:ascii="Arial" w:hAnsi="Arial" w:cs="Arial"/>
          <w:highlight w:val="yellow"/>
        </w:rPr>
        <w:t>Pre ochranu pred atmosférickým prepätím budú nainštalované rozvádzače označené ako RDC1÷10. Rozvádzače budú umiestnené pri jednotlivých striedačov a budú disponovať prepäťovou ochranou DC typu 1+2 (B+C).</w:t>
      </w:r>
    </w:p>
    <w:p w14:paraId="257C6E81" w14:textId="77777777" w:rsidR="00836F98" w:rsidRPr="0058709F" w:rsidRDefault="00836F98" w:rsidP="00836F98">
      <w:pPr>
        <w:pStyle w:val="Nadpis2"/>
      </w:pPr>
      <w:bookmarkStart w:id="44" w:name="_Toc177648310"/>
      <w:bookmarkStart w:id="45" w:name="_Toc197930608"/>
      <w:bookmarkStart w:id="46" w:name="_Toc201316097"/>
      <w:bookmarkStart w:id="47" w:name="_Toc217346903"/>
      <w:r w:rsidRPr="0058709F">
        <w:t>Optimalizácia výkonu FV panelov</w:t>
      </w:r>
      <w:bookmarkEnd w:id="44"/>
      <w:bookmarkEnd w:id="45"/>
      <w:bookmarkEnd w:id="46"/>
      <w:bookmarkEnd w:id="47"/>
    </w:p>
    <w:p w14:paraId="31A7FE7E" w14:textId="77777777" w:rsidR="00836F98" w:rsidRPr="009A5E34" w:rsidRDefault="00836F98" w:rsidP="00836F98">
      <w:pPr>
        <w:pStyle w:val="Odsekzoznamu"/>
        <w:spacing w:before="240" w:after="240" w:line="276" w:lineRule="auto"/>
        <w:ind w:left="851"/>
        <w:contextualSpacing w:val="0"/>
        <w:jc w:val="both"/>
        <w:rPr>
          <w:rFonts w:ascii="Arial" w:hAnsi="Arial" w:cs="Arial"/>
          <w:highlight w:val="yellow"/>
        </w:rPr>
      </w:pPr>
      <w:r w:rsidRPr="009A5E34">
        <w:rPr>
          <w:rFonts w:ascii="Arial" w:hAnsi="Arial" w:cs="Arial"/>
          <w:highlight w:val="yellow"/>
        </w:rPr>
        <w:t>Pre optimálnu výrobu el. energie budú pre každú dvojicu FV panelov inštalované optimizéry Huawei MERC 1100W-P S. Optimizéry majú za úlohu optimalizovať výstupný výkon FV panelov zapojených do stringov spôsobom vytvorenia paralelnej cesty okolo zatienených alebo poškodených panelov.</w:t>
      </w:r>
    </w:p>
    <w:p w14:paraId="14DAF806" w14:textId="77777777" w:rsidR="00836F98" w:rsidRPr="009A5E34" w:rsidRDefault="00836F98" w:rsidP="00836F98">
      <w:pPr>
        <w:pStyle w:val="Odsekzoznamu"/>
        <w:spacing w:before="240" w:after="240"/>
        <w:ind w:left="851"/>
        <w:contextualSpacing w:val="0"/>
        <w:jc w:val="both"/>
        <w:rPr>
          <w:rFonts w:ascii="Arial" w:hAnsi="Arial" w:cs="Arial"/>
        </w:rPr>
      </w:pPr>
      <w:r w:rsidRPr="009A5E34">
        <w:rPr>
          <w:rFonts w:ascii="Arial" w:hAnsi="Arial" w:cs="Arial"/>
          <w:highlight w:val="yellow"/>
        </w:rPr>
        <w:t>Týmto spôsobom sa udržuje optimálny tok el. energie v jednotlivých stringoch.</w:t>
      </w:r>
    </w:p>
    <w:p w14:paraId="42218C49" w14:textId="77777777" w:rsidR="005A75B3" w:rsidRPr="005A75B3" w:rsidRDefault="005A75B3" w:rsidP="005A75B3"/>
    <w:p w14:paraId="1C3EFEFB" w14:textId="739EF6AE" w:rsidR="00547129" w:rsidRPr="002846BC" w:rsidRDefault="005A75B3" w:rsidP="005A75B3">
      <w:pPr>
        <w:pStyle w:val="Nadpis2"/>
        <w:rPr>
          <w:rFonts w:eastAsia="Times New Roman"/>
          <w:bCs/>
          <w:sz w:val="20"/>
          <w:szCs w:val="20"/>
        </w:rPr>
      </w:pPr>
      <w:bookmarkStart w:id="48" w:name="_Toc217346904"/>
      <w:r w:rsidRPr="002846BC">
        <w:rPr>
          <w:rFonts w:eastAsia="Times New Roman"/>
          <w:bCs/>
          <w:sz w:val="20"/>
          <w:szCs w:val="20"/>
        </w:rPr>
        <w:t>Fotovo</w:t>
      </w:r>
      <w:r w:rsidR="00547129" w:rsidRPr="002846BC">
        <w:rPr>
          <w:rFonts w:eastAsia="Times New Roman"/>
          <w:bCs/>
          <w:sz w:val="20"/>
          <w:szCs w:val="20"/>
        </w:rPr>
        <w:t>ltick</w:t>
      </w:r>
      <w:r w:rsidR="006105CF" w:rsidRPr="002846BC">
        <w:rPr>
          <w:rFonts w:eastAsia="Times New Roman"/>
          <w:bCs/>
          <w:sz w:val="20"/>
          <w:szCs w:val="20"/>
        </w:rPr>
        <w:t>é</w:t>
      </w:r>
      <w:r w:rsidR="00547129" w:rsidRPr="002846BC">
        <w:rPr>
          <w:rFonts w:eastAsia="Times New Roman"/>
          <w:bCs/>
          <w:sz w:val="20"/>
          <w:szCs w:val="20"/>
        </w:rPr>
        <w:t xml:space="preserve"> </w:t>
      </w:r>
      <w:r w:rsidR="00B5166E" w:rsidRPr="002846BC">
        <w:rPr>
          <w:rFonts w:eastAsia="Times New Roman"/>
          <w:bCs/>
          <w:sz w:val="20"/>
          <w:szCs w:val="20"/>
        </w:rPr>
        <w:t>striedače</w:t>
      </w:r>
      <w:bookmarkEnd w:id="48"/>
    </w:p>
    <w:p w14:paraId="01074D62" w14:textId="40934FD6" w:rsidR="00BC0677" w:rsidRDefault="00BC0677" w:rsidP="00994ACD">
      <w:pPr>
        <w:pStyle w:val="Odsekzoznamu"/>
        <w:spacing w:before="240" w:after="240" w:line="360" w:lineRule="auto"/>
        <w:ind w:left="851"/>
        <w:contextualSpacing w:val="0"/>
        <w:jc w:val="both"/>
        <w:rPr>
          <w:rFonts w:ascii="Arial" w:hAnsi="Arial" w:cs="Arial"/>
        </w:rPr>
      </w:pPr>
      <w:r w:rsidRPr="00BC0677">
        <w:rPr>
          <w:rFonts w:ascii="Arial" w:hAnsi="Arial" w:cs="Arial"/>
        </w:rPr>
        <w:t xml:space="preserve">Trojfázové striedače AC/DC s označením </w:t>
      </w:r>
      <w:r w:rsidR="00263050" w:rsidRPr="00FB1E4E">
        <w:rPr>
          <w:rFonts w:ascii="Arial" w:hAnsi="Arial" w:cs="Arial"/>
          <w:highlight w:val="yellow"/>
        </w:rPr>
        <w:t>FG1-FG3</w:t>
      </w:r>
      <w:r w:rsidRPr="00BC0677">
        <w:rPr>
          <w:rFonts w:ascii="Arial" w:hAnsi="Arial" w:cs="Arial"/>
        </w:rPr>
        <w:t xml:space="preserve"> sa používajú na premenu jednosmerného napätia na striedavé a umiestňujú sa </w:t>
      </w:r>
      <w:r w:rsidRPr="00BC0677">
        <w:rPr>
          <w:rFonts w:ascii="Arial" w:hAnsi="Arial" w:cs="Arial"/>
          <w:highlight w:val="yellow"/>
        </w:rPr>
        <w:t>na stene budovy pod štítom strechy / priamo na streche / v technickej miestnosti / v rozvádzači.</w:t>
      </w:r>
    </w:p>
    <w:p w14:paraId="4FFEBB87" w14:textId="13355B96" w:rsidR="00994ACD" w:rsidRPr="00994ACD" w:rsidRDefault="00B5166E" w:rsidP="00994ACD">
      <w:pPr>
        <w:pStyle w:val="Odsekzoznamu"/>
        <w:spacing w:before="240" w:after="240" w:line="360" w:lineRule="auto"/>
        <w:ind w:left="851"/>
        <w:contextualSpacing w:val="0"/>
        <w:jc w:val="both"/>
        <w:rPr>
          <w:rFonts w:ascii="Arial" w:hAnsi="Arial" w:cs="Arial"/>
        </w:rPr>
      </w:pPr>
      <w:r>
        <w:rPr>
          <w:rFonts w:ascii="Arial" w:hAnsi="Arial" w:cs="Arial"/>
        </w:rPr>
        <w:t>Striedač</w:t>
      </w:r>
      <w:r w:rsidR="00FE15D8" w:rsidRPr="00FE15D8">
        <w:rPr>
          <w:rFonts w:ascii="Arial" w:hAnsi="Arial" w:cs="Arial"/>
        </w:rPr>
        <w:t xml:space="preserve"> zaisťuj</w:t>
      </w:r>
      <w:r w:rsidR="00A11E91">
        <w:rPr>
          <w:rFonts w:ascii="Arial" w:hAnsi="Arial" w:cs="Arial"/>
        </w:rPr>
        <w:t>e</w:t>
      </w:r>
      <w:r w:rsidR="00FE15D8" w:rsidRPr="00FE15D8">
        <w:rPr>
          <w:rFonts w:ascii="Arial" w:hAnsi="Arial" w:cs="Arial"/>
        </w:rPr>
        <w:t xml:space="preserve"> priamu dodávku</w:t>
      </w:r>
      <w:r w:rsidR="00FE15D8">
        <w:rPr>
          <w:rFonts w:ascii="Arial" w:hAnsi="Arial" w:cs="Arial"/>
        </w:rPr>
        <w:t xml:space="preserve"> </w:t>
      </w:r>
      <w:r w:rsidR="00FE15D8" w:rsidRPr="00FE15D8">
        <w:rPr>
          <w:rFonts w:ascii="Arial" w:hAnsi="Arial" w:cs="Arial"/>
        </w:rPr>
        <w:t xml:space="preserve">vyrobenej </w:t>
      </w:r>
      <w:r w:rsidR="00911D47">
        <w:rPr>
          <w:rFonts w:ascii="Arial" w:hAnsi="Arial" w:cs="Arial"/>
        </w:rPr>
        <w:t>FV energie</w:t>
      </w:r>
      <w:r w:rsidR="00FE15D8" w:rsidRPr="00FE15D8">
        <w:rPr>
          <w:rFonts w:ascii="Arial" w:hAnsi="Arial" w:cs="Arial"/>
        </w:rPr>
        <w:t xml:space="preserve"> v automatickom režime </w:t>
      </w:r>
      <w:r w:rsidR="00911D47">
        <w:rPr>
          <w:rFonts w:ascii="Arial" w:hAnsi="Arial" w:cs="Arial"/>
        </w:rPr>
        <w:t>s vyvedením výkonu do hlavných rozvodov el. energie objektu.</w:t>
      </w:r>
    </w:p>
    <w:p w14:paraId="4C7C29E4" w14:textId="5F586E22" w:rsidR="00944557" w:rsidRDefault="00FE15D8" w:rsidP="007D556B">
      <w:pPr>
        <w:pStyle w:val="Odsekzoznamu"/>
        <w:spacing w:before="240" w:after="240" w:line="360" w:lineRule="auto"/>
        <w:ind w:left="851"/>
        <w:contextualSpacing w:val="0"/>
        <w:jc w:val="both"/>
        <w:rPr>
          <w:rFonts w:ascii="Arial" w:hAnsi="Arial" w:cs="Arial"/>
        </w:rPr>
      </w:pPr>
      <w:r w:rsidRPr="00B5166E">
        <w:rPr>
          <w:rFonts w:ascii="Arial" w:hAnsi="Arial" w:cs="Arial"/>
          <w:b/>
          <w:bCs/>
        </w:rPr>
        <w:t xml:space="preserve">Bezpečné odpojenie na DC strane </w:t>
      </w:r>
      <w:r w:rsidR="004B5CBE">
        <w:rPr>
          <w:rFonts w:ascii="Arial" w:hAnsi="Arial" w:cs="Arial"/>
          <w:b/>
          <w:bCs/>
        </w:rPr>
        <w:t>strieda</w:t>
      </w:r>
      <w:r w:rsidR="00911D47" w:rsidRPr="00B5166E">
        <w:rPr>
          <w:rFonts w:ascii="Arial" w:hAnsi="Arial" w:cs="Arial"/>
          <w:b/>
          <w:bCs/>
        </w:rPr>
        <w:t xml:space="preserve">ča je zabezpečené </w:t>
      </w:r>
      <w:r w:rsidR="00B5166E">
        <w:rPr>
          <w:rFonts w:ascii="Arial" w:hAnsi="Arial" w:cs="Arial"/>
          <w:b/>
          <w:bCs/>
        </w:rPr>
        <w:t xml:space="preserve">vstavanými </w:t>
      </w:r>
      <w:r w:rsidRPr="00B5166E">
        <w:rPr>
          <w:rFonts w:ascii="Arial" w:hAnsi="Arial" w:cs="Arial"/>
          <w:b/>
          <w:bCs/>
        </w:rPr>
        <w:t>mechanick</w:t>
      </w:r>
      <w:r w:rsidR="00911D47" w:rsidRPr="00B5166E">
        <w:rPr>
          <w:rFonts w:ascii="Arial" w:hAnsi="Arial" w:cs="Arial"/>
          <w:b/>
          <w:bCs/>
        </w:rPr>
        <w:t>ým</w:t>
      </w:r>
      <w:r w:rsidR="000B5AE5" w:rsidRPr="00B5166E">
        <w:rPr>
          <w:rFonts w:ascii="Arial" w:hAnsi="Arial" w:cs="Arial"/>
          <w:b/>
          <w:bCs/>
        </w:rPr>
        <w:t>i</w:t>
      </w:r>
      <w:r w:rsidRPr="00B5166E">
        <w:rPr>
          <w:rFonts w:ascii="Arial" w:hAnsi="Arial" w:cs="Arial"/>
          <w:b/>
          <w:bCs/>
        </w:rPr>
        <w:t xml:space="preserve"> vypínač</w:t>
      </w:r>
      <w:r w:rsidR="00911D47" w:rsidRPr="00B5166E">
        <w:rPr>
          <w:rFonts w:ascii="Arial" w:hAnsi="Arial" w:cs="Arial"/>
          <w:b/>
          <w:bCs/>
        </w:rPr>
        <w:t>m</w:t>
      </w:r>
      <w:r w:rsidR="000B5AE5" w:rsidRPr="00B5166E">
        <w:rPr>
          <w:rFonts w:ascii="Arial" w:hAnsi="Arial" w:cs="Arial"/>
          <w:b/>
          <w:bCs/>
        </w:rPr>
        <w:t>i</w:t>
      </w:r>
      <w:r w:rsidRPr="00FE15D8">
        <w:rPr>
          <w:rFonts w:ascii="Arial" w:hAnsi="Arial" w:cs="Arial"/>
        </w:rPr>
        <w:t>.</w:t>
      </w:r>
      <w:r w:rsidR="00517465">
        <w:rPr>
          <w:rFonts w:ascii="Arial" w:hAnsi="Arial" w:cs="Arial"/>
        </w:rPr>
        <w:t xml:space="preserve"> </w:t>
      </w:r>
      <w:r w:rsidR="0052318F">
        <w:rPr>
          <w:rFonts w:ascii="Arial" w:hAnsi="Arial" w:cs="Arial"/>
        </w:rPr>
        <w:t xml:space="preserve">FV stringy </w:t>
      </w:r>
      <w:r w:rsidR="00675223">
        <w:rPr>
          <w:rFonts w:ascii="Arial" w:hAnsi="Arial" w:cs="Arial"/>
        </w:rPr>
        <w:t>sú</w:t>
      </w:r>
      <w:r w:rsidR="00BE5D20">
        <w:rPr>
          <w:rFonts w:ascii="Arial" w:hAnsi="Arial" w:cs="Arial"/>
        </w:rPr>
        <w:t xml:space="preserve"> </w:t>
      </w:r>
      <w:r w:rsidR="0052318F">
        <w:rPr>
          <w:rFonts w:ascii="Arial" w:hAnsi="Arial" w:cs="Arial"/>
        </w:rPr>
        <w:t>pripojené k</w:t>
      </w:r>
      <w:r w:rsidR="00944557">
        <w:rPr>
          <w:rFonts w:ascii="Arial" w:hAnsi="Arial" w:cs="Arial"/>
        </w:rPr>
        <w:t> jednosmernej (</w:t>
      </w:r>
      <w:r w:rsidR="0052318F">
        <w:rPr>
          <w:rFonts w:ascii="Arial" w:hAnsi="Arial" w:cs="Arial"/>
        </w:rPr>
        <w:t>DC</w:t>
      </w:r>
      <w:r w:rsidR="00944557">
        <w:rPr>
          <w:rFonts w:ascii="Arial" w:hAnsi="Arial" w:cs="Arial"/>
        </w:rPr>
        <w:t>)</w:t>
      </w:r>
      <w:r w:rsidR="0052318F">
        <w:rPr>
          <w:rFonts w:ascii="Arial" w:hAnsi="Arial" w:cs="Arial"/>
        </w:rPr>
        <w:t xml:space="preserve"> strane </w:t>
      </w:r>
      <w:r w:rsidR="00B5166E">
        <w:rPr>
          <w:rFonts w:ascii="Arial" w:hAnsi="Arial" w:cs="Arial"/>
        </w:rPr>
        <w:t>striedača</w:t>
      </w:r>
      <w:r w:rsidR="0052318F">
        <w:rPr>
          <w:rFonts w:ascii="Arial" w:hAnsi="Arial" w:cs="Arial"/>
        </w:rPr>
        <w:t xml:space="preserve"> jednožilovými káblami typu </w:t>
      </w:r>
      <w:r w:rsidR="0052318F" w:rsidRPr="00626E41">
        <w:rPr>
          <w:rFonts w:ascii="Arial" w:hAnsi="Arial" w:cs="Arial"/>
        </w:rPr>
        <w:t>Solar 125 RV flex 1500V DC</w:t>
      </w:r>
      <w:r w:rsidR="0052318F">
        <w:rPr>
          <w:rFonts w:ascii="Arial" w:hAnsi="Arial" w:cs="Arial"/>
        </w:rPr>
        <w:t xml:space="preserve"> o priereze </w:t>
      </w:r>
      <w:r w:rsidR="00EC5CBD">
        <w:rPr>
          <w:rFonts w:ascii="Arial" w:hAnsi="Arial" w:cs="Arial"/>
        </w:rPr>
        <w:t>6</w:t>
      </w:r>
      <w:r w:rsidR="0052318F">
        <w:rPr>
          <w:rFonts w:ascii="Arial" w:hAnsi="Arial" w:cs="Arial"/>
        </w:rPr>
        <w:t>mm</w:t>
      </w:r>
      <w:r w:rsidR="0052318F" w:rsidRPr="00626E41">
        <w:rPr>
          <w:rFonts w:ascii="Arial" w:hAnsi="Arial" w:cs="Arial"/>
          <w:vertAlign w:val="superscript"/>
        </w:rPr>
        <w:t>2</w:t>
      </w:r>
      <w:r w:rsidR="0052318F">
        <w:rPr>
          <w:rFonts w:ascii="Arial" w:hAnsi="Arial" w:cs="Arial"/>
        </w:rPr>
        <w:t xml:space="preserve"> cez konektory MC4.</w:t>
      </w:r>
    </w:p>
    <w:p w14:paraId="185D9DDD" w14:textId="77777777" w:rsidR="00FD7C92" w:rsidRPr="00AE6158" w:rsidRDefault="00FD7C92" w:rsidP="00AE6158">
      <w:pPr>
        <w:spacing w:before="240" w:after="240" w:line="360" w:lineRule="auto"/>
        <w:jc w:val="both"/>
        <w:rPr>
          <w:rFonts w:ascii="Arial" w:hAnsi="Arial" w:cs="Arial"/>
        </w:rPr>
      </w:pPr>
    </w:p>
    <w:p w14:paraId="4AB83CE5" w14:textId="7BDA6E51" w:rsidR="00FD7C92" w:rsidRDefault="00263050" w:rsidP="00FD7C92">
      <w:pPr>
        <w:pStyle w:val="Odsekzoznamu"/>
        <w:spacing w:before="240" w:line="360" w:lineRule="auto"/>
        <w:ind w:left="851"/>
        <w:contextualSpacing w:val="0"/>
        <w:jc w:val="both"/>
        <w:rPr>
          <w:rFonts w:ascii="Arial" w:hAnsi="Arial" w:cs="Arial"/>
          <w:b/>
          <w:bCs/>
        </w:rPr>
      </w:pPr>
      <w:r w:rsidRPr="00FB1E4E">
        <w:rPr>
          <w:rFonts w:ascii="Arial" w:hAnsi="Arial" w:cs="Arial"/>
          <w:b/>
          <w:bCs/>
        </w:rPr>
        <w:t>{{tab2_28}}</w:t>
      </w:r>
      <w:r w:rsidR="00FD7C92" w:rsidRPr="00FB1E4E">
        <w:rPr>
          <w:rFonts w:ascii="Arial" w:hAnsi="Arial" w:cs="Arial"/>
          <w:b/>
          <w:bCs/>
        </w:rPr>
        <w:t xml:space="preserve">x FV striedač o výkone </w:t>
      </w:r>
      <w:r w:rsidRPr="00FB1E4E">
        <w:rPr>
          <w:rFonts w:ascii="Arial" w:hAnsi="Arial" w:cs="Arial"/>
          <w:b/>
          <w:bCs/>
        </w:rPr>
        <w:t>{{tab2_29}}</w:t>
      </w:r>
    </w:p>
    <w:tbl>
      <w:tblPr>
        <w:tblW w:w="9497" w:type="dxa"/>
        <w:tblCellMar>
          <w:left w:w="70" w:type="dxa"/>
          <w:right w:w="70" w:type="dxa"/>
        </w:tblCellMar>
        <w:tblLook w:val="04A0" w:firstRow="1" w:lastRow="0" w:firstColumn="1" w:lastColumn="0" w:noHBand="0" w:noVBand="1"/>
      </w:tblPr>
      <w:tblGrid>
        <w:gridCol w:w="2376"/>
        <w:gridCol w:w="1872"/>
        <w:gridCol w:w="1584"/>
        <w:gridCol w:w="1199"/>
        <w:gridCol w:w="1142"/>
        <w:gridCol w:w="1324"/>
      </w:tblGrid>
      <w:tr w:rsidR="00FD7C92" w:rsidRPr="00203275" w14:paraId="7B174B95" w14:textId="77777777" w:rsidTr="00FB1E4E">
        <w:trPr>
          <w:trHeight w:val="318"/>
        </w:trPr>
        <w:tc>
          <w:tcPr>
            <w:tcW w:w="4248" w:type="dxa"/>
            <w:gridSpan w:val="2"/>
            <w:tcBorders>
              <w:top w:val="single" w:sz="4" w:space="0" w:color="auto"/>
              <w:left w:val="single" w:sz="4" w:space="0" w:color="auto"/>
              <w:bottom w:val="nil"/>
              <w:right w:val="single" w:sz="4" w:space="0" w:color="FFFFFF"/>
            </w:tcBorders>
            <w:shd w:val="clear" w:color="000000" w:fill="C4D79B"/>
            <w:noWrap/>
            <w:vAlign w:val="center"/>
            <w:hideMark/>
          </w:tcPr>
          <w:p w14:paraId="1904F5D6" w14:textId="77777777" w:rsidR="00FD7C92" w:rsidRPr="00203275" w:rsidRDefault="00FD7C92" w:rsidP="00BE73BD">
            <w:pPr>
              <w:jc w:val="center"/>
              <w:rPr>
                <w:rFonts w:ascii="Arial" w:hAnsi="Arial" w:cs="Arial"/>
                <w:sz w:val="16"/>
                <w:szCs w:val="16"/>
              </w:rPr>
            </w:pPr>
            <w:r w:rsidRPr="00203275">
              <w:rPr>
                <w:rFonts w:ascii="Arial" w:hAnsi="Arial" w:cs="Arial"/>
                <w:sz w:val="16"/>
                <w:szCs w:val="16"/>
              </w:rPr>
              <w:t>Základné parametre</w:t>
            </w:r>
          </w:p>
        </w:tc>
        <w:tc>
          <w:tcPr>
            <w:tcW w:w="2783" w:type="dxa"/>
            <w:gridSpan w:val="2"/>
            <w:tcBorders>
              <w:top w:val="single" w:sz="4" w:space="0" w:color="auto"/>
              <w:left w:val="nil"/>
              <w:bottom w:val="nil"/>
              <w:right w:val="single" w:sz="4" w:space="0" w:color="FFFFFF"/>
            </w:tcBorders>
            <w:shd w:val="clear" w:color="000000" w:fill="C4D79B"/>
            <w:noWrap/>
            <w:vAlign w:val="center"/>
            <w:hideMark/>
          </w:tcPr>
          <w:p w14:paraId="6E57C1A5" w14:textId="77777777" w:rsidR="00FD7C92" w:rsidRPr="00203275" w:rsidRDefault="00FD7C92" w:rsidP="00BE73BD">
            <w:pPr>
              <w:jc w:val="center"/>
              <w:rPr>
                <w:rFonts w:ascii="Arial" w:hAnsi="Arial" w:cs="Arial"/>
                <w:sz w:val="16"/>
                <w:szCs w:val="16"/>
              </w:rPr>
            </w:pPr>
            <w:r w:rsidRPr="00203275">
              <w:rPr>
                <w:rFonts w:ascii="Arial" w:hAnsi="Arial" w:cs="Arial"/>
                <w:sz w:val="16"/>
                <w:szCs w:val="16"/>
              </w:rPr>
              <w:t>Technické parametre DC</w:t>
            </w:r>
          </w:p>
        </w:tc>
        <w:tc>
          <w:tcPr>
            <w:tcW w:w="2466" w:type="dxa"/>
            <w:gridSpan w:val="2"/>
            <w:tcBorders>
              <w:top w:val="single" w:sz="4" w:space="0" w:color="auto"/>
              <w:left w:val="nil"/>
              <w:bottom w:val="nil"/>
              <w:right w:val="single" w:sz="4" w:space="0" w:color="000000"/>
            </w:tcBorders>
            <w:shd w:val="clear" w:color="000000" w:fill="C4D79B"/>
            <w:noWrap/>
            <w:vAlign w:val="center"/>
            <w:hideMark/>
          </w:tcPr>
          <w:p w14:paraId="37ACCBE8" w14:textId="77777777" w:rsidR="00FD7C92" w:rsidRPr="00203275" w:rsidRDefault="00FD7C92" w:rsidP="00BE73BD">
            <w:pPr>
              <w:jc w:val="center"/>
              <w:rPr>
                <w:rFonts w:ascii="Arial" w:hAnsi="Arial" w:cs="Arial"/>
                <w:sz w:val="16"/>
                <w:szCs w:val="16"/>
              </w:rPr>
            </w:pPr>
            <w:r w:rsidRPr="00203275">
              <w:rPr>
                <w:rFonts w:ascii="Arial" w:hAnsi="Arial" w:cs="Arial"/>
                <w:sz w:val="16"/>
                <w:szCs w:val="16"/>
              </w:rPr>
              <w:t>Technické parametre AC</w:t>
            </w:r>
          </w:p>
        </w:tc>
      </w:tr>
      <w:tr w:rsidR="00FD7C92" w:rsidRPr="00203275" w14:paraId="12C35205" w14:textId="77777777" w:rsidTr="00FB1E4E">
        <w:trPr>
          <w:trHeight w:val="318"/>
        </w:trPr>
        <w:tc>
          <w:tcPr>
            <w:tcW w:w="2376" w:type="dxa"/>
            <w:tcBorders>
              <w:top w:val="single" w:sz="4" w:space="0" w:color="76933C"/>
              <w:left w:val="single" w:sz="4" w:space="0" w:color="auto"/>
              <w:bottom w:val="single" w:sz="4" w:space="0" w:color="EBF1DE"/>
              <w:right w:val="single" w:sz="4" w:space="0" w:color="FFFFFF"/>
            </w:tcBorders>
            <w:shd w:val="clear" w:color="000000" w:fill="EBF1DE"/>
            <w:noWrap/>
            <w:vAlign w:val="center"/>
            <w:hideMark/>
          </w:tcPr>
          <w:p w14:paraId="47BB9E32"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Výrobca</w:t>
            </w:r>
          </w:p>
        </w:tc>
        <w:tc>
          <w:tcPr>
            <w:tcW w:w="1872" w:type="dxa"/>
            <w:tcBorders>
              <w:top w:val="single" w:sz="4" w:space="0" w:color="76933C"/>
              <w:left w:val="nil"/>
              <w:bottom w:val="single" w:sz="4" w:space="0" w:color="EBF1DE"/>
              <w:right w:val="single" w:sz="4" w:space="0" w:color="FFFFFF"/>
            </w:tcBorders>
            <w:noWrap/>
            <w:vAlign w:val="center"/>
            <w:hideMark/>
          </w:tcPr>
          <w:p w14:paraId="03B0C2CD" w14:textId="2EDF2808" w:rsidR="00FD7C92" w:rsidRPr="00203275"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w:t>
            </w:r>
            <w:r w:rsidRPr="00263050">
              <w:rPr>
                <w:rFonts w:ascii="Arial" w:hAnsi="Arial" w:cs="Arial"/>
                <w:sz w:val="16"/>
                <w:szCs w:val="16"/>
              </w:rPr>
              <w:t>}}</w:t>
            </w:r>
          </w:p>
        </w:tc>
        <w:tc>
          <w:tcPr>
            <w:tcW w:w="1584" w:type="dxa"/>
            <w:tcBorders>
              <w:top w:val="single" w:sz="4" w:space="0" w:color="76933C"/>
              <w:left w:val="nil"/>
              <w:bottom w:val="single" w:sz="4" w:space="0" w:color="EBF1DE"/>
              <w:right w:val="single" w:sz="4" w:space="0" w:color="FFFFFF"/>
            </w:tcBorders>
            <w:shd w:val="clear" w:color="000000" w:fill="EBF1DE"/>
            <w:noWrap/>
            <w:vAlign w:val="center"/>
            <w:hideMark/>
          </w:tcPr>
          <w:p w14:paraId="2F2DF5C2"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SPD DC</w:t>
            </w:r>
          </w:p>
        </w:tc>
        <w:tc>
          <w:tcPr>
            <w:tcW w:w="1199" w:type="dxa"/>
            <w:tcBorders>
              <w:top w:val="single" w:sz="4" w:space="0" w:color="76933C"/>
              <w:left w:val="nil"/>
              <w:bottom w:val="single" w:sz="4" w:space="0" w:color="EBF1DE"/>
              <w:right w:val="single" w:sz="4" w:space="0" w:color="FFFFFF"/>
            </w:tcBorders>
            <w:noWrap/>
            <w:vAlign w:val="center"/>
            <w:hideMark/>
          </w:tcPr>
          <w:p w14:paraId="1139F1AA" w14:textId="5329EA01" w:rsidR="00FD7C92" w:rsidRPr="006059D9" w:rsidRDefault="006803B1" w:rsidP="00BE73BD">
            <w:pPr>
              <w:ind w:firstLineChars="100" w:firstLine="160"/>
              <w:rPr>
                <w:rFonts w:ascii="Arial" w:hAnsi="Arial" w:cs="Arial"/>
                <w:sz w:val="16"/>
                <w:szCs w:val="16"/>
              </w:rPr>
            </w:pPr>
            <w:r w:rsidRPr="006059D9">
              <w:rPr>
                <w:rFonts w:ascii="Arial" w:hAnsi="Arial" w:cs="Arial"/>
                <w:sz w:val="16"/>
                <w:szCs w:val="16"/>
              </w:rPr>
              <w:t>Typ</w:t>
            </w:r>
            <w:r>
              <w:rPr>
                <w:rFonts w:ascii="Arial" w:hAnsi="Arial" w:cs="Arial"/>
                <w:sz w:val="16"/>
                <w:szCs w:val="16"/>
              </w:rPr>
              <w:t xml:space="preserve"> </w:t>
            </w:r>
            <w:r w:rsidR="00263050" w:rsidRPr="00263050">
              <w:rPr>
                <w:rFonts w:ascii="Arial" w:hAnsi="Arial" w:cs="Arial"/>
                <w:sz w:val="16"/>
                <w:szCs w:val="16"/>
              </w:rPr>
              <w:t>{{</w:t>
            </w:r>
            <w:r w:rsidR="00263050">
              <w:rPr>
                <w:rFonts w:ascii="Arial" w:hAnsi="Arial" w:cs="Arial"/>
                <w:sz w:val="16"/>
                <w:szCs w:val="16"/>
              </w:rPr>
              <w:t>tab2_10</w:t>
            </w:r>
            <w:r w:rsidR="00263050" w:rsidRPr="00263050">
              <w:rPr>
                <w:rFonts w:ascii="Arial" w:hAnsi="Arial" w:cs="Arial"/>
                <w:sz w:val="16"/>
                <w:szCs w:val="16"/>
              </w:rPr>
              <w:t>}}</w:t>
            </w:r>
          </w:p>
        </w:tc>
        <w:tc>
          <w:tcPr>
            <w:tcW w:w="1142" w:type="dxa"/>
            <w:tcBorders>
              <w:top w:val="single" w:sz="4" w:space="0" w:color="76933C"/>
              <w:left w:val="nil"/>
              <w:bottom w:val="single" w:sz="4" w:space="0" w:color="EBF1DE"/>
              <w:right w:val="single" w:sz="4" w:space="0" w:color="FFFFFF"/>
            </w:tcBorders>
            <w:shd w:val="clear" w:color="000000" w:fill="EBF1DE"/>
            <w:noWrap/>
            <w:vAlign w:val="center"/>
            <w:hideMark/>
          </w:tcPr>
          <w:p w14:paraId="76F8C698"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SPD AC</w:t>
            </w:r>
          </w:p>
        </w:tc>
        <w:tc>
          <w:tcPr>
            <w:tcW w:w="1324" w:type="dxa"/>
            <w:tcBorders>
              <w:top w:val="single" w:sz="4" w:space="0" w:color="76933C"/>
              <w:left w:val="nil"/>
              <w:bottom w:val="single" w:sz="4" w:space="0" w:color="EBF1DE"/>
              <w:right w:val="single" w:sz="4" w:space="0" w:color="auto"/>
            </w:tcBorders>
            <w:noWrap/>
            <w:vAlign w:val="center"/>
            <w:hideMark/>
          </w:tcPr>
          <w:p w14:paraId="40E7AC21" w14:textId="089829D5" w:rsidR="00FD7C92" w:rsidRPr="00203275" w:rsidRDefault="006803B1" w:rsidP="00BE73BD">
            <w:pPr>
              <w:ind w:firstLineChars="100" w:firstLine="160"/>
              <w:rPr>
                <w:rFonts w:ascii="Arial" w:hAnsi="Arial" w:cs="Arial"/>
                <w:sz w:val="16"/>
                <w:szCs w:val="16"/>
              </w:rPr>
            </w:pPr>
            <w:r w:rsidRPr="006059D9">
              <w:rPr>
                <w:rFonts w:ascii="Arial" w:hAnsi="Arial" w:cs="Arial"/>
                <w:sz w:val="16"/>
                <w:szCs w:val="16"/>
              </w:rPr>
              <w:t>Typ</w:t>
            </w:r>
            <w:r>
              <w:rPr>
                <w:rFonts w:ascii="Arial" w:hAnsi="Arial" w:cs="Arial"/>
                <w:sz w:val="16"/>
                <w:szCs w:val="16"/>
              </w:rPr>
              <w:t xml:space="preserve"> </w:t>
            </w:r>
            <w:r w:rsidR="00263050" w:rsidRPr="00263050">
              <w:rPr>
                <w:rFonts w:ascii="Arial" w:hAnsi="Arial" w:cs="Arial"/>
                <w:sz w:val="16"/>
                <w:szCs w:val="16"/>
              </w:rPr>
              <w:t>{{</w:t>
            </w:r>
            <w:r w:rsidR="00263050">
              <w:rPr>
                <w:rFonts w:ascii="Arial" w:hAnsi="Arial" w:cs="Arial"/>
                <w:sz w:val="16"/>
                <w:szCs w:val="16"/>
              </w:rPr>
              <w:t>tab2_19</w:t>
            </w:r>
            <w:r w:rsidR="00263050" w:rsidRPr="00263050">
              <w:rPr>
                <w:rFonts w:ascii="Arial" w:hAnsi="Arial" w:cs="Arial"/>
                <w:sz w:val="16"/>
                <w:szCs w:val="16"/>
              </w:rPr>
              <w:t>}}</w:t>
            </w:r>
          </w:p>
        </w:tc>
      </w:tr>
      <w:tr w:rsidR="00FD7C92" w:rsidRPr="00203275" w14:paraId="65735B56" w14:textId="77777777" w:rsidTr="00FB1E4E">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6A2E5019"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Typ</w:t>
            </w:r>
          </w:p>
        </w:tc>
        <w:tc>
          <w:tcPr>
            <w:tcW w:w="1872" w:type="dxa"/>
            <w:tcBorders>
              <w:top w:val="nil"/>
              <w:left w:val="nil"/>
              <w:bottom w:val="single" w:sz="4" w:space="0" w:color="EBF1DE"/>
              <w:right w:val="single" w:sz="4" w:space="0" w:color="FFFFFF"/>
            </w:tcBorders>
            <w:noWrap/>
            <w:vAlign w:val="center"/>
            <w:hideMark/>
          </w:tcPr>
          <w:p w14:paraId="0DC3B776" w14:textId="7A192EE9" w:rsidR="00FD7C92" w:rsidRPr="00203275"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2861DE52"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MPPT vstupov</w:t>
            </w:r>
          </w:p>
        </w:tc>
        <w:tc>
          <w:tcPr>
            <w:tcW w:w="1199" w:type="dxa"/>
            <w:tcBorders>
              <w:top w:val="nil"/>
              <w:left w:val="nil"/>
              <w:bottom w:val="single" w:sz="4" w:space="0" w:color="EBF1DE"/>
              <w:right w:val="single" w:sz="4" w:space="0" w:color="FFFFFF"/>
            </w:tcBorders>
            <w:noWrap/>
            <w:vAlign w:val="center"/>
            <w:hideMark/>
          </w:tcPr>
          <w:p w14:paraId="4D9AA8F5" w14:textId="743FB2DF" w:rsidR="00FD7C92" w:rsidRPr="006059D9"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tab2_11</w:t>
            </w:r>
            <w:r w:rsidRPr="00263050">
              <w:rPr>
                <w:rFonts w:ascii="Arial" w:hAnsi="Arial" w:cs="Arial"/>
                <w:sz w:val="16"/>
                <w:szCs w:val="16"/>
              </w:rPr>
              <w:t>}}</w:t>
            </w:r>
          </w:p>
        </w:tc>
        <w:tc>
          <w:tcPr>
            <w:tcW w:w="1142" w:type="dxa"/>
            <w:tcBorders>
              <w:top w:val="nil"/>
              <w:left w:val="nil"/>
              <w:bottom w:val="single" w:sz="4" w:space="0" w:color="EBF1DE"/>
              <w:right w:val="single" w:sz="4" w:space="0" w:color="FFFFFF"/>
            </w:tcBorders>
            <w:shd w:val="clear" w:color="000000" w:fill="EBF1DE"/>
            <w:noWrap/>
            <w:vAlign w:val="center"/>
            <w:hideMark/>
          </w:tcPr>
          <w:p w14:paraId="4150AF8C"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w:t>
            </w:r>
          </w:p>
        </w:tc>
        <w:tc>
          <w:tcPr>
            <w:tcW w:w="1324" w:type="dxa"/>
            <w:tcBorders>
              <w:top w:val="nil"/>
              <w:left w:val="nil"/>
              <w:bottom w:val="single" w:sz="4" w:space="0" w:color="EBF1DE"/>
              <w:right w:val="single" w:sz="4" w:space="0" w:color="auto"/>
            </w:tcBorders>
            <w:noWrap/>
            <w:vAlign w:val="center"/>
            <w:hideMark/>
          </w:tcPr>
          <w:p w14:paraId="4F6B60F4" w14:textId="452C0233" w:rsidR="00FD7C92" w:rsidRPr="00203275"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tab2_20</w:t>
            </w:r>
            <w:r w:rsidRPr="00263050">
              <w:rPr>
                <w:rFonts w:ascii="Arial" w:hAnsi="Arial" w:cs="Arial"/>
                <w:sz w:val="16"/>
                <w:szCs w:val="16"/>
              </w:rPr>
              <w:t>}}</w:t>
            </w:r>
            <w:r w:rsidR="00FD7C92" w:rsidRPr="00203275">
              <w:rPr>
                <w:rFonts w:ascii="Arial" w:hAnsi="Arial" w:cs="Arial"/>
                <w:sz w:val="16"/>
                <w:szCs w:val="16"/>
              </w:rPr>
              <w:t>V</w:t>
            </w:r>
          </w:p>
        </w:tc>
      </w:tr>
      <w:tr w:rsidR="00FD7C92" w:rsidRPr="00203275" w14:paraId="1B3AF44A" w14:textId="77777777" w:rsidTr="00FB1E4E">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1583E543"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Rozmery (Š x V x H)</w:t>
            </w:r>
          </w:p>
        </w:tc>
        <w:tc>
          <w:tcPr>
            <w:tcW w:w="1872" w:type="dxa"/>
            <w:tcBorders>
              <w:top w:val="nil"/>
              <w:left w:val="nil"/>
              <w:bottom w:val="single" w:sz="4" w:space="0" w:color="EBF1DE"/>
              <w:right w:val="single" w:sz="4" w:space="0" w:color="FFFFFF"/>
            </w:tcBorders>
            <w:noWrap/>
            <w:vAlign w:val="center"/>
            <w:hideMark/>
          </w:tcPr>
          <w:p w14:paraId="7FFEE7D8" w14:textId="5D184D14" w:rsidR="00FD7C92" w:rsidRPr="00203275"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tab2_3</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7111459F"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Stringov / MPPT</w:t>
            </w:r>
          </w:p>
        </w:tc>
        <w:tc>
          <w:tcPr>
            <w:tcW w:w="1199" w:type="dxa"/>
            <w:tcBorders>
              <w:top w:val="nil"/>
              <w:left w:val="nil"/>
              <w:bottom w:val="single" w:sz="4" w:space="0" w:color="EBF1DE"/>
              <w:right w:val="single" w:sz="4" w:space="0" w:color="FFFFFF"/>
            </w:tcBorders>
            <w:noWrap/>
            <w:vAlign w:val="center"/>
            <w:hideMark/>
          </w:tcPr>
          <w:p w14:paraId="3EA8E437" w14:textId="5B7B2D9D" w:rsidR="00FD7C92" w:rsidRPr="006059D9"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tab2_12</w:t>
            </w:r>
            <w:r w:rsidRPr="00263050">
              <w:rPr>
                <w:rFonts w:ascii="Arial" w:hAnsi="Arial" w:cs="Arial"/>
                <w:sz w:val="16"/>
                <w:szCs w:val="16"/>
              </w:rPr>
              <w:t>}}</w:t>
            </w:r>
          </w:p>
        </w:tc>
        <w:tc>
          <w:tcPr>
            <w:tcW w:w="1142" w:type="dxa"/>
            <w:tcBorders>
              <w:top w:val="nil"/>
              <w:left w:val="nil"/>
              <w:bottom w:val="single" w:sz="4" w:space="0" w:color="EBF1DE"/>
              <w:right w:val="single" w:sz="4" w:space="0" w:color="FFFFFF"/>
            </w:tcBorders>
            <w:shd w:val="clear" w:color="000000" w:fill="EBF1DE"/>
            <w:noWrap/>
            <w:vAlign w:val="center"/>
            <w:hideMark/>
          </w:tcPr>
          <w:p w14:paraId="7047EAC5"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 MIN</w:t>
            </w:r>
          </w:p>
        </w:tc>
        <w:tc>
          <w:tcPr>
            <w:tcW w:w="1324" w:type="dxa"/>
            <w:tcBorders>
              <w:top w:val="nil"/>
              <w:left w:val="nil"/>
              <w:bottom w:val="single" w:sz="4" w:space="0" w:color="EBF1DE"/>
              <w:right w:val="single" w:sz="4" w:space="0" w:color="auto"/>
            </w:tcBorders>
            <w:noWrap/>
            <w:vAlign w:val="center"/>
            <w:hideMark/>
          </w:tcPr>
          <w:p w14:paraId="12066AC6" w14:textId="20115E47" w:rsidR="00FD7C92" w:rsidRPr="00203275"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tab2_21</w:t>
            </w:r>
            <w:r w:rsidRPr="00263050">
              <w:rPr>
                <w:rFonts w:ascii="Arial" w:hAnsi="Arial" w:cs="Arial"/>
                <w:sz w:val="16"/>
                <w:szCs w:val="16"/>
              </w:rPr>
              <w:t>}}</w:t>
            </w:r>
            <w:r w:rsidR="00FD7C92" w:rsidRPr="00203275">
              <w:rPr>
                <w:rFonts w:ascii="Arial" w:hAnsi="Arial" w:cs="Arial"/>
                <w:sz w:val="16"/>
                <w:szCs w:val="16"/>
              </w:rPr>
              <w:t>V</w:t>
            </w:r>
          </w:p>
        </w:tc>
      </w:tr>
      <w:tr w:rsidR="00FD7C92" w:rsidRPr="00203275" w14:paraId="00C1FB90" w14:textId="77777777" w:rsidTr="00FB1E4E">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3FBA83DD"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Hmotnosť</w:t>
            </w:r>
          </w:p>
        </w:tc>
        <w:tc>
          <w:tcPr>
            <w:tcW w:w="1872" w:type="dxa"/>
            <w:tcBorders>
              <w:top w:val="nil"/>
              <w:left w:val="nil"/>
              <w:bottom w:val="single" w:sz="4" w:space="0" w:color="EBF1DE"/>
              <w:right w:val="single" w:sz="4" w:space="0" w:color="FFFFFF"/>
            </w:tcBorders>
            <w:noWrap/>
            <w:vAlign w:val="center"/>
            <w:hideMark/>
          </w:tcPr>
          <w:p w14:paraId="71618BF9" w14:textId="6309D694" w:rsidR="00FD7C92" w:rsidRPr="00203275"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tab2_4</w:t>
            </w:r>
            <w:r w:rsidRPr="00263050">
              <w:rPr>
                <w:rFonts w:ascii="Arial" w:hAnsi="Arial" w:cs="Arial"/>
                <w:sz w:val="16"/>
                <w:szCs w:val="16"/>
              </w:rPr>
              <w:t>}}</w:t>
            </w:r>
            <w:r>
              <w:rPr>
                <w:rFonts w:ascii="Arial" w:hAnsi="Arial" w:cs="Arial"/>
                <w:sz w:val="16"/>
                <w:szCs w:val="16"/>
              </w:rPr>
              <w:t>kg</w:t>
            </w:r>
          </w:p>
        </w:tc>
        <w:tc>
          <w:tcPr>
            <w:tcW w:w="1584" w:type="dxa"/>
            <w:tcBorders>
              <w:top w:val="nil"/>
              <w:left w:val="nil"/>
              <w:bottom w:val="single" w:sz="4" w:space="0" w:color="EBF1DE"/>
              <w:right w:val="single" w:sz="4" w:space="0" w:color="FFFFFF"/>
            </w:tcBorders>
            <w:shd w:val="clear" w:color="000000" w:fill="EBF1DE"/>
            <w:noWrap/>
            <w:vAlign w:val="center"/>
            <w:hideMark/>
          </w:tcPr>
          <w:p w14:paraId="4643D5BA"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PV MIN</w:t>
            </w:r>
          </w:p>
        </w:tc>
        <w:tc>
          <w:tcPr>
            <w:tcW w:w="1199" w:type="dxa"/>
            <w:tcBorders>
              <w:top w:val="nil"/>
              <w:left w:val="nil"/>
              <w:bottom w:val="single" w:sz="4" w:space="0" w:color="EBF1DE"/>
              <w:right w:val="single" w:sz="4" w:space="0" w:color="FFFFFF"/>
            </w:tcBorders>
            <w:noWrap/>
            <w:vAlign w:val="center"/>
            <w:hideMark/>
          </w:tcPr>
          <w:p w14:paraId="336B2D98" w14:textId="5B273D28" w:rsidR="00FD7C92" w:rsidRPr="006059D9"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tab2_13</w:t>
            </w:r>
            <w:r w:rsidRPr="00263050">
              <w:rPr>
                <w:rFonts w:ascii="Arial" w:hAnsi="Arial" w:cs="Arial"/>
                <w:sz w:val="16"/>
                <w:szCs w:val="16"/>
              </w:rPr>
              <w:t>}}</w:t>
            </w:r>
            <w:r w:rsidR="00FD7C92"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31C0DEB6"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 MAX</w:t>
            </w:r>
          </w:p>
        </w:tc>
        <w:tc>
          <w:tcPr>
            <w:tcW w:w="1324" w:type="dxa"/>
            <w:tcBorders>
              <w:top w:val="nil"/>
              <w:left w:val="nil"/>
              <w:bottom w:val="single" w:sz="4" w:space="0" w:color="EBF1DE"/>
              <w:right w:val="single" w:sz="4" w:space="0" w:color="auto"/>
            </w:tcBorders>
            <w:noWrap/>
            <w:vAlign w:val="center"/>
            <w:hideMark/>
          </w:tcPr>
          <w:p w14:paraId="4F2CB253" w14:textId="5C1F5A31" w:rsidR="00FD7C92" w:rsidRPr="00203275"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tab2_22</w:t>
            </w:r>
            <w:r w:rsidRPr="00263050">
              <w:rPr>
                <w:rFonts w:ascii="Arial" w:hAnsi="Arial" w:cs="Arial"/>
                <w:sz w:val="16"/>
                <w:szCs w:val="16"/>
              </w:rPr>
              <w:t>}}</w:t>
            </w:r>
            <w:r w:rsidR="00FD7C92" w:rsidRPr="00203275">
              <w:rPr>
                <w:rFonts w:ascii="Arial" w:hAnsi="Arial" w:cs="Arial"/>
                <w:sz w:val="16"/>
                <w:szCs w:val="16"/>
              </w:rPr>
              <w:t>V</w:t>
            </w:r>
          </w:p>
        </w:tc>
      </w:tr>
      <w:tr w:rsidR="00FD7C92" w:rsidRPr="00203275" w14:paraId="07C65F8E" w14:textId="77777777" w:rsidTr="00FB1E4E">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2CDC7BE3"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Krytie IP</w:t>
            </w:r>
          </w:p>
        </w:tc>
        <w:tc>
          <w:tcPr>
            <w:tcW w:w="1872" w:type="dxa"/>
            <w:tcBorders>
              <w:top w:val="nil"/>
              <w:left w:val="nil"/>
              <w:bottom w:val="single" w:sz="4" w:space="0" w:color="EBF1DE"/>
              <w:right w:val="single" w:sz="4" w:space="0" w:color="FFFFFF"/>
            </w:tcBorders>
            <w:noWrap/>
            <w:vAlign w:val="center"/>
            <w:hideMark/>
          </w:tcPr>
          <w:p w14:paraId="21896C44" w14:textId="5D3FC539" w:rsidR="00FD7C92" w:rsidRPr="00203275" w:rsidRDefault="00263050" w:rsidP="006803B1">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tab2_5</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300B1F8B"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MPP</w:t>
            </w:r>
          </w:p>
        </w:tc>
        <w:tc>
          <w:tcPr>
            <w:tcW w:w="1199" w:type="dxa"/>
            <w:tcBorders>
              <w:top w:val="nil"/>
              <w:left w:val="nil"/>
              <w:bottom w:val="single" w:sz="4" w:space="0" w:color="EBF1DE"/>
              <w:right w:val="single" w:sz="4" w:space="0" w:color="FFFFFF"/>
            </w:tcBorders>
            <w:noWrap/>
            <w:vAlign w:val="center"/>
            <w:hideMark/>
          </w:tcPr>
          <w:p w14:paraId="35C5E77C" w14:textId="32CC8374" w:rsidR="00FD7C92" w:rsidRPr="006059D9"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tab2_14</w:t>
            </w:r>
            <w:r w:rsidRPr="00263050">
              <w:rPr>
                <w:rFonts w:ascii="Arial" w:hAnsi="Arial" w:cs="Arial"/>
                <w:sz w:val="16"/>
                <w:szCs w:val="16"/>
              </w:rPr>
              <w:t>}}</w:t>
            </w:r>
            <w:r w:rsidR="00FD7C92"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044E42ED"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THD</w:t>
            </w:r>
          </w:p>
        </w:tc>
        <w:tc>
          <w:tcPr>
            <w:tcW w:w="1324" w:type="dxa"/>
            <w:tcBorders>
              <w:top w:val="nil"/>
              <w:left w:val="nil"/>
              <w:bottom w:val="single" w:sz="4" w:space="0" w:color="EBF1DE"/>
              <w:right w:val="single" w:sz="4" w:space="0" w:color="auto"/>
            </w:tcBorders>
            <w:noWrap/>
            <w:vAlign w:val="center"/>
            <w:hideMark/>
          </w:tcPr>
          <w:p w14:paraId="496A22D0" w14:textId="6861C54E" w:rsidR="00FD7C92" w:rsidRPr="00203275"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tab2_23</w:t>
            </w:r>
            <w:r w:rsidRPr="00263050">
              <w:rPr>
                <w:rFonts w:ascii="Arial" w:hAnsi="Arial" w:cs="Arial"/>
                <w:sz w:val="16"/>
                <w:szCs w:val="16"/>
              </w:rPr>
              <w:t>}}</w:t>
            </w:r>
          </w:p>
        </w:tc>
      </w:tr>
      <w:tr w:rsidR="00FD7C92" w:rsidRPr="00203275" w14:paraId="72252DFF" w14:textId="77777777" w:rsidTr="00FB1E4E">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604C83D4"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Prevádzková teplota okolia</w:t>
            </w:r>
          </w:p>
        </w:tc>
        <w:tc>
          <w:tcPr>
            <w:tcW w:w="1872" w:type="dxa"/>
            <w:tcBorders>
              <w:top w:val="nil"/>
              <w:left w:val="nil"/>
              <w:bottom w:val="single" w:sz="4" w:space="0" w:color="EBF1DE"/>
              <w:right w:val="single" w:sz="4" w:space="0" w:color="FFFFFF"/>
            </w:tcBorders>
            <w:noWrap/>
            <w:vAlign w:val="center"/>
            <w:hideMark/>
          </w:tcPr>
          <w:p w14:paraId="726A5386" w14:textId="7374389A" w:rsidR="00FD7C92" w:rsidRPr="00203275"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tab2_6</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74133104"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MPP MAX</w:t>
            </w:r>
          </w:p>
        </w:tc>
        <w:tc>
          <w:tcPr>
            <w:tcW w:w="1199" w:type="dxa"/>
            <w:tcBorders>
              <w:top w:val="nil"/>
              <w:left w:val="nil"/>
              <w:bottom w:val="single" w:sz="4" w:space="0" w:color="EBF1DE"/>
              <w:right w:val="single" w:sz="4" w:space="0" w:color="FFFFFF"/>
            </w:tcBorders>
            <w:noWrap/>
            <w:vAlign w:val="center"/>
            <w:hideMark/>
          </w:tcPr>
          <w:p w14:paraId="1F4C51AE" w14:textId="7BA35DCE" w:rsidR="00FD7C92" w:rsidRPr="006059D9"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tab2_15</w:t>
            </w:r>
            <w:r w:rsidRPr="00263050">
              <w:rPr>
                <w:rFonts w:ascii="Arial" w:hAnsi="Arial" w:cs="Arial"/>
                <w:sz w:val="16"/>
                <w:szCs w:val="16"/>
              </w:rPr>
              <w:t>}}</w:t>
            </w:r>
            <w:r w:rsidR="00FD7C92"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4DE630FD"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cosφ</w:t>
            </w:r>
          </w:p>
        </w:tc>
        <w:tc>
          <w:tcPr>
            <w:tcW w:w="1324" w:type="dxa"/>
            <w:tcBorders>
              <w:top w:val="nil"/>
              <w:left w:val="nil"/>
              <w:bottom w:val="single" w:sz="4" w:space="0" w:color="EBF1DE"/>
              <w:right w:val="single" w:sz="4" w:space="0" w:color="auto"/>
            </w:tcBorders>
            <w:noWrap/>
            <w:vAlign w:val="center"/>
            <w:hideMark/>
          </w:tcPr>
          <w:p w14:paraId="12F23D45" w14:textId="13077A72" w:rsidR="00FD7C92" w:rsidRPr="00203275"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tab2_24</w:t>
            </w:r>
            <w:r w:rsidRPr="00263050">
              <w:rPr>
                <w:rFonts w:ascii="Arial" w:hAnsi="Arial" w:cs="Arial"/>
                <w:sz w:val="16"/>
                <w:szCs w:val="16"/>
              </w:rPr>
              <w:t>}}</w:t>
            </w:r>
          </w:p>
        </w:tc>
      </w:tr>
      <w:tr w:rsidR="00FD7C92" w:rsidRPr="00203275" w14:paraId="07DD5081" w14:textId="77777777" w:rsidTr="00FB1E4E">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176276BE"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Prevádzková vlhkosť okolia</w:t>
            </w:r>
          </w:p>
        </w:tc>
        <w:tc>
          <w:tcPr>
            <w:tcW w:w="1872" w:type="dxa"/>
            <w:tcBorders>
              <w:top w:val="nil"/>
              <w:left w:val="nil"/>
              <w:bottom w:val="single" w:sz="4" w:space="0" w:color="EBF1DE"/>
              <w:right w:val="single" w:sz="4" w:space="0" w:color="FFFFFF"/>
            </w:tcBorders>
            <w:noWrap/>
            <w:vAlign w:val="center"/>
            <w:hideMark/>
          </w:tcPr>
          <w:p w14:paraId="3772081A" w14:textId="0CCF2A37" w:rsidR="00FD7C92" w:rsidRPr="00203275"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tab2_7</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2CADA650"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MPP</w:t>
            </w:r>
          </w:p>
        </w:tc>
        <w:tc>
          <w:tcPr>
            <w:tcW w:w="1199" w:type="dxa"/>
            <w:tcBorders>
              <w:top w:val="nil"/>
              <w:left w:val="nil"/>
              <w:bottom w:val="single" w:sz="4" w:space="0" w:color="EBF1DE"/>
              <w:right w:val="single" w:sz="4" w:space="0" w:color="FFFFFF"/>
            </w:tcBorders>
            <w:noWrap/>
            <w:vAlign w:val="center"/>
            <w:hideMark/>
          </w:tcPr>
          <w:p w14:paraId="1CD20EE0" w14:textId="7ED2280C" w:rsidR="00FD7C92" w:rsidRPr="006059D9"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tab2_16</w:t>
            </w:r>
            <w:r w:rsidRPr="00263050">
              <w:rPr>
                <w:rFonts w:ascii="Arial" w:hAnsi="Arial" w:cs="Arial"/>
                <w:sz w:val="16"/>
                <w:szCs w:val="16"/>
              </w:rPr>
              <w:t>}}</w:t>
            </w:r>
            <w:r w:rsidR="00FD7C92" w:rsidRPr="006059D9">
              <w:rPr>
                <w:rFonts w:ascii="Arial" w:hAnsi="Arial" w:cs="Arial"/>
                <w:sz w:val="16"/>
                <w:szCs w:val="16"/>
              </w:rPr>
              <w:t>A</w:t>
            </w:r>
          </w:p>
        </w:tc>
        <w:tc>
          <w:tcPr>
            <w:tcW w:w="1142" w:type="dxa"/>
            <w:tcBorders>
              <w:top w:val="nil"/>
              <w:left w:val="nil"/>
              <w:bottom w:val="single" w:sz="4" w:space="0" w:color="EBF1DE"/>
              <w:right w:val="single" w:sz="4" w:space="0" w:color="FFFFFF"/>
            </w:tcBorders>
            <w:shd w:val="clear" w:color="000000" w:fill="EBF1DE"/>
            <w:noWrap/>
            <w:vAlign w:val="center"/>
            <w:hideMark/>
          </w:tcPr>
          <w:p w14:paraId="4191699D"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P</w:t>
            </w:r>
            <w:r w:rsidRPr="00203275">
              <w:rPr>
                <w:rFonts w:ascii="Arial" w:hAnsi="Arial" w:cs="Arial"/>
                <w:sz w:val="16"/>
                <w:szCs w:val="16"/>
                <w:vertAlign w:val="subscript"/>
              </w:rPr>
              <w:t>N</w:t>
            </w:r>
          </w:p>
        </w:tc>
        <w:tc>
          <w:tcPr>
            <w:tcW w:w="1324" w:type="dxa"/>
            <w:tcBorders>
              <w:top w:val="nil"/>
              <w:left w:val="nil"/>
              <w:bottom w:val="single" w:sz="4" w:space="0" w:color="EBF1DE"/>
              <w:right w:val="single" w:sz="4" w:space="0" w:color="auto"/>
            </w:tcBorders>
            <w:noWrap/>
            <w:vAlign w:val="center"/>
            <w:hideMark/>
          </w:tcPr>
          <w:p w14:paraId="028D7565" w14:textId="5F1BB805" w:rsidR="00FD7C92" w:rsidRPr="00203275"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tab2_25</w:t>
            </w:r>
            <w:r w:rsidRPr="00263050">
              <w:rPr>
                <w:rFonts w:ascii="Arial" w:hAnsi="Arial" w:cs="Arial"/>
                <w:sz w:val="16"/>
                <w:szCs w:val="16"/>
              </w:rPr>
              <w:t>}}</w:t>
            </w:r>
            <w:r w:rsidR="00FD7C92" w:rsidRPr="00203275">
              <w:rPr>
                <w:rFonts w:ascii="Arial" w:hAnsi="Arial" w:cs="Arial"/>
                <w:sz w:val="16"/>
                <w:szCs w:val="16"/>
              </w:rPr>
              <w:t>kW</w:t>
            </w:r>
          </w:p>
        </w:tc>
      </w:tr>
      <w:tr w:rsidR="00FD7C92" w:rsidRPr="00203275" w14:paraId="3AC2FE13" w14:textId="77777777" w:rsidTr="00FB1E4E">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506609CE"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Prevádzková hlučnosť</w:t>
            </w:r>
          </w:p>
        </w:tc>
        <w:tc>
          <w:tcPr>
            <w:tcW w:w="1872" w:type="dxa"/>
            <w:tcBorders>
              <w:top w:val="nil"/>
              <w:left w:val="nil"/>
              <w:bottom w:val="single" w:sz="4" w:space="0" w:color="EBF1DE"/>
              <w:right w:val="single" w:sz="4" w:space="0" w:color="FFFFFF"/>
            </w:tcBorders>
            <w:noWrap/>
            <w:vAlign w:val="center"/>
            <w:hideMark/>
          </w:tcPr>
          <w:p w14:paraId="7593035B" w14:textId="639D0783" w:rsidR="00FD7C92" w:rsidRPr="00203275"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tab2_8</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23F4C1AE"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SC</w:t>
            </w:r>
          </w:p>
        </w:tc>
        <w:tc>
          <w:tcPr>
            <w:tcW w:w="1199" w:type="dxa"/>
            <w:tcBorders>
              <w:top w:val="nil"/>
              <w:left w:val="nil"/>
              <w:bottom w:val="single" w:sz="4" w:space="0" w:color="EBF1DE"/>
              <w:right w:val="single" w:sz="4" w:space="0" w:color="FFFFFF"/>
            </w:tcBorders>
            <w:noWrap/>
            <w:vAlign w:val="center"/>
            <w:hideMark/>
          </w:tcPr>
          <w:p w14:paraId="7FB7015B" w14:textId="0C543B68" w:rsidR="00FD7C92" w:rsidRPr="006059D9"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tab2_17</w:t>
            </w:r>
            <w:r w:rsidRPr="00263050">
              <w:rPr>
                <w:rFonts w:ascii="Arial" w:hAnsi="Arial" w:cs="Arial"/>
                <w:sz w:val="16"/>
                <w:szCs w:val="16"/>
              </w:rPr>
              <w:t>}}</w:t>
            </w:r>
            <w:r w:rsidR="00FD7C92" w:rsidRPr="006059D9">
              <w:rPr>
                <w:rFonts w:ascii="Arial" w:hAnsi="Arial" w:cs="Arial"/>
                <w:sz w:val="16"/>
                <w:szCs w:val="16"/>
              </w:rPr>
              <w:t>A</w:t>
            </w:r>
          </w:p>
        </w:tc>
        <w:tc>
          <w:tcPr>
            <w:tcW w:w="1142" w:type="dxa"/>
            <w:tcBorders>
              <w:top w:val="nil"/>
              <w:left w:val="nil"/>
              <w:bottom w:val="single" w:sz="4" w:space="0" w:color="EBF1DE"/>
              <w:right w:val="single" w:sz="4" w:space="0" w:color="FFFFFF"/>
            </w:tcBorders>
            <w:shd w:val="clear" w:color="000000" w:fill="EBF1DE"/>
            <w:noWrap/>
            <w:vAlign w:val="center"/>
            <w:hideMark/>
          </w:tcPr>
          <w:p w14:paraId="2ABBF566"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N</w:t>
            </w:r>
          </w:p>
        </w:tc>
        <w:tc>
          <w:tcPr>
            <w:tcW w:w="1324" w:type="dxa"/>
            <w:tcBorders>
              <w:top w:val="nil"/>
              <w:left w:val="nil"/>
              <w:bottom w:val="single" w:sz="4" w:space="0" w:color="EBF1DE"/>
              <w:right w:val="single" w:sz="4" w:space="0" w:color="auto"/>
            </w:tcBorders>
            <w:noWrap/>
            <w:vAlign w:val="center"/>
            <w:hideMark/>
          </w:tcPr>
          <w:p w14:paraId="07C20EEB" w14:textId="272D8F5F" w:rsidR="00FD7C92" w:rsidRPr="00203275"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tab2_26</w:t>
            </w:r>
            <w:r w:rsidRPr="00263050">
              <w:rPr>
                <w:rFonts w:ascii="Arial" w:hAnsi="Arial" w:cs="Arial"/>
                <w:sz w:val="16"/>
                <w:szCs w:val="16"/>
              </w:rPr>
              <w:t>}}</w:t>
            </w:r>
            <w:r w:rsidR="00FD7C92" w:rsidRPr="00203275">
              <w:rPr>
                <w:rFonts w:ascii="Arial" w:hAnsi="Arial" w:cs="Arial"/>
                <w:sz w:val="16"/>
                <w:szCs w:val="16"/>
              </w:rPr>
              <w:t>A</w:t>
            </w:r>
          </w:p>
        </w:tc>
      </w:tr>
      <w:tr w:rsidR="00FD7C92" w:rsidRPr="00203275" w14:paraId="2D7117ED" w14:textId="77777777" w:rsidTr="00FB1E4E">
        <w:trPr>
          <w:trHeight w:val="318"/>
        </w:trPr>
        <w:tc>
          <w:tcPr>
            <w:tcW w:w="2376" w:type="dxa"/>
            <w:tcBorders>
              <w:top w:val="nil"/>
              <w:left w:val="single" w:sz="4" w:space="0" w:color="auto"/>
              <w:bottom w:val="single" w:sz="4" w:space="0" w:color="auto"/>
              <w:right w:val="single" w:sz="4" w:space="0" w:color="FFFFFF"/>
            </w:tcBorders>
            <w:shd w:val="clear" w:color="000000" w:fill="EBF1DE"/>
            <w:noWrap/>
            <w:vAlign w:val="center"/>
            <w:hideMark/>
          </w:tcPr>
          <w:p w14:paraId="6599FB49"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Účinnosť ɳ</w:t>
            </w:r>
            <w:r w:rsidRPr="00203275">
              <w:rPr>
                <w:rFonts w:ascii="Arial" w:hAnsi="Arial" w:cs="Arial"/>
                <w:sz w:val="16"/>
                <w:szCs w:val="16"/>
                <w:vertAlign w:val="subscript"/>
              </w:rPr>
              <w:t>EU</w:t>
            </w:r>
          </w:p>
        </w:tc>
        <w:tc>
          <w:tcPr>
            <w:tcW w:w="1872" w:type="dxa"/>
            <w:tcBorders>
              <w:top w:val="nil"/>
              <w:left w:val="nil"/>
              <w:bottom w:val="single" w:sz="4" w:space="0" w:color="auto"/>
              <w:right w:val="single" w:sz="4" w:space="0" w:color="FFFFFF"/>
            </w:tcBorders>
            <w:noWrap/>
            <w:vAlign w:val="center"/>
            <w:hideMark/>
          </w:tcPr>
          <w:p w14:paraId="5F4A1E4C" w14:textId="271461F4" w:rsidR="00FD7C92" w:rsidRPr="00203275"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tab2_9</w:t>
            </w:r>
            <w:r w:rsidRPr="00263050">
              <w:rPr>
                <w:rFonts w:ascii="Arial" w:hAnsi="Arial" w:cs="Arial"/>
                <w:sz w:val="16"/>
                <w:szCs w:val="16"/>
              </w:rPr>
              <w:t>}}</w:t>
            </w:r>
            <w:r w:rsidR="00FD7C92" w:rsidRPr="00203275">
              <w:rPr>
                <w:rFonts w:ascii="Arial" w:hAnsi="Arial" w:cs="Arial"/>
                <w:sz w:val="16"/>
                <w:szCs w:val="16"/>
              </w:rPr>
              <w:t>%</w:t>
            </w:r>
          </w:p>
        </w:tc>
        <w:tc>
          <w:tcPr>
            <w:tcW w:w="1584" w:type="dxa"/>
            <w:tcBorders>
              <w:top w:val="nil"/>
              <w:left w:val="nil"/>
              <w:bottom w:val="single" w:sz="4" w:space="0" w:color="auto"/>
              <w:right w:val="single" w:sz="4" w:space="0" w:color="FFFFFF"/>
            </w:tcBorders>
            <w:shd w:val="clear" w:color="000000" w:fill="EBF1DE"/>
            <w:noWrap/>
            <w:vAlign w:val="center"/>
            <w:hideMark/>
          </w:tcPr>
          <w:p w14:paraId="39793056"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Pripojenie</w:t>
            </w:r>
          </w:p>
        </w:tc>
        <w:tc>
          <w:tcPr>
            <w:tcW w:w="1199" w:type="dxa"/>
            <w:tcBorders>
              <w:top w:val="nil"/>
              <w:left w:val="nil"/>
              <w:bottom w:val="single" w:sz="4" w:space="0" w:color="auto"/>
              <w:right w:val="single" w:sz="4" w:space="0" w:color="FFFFFF"/>
            </w:tcBorders>
            <w:noWrap/>
            <w:vAlign w:val="center"/>
            <w:hideMark/>
          </w:tcPr>
          <w:p w14:paraId="79402E34" w14:textId="11C8E8F9" w:rsidR="00FD7C92" w:rsidRPr="006059D9"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tab2_18</w:t>
            </w:r>
            <w:r w:rsidRPr="00263050">
              <w:rPr>
                <w:rFonts w:ascii="Arial" w:hAnsi="Arial" w:cs="Arial"/>
                <w:sz w:val="16"/>
                <w:szCs w:val="16"/>
              </w:rPr>
              <w:t>}}</w:t>
            </w:r>
            <w:r w:rsidR="006803B1" w:rsidRPr="00203275">
              <w:rPr>
                <w:rFonts w:ascii="Arial" w:hAnsi="Arial" w:cs="Arial"/>
                <w:sz w:val="16"/>
                <w:szCs w:val="16"/>
              </w:rPr>
              <w:t xml:space="preserve"> mm²</w:t>
            </w:r>
          </w:p>
        </w:tc>
        <w:tc>
          <w:tcPr>
            <w:tcW w:w="1142" w:type="dxa"/>
            <w:tcBorders>
              <w:top w:val="nil"/>
              <w:left w:val="nil"/>
              <w:bottom w:val="single" w:sz="4" w:space="0" w:color="auto"/>
              <w:right w:val="single" w:sz="4" w:space="0" w:color="FFFFFF"/>
            </w:tcBorders>
            <w:shd w:val="clear" w:color="000000" w:fill="EBF1DE"/>
            <w:noWrap/>
            <w:vAlign w:val="center"/>
            <w:hideMark/>
          </w:tcPr>
          <w:p w14:paraId="2E396E5D" w14:textId="77777777" w:rsidR="00FD7C92" w:rsidRPr="00203275" w:rsidRDefault="00FD7C92" w:rsidP="00BE73BD">
            <w:pPr>
              <w:ind w:firstLineChars="100" w:firstLine="160"/>
              <w:rPr>
                <w:rFonts w:ascii="Arial" w:hAnsi="Arial" w:cs="Arial"/>
                <w:sz w:val="16"/>
                <w:szCs w:val="16"/>
              </w:rPr>
            </w:pPr>
            <w:r w:rsidRPr="00203275">
              <w:rPr>
                <w:rFonts w:ascii="Arial" w:hAnsi="Arial" w:cs="Arial"/>
                <w:sz w:val="16"/>
                <w:szCs w:val="16"/>
              </w:rPr>
              <w:t>Pripojenie</w:t>
            </w:r>
          </w:p>
        </w:tc>
        <w:tc>
          <w:tcPr>
            <w:tcW w:w="1324" w:type="dxa"/>
            <w:tcBorders>
              <w:top w:val="nil"/>
              <w:left w:val="nil"/>
              <w:bottom w:val="single" w:sz="4" w:space="0" w:color="auto"/>
              <w:right w:val="single" w:sz="4" w:space="0" w:color="auto"/>
            </w:tcBorders>
            <w:noWrap/>
            <w:vAlign w:val="center"/>
            <w:hideMark/>
          </w:tcPr>
          <w:p w14:paraId="6C4BA7CB" w14:textId="61076CFB" w:rsidR="00FD7C92" w:rsidRPr="00203275" w:rsidRDefault="00263050" w:rsidP="00BE73BD">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tab2_27</w:t>
            </w:r>
            <w:r w:rsidRPr="00263050">
              <w:rPr>
                <w:rFonts w:ascii="Arial" w:hAnsi="Arial" w:cs="Arial"/>
                <w:sz w:val="16"/>
                <w:szCs w:val="16"/>
              </w:rPr>
              <w:t>}}</w:t>
            </w:r>
            <w:r w:rsidR="006803B1" w:rsidRPr="00203275">
              <w:rPr>
                <w:rFonts w:ascii="Arial" w:hAnsi="Arial" w:cs="Arial"/>
                <w:sz w:val="16"/>
                <w:szCs w:val="16"/>
              </w:rPr>
              <w:t xml:space="preserve"> mm²</w:t>
            </w:r>
          </w:p>
        </w:tc>
      </w:tr>
    </w:tbl>
    <w:p w14:paraId="40F32225" w14:textId="77777777" w:rsidR="00FB1E4E" w:rsidRDefault="00FB1E4E" w:rsidP="00FB1E4E">
      <w:pPr>
        <w:pStyle w:val="Odsekzoznamu"/>
        <w:spacing w:before="240" w:line="360" w:lineRule="auto"/>
        <w:ind w:left="851"/>
        <w:contextualSpacing w:val="0"/>
        <w:jc w:val="both"/>
        <w:rPr>
          <w:rFonts w:ascii="Arial" w:hAnsi="Arial" w:cs="Arial"/>
          <w:b/>
          <w:bCs/>
        </w:rPr>
      </w:pPr>
    </w:p>
    <w:p w14:paraId="0A732B6F" w14:textId="77777777" w:rsidR="00FB1E4E" w:rsidRDefault="00FB1E4E" w:rsidP="00FB1E4E">
      <w:pPr>
        <w:pStyle w:val="Odsekzoznamu"/>
        <w:spacing w:before="240" w:line="360" w:lineRule="auto"/>
        <w:ind w:left="851"/>
        <w:contextualSpacing w:val="0"/>
        <w:jc w:val="both"/>
        <w:rPr>
          <w:rFonts w:ascii="Arial" w:hAnsi="Arial" w:cs="Arial"/>
          <w:b/>
          <w:bCs/>
        </w:rPr>
      </w:pPr>
    </w:p>
    <w:p w14:paraId="59E662B1" w14:textId="4A71CA85" w:rsidR="00FB1E4E" w:rsidRDefault="00FB1E4E" w:rsidP="00FB1E4E">
      <w:pPr>
        <w:pStyle w:val="Odsekzoznamu"/>
        <w:spacing w:before="240" w:line="360" w:lineRule="auto"/>
        <w:ind w:left="851"/>
        <w:contextualSpacing w:val="0"/>
        <w:jc w:val="both"/>
        <w:rPr>
          <w:rFonts w:ascii="Arial" w:hAnsi="Arial" w:cs="Arial"/>
          <w:b/>
          <w:bCs/>
        </w:rPr>
      </w:pPr>
      <w:r w:rsidRPr="00FB1E4E">
        <w:rPr>
          <w:rFonts w:ascii="Arial" w:hAnsi="Arial" w:cs="Arial"/>
          <w:b/>
          <w:bCs/>
        </w:rPr>
        <w:t>{{tab3_28}}x FV striedač o výkone {{tab3_29}}</w:t>
      </w:r>
    </w:p>
    <w:tbl>
      <w:tblPr>
        <w:tblW w:w="9132" w:type="dxa"/>
        <w:tblCellMar>
          <w:left w:w="70" w:type="dxa"/>
          <w:right w:w="70" w:type="dxa"/>
        </w:tblCellMar>
        <w:tblLook w:val="04A0" w:firstRow="1" w:lastRow="0" w:firstColumn="1" w:lastColumn="0" w:noHBand="0" w:noVBand="1"/>
      </w:tblPr>
      <w:tblGrid>
        <w:gridCol w:w="2376"/>
        <w:gridCol w:w="1872"/>
        <w:gridCol w:w="1584"/>
        <w:gridCol w:w="1199"/>
        <w:gridCol w:w="1142"/>
        <w:gridCol w:w="1324"/>
      </w:tblGrid>
      <w:tr w:rsidR="00FB1E4E" w:rsidRPr="00203275" w14:paraId="731296E4" w14:textId="77777777" w:rsidTr="00F77E10">
        <w:trPr>
          <w:trHeight w:val="318"/>
        </w:trPr>
        <w:tc>
          <w:tcPr>
            <w:tcW w:w="4248" w:type="dxa"/>
            <w:gridSpan w:val="2"/>
            <w:tcBorders>
              <w:top w:val="single" w:sz="4" w:space="0" w:color="auto"/>
              <w:left w:val="single" w:sz="4" w:space="0" w:color="auto"/>
              <w:bottom w:val="nil"/>
              <w:right w:val="single" w:sz="4" w:space="0" w:color="FFFFFF"/>
            </w:tcBorders>
            <w:shd w:val="clear" w:color="000000" w:fill="C4D79B"/>
            <w:noWrap/>
            <w:vAlign w:val="center"/>
            <w:hideMark/>
          </w:tcPr>
          <w:p w14:paraId="7664FD5C" w14:textId="77777777" w:rsidR="00FB1E4E" w:rsidRPr="00203275" w:rsidRDefault="00FB1E4E" w:rsidP="00F77E10">
            <w:pPr>
              <w:jc w:val="center"/>
              <w:rPr>
                <w:rFonts w:ascii="Arial" w:hAnsi="Arial" w:cs="Arial"/>
                <w:sz w:val="16"/>
                <w:szCs w:val="16"/>
              </w:rPr>
            </w:pPr>
            <w:r w:rsidRPr="00203275">
              <w:rPr>
                <w:rFonts w:ascii="Arial" w:hAnsi="Arial" w:cs="Arial"/>
                <w:sz w:val="16"/>
                <w:szCs w:val="16"/>
              </w:rPr>
              <w:t>Základné parametre</w:t>
            </w:r>
          </w:p>
        </w:tc>
        <w:tc>
          <w:tcPr>
            <w:tcW w:w="2726" w:type="dxa"/>
            <w:gridSpan w:val="2"/>
            <w:tcBorders>
              <w:top w:val="single" w:sz="4" w:space="0" w:color="auto"/>
              <w:left w:val="nil"/>
              <w:bottom w:val="nil"/>
              <w:right w:val="single" w:sz="4" w:space="0" w:color="FFFFFF"/>
            </w:tcBorders>
            <w:shd w:val="clear" w:color="000000" w:fill="C4D79B"/>
            <w:noWrap/>
            <w:vAlign w:val="center"/>
            <w:hideMark/>
          </w:tcPr>
          <w:p w14:paraId="1B58A331" w14:textId="77777777" w:rsidR="00FB1E4E" w:rsidRPr="00203275" w:rsidRDefault="00FB1E4E" w:rsidP="00F77E10">
            <w:pPr>
              <w:jc w:val="center"/>
              <w:rPr>
                <w:rFonts w:ascii="Arial" w:hAnsi="Arial" w:cs="Arial"/>
                <w:sz w:val="16"/>
                <w:szCs w:val="16"/>
              </w:rPr>
            </w:pPr>
            <w:r w:rsidRPr="00203275">
              <w:rPr>
                <w:rFonts w:ascii="Arial" w:hAnsi="Arial" w:cs="Arial"/>
                <w:sz w:val="16"/>
                <w:szCs w:val="16"/>
              </w:rPr>
              <w:t>Technické parametre DC</w:t>
            </w:r>
          </w:p>
        </w:tc>
        <w:tc>
          <w:tcPr>
            <w:tcW w:w="2158" w:type="dxa"/>
            <w:gridSpan w:val="2"/>
            <w:tcBorders>
              <w:top w:val="single" w:sz="4" w:space="0" w:color="auto"/>
              <w:left w:val="nil"/>
              <w:bottom w:val="nil"/>
              <w:right w:val="single" w:sz="4" w:space="0" w:color="000000"/>
            </w:tcBorders>
            <w:shd w:val="clear" w:color="000000" w:fill="C4D79B"/>
            <w:noWrap/>
            <w:vAlign w:val="center"/>
            <w:hideMark/>
          </w:tcPr>
          <w:p w14:paraId="32795084" w14:textId="77777777" w:rsidR="00FB1E4E" w:rsidRPr="00203275" w:rsidRDefault="00FB1E4E" w:rsidP="00F77E10">
            <w:pPr>
              <w:jc w:val="center"/>
              <w:rPr>
                <w:rFonts w:ascii="Arial" w:hAnsi="Arial" w:cs="Arial"/>
                <w:sz w:val="16"/>
                <w:szCs w:val="16"/>
              </w:rPr>
            </w:pPr>
            <w:r w:rsidRPr="00203275">
              <w:rPr>
                <w:rFonts w:ascii="Arial" w:hAnsi="Arial" w:cs="Arial"/>
                <w:sz w:val="16"/>
                <w:szCs w:val="16"/>
              </w:rPr>
              <w:t>Technické parametre AC</w:t>
            </w:r>
          </w:p>
        </w:tc>
      </w:tr>
      <w:tr w:rsidR="00FB1E4E" w:rsidRPr="00203275" w14:paraId="7D412BA4" w14:textId="77777777" w:rsidTr="00F77E10">
        <w:trPr>
          <w:trHeight w:val="318"/>
        </w:trPr>
        <w:tc>
          <w:tcPr>
            <w:tcW w:w="2376" w:type="dxa"/>
            <w:tcBorders>
              <w:top w:val="single" w:sz="4" w:space="0" w:color="76933C"/>
              <w:left w:val="single" w:sz="4" w:space="0" w:color="auto"/>
              <w:bottom w:val="single" w:sz="4" w:space="0" w:color="EBF1DE"/>
              <w:right w:val="single" w:sz="4" w:space="0" w:color="FFFFFF"/>
            </w:tcBorders>
            <w:shd w:val="clear" w:color="000000" w:fill="EBF1DE"/>
            <w:noWrap/>
            <w:vAlign w:val="center"/>
            <w:hideMark/>
          </w:tcPr>
          <w:p w14:paraId="2B3398D9"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Výrobca</w:t>
            </w:r>
          </w:p>
        </w:tc>
        <w:tc>
          <w:tcPr>
            <w:tcW w:w="1872" w:type="dxa"/>
            <w:tcBorders>
              <w:top w:val="single" w:sz="4" w:space="0" w:color="76933C"/>
              <w:left w:val="nil"/>
              <w:bottom w:val="single" w:sz="4" w:space="0" w:color="EBF1DE"/>
              <w:right w:val="single" w:sz="4" w:space="0" w:color="FFFFFF"/>
            </w:tcBorders>
            <w:noWrap/>
            <w:vAlign w:val="center"/>
            <w:hideMark/>
          </w:tcPr>
          <w:p w14:paraId="757B8596"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w:t>
            </w:r>
            <w:r w:rsidRPr="00263050">
              <w:rPr>
                <w:rFonts w:ascii="Arial" w:hAnsi="Arial" w:cs="Arial"/>
                <w:sz w:val="16"/>
                <w:szCs w:val="16"/>
              </w:rPr>
              <w:t>}}</w:t>
            </w:r>
          </w:p>
        </w:tc>
        <w:tc>
          <w:tcPr>
            <w:tcW w:w="1584" w:type="dxa"/>
            <w:tcBorders>
              <w:top w:val="single" w:sz="4" w:space="0" w:color="76933C"/>
              <w:left w:val="nil"/>
              <w:bottom w:val="single" w:sz="4" w:space="0" w:color="EBF1DE"/>
              <w:right w:val="single" w:sz="4" w:space="0" w:color="FFFFFF"/>
            </w:tcBorders>
            <w:shd w:val="clear" w:color="000000" w:fill="EBF1DE"/>
            <w:noWrap/>
            <w:vAlign w:val="center"/>
            <w:hideMark/>
          </w:tcPr>
          <w:p w14:paraId="1EC0B3A5"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SPD DC</w:t>
            </w:r>
          </w:p>
        </w:tc>
        <w:tc>
          <w:tcPr>
            <w:tcW w:w="1142" w:type="dxa"/>
            <w:tcBorders>
              <w:top w:val="single" w:sz="4" w:space="0" w:color="76933C"/>
              <w:left w:val="nil"/>
              <w:bottom w:val="single" w:sz="4" w:space="0" w:color="EBF1DE"/>
              <w:right w:val="single" w:sz="4" w:space="0" w:color="FFFFFF"/>
            </w:tcBorders>
            <w:noWrap/>
            <w:vAlign w:val="center"/>
            <w:hideMark/>
          </w:tcPr>
          <w:p w14:paraId="61B886D9" w14:textId="0170F643" w:rsidR="00FB1E4E" w:rsidRPr="006059D9" w:rsidRDefault="006803B1" w:rsidP="00F77E10">
            <w:pPr>
              <w:ind w:firstLineChars="100" w:firstLine="160"/>
              <w:rPr>
                <w:rFonts w:ascii="Arial" w:hAnsi="Arial" w:cs="Arial"/>
                <w:sz w:val="16"/>
                <w:szCs w:val="16"/>
              </w:rPr>
            </w:pPr>
            <w:r w:rsidRPr="006059D9">
              <w:rPr>
                <w:rFonts w:ascii="Arial" w:hAnsi="Arial" w:cs="Arial"/>
                <w:sz w:val="16"/>
                <w:szCs w:val="16"/>
              </w:rPr>
              <w:t>Typ</w:t>
            </w:r>
            <w:r>
              <w:rPr>
                <w:rFonts w:ascii="Arial" w:hAnsi="Arial" w:cs="Arial"/>
                <w:sz w:val="16"/>
                <w:szCs w:val="16"/>
              </w:rPr>
              <w:t xml:space="preserve"> </w:t>
            </w:r>
            <w:r w:rsidR="00FB1E4E" w:rsidRPr="00263050">
              <w:rPr>
                <w:rFonts w:ascii="Arial" w:hAnsi="Arial" w:cs="Arial"/>
                <w:sz w:val="16"/>
                <w:szCs w:val="16"/>
              </w:rPr>
              <w:t>{{</w:t>
            </w:r>
            <w:r w:rsidR="00FB1E4E">
              <w:rPr>
                <w:rFonts w:ascii="Arial" w:hAnsi="Arial" w:cs="Arial"/>
                <w:sz w:val="16"/>
                <w:szCs w:val="16"/>
              </w:rPr>
              <w:t>tab3_10</w:t>
            </w:r>
            <w:r w:rsidR="00FB1E4E" w:rsidRPr="00263050">
              <w:rPr>
                <w:rFonts w:ascii="Arial" w:hAnsi="Arial" w:cs="Arial"/>
                <w:sz w:val="16"/>
                <w:szCs w:val="16"/>
              </w:rPr>
              <w:t>}}</w:t>
            </w:r>
          </w:p>
        </w:tc>
        <w:tc>
          <w:tcPr>
            <w:tcW w:w="1142" w:type="dxa"/>
            <w:tcBorders>
              <w:top w:val="single" w:sz="4" w:space="0" w:color="76933C"/>
              <w:left w:val="nil"/>
              <w:bottom w:val="single" w:sz="4" w:space="0" w:color="EBF1DE"/>
              <w:right w:val="single" w:sz="4" w:space="0" w:color="FFFFFF"/>
            </w:tcBorders>
            <w:shd w:val="clear" w:color="000000" w:fill="EBF1DE"/>
            <w:noWrap/>
            <w:vAlign w:val="center"/>
            <w:hideMark/>
          </w:tcPr>
          <w:p w14:paraId="7F1A1EBA"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SPD AC</w:t>
            </w:r>
          </w:p>
        </w:tc>
        <w:tc>
          <w:tcPr>
            <w:tcW w:w="1016" w:type="dxa"/>
            <w:tcBorders>
              <w:top w:val="single" w:sz="4" w:space="0" w:color="76933C"/>
              <w:left w:val="nil"/>
              <w:bottom w:val="single" w:sz="4" w:space="0" w:color="EBF1DE"/>
              <w:right w:val="single" w:sz="4" w:space="0" w:color="auto"/>
            </w:tcBorders>
            <w:noWrap/>
            <w:vAlign w:val="center"/>
            <w:hideMark/>
          </w:tcPr>
          <w:p w14:paraId="2819B4FE" w14:textId="0E6B3C81" w:rsidR="00FB1E4E" w:rsidRPr="00203275" w:rsidRDefault="006803B1" w:rsidP="00F77E10">
            <w:pPr>
              <w:ind w:firstLineChars="100" w:firstLine="160"/>
              <w:rPr>
                <w:rFonts w:ascii="Arial" w:hAnsi="Arial" w:cs="Arial"/>
                <w:sz w:val="16"/>
                <w:szCs w:val="16"/>
              </w:rPr>
            </w:pPr>
            <w:r w:rsidRPr="006059D9">
              <w:rPr>
                <w:rFonts w:ascii="Arial" w:hAnsi="Arial" w:cs="Arial"/>
                <w:sz w:val="16"/>
                <w:szCs w:val="16"/>
              </w:rPr>
              <w:t>Typ</w:t>
            </w:r>
            <w:r>
              <w:rPr>
                <w:rFonts w:ascii="Arial" w:hAnsi="Arial" w:cs="Arial"/>
                <w:sz w:val="16"/>
                <w:szCs w:val="16"/>
              </w:rPr>
              <w:t xml:space="preserve"> </w:t>
            </w:r>
            <w:r w:rsidR="00FB1E4E" w:rsidRPr="00263050">
              <w:rPr>
                <w:rFonts w:ascii="Arial" w:hAnsi="Arial" w:cs="Arial"/>
                <w:sz w:val="16"/>
                <w:szCs w:val="16"/>
              </w:rPr>
              <w:t>{{</w:t>
            </w:r>
            <w:r w:rsidR="00FB1E4E">
              <w:rPr>
                <w:rFonts w:ascii="Arial" w:hAnsi="Arial" w:cs="Arial"/>
                <w:sz w:val="16"/>
                <w:szCs w:val="16"/>
              </w:rPr>
              <w:t>tab3_19</w:t>
            </w:r>
            <w:r w:rsidR="00FB1E4E" w:rsidRPr="00263050">
              <w:rPr>
                <w:rFonts w:ascii="Arial" w:hAnsi="Arial" w:cs="Arial"/>
                <w:sz w:val="16"/>
                <w:szCs w:val="16"/>
              </w:rPr>
              <w:t>}}</w:t>
            </w:r>
          </w:p>
        </w:tc>
      </w:tr>
      <w:tr w:rsidR="00FB1E4E" w:rsidRPr="00203275" w14:paraId="1ABBD029"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48343BB2"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Typ</w:t>
            </w:r>
          </w:p>
        </w:tc>
        <w:tc>
          <w:tcPr>
            <w:tcW w:w="1872" w:type="dxa"/>
            <w:tcBorders>
              <w:top w:val="nil"/>
              <w:left w:val="nil"/>
              <w:bottom w:val="single" w:sz="4" w:space="0" w:color="EBF1DE"/>
              <w:right w:val="single" w:sz="4" w:space="0" w:color="FFFFFF"/>
            </w:tcBorders>
            <w:noWrap/>
            <w:vAlign w:val="center"/>
            <w:hideMark/>
          </w:tcPr>
          <w:p w14:paraId="16E304F1"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1E414CE5"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MPPT vstupov</w:t>
            </w:r>
          </w:p>
        </w:tc>
        <w:tc>
          <w:tcPr>
            <w:tcW w:w="1142" w:type="dxa"/>
            <w:tcBorders>
              <w:top w:val="nil"/>
              <w:left w:val="nil"/>
              <w:bottom w:val="single" w:sz="4" w:space="0" w:color="EBF1DE"/>
              <w:right w:val="single" w:sz="4" w:space="0" w:color="FFFFFF"/>
            </w:tcBorders>
            <w:noWrap/>
            <w:vAlign w:val="center"/>
            <w:hideMark/>
          </w:tcPr>
          <w:p w14:paraId="4A2FC1A3" w14:textId="77777777" w:rsidR="00FB1E4E" w:rsidRPr="006059D9"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tab3_11</w:t>
            </w:r>
            <w:r w:rsidRPr="00263050">
              <w:rPr>
                <w:rFonts w:ascii="Arial" w:hAnsi="Arial" w:cs="Arial"/>
                <w:sz w:val="16"/>
                <w:szCs w:val="16"/>
              </w:rPr>
              <w:t>}}</w:t>
            </w:r>
          </w:p>
        </w:tc>
        <w:tc>
          <w:tcPr>
            <w:tcW w:w="1142" w:type="dxa"/>
            <w:tcBorders>
              <w:top w:val="nil"/>
              <w:left w:val="nil"/>
              <w:bottom w:val="single" w:sz="4" w:space="0" w:color="EBF1DE"/>
              <w:right w:val="single" w:sz="4" w:space="0" w:color="FFFFFF"/>
            </w:tcBorders>
            <w:shd w:val="clear" w:color="000000" w:fill="EBF1DE"/>
            <w:noWrap/>
            <w:vAlign w:val="center"/>
            <w:hideMark/>
          </w:tcPr>
          <w:p w14:paraId="252458E4"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w:t>
            </w:r>
          </w:p>
        </w:tc>
        <w:tc>
          <w:tcPr>
            <w:tcW w:w="1016" w:type="dxa"/>
            <w:tcBorders>
              <w:top w:val="nil"/>
              <w:left w:val="nil"/>
              <w:bottom w:val="single" w:sz="4" w:space="0" w:color="EBF1DE"/>
              <w:right w:val="single" w:sz="4" w:space="0" w:color="auto"/>
            </w:tcBorders>
            <w:noWrap/>
            <w:vAlign w:val="center"/>
            <w:hideMark/>
          </w:tcPr>
          <w:p w14:paraId="7E72F206"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tab3_20</w:t>
            </w:r>
            <w:r w:rsidRPr="00263050">
              <w:rPr>
                <w:rFonts w:ascii="Arial" w:hAnsi="Arial" w:cs="Arial"/>
                <w:sz w:val="16"/>
                <w:szCs w:val="16"/>
              </w:rPr>
              <w:t>}}</w:t>
            </w:r>
            <w:r w:rsidRPr="00203275">
              <w:rPr>
                <w:rFonts w:ascii="Arial" w:hAnsi="Arial" w:cs="Arial"/>
                <w:sz w:val="16"/>
                <w:szCs w:val="16"/>
              </w:rPr>
              <w:t>V</w:t>
            </w:r>
          </w:p>
        </w:tc>
      </w:tr>
      <w:tr w:rsidR="00FB1E4E" w:rsidRPr="00203275" w14:paraId="02777CAE"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322D71AA"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Rozmery (Š x V x H)</w:t>
            </w:r>
          </w:p>
        </w:tc>
        <w:tc>
          <w:tcPr>
            <w:tcW w:w="1872" w:type="dxa"/>
            <w:tcBorders>
              <w:top w:val="nil"/>
              <w:left w:val="nil"/>
              <w:bottom w:val="single" w:sz="4" w:space="0" w:color="EBF1DE"/>
              <w:right w:val="single" w:sz="4" w:space="0" w:color="FFFFFF"/>
            </w:tcBorders>
            <w:noWrap/>
            <w:vAlign w:val="center"/>
            <w:hideMark/>
          </w:tcPr>
          <w:p w14:paraId="146E4626"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tab3_3</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6585ECE7"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Stringov / MPPT</w:t>
            </w:r>
          </w:p>
        </w:tc>
        <w:tc>
          <w:tcPr>
            <w:tcW w:w="1142" w:type="dxa"/>
            <w:tcBorders>
              <w:top w:val="nil"/>
              <w:left w:val="nil"/>
              <w:bottom w:val="single" w:sz="4" w:space="0" w:color="EBF1DE"/>
              <w:right w:val="single" w:sz="4" w:space="0" w:color="FFFFFF"/>
            </w:tcBorders>
            <w:noWrap/>
            <w:vAlign w:val="center"/>
            <w:hideMark/>
          </w:tcPr>
          <w:p w14:paraId="5DDE5699" w14:textId="77777777" w:rsidR="00FB1E4E" w:rsidRPr="006059D9"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tab3_12</w:t>
            </w:r>
            <w:r w:rsidRPr="00263050">
              <w:rPr>
                <w:rFonts w:ascii="Arial" w:hAnsi="Arial" w:cs="Arial"/>
                <w:sz w:val="16"/>
                <w:szCs w:val="16"/>
              </w:rPr>
              <w:t>}}</w:t>
            </w:r>
          </w:p>
        </w:tc>
        <w:tc>
          <w:tcPr>
            <w:tcW w:w="1142" w:type="dxa"/>
            <w:tcBorders>
              <w:top w:val="nil"/>
              <w:left w:val="nil"/>
              <w:bottom w:val="single" w:sz="4" w:space="0" w:color="EBF1DE"/>
              <w:right w:val="single" w:sz="4" w:space="0" w:color="FFFFFF"/>
            </w:tcBorders>
            <w:shd w:val="clear" w:color="000000" w:fill="EBF1DE"/>
            <w:noWrap/>
            <w:vAlign w:val="center"/>
            <w:hideMark/>
          </w:tcPr>
          <w:p w14:paraId="35AD0F03"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 MIN</w:t>
            </w:r>
          </w:p>
        </w:tc>
        <w:tc>
          <w:tcPr>
            <w:tcW w:w="1016" w:type="dxa"/>
            <w:tcBorders>
              <w:top w:val="nil"/>
              <w:left w:val="nil"/>
              <w:bottom w:val="single" w:sz="4" w:space="0" w:color="EBF1DE"/>
              <w:right w:val="single" w:sz="4" w:space="0" w:color="auto"/>
            </w:tcBorders>
            <w:noWrap/>
            <w:vAlign w:val="center"/>
            <w:hideMark/>
          </w:tcPr>
          <w:p w14:paraId="4B25C15A"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tab3_21</w:t>
            </w:r>
            <w:r w:rsidRPr="00263050">
              <w:rPr>
                <w:rFonts w:ascii="Arial" w:hAnsi="Arial" w:cs="Arial"/>
                <w:sz w:val="16"/>
                <w:szCs w:val="16"/>
              </w:rPr>
              <w:t>}}</w:t>
            </w:r>
            <w:r w:rsidRPr="00203275">
              <w:rPr>
                <w:rFonts w:ascii="Arial" w:hAnsi="Arial" w:cs="Arial"/>
                <w:sz w:val="16"/>
                <w:szCs w:val="16"/>
              </w:rPr>
              <w:t>V</w:t>
            </w:r>
          </w:p>
        </w:tc>
      </w:tr>
      <w:tr w:rsidR="00FB1E4E" w:rsidRPr="00203275" w14:paraId="58417D7D"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3CF6D0AA"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Hmotnosť</w:t>
            </w:r>
          </w:p>
        </w:tc>
        <w:tc>
          <w:tcPr>
            <w:tcW w:w="1872" w:type="dxa"/>
            <w:tcBorders>
              <w:top w:val="nil"/>
              <w:left w:val="nil"/>
              <w:bottom w:val="single" w:sz="4" w:space="0" w:color="EBF1DE"/>
              <w:right w:val="single" w:sz="4" w:space="0" w:color="FFFFFF"/>
            </w:tcBorders>
            <w:noWrap/>
            <w:vAlign w:val="center"/>
            <w:hideMark/>
          </w:tcPr>
          <w:p w14:paraId="63AFDF1A"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tab3_4</w:t>
            </w:r>
            <w:r w:rsidRPr="00263050">
              <w:rPr>
                <w:rFonts w:ascii="Arial" w:hAnsi="Arial" w:cs="Arial"/>
                <w:sz w:val="16"/>
                <w:szCs w:val="16"/>
              </w:rPr>
              <w:t>}}</w:t>
            </w:r>
            <w:r>
              <w:rPr>
                <w:rFonts w:ascii="Arial" w:hAnsi="Arial" w:cs="Arial"/>
                <w:sz w:val="16"/>
                <w:szCs w:val="16"/>
              </w:rPr>
              <w:t>kg</w:t>
            </w:r>
          </w:p>
        </w:tc>
        <w:tc>
          <w:tcPr>
            <w:tcW w:w="1584" w:type="dxa"/>
            <w:tcBorders>
              <w:top w:val="nil"/>
              <w:left w:val="nil"/>
              <w:bottom w:val="single" w:sz="4" w:space="0" w:color="EBF1DE"/>
              <w:right w:val="single" w:sz="4" w:space="0" w:color="FFFFFF"/>
            </w:tcBorders>
            <w:shd w:val="clear" w:color="000000" w:fill="EBF1DE"/>
            <w:noWrap/>
            <w:vAlign w:val="center"/>
            <w:hideMark/>
          </w:tcPr>
          <w:p w14:paraId="6D0ED504"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PV MIN</w:t>
            </w:r>
          </w:p>
        </w:tc>
        <w:tc>
          <w:tcPr>
            <w:tcW w:w="1142" w:type="dxa"/>
            <w:tcBorders>
              <w:top w:val="nil"/>
              <w:left w:val="nil"/>
              <w:bottom w:val="single" w:sz="4" w:space="0" w:color="EBF1DE"/>
              <w:right w:val="single" w:sz="4" w:space="0" w:color="FFFFFF"/>
            </w:tcBorders>
            <w:noWrap/>
            <w:vAlign w:val="center"/>
            <w:hideMark/>
          </w:tcPr>
          <w:p w14:paraId="6D0EDBDC" w14:textId="77777777" w:rsidR="00FB1E4E" w:rsidRPr="006059D9"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tab3_13</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6E1565DB"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 MAX</w:t>
            </w:r>
          </w:p>
        </w:tc>
        <w:tc>
          <w:tcPr>
            <w:tcW w:w="1016" w:type="dxa"/>
            <w:tcBorders>
              <w:top w:val="nil"/>
              <w:left w:val="nil"/>
              <w:bottom w:val="single" w:sz="4" w:space="0" w:color="EBF1DE"/>
              <w:right w:val="single" w:sz="4" w:space="0" w:color="auto"/>
            </w:tcBorders>
            <w:noWrap/>
            <w:vAlign w:val="center"/>
            <w:hideMark/>
          </w:tcPr>
          <w:p w14:paraId="45F161CB"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tab3_22</w:t>
            </w:r>
            <w:r w:rsidRPr="00263050">
              <w:rPr>
                <w:rFonts w:ascii="Arial" w:hAnsi="Arial" w:cs="Arial"/>
                <w:sz w:val="16"/>
                <w:szCs w:val="16"/>
              </w:rPr>
              <w:t>}}</w:t>
            </w:r>
            <w:r w:rsidRPr="00203275">
              <w:rPr>
                <w:rFonts w:ascii="Arial" w:hAnsi="Arial" w:cs="Arial"/>
                <w:sz w:val="16"/>
                <w:szCs w:val="16"/>
              </w:rPr>
              <w:t>V</w:t>
            </w:r>
          </w:p>
        </w:tc>
      </w:tr>
      <w:tr w:rsidR="00FB1E4E" w:rsidRPr="00203275" w14:paraId="2F723EF1"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63780EF5"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Krytie IP</w:t>
            </w:r>
          </w:p>
        </w:tc>
        <w:tc>
          <w:tcPr>
            <w:tcW w:w="1872" w:type="dxa"/>
            <w:tcBorders>
              <w:top w:val="nil"/>
              <w:left w:val="nil"/>
              <w:bottom w:val="single" w:sz="4" w:space="0" w:color="EBF1DE"/>
              <w:right w:val="single" w:sz="4" w:space="0" w:color="FFFFFF"/>
            </w:tcBorders>
            <w:noWrap/>
            <w:vAlign w:val="center"/>
            <w:hideMark/>
          </w:tcPr>
          <w:p w14:paraId="0FE2B216" w14:textId="6AAF34FF"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tab3_5</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06D6AABF"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MPP</w:t>
            </w:r>
          </w:p>
        </w:tc>
        <w:tc>
          <w:tcPr>
            <w:tcW w:w="1142" w:type="dxa"/>
            <w:tcBorders>
              <w:top w:val="nil"/>
              <w:left w:val="nil"/>
              <w:bottom w:val="single" w:sz="4" w:space="0" w:color="EBF1DE"/>
              <w:right w:val="single" w:sz="4" w:space="0" w:color="FFFFFF"/>
            </w:tcBorders>
            <w:noWrap/>
            <w:vAlign w:val="center"/>
            <w:hideMark/>
          </w:tcPr>
          <w:p w14:paraId="74611010" w14:textId="77777777" w:rsidR="00FB1E4E" w:rsidRPr="006059D9"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tab3_14</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4AB23C3C"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THD</w:t>
            </w:r>
          </w:p>
        </w:tc>
        <w:tc>
          <w:tcPr>
            <w:tcW w:w="1016" w:type="dxa"/>
            <w:tcBorders>
              <w:top w:val="nil"/>
              <w:left w:val="nil"/>
              <w:bottom w:val="single" w:sz="4" w:space="0" w:color="EBF1DE"/>
              <w:right w:val="single" w:sz="4" w:space="0" w:color="auto"/>
            </w:tcBorders>
            <w:noWrap/>
            <w:vAlign w:val="center"/>
            <w:hideMark/>
          </w:tcPr>
          <w:p w14:paraId="32BD9E64"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tab3_23</w:t>
            </w:r>
            <w:r w:rsidRPr="00263050">
              <w:rPr>
                <w:rFonts w:ascii="Arial" w:hAnsi="Arial" w:cs="Arial"/>
                <w:sz w:val="16"/>
                <w:szCs w:val="16"/>
              </w:rPr>
              <w:t>}}</w:t>
            </w:r>
          </w:p>
        </w:tc>
      </w:tr>
      <w:tr w:rsidR="00FB1E4E" w:rsidRPr="00203275" w14:paraId="50A74008"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4CE56A82"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Prevádzková teplota okolia</w:t>
            </w:r>
          </w:p>
        </w:tc>
        <w:tc>
          <w:tcPr>
            <w:tcW w:w="1872" w:type="dxa"/>
            <w:tcBorders>
              <w:top w:val="nil"/>
              <w:left w:val="nil"/>
              <w:bottom w:val="single" w:sz="4" w:space="0" w:color="EBF1DE"/>
              <w:right w:val="single" w:sz="4" w:space="0" w:color="FFFFFF"/>
            </w:tcBorders>
            <w:noWrap/>
            <w:vAlign w:val="center"/>
            <w:hideMark/>
          </w:tcPr>
          <w:p w14:paraId="1833D798"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tab3_6</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17E297F2"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MPP MAX</w:t>
            </w:r>
          </w:p>
        </w:tc>
        <w:tc>
          <w:tcPr>
            <w:tcW w:w="1142" w:type="dxa"/>
            <w:tcBorders>
              <w:top w:val="nil"/>
              <w:left w:val="nil"/>
              <w:bottom w:val="single" w:sz="4" w:space="0" w:color="EBF1DE"/>
              <w:right w:val="single" w:sz="4" w:space="0" w:color="FFFFFF"/>
            </w:tcBorders>
            <w:noWrap/>
            <w:vAlign w:val="center"/>
            <w:hideMark/>
          </w:tcPr>
          <w:p w14:paraId="6AEBDB74" w14:textId="77777777" w:rsidR="00FB1E4E" w:rsidRPr="006059D9"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tab3_15</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754EE859"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cosφ</w:t>
            </w:r>
          </w:p>
        </w:tc>
        <w:tc>
          <w:tcPr>
            <w:tcW w:w="1016" w:type="dxa"/>
            <w:tcBorders>
              <w:top w:val="nil"/>
              <w:left w:val="nil"/>
              <w:bottom w:val="single" w:sz="4" w:space="0" w:color="EBF1DE"/>
              <w:right w:val="single" w:sz="4" w:space="0" w:color="auto"/>
            </w:tcBorders>
            <w:noWrap/>
            <w:vAlign w:val="center"/>
            <w:hideMark/>
          </w:tcPr>
          <w:p w14:paraId="6F349E3B"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tab3_24</w:t>
            </w:r>
            <w:r w:rsidRPr="00263050">
              <w:rPr>
                <w:rFonts w:ascii="Arial" w:hAnsi="Arial" w:cs="Arial"/>
                <w:sz w:val="16"/>
                <w:szCs w:val="16"/>
              </w:rPr>
              <w:t>}}</w:t>
            </w:r>
          </w:p>
        </w:tc>
      </w:tr>
      <w:tr w:rsidR="00FB1E4E" w:rsidRPr="00203275" w14:paraId="5D37E678"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3B5063D3"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Prevádzková vlhkosť okolia</w:t>
            </w:r>
          </w:p>
        </w:tc>
        <w:tc>
          <w:tcPr>
            <w:tcW w:w="1872" w:type="dxa"/>
            <w:tcBorders>
              <w:top w:val="nil"/>
              <w:left w:val="nil"/>
              <w:bottom w:val="single" w:sz="4" w:space="0" w:color="EBF1DE"/>
              <w:right w:val="single" w:sz="4" w:space="0" w:color="FFFFFF"/>
            </w:tcBorders>
            <w:noWrap/>
            <w:vAlign w:val="center"/>
            <w:hideMark/>
          </w:tcPr>
          <w:p w14:paraId="1612653B"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tab3_7</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5AC23829"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MPP</w:t>
            </w:r>
          </w:p>
        </w:tc>
        <w:tc>
          <w:tcPr>
            <w:tcW w:w="1142" w:type="dxa"/>
            <w:tcBorders>
              <w:top w:val="nil"/>
              <w:left w:val="nil"/>
              <w:bottom w:val="single" w:sz="4" w:space="0" w:color="EBF1DE"/>
              <w:right w:val="single" w:sz="4" w:space="0" w:color="FFFFFF"/>
            </w:tcBorders>
            <w:noWrap/>
            <w:vAlign w:val="center"/>
            <w:hideMark/>
          </w:tcPr>
          <w:p w14:paraId="67F171C8" w14:textId="77777777" w:rsidR="00FB1E4E" w:rsidRPr="006059D9"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tab3_16</w:t>
            </w:r>
            <w:r w:rsidRPr="00263050">
              <w:rPr>
                <w:rFonts w:ascii="Arial" w:hAnsi="Arial" w:cs="Arial"/>
                <w:sz w:val="16"/>
                <w:szCs w:val="16"/>
              </w:rPr>
              <w:t>}}</w:t>
            </w:r>
            <w:r w:rsidRPr="006059D9">
              <w:rPr>
                <w:rFonts w:ascii="Arial" w:hAnsi="Arial" w:cs="Arial"/>
                <w:sz w:val="16"/>
                <w:szCs w:val="16"/>
              </w:rPr>
              <w:t>A</w:t>
            </w:r>
          </w:p>
        </w:tc>
        <w:tc>
          <w:tcPr>
            <w:tcW w:w="1142" w:type="dxa"/>
            <w:tcBorders>
              <w:top w:val="nil"/>
              <w:left w:val="nil"/>
              <w:bottom w:val="single" w:sz="4" w:space="0" w:color="EBF1DE"/>
              <w:right w:val="single" w:sz="4" w:space="0" w:color="FFFFFF"/>
            </w:tcBorders>
            <w:shd w:val="clear" w:color="000000" w:fill="EBF1DE"/>
            <w:noWrap/>
            <w:vAlign w:val="center"/>
            <w:hideMark/>
          </w:tcPr>
          <w:p w14:paraId="34A6ED48"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P</w:t>
            </w:r>
            <w:r w:rsidRPr="00203275">
              <w:rPr>
                <w:rFonts w:ascii="Arial" w:hAnsi="Arial" w:cs="Arial"/>
                <w:sz w:val="16"/>
                <w:szCs w:val="16"/>
                <w:vertAlign w:val="subscript"/>
              </w:rPr>
              <w:t>N</w:t>
            </w:r>
          </w:p>
        </w:tc>
        <w:tc>
          <w:tcPr>
            <w:tcW w:w="1016" w:type="dxa"/>
            <w:tcBorders>
              <w:top w:val="nil"/>
              <w:left w:val="nil"/>
              <w:bottom w:val="single" w:sz="4" w:space="0" w:color="EBF1DE"/>
              <w:right w:val="single" w:sz="4" w:space="0" w:color="auto"/>
            </w:tcBorders>
            <w:noWrap/>
            <w:vAlign w:val="center"/>
            <w:hideMark/>
          </w:tcPr>
          <w:p w14:paraId="02E9C504"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tab3_25</w:t>
            </w:r>
            <w:r w:rsidRPr="00263050">
              <w:rPr>
                <w:rFonts w:ascii="Arial" w:hAnsi="Arial" w:cs="Arial"/>
                <w:sz w:val="16"/>
                <w:szCs w:val="16"/>
              </w:rPr>
              <w:t>}}</w:t>
            </w:r>
            <w:r w:rsidRPr="00203275">
              <w:rPr>
                <w:rFonts w:ascii="Arial" w:hAnsi="Arial" w:cs="Arial"/>
                <w:sz w:val="16"/>
                <w:szCs w:val="16"/>
              </w:rPr>
              <w:t>kW</w:t>
            </w:r>
          </w:p>
        </w:tc>
      </w:tr>
      <w:tr w:rsidR="00FB1E4E" w:rsidRPr="00203275" w14:paraId="11A1F150"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44917664"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Prevádzková hlučnosť</w:t>
            </w:r>
          </w:p>
        </w:tc>
        <w:tc>
          <w:tcPr>
            <w:tcW w:w="1872" w:type="dxa"/>
            <w:tcBorders>
              <w:top w:val="nil"/>
              <w:left w:val="nil"/>
              <w:bottom w:val="single" w:sz="4" w:space="0" w:color="EBF1DE"/>
              <w:right w:val="single" w:sz="4" w:space="0" w:color="FFFFFF"/>
            </w:tcBorders>
            <w:noWrap/>
            <w:vAlign w:val="center"/>
            <w:hideMark/>
          </w:tcPr>
          <w:p w14:paraId="1B77C148"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tab3_8</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5C3EB0A9"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SC</w:t>
            </w:r>
          </w:p>
        </w:tc>
        <w:tc>
          <w:tcPr>
            <w:tcW w:w="1142" w:type="dxa"/>
            <w:tcBorders>
              <w:top w:val="nil"/>
              <w:left w:val="nil"/>
              <w:bottom w:val="single" w:sz="4" w:space="0" w:color="EBF1DE"/>
              <w:right w:val="single" w:sz="4" w:space="0" w:color="FFFFFF"/>
            </w:tcBorders>
            <w:noWrap/>
            <w:vAlign w:val="center"/>
            <w:hideMark/>
          </w:tcPr>
          <w:p w14:paraId="6C0C2480" w14:textId="77777777" w:rsidR="00FB1E4E" w:rsidRPr="006059D9"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tab3_17</w:t>
            </w:r>
            <w:r w:rsidRPr="00263050">
              <w:rPr>
                <w:rFonts w:ascii="Arial" w:hAnsi="Arial" w:cs="Arial"/>
                <w:sz w:val="16"/>
                <w:szCs w:val="16"/>
              </w:rPr>
              <w:t>}}</w:t>
            </w:r>
            <w:r w:rsidRPr="006059D9">
              <w:rPr>
                <w:rFonts w:ascii="Arial" w:hAnsi="Arial" w:cs="Arial"/>
                <w:sz w:val="16"/>
                <w:szCs w:val="16"/>
              </w:rPr>
              <w:t>A</w:t>
            </w:r>
          </w:p>
        </w:tc>
        <w:tc>
          <w:tcPr>
            <w:tcW w:w="1142" w:type="dxa"/>
            <w:tcBorders>
              <w:top w:val="nil"/>
              <w:left w:val="nil"/>
              <w:bottom w:val="single" w:sz="4" w:space="0" w:color="EBF1DE"/>
              <w:right w:val="single" w:sz="4" w:space="0" w:color="FFFFFF"/>
            </w:tcBorders>
            <w:shd w:val="clear" w:color="000000" w:fill="EBF1DE"/>
            <w:noWrap/>
            <w:vAlign w:val="center"/>
            <w:hideMark/>
          </w:tcPr>
          <w:p w14:paraId="28E12BED"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N</w:t>
            </w:r>
          </w:p>
        </w:tc>
        <w:tc>
          <w:tcPr>
            <w:tcW w:w="1016" w:type="dxa"/>
            <w:tcBorders>
              <w:top w:val="nil"/>
              <w:left w:val="nil"/>
              <w:bottom w:val="single" w:sz="4" w:space="0" w:color="EBF1DE"/>
              <w:right w:val="single" w:sz="4" w:space="0" w:color="auto"/>
            </w:tcBorders>
            <w:noWrap/>
            <w:vAlign w:val="center"/>
            <w:hideMark/>
          </w:tcPr>
          <w:p w14:paraId="615EEC73"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tab3_26</w:t>
            </w:r>
            <w:r w:rsidRPr="00263050">
              <w:rPr>
                <w:rFonts w:ascii="Arial" w:hAnsi="Arial" w:cs="Arial"/>
                <w:sz w:val="16"/>
                <w:szCs w:val="16"/>
              </w:rPr>
              <w:t>}}</w:t>
            </w:r>
            <w:r w:rsidRPr="00203275">
              <w:rPr>
                <w:rFonts w:ascii="Arial" w:hAnsi="Arial" w:cs="Arial"/>
                <w:sz w:val="16"/>
                <w:szCs w:val="16"/>
              </w:rPr>
              <w:t>A</w:t>
            </w:r>
          </w:p>
        </w:tc>
      </w:tr>
      <w:tr w:rsidR="00FB1E4E" w:rsidRPr="00203275" w14:paraId="5FCCDBD6" w14:textId="77777777" w:rsidTr="00F77E10">
        <w:trPr>
          <w:trHeight w:val="318"/>
        </w:trPr>
        <w:tc>
          <w:tcPr>
            <w:tcW w:w="2376" w:type="dxa"/>
            <w:tcBorders>
              <w:top w:val="nil"/>
              <w:left w:val="single" w:sz="4" w:space="0" w:color="auto"/>
              <w:bottom w:val="single" w:sz="4" w:space="0" w:color="auto"/>
              <w:right w:val="single" w:sz="4" w:space="0" w:color="FFFFFF"/>
            </w:tcBorders>
            <w:shd w:val="clear" w:color="000000" w:fill="EBF1DE"/>
            <w:noWrap/>
            <w:vAlign w:val="center"/>
            <w:hideMark/>
          </w:tcPr>
          <w:p w14:paraId="0CB3555E"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Účinnosť ɳ</w:t>
            </w:r>
            <w:r w:rsidRPr="00203275">
              <w:rPr>
                <w:rFonts w:ascii="Arial" w:hAnsi="Arial" w:cs="Arial"/>
                <w:sz w:val="16"/>
                <w:szCs w:val="16"/>
                <w:vertAlign w:val="subscript"/>
              </w:rPr>
              <w:t>EU</w:t>
            </w:r>
          </w:p>
        </w:tc>
        <w:tc>
          <w:tcPr>
            <w:tcW w:w="1872" w:type="dxa"/>
            <w:tcBorders>
              <w:top w:val="nil"/>
              <w:left w:val="nil"/>
              <w:bottom w:val="single" w:sz="4" w:space="0" w:color="auto"/>
              <w:right w:val="single" w:sz="4" w:space="0" w:color="FFFFFF"/>
            </w:tcBorders>
            <w:noWrap/>
            <w:vAlign w:val="center"/>
            <w:hideMark/>
          </w:tcPr>
          <w:p w14:paraId="56DEBFAE"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tab3_9</w:t>
            </w:r>
            <w:r w:rsidRPr="00263050">
              <w:rPr>
                <w:rFonts w:ascii="Arial" w:hAnsi="Arial" w:cs="Arial"/>
                <w:sz w:val="16"/>
                <w:szCs w:val="16"/>
              </w:rPr>
              <w:t>}}</w:t>
            </w:r>
            <w:r w:rsidRPr="00203275">
              <w:rPr>
                <w:rFonts w:ascii="Arial" w:hAnsi="Arial" w:cs="Arial"/>
                <w:sz w:val="16"/>
                <w:szCs w:val="16"/>
              </w:rPr>
              <w:t>%</w:t>
            </w:r>
          </w:p>
        </w:tc>
        <w:tc>
          <w:tcPr>
            <w:tcW w:w="1584" w:type="dxa"/>
            <w:tcBorders>
              <w:top w:val="nil"/>
              <w:left w:val="nil"/>
              <w:bottom w:val="single" w:sz="4" w:space="0" w:color="auto"/>
              <w:right w:val="single" w:sz="4" w:space="0" w:color="FFFFFF"/>
            </w:tcBorders>
            <w:shd w:val="clear" w:color="000000" w:fill="EBF1DE"/>
            <w:noWrap/>
            <w:vAlign w:val="center"/>
            <w:hideMark/>
          </w:tcPr>
          <w:p w14:paraId="3A6C4975"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Pripojenie</w:t>
            </w:r>
          </w:p>
        </w:tc>
        <w:tc>
          <w:tcPr>
            <w:tcW w:w="1142" w:type="dxa"/>
            <w:tcBorders>
              <w:top w:val="nil"/>
              <w:left w:val="nil"/>
              <w:bottom w:val="single" w:sz="4" w:space="0" w:color="auto"/>
              <w:right w:val="single" w:sz="4" w:space="0" w:color="FFFFFF"/>
            </w:tcBorders>
            <w:noWrap/>
            <w:vAlign w:val="center"/>
            <w:hideMark/>
          </w:tcPr>
          <w:p w14:paraId="674ADFC6" w14:textId="67E63CBC" w:rsidR="00FB1E4E" w:rsidRPr="006059D9"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tab3_18</w:t>
            </w:r>
            <w:r w:rsidRPr="00263050">
              <w:rPr>
                <w:rFonts w:ascii="Arial" w:hAnsi="Arial" w:cs="Arial"/>
                <w:sz w:val="16"/>
                <w:szCs w:val="16"/>
              </w:rPr>
              <w:t>}}</w:t>
            </w:r>
            <w:r w:rsidR="006803B1" w:rsidRPr="00203275">
              <w:rPr>
                <w:rFonts w:ascii="Arial" w:hAnsi="Arial" w:cs="Arial"/>
                <w:sz w:val="16"/>
                <w:szCs w:val="16"/>
              </w:rPr>
              <w:t xml:space="preserve"> mm²</w:t>
            </w:r>
          </w:p>
        </w:tc>
        <w:tc>
          <w:tcPr>
            <w:tcW w:w="1142" w:type="dxa"/>
            <w:tcBorders>
              <w:top w:val="nil"/>
              <w:left w:val="nil"/>
              <w:bottom w:val="single" w:sz="4" w:space="0" w:color="auto"/>
              <w:right w:val="single" w:sz="4" w:space="0" w:color="FFFFFF"/>
            </w:tcBorders>
            <w:shd w:val="clear" w:color="000000" w:fill="EBF1DE"/>
            <w:noWrap/>
            <w:vAlign w:val="center"/>
            <w:hideMark/>
          </w:tcPr>
          <w:p w14:paraId="3E7799B4"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Pripojenie</w:t>
            </w:r>
          </w:p>
        </w:tc>
        <w:tc>
          <w:tcPr>
            <w:tcW w:w="1016" w:type="dxa"/>
            <w:tcBorders>
              <w:top w:val="nil"/>
              <w:left w:val="nil"/>
              <w:bottom w:val="single" w:sz="4" w:space="0" w:color="auto"/>
              <w:right w:val="single" w:sz="4" w:space="0" w:color="auto"/>
            </w:tcBorders>
            <w:noWrap/>
            <w:vAlign w:val="center"/>
            <w:hideMark/>
          </w:tcPr>
          <w:p w14:paraId="0D506204" w14:textId="21D2D46D"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tab3_27</w:t>
            </w:r>
            <w:r w:rsidRPr="00263050">
              <w:rPr>
                <w:rFonts w:ascii="Arial" w:hAnsi="Arial" w:cs="Arial"/>
                <w:sz w:val="16"/>
                <w:szCs w:val="16"/>
              </w:rPr>
              <w:t>}}</w:t>
            </w:r>
            <w:r w:rsidR="006803B1" w:rsidRPr="00203275">
              <w:rPr>
                <w:rFonts w:ascii="Arial" w:hAnsi="Arial" w:cs="Arial"/>
                <w:sz w:val="16"/>
                <w:szCs w:val="16"/>
              </w:rPr>
              <w:t xml:space="preserve"> mm²</w:t>
            </w:r>
          </w:p>
        </w:tc>
      </w:tr>
    </w:tbl>
    <w:p w14:paraId="1CAF8E31" w14:textId="77777777" w:rsidR="001D1933" w:rsidRDefault="001D1933" w:rsidP="00703348">
      <w:pPr>
        <w:spacing w:before="240" w:after="240" w:line="360" w:lineRule="auto"/>
        <w:jc w:val="both"/>
        <w:rPr>
          <w:rFonts w:ascii="Arial" w:hAnsi="Arial" w:cs="Arial"/>
        </w:rPr>
      </w:pPr>
    </w:p>
    <w:p w14:paraId="064A4210" w14:textId="77777777" w:rsidR="00FB1E4E" w:rsidRDefault="00FB1E4E" w:rsidP="00FB1E4E">
      <w:pPr>
        <w:pStyle w:val="Odsekzoznamu"/>
        <w:spacing w:before="240" w:line="360" w:lineRule="auto"/>
        <w:ind w:left="851"/>
        <w:contextualSpacing w:val="0"/>
        <w:jc w:val="both"/>
        <w:rPr>
          <w:rFonts w:ascii="Arial" w:hAnsi="Arial" w:cs="Arial"/>
          <w:b/>
          <w:bCs/>
        </w:rPr>
      </w:pPr>
      <w:r w:rsidRPr="00FB1E4E">
        <w:rPr>
          <w:rFonts w:ascii="Arial" w:hAnsi="Arial" w:cs="Arial"/>
          <w:b/>
          <w:bCs/>
        </w:rPr>
        <w:t>{{tab4_28}}x FV striedač o výkone {{tab4_29}}</w:t>
      </w:r>
    </w:p>
    <w:tbl>
      <w:tblPr>
        <w:tblW w:w="9132" w:type="dxa"/>
        <w:tblCellMar>
          <w:left w:w="70" w:type="dxa"/>
          <w:right w:w="70" w:type="dxa"/>
        </w:tblCellMar>
        <w:tblLook w:val="04A0" w:firstRow="1" w:lastRow="0" w:firstColumn="1" w:lastColumn="0" w:noHBand="0" w:noVBand="1"/>
      </w:tblPr>
      <w:tblGrid>
        <w:gridCol w:w="2376"/>
        <w:gridCol w:w="1872"/>
        <w:gridCol w:w="1584"/>
        <w:gridCol w:w="1199"/>
        <w:gridCol w:w="1142"/>
        <w:gridCol w:w="1324"/>
      </w:tblGrid>
      <w:tr w:rsidR="00FB1E4E" w:rsidRPr="00203275" w14:paraId="671B4604" w14:textId="77777777" w:rsidTr="00F77E10">
        <w:trPr>
          <w:trHeight w:val="318"/>
        </w:trPr>
        <w:tc>
          <w:tcPr>
            <w:tcW w:w="4248" w:type="dxa"/>
            <w:gridSpan w:val="2"/>
            <w:tcBorders>
              <w:top w:val="single" w:sz="4" w:space="0" w:color="auto"/>
              <w:left w:val="single" w:sz="4" w:space="0" w:color="auto"/>
              <w:bottom w:val="nil"/>
              <w:right w:val="single" w:sz="4" w:space="0" w:color="FFFFFF"/>
            </w:tcBorders>
            <w:shd w:val="clear" w:color="000000" w:fill="C4D79B"/>
            <w:noWrap/>
            <w:vAlign w:val="center"/>
            <w:hideMark/>
          </w:tcPr>
          <w:p w14:paraId="69D522CC" w14:textId="77777777" w:rsidR="00FB1E4E" w:rsidRPr="00203275" w:rsidRDefault="00FB1E4E" w:rsidP="00F77E10">
            <w:pPr>
              <w:jc w:val="center"/>
              <w:rPr>
                <w:rFonts w:ascii="Arial" w:hAnsi="Arial" w:cs="Arial"/>
                <w:sz w:val="16"/>
                <w:szCs w:val="16"/>
              </w:rPr>
            </w:pPr>
            <w:r w:rsidRPr="00203275">
              <w:rPr>
                <w:rFonts w:ascii="Arial" w:hAnsi="Arial" w:cs="Arial"/>
                <w:sz w:val="16"/>
                <w:szCs w:val="16"/>
              </w:rPr>
              <w:t>Základné parametre</w:t>
            </w:r>
          </w:p>
        </w:tc>
        <w:tc>
          <w:tcPr>
            <w:tcW w:w="2726" w:type="dxa"/>
            <w:gridSpan w:val="2"/>
            <w:tcBorders>
              <w:top w:val="single" w:sz="4" w:space="0" w:color="auto"/>
              <w:left w:val="nil"/>
              <w:bottom w:val="nil"/>
              <w:right w:val="single" w:sz="4" w:space="0" w:color="FFFFFF"/>
            </w:tcBorders>
            <w:shd w:val="clear" w:color="000000" w:fill="C4D79B"/>
            <w:noWrap/>
            <w:vAlign w:val="center"/>
            <w:hideMark/>
          </w:tcPr>
          <w:p w14:paraId="30A4D4C9" w14:textId="77777777" w:rsidR="00FB1E4E" w:rsidRPr="00203275" w:rsidRDefault="00FB1E4E" w:rsidP="00F77E10">
            <w:pPr>
              <w:jc w:val="center"/>
              <w:rPr>
                <w:rFonts w:ascii="Arial" w:hAnsi="Arial" w:cs="Arial"/>
                <w:sz w:val="16"/>
                <w:szCs w:val="16"/>
              </w:rPr>
            </w:pPr>
            <w:r w:rsidRPr="00203275">
              <w:rPr>
                <w:rFonts w:ascii="Arial" w:hAnsi="Arial" w:cs="Arial"/>
                <w:sz w:val="16"/>
                <w:szCs w:val="16"/>
              </w:rPr>
              <w:t>Technické parametre DC</w:t>
            </w:r>
          </w:p>
        </w:tc>
        <w:tc>
          <w:tcPr>
            <w:tcW w:w="2158" w:type="dxa"/>
            <w:gridSpan w:val="2"/>
            <w:tcBorders>
              <w:top w:val="single" w:sz="4" w:space="0" w:color="auto"/>
              <w:left w:val="nil"/>
              <w:bottom w:val="nil"/>
              <w:right w:val="single" w:sz="4" w:space="0" w:color="000000"/>
            </w:tcBorders>
            <w:shd w:val="clear" w:color="000000" w:fill="C4D79B"/>
            <w:noWrap/>
            <w:vAlign w:val="center"/>
            <w:hideMark/>
          </w:tcPr>
          <w:p w14:paraId="3E83F358" w14:textId="77777777" w:rsidR="00FB1E4E" w:rsidRPr="00203275" w:rsidRDefault="00FB1E4E" w:rsidP="00F77E10">
            <w:pPr>
              <w:jc w:val="center"/>
              <w:rPr>
                <w:rFonts w:ascii="Arial" w:hAnsi="Arial" w:cs="Arial"/>
                <w:sz w:val="16"/>
                <w:szCs w:val="16"/>
              </w:rPr>
            </w:pPr>
            <w:r w:rsidRPr="00203275">
              <w:rPr>
                <w:rFonts w:ascii="Arial" w:hAnsi="Arial" w:cs="Arial"/>
                <w:sz w:val="16"/>
                <w:szCs w:val="16"/>
              </w:rPr>
              <w:t>Technické parametre AC</w:t>
            </w:r>
          </w:p>
        </w:tc>
      </w:tr>
      <w:tr w:rsidR="00FB1E4E" w:rsidRPr="00203275" w14:paraId="12CC6A76" w14:textId="77777777" w:rsidTr="00F77E10">
        <w:trPr>
          <w:trHeight w:val="318"/>
        </w:trPr>
        <w:tc>
          <w:tcPr>
            <w:tcW w:w="2376" w:type="dxa"/>
            <w:tcBorders>
              <w:top w:val="single" w:sz="4" w:space="0" w:color="76933C"/>
              <w:left w:val="single" w:sz="4" w:space="0" w:color="auto"/>
              <w:bottom w:val="single" w:sz="4" w:space="0" w:color="EBF1DE"/>
              <w:right w:val="single" w:sz="4" w:space="0" w:color="FFFFFF"/>
            </w:tcBorders>
            <w:shd w:val="clear" w:color="000000" w:fill="EBF1DE"/>
            <w:noWrap/>
            <w:vAlign w:val="center"/>
            <w:hideMark/>
          </w:tcPr>
          <w:p w14:paraId="1C59F97F"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Výrobca</w:t>
            </w:r>
          </w:p>
        </w:tc>
        <w:tc>
          <w:tcPr>
            <w:tcW w:w="1872" w:type="dxa"/>
            <w:tcBorders>
              <w:top w:val="single" w:sz="4" w:space="0" w:color="76933C"/>
              <w:left w:val="nil"/>
              <w:bottom w:val="single" w:sz="4" w:space="0" w:color="EBF1DE"/>
              <w:right w:val="single" w:sz="4" w:space="0" w:color="FFFFFF"/>
            </w:tcBorders>
            <w:noWrap/>
            <w:vAlign w:val="center"/>
            <w:hideMark/>
          </w:tcPr>
          <w:p w14:paraId="42C54225"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w:t>
            </w:r>
            <w:r w:rsidRPr="00263050">
              <w:rPr>
                <w:rFonts w:ascii="Arial" w:hAnsi="Arial" w:cs="Arial"/>
                <w:sz w:val="16"/>
                <w:szCs w:val="16"/>
              </w:rPr>
              <w:t>}}</w:t>
            </w:r>
          </w:p>
        </w:tc>
        <w:tc>
          <w:tcPr>
            <w:tcW w:w="1584" w:type="dxa"/>
            <w:tcBorders>
              <w:top w:val="single" w:sz="4" w:space="0" w:color="76933C"/>
              <w:left w:val="nil"/>
              <w:bottom w:val="single" w:sz="4" w:space="0" w:color="EBF1DE"/>
              <w:right w:val="single" w:sz="4" w:space="0" w:color="FFFFFF"/>
            </w:tcBorders>
            <w:shd w:val="clear" w:color="000000" w:fill="EBF1DE"/>
            <w:noWrap/>
            <w:vAlign w:val="center"/>
            <w:hideMark/>
          </w:tcPr>
          <w:p w14:paraId="24876A72"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SPD DC</w:t>
            </w:r>
          </w:p>
        </w:tc>
        <w:tc>
          <w:tcPr>
            <w:tcW w:w="1142" w:type="dxa"/>
            <w:tcBorders>
              <w:top w:val="single" w:sz="4" w:space="0" w:color="76933C"/>
              <w:left w:val="nil"/>
              <w:bottom w:val="single" w:sz="4" w:space="0" w:color="EBF1DE"/>
              <w:right w:val="single" w:sz="4" w:space="0" w:color="FFFFFF"/>
            </w:tcBorders>
            <w:noWrap/>
            <w:vAlign w:val="center"/>
            <w:hideMark/>
          </w:tcPr>
          <w:p w14:paraId="7A0B6B8E" w14:textId="47343AA3" w:rsidR="00FB1E4E" w:rsidRPr="006059D9" w:rsidRDefault="006803B1" w:rsidP="00F77E10">
            <w:pPr>
              <w:ind w:firstLineChars="100" w:firstLine="160"/>
              <w:rPr>
                <w:rFonts w:ascii="Arial" w:hAnsi="Arial" w:cs="Arial"/>
                <w:sz w:val="16"/>
                <w:szCs w:val="16"/>
              </w:rPr>
            </w:pPr>
            <w:r w:rsidRPr="006059D9">
              <w:rPr>
                <w:rFonts w:ascii="Arial" w:hAnsi="Arial" w:cs="Arial"/>
                <w:sz w:val="16"/>
                <w:szCs w:val="16"/>
              </w:rPr>
              <w:t>Typ</w:t>
            </w:r>
            <w:r>
              <w:rPr>
                <w:rFonts w:ascii="Arial" w:hAnsi="Arial" w:cs="Arial"/>
                <w:sz w:val="16"/>
                <w:szCs w:val="16"/>
              </w:rPr>
              <w:t xml:space="preserve"> </w:t>
            </w:r>
            <w:r w:rsidR="00FB1E4E" w:rsidRPr="00263050">
              <w:rPr>
                <w:rFonts w:ascii="Arial" w:hAnsi="Arial" w:cs="Arial"/>
                <w:sz w:val="16"/>
                <w:szCs w:val="16"/>
              </w:rPr>
              <w:t>{{</w:t>
            </w:r>
            <w:r w:rsidR="00FB1E4E">
              <w:rPr>
                <w:rFonts w:ascii="Arial" w:hAnsi="Arial" w:cs="Arial"/>
                <w:sz w:val="16"/>
                <w:szCs w:val="16"/>
              </w:rPr>
              <w:t>tab4_10</w:t>
            </w:r>
            <w:r w:rsidR="00FB1E4E" w:rsidRPr="00263050">
              <w:rPr>
                <w:rFonts w:ascii="Arial" w:hAnsi="Arial" w:cs="Arial"/>
                <w:sz w:val="16"/>
                <w:szCs w:val="16"/>
              </w:rPr>
              <w:t>}}</w:t>
            </w:r>
          </w:p>
        </w:tc>
        <w:tc>
          <w:tcPr>
            <w:tcW w:w="1142" w:type="dxa"/>
            <w:tcBorders>
              <w:top w:val="single" w:sz="4" w:space="0" w:color="76933C"/>
              <w:left w:val="nil"/>
              <w:bottom w:val="single" w:sz="4" w:space="0" w:color="EBF1DE"/>
              <w:right w:val="single" w:sz="4" w:space="0" w:color="FFFFFF"/>
            </w:tcBorders>
            <w:shd w:val="clear" w:color="000000" w:fill="EBF1DE"/>
            <w:noWrap/>
            <w:vAlign w:val="center"/>
            <w:hideMark/>
          </w:tcPr>
          <w:p w14:paraId="232A261E"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SPD AC</w:t>
            </w:r>
          </w:p>
        </w:tc>
        <w:tc>
          <w:tcPr>
            <w:tcW w:w="1016" w:type="dxa"/>
            <w:tcBorders>
              <w:top w:val="single" w:sz="4" w:space="0" w:color="76933C"/>
              <w:left w:val="nil"/>
              <w:bottom w:val="single" w:sz="4" w:space="0" w:color="EBF1DE"/>
              <w:right w:val="single" w:sz="4" w:space="0" w:color="auto"/>
            </w:tcBorders>
            <w:noWrap/>
            <w:vAlign w:val="center"/>
            <w:hideMark/>
          </w:tcPr>
          <w:p w14:paraId="23050638" w14:textId="5296219F" w:rsidR="00FB1E4E" w:rsidRPr="00203275" w:rsidRDefault="006803B1" w:rsidP="00F77E10">
            <w:pPr>
              <w:ind w:firstLineChars="100" w:firstLine="160"/>
              <w:rPr>
                <w:rFonts w:ascii="Arial" w:hAnsi="Arial" w:cs="Arial"/>
                <w:sz w:val="16"/>
                <w:szCs w:val="16"/>
              </w:rPr>
            </w:pPr>
            <w:r w:rsidRPr="006059D9">
              <w:rPr>
                <w:rFonts w:ascii="Arial" w:hAnsi="Arial" w:cs="Arial"/>
                <w:sz w:val="16"/>
                <w:szCs w:val="16"/>
              </w:rPr>
              <w:t>Typ</w:t>
            </w:r>
            <w:r>
              <w:rPr>
                <w:rFonts w:ascii="Arial" w:hAnsi="Arial" w:cs="Arial"/>
                <w:sz w:val="16"/>
                <w:szCs w:val="16"/>
              </w:rPr>
              <w:t xml:space="preserve"> </w:t>
            </w:r>
            <w:r w:rsidR="00FB1E4E" w:rsidRPr="00263050">
              <w:rPr>
                <w:rFonts w:ascii="Arial" w:hAnsi="Arial" w:cs="Arial"/>
                <w:sz w:val="16"/>
                <w:szCs w:val="16"/>
              </w:rPr>
              <w:t>{{</w:t>
            </w:r>
            <w:r w:rsidR="00FB1E4E">
              <w:rPr>
                <w:rFonts w:ascii="Arial" w:hAnsi="Arial" w:cs="Arial"/>
                <w:sz w:val="16"/>
                <w:szCs w:val="16"/>
              </w:rPr>
              <w:t>tab4_19</w:t>
            </w:r>
            <w:r w:rsidR="00FB1E4E" w:rsidRPr="00263050">
              <w:rPr>
                <w:rFonts w:ascii="Arial" w:hAnsi="Arial" w:cs="Arial"/>
                <w:sz w:val="16"/>
                <w:szCs w:val="16"/>
              </w:rPr>
              <w:t>}}</w:t>
            </w:r>
          </w:p>
        </w:tc>
      </w:tr>
      <w:tr w:rsidR="00FB1E4E" w:rsidRPr="00203275" w14:paraId="5A2F0507"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471CFBB8"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Typ</w:t>
            </w:r>
          </w:p>
        </w:tc>
        <w:tc>
          <w:tcPr>
            <w:tcW w:w="1872" w:type="dxa"/>
            <w:tcBorders>
              <w:top w:val="nil"/>
              <w:left w:val="nil"/>
              <w:bottom w:val="single" w:sz="4" w:space="0" w:color="EBF1DE"/>
              <w:right w:val="single" w:sz="4" w:space="0" w:color="FFFFFF"/>
            </w:tcBorders>
            <w:noWrap/>
            <w:vAlign w:val="center"/>
            <w:hideMark/>
          </w:tcPr>
          <w:p w14:paraId="3DF1AD4B"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7B91DBDA"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MPPT vstupov</w:t>
            </w:r>
          </w:p>
        </w:tc>
        <w:tc>
          <w:tcPr>
            <w:tcW w:w="1142" w:type="dxa"/>
            <w:tcBorders>
              <w:top w:val="nil"/>
              <w:left w:val="nil"/>
              <w:bottom w:val="single" w:sz="4" w:space="0" w:color="EBF1DE"/>
              <w:right w:val="single" w:sz="4" w:space="0" w:color="FFFFFF"/>
            </w:tcBorders>
            <w:noWrap/>
            <w:vAlign w:val="center"/>
            <w:hideMark/>
          </w:tcPr>
          <w:p w14:paraId="25AC3095" w14:textId="77777777" w:rsidR="00FB1E4E" w:rsidRPr="006059D9"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tab4_11</w:t>
            </w:r>
            <w:r w:rsidRPr="00263050">
              <w:rPr>
                <w:rFonts w:ascii="Arial" w:hAnsi="Arial" w:cs="Arial"/>
                <w:sz w:val="16"/>
                <w:szCs w:val="16"/>
              </w:rPr>
              <w:t>}}</w:t>
            </w:r>
          </w:p>
        </w:tc>
        <w:tc>
          <w:tcPr>
            <w:tcW w:w="1142" w:type="dxa"/>
            <w:tcBorders>
              <w:top w:val="nil"/>
              <w:left w:val="nil"/>
              <w:bottom w:val="single" w:sz="4" w:space="0" w:color="EBF1DE"/>
              <w:right w:val="single" w:sz="4" w:space="0" w:color="FFFFFF"/>
            </w:tcBorders>
            <w:shd w:val="clear" w:color="000000" w:fill="EBF1DE"/>
            <w:noWrap/>
            <w:vAlign w:val="center"/>
            <w:hideMark/>
          </w:tcPr>
          <w:p w14:paraId="59D09DAB"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w:t>
            </w:r>
          </w:p>
        </w:tc>
        <w:tc>
          <w:tcPr>
            <w:tcW w:w="1016" w:type="dxa"/>
            <w:tcBorders>
              <w:top w:val="nil"/>
              <w:left w:val="nil"/>
              <w:bottom w:val="single" w:sz="4" w:space="0" w:color="EBF1DE"/>
              <w:right w:val="single" w:sz="4" w:space="0" w:color="auto"/>
            </w:tcBorders>
            <w:noWrap/>
            <w:vAlign w:val="center"/>
            <w:hideMark/>
          </w:tcPr>
          <w:p w14:paraId="333D8549"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tab4_20</w:t>
            </w:r>
            <w:r w:rsidRPr="00263050">
              <w:rPr>
                <w:rFonts w:ascii="Arial" w:hAnsi="Arial" w:cs="Arial"/>
                <w:sz w:val="16"/>
                <w:szCs w:val="16"/>
              </w:rPr>
              <w:t>}}</w:t>
            </w:r>
            <w:r w:rsidRPr="00203275">
              <w:rPr>
                <w:rFonts w:ascii="Arial" w:hAnsi="Arial" w:cs="Arial"/>
                <w:sz w:val="16"/>
                <w:szCs w:val="16"/>
              </w:rPr>
              <w:t>V</w:t>
            </w:r>
          </w:p>
        </w:tc>
      </w:tr>
      <w:tr w:rsidR="00FB1E4E" w:rsidRPr="00203275" w14:paraId="4145EEC2"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58E0D0A2"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Rozmery (Š x V x H)</w:t>
            </w:r>
          </w:p>
        </w:tc>
        <w:tc>
          <w:tcPr>
            <w:tcW w:w="1872" w:type="dxa"/>
            <w:tcBorders>
              <w:top w:val="nil"/>
              <w:left w:val="nil"/>
              <w:bottom w:val="single" w:sz="4" w:space="0" w:color="EBF1DE"/>
              <w:right w:val="single" w:sz="4" w:space="0" w:color="FFFFFF"/>
            </w:tcBorders>
            <w:noWrap/>
            <w:vAlign w:val="center"/>
            <w:hideMark/>
          </w:tcPr>
          <w:p w14:paraId="43B0B0B1"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tab4_3</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6C7747F8"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Stringov / MPPT</w:t>
            </w:r>
          </w:p>
        </w:tc>
        <w:tc>
          <w:tcPr>
            <w:tcW w:w="1142" w:type="dxa"/>
            <w:tcBorders>
              <w:top w:val="nil"/>
              <w:left w:val="nil"/>
              <w:bottom w:val="single" w:sz="4" w:space="0" w:color="EBF1DE"/>
              <w:right w:val="single" w:sz="4" w:space="0" w:color="FFFFFF"/>
            </w:tcBorders>
            <w:noWrap/>
            <w:vAlign w:val="center"/>
            <w:hideMark/>
          </w:tcPr>
          <w:p w14:paraId="3710F4D9" w14:textId="77777777" w:rsidR="00FB1E4E" w:rsidRPr="006059D9"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tab4_12</w:t>
            </w:r>
            <w:r w:rsidRPr="00263050">
              <w:rPr>
                <w:rFonts w:ascii="Arial" w:hAnsi="Arial" w:cs="Arial"/>
                <w:sz w:val="16"/>
                <w:szCs w:val="16"/>
              </w:rPr>
              <w:t>}}</w:t>
            </w:r>
          </w:p>
        </w:tc>
        <w:tc>
          <w:tcPr>
            <w:tcW w:w="1142" w:type="dxa"/>
            <w:tcBorders>
              <w:top w:val="nil"/>
              <w:left w:val="nil"/>
              <w:bottom w:val="single" w:sz="4" w:space="0" w:color="EBF1DE"/>
              <w:right w:val="single" w:sz="4" w:space="0" w:color="FFFFFF"/>
            </w:tcBorders>
            <w:shd w:val="clear" w:color="000000" w:fill="EBF1DE"/>
            <w:noWrap/>
            <w:vAlign w:val="center"/>
            <w:hideMark/>
          </w:tcPr>
          <w:p w14:paraId="208DF722"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 MIN</w:t>
            </w:r>
          </w:p>
        </w:tc>
        <w:tc>
          <w:tcPr>
            <w:tcW w:w="1016" w:type="dxa"/>
            <w:tcBorders>
              <w:top w:val="nil"/>
              <w:left w:val="nil"/>
              <w:bottom w:val="single" w:sz="4" w:space="0" w:color="EBF1DE"/>
              <w:right w:val="single" w:sz="4" w:space="0" w:color="auto"/>
            </w:tcBorders>
            <w:noWrap/>
            <w:vAlign w:val="center"/>
            <w:hideMark/>
          </w:tcPr>
          <w:p w14:paraId="014EA614"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tab4_21</w:t>
            </w:r>
            <w:r w:rsidRPr="00263050">
              <w:rPr>
                <w:rFonts w:ascii="Arial" w:hAnsi="Arial" w:cs="Arial"/>
                <w:sz w:val="16"/>
                <w:szCs w:val="16"/>
              </w:rPr>
              <w:t>}}</w:t>
            </w:r>
            <w:r w:rsidRPr="00203275">
              <w:rPr>
                <w:rFonts w:ascii="Arial" w:hAnsi="Arial" w:cs="Arial"/>
                <w:sz w:val="16"/>
                <w:szCs w:val="16"/>
              </w:rPr>
              <w:t>V</w:t>
            </w:r>
          </w:p>
        </w:tc>
      </w:tr>
      <w:tr w:rsidR="00FB1E4E" w:rsidRPr="00203275" w14:paraId="0254BE23"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32E569BC"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Hmotnosť</w:t>
            </w:r>
          </w:p>
        </w:tc>
        <w:tc>
          <w:tcPr>
            <w:tcW w:w="1872" w:type="dxa"/>
            <w:tcBorders>
              <w:top w:val="nil"/>
              <w:left w:val="nil"/>
              <w:bottom w:val="single" w:sz="4" w:space="0" w:color="EBF1DE"/>
              <w:right w:val="single" w:sz="4" w:space="0" w:color="FFFFFF"/>
            </w:tcBorders>
            <w:noWrap/>
            <w:vAlign w:val="center"/>
            <w:hideMark/>
          </w:tcPr>
          <w:p w14:paraId="26162DC3"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tab4_4</w:t>
            </w:r>
            <w:r w:rsidRPr="00263050">
              <w:rPr>
                <w:rFonts w:ascii="Arial" w:hAnsi="Arial" w:cs="Arial"/>
                <w:sz w:val="16"/>
                <w:szCs w:val="16"/>
              </w:rPr>
              <w:t>}}</w:t>
            </w:r>
            <w:r>
              <w:rPr>
                <w:rFonts w:ascii="Arial" w:hAnsi="Arial" w:cs="Arial"/>
                <w:sz w:val="16"/>
                <w:szCs w:val="16"/>
              </w:rPr>
              <w:t>kg</w:t>
            </w:r>
          </w:p>
        </w:tc>
        <w:tc>
          <w:tcPr>
            <w:tcW w:w="1584" w:type="dxa"/>
            <w:tcBorders>
              <w:top w:val="nil"/>
              <w:left w:val="nil"/>
              <w:bottom w:val="single" w:sz="4" w:space="0" w:color="EBF1DE"/>
              <w:right w:val="single" w:sz="4" w:space="0" w:color="FFFFFF"/>
            </w:tcBorders>
            <w:shd w:val="clear" w:color="000000" w:fill="EBF1DE"/>
            <w:noWrap/>
            <w:vAlign w:val="center"/>
            <w:hideMark/>
          </w:tcPr>
          <w:p w14:paraId="3BE64ADC"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PV MIN</w:t>
            </w:r>
          </w:p>
        </w:tc>
        <w:tc>
          <w:tcPr>
            <w:tcW w:w="1142" w:type="dxa"/>
            <w:tcBorders>
              <w:top w:val="nil"/>
              <w:left w:val="nil"/>
              <w:bottom w:val="single" w:sz="4" w:space="0" w:color="EBF1DE"/>
              <w:right w:val="single" w:sz="4" w:space="0" w:color="FFFFFF"/>
            </w:tcBorders>
            <w:noWrap/>
            <w:vAlign w:val="center"/>
            <w:hideMark/>
          </w:tcPr>
          <w:p w14:paraId="0CD2BC88" w14:textId="77777777" w:rsidR="00FB1E4E" w:rsidRPr="006059D9"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tab4_13</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0B976262"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 MAX</w:t>
            </w:r>
          </w:p>
        </w:tc>
        <w:tc>
          <w:tcPr>
            <w:tcW w:w="1016" w:type="dxa"/>
            <w:tcBorders>
              <w:top w:val="nil"/>
              <w:left w:val="nil"/>
              <w:bottom w:val="single" w:sz="4" w:space="0" w:color="EBF1DE"/>
              <w:right w:val="single" w:sz="4" w:space="0" w:color="auto"/>
            </w:tcBorders>
            <w:noWrap/>
            <w:vAlign w:val="center"/>
            <w:hideMark/>
          </w:tcPr>
          <w:p w14:paraId="49A60D30"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tab4_22</w:t>
            </w:r>
            <w:r w:rsidRPr="00263050">
              <w:rPr>
                <w:rFonts w:ascii="Arial" w:hAnsi="Arial" w:cs="Arial"/>
                <w:sz w:val="16"/>
                <w:szCs w:val="16"/>
              </w:rPr>
              <w:t>}}</w:t>
            </w:r>
            <w:r w:rsidRPr="00203275">
              <w:rPr>
                <w:rFonts w:ascii="Arial" w:hAnsi="Arial" w:cs="Arial"/>
                <w:sz w:val="16"/>
                <w:szCs w:val="16"/>
              </w:rPr>
              <w:t>V</w:t>
            </w:r>
          </w:p>
        </w:tc>
      </w:tr>
      <w:tr w:rsidR="00FB1E4E" w:rsidRPr="00203275" w14:paraId="4BC259D2"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080EF413"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Krytie IP</w:t>
            </w:r>
          </w:p>
        </w:tc>
        <w:tc>
          <w:tcPr>
            <w:tcW w:w="1872" w:type="dxa"/>
            <w:tcBorders>
              <w:top w:val="nil"/>
              <w:left w:val="nil"/>
              <w:bottom w:val="single" w:sz="4" w:space="0" w:color="EBF1DE"/>
              <w:right w:val="single" w:sz="4" w:space="0" w:color="FFFFFF"/>
            </w:tcBorders>
            <w:noWrap/>
            <w:vAlign w:val="center"/>
            <w:hideMark/>
          </w:tcPr>
          <w:p w14:paraId="40B62897" w14:textId="5E910FE6"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tab4_5</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273FEF5B"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MPP</w:t>
            </w:r>
          </w:p>
        </w:tc>
        <w:tc>
          <w:tcPr>
            <w:tcW w:w="1142" w:type="dxa"/>
            <w:tcBorders>
              <w:top w:val="nil"/>
              <w:left w:val="nil"/>
              <w:bottom w:val="single" w:sz="4" w:space="0" w:color="EBF1DE"/>
              <w:right w:val="single" w:sz="4" w:space="0" w:color="FFFFFF"/>
            </w:tcBorders>
            <w:noWrap/>
            <w:vAlign w:val="center"/>
            <w:hideMark/>
          </w:tcPr>
          <w:p w14:paraId="5ACE3DB0" w14:textId="77777777" w:rsidR="00FB1E4E" w:rsidRPr="006059D9"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tab4_14</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35217BA7"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THD</w:t>
            </w:r>
          </w:p>
        </w:tc>
        <w:tc>
          <w:tcPr>
            <w:tcW w:w="1016" w:type="dxa"/>
            <w:tcBorders>
              <w:top w:val="nil"/>
              <w:left w:val="nil"/>
              <w:bottom w:val="single" w:sz="4" w:space="0" w:color="EBF1DE"/>
              <w:right w:val="single" w:sz="4" w:space="0" w:color="auto"/>
            </w:tcBorders>
            <w:noWrap/>
            <w:vAlign w:val="center"/>
            <w:hideMark/>
          </w:tcPr>
          <w:p w14:paraId="60919307"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tab4_23</w:t>
            </w:r>
            <w:r w:rsidRPr="00263050">
              <w:rPr>
                <w:rFonts w:ascii="Arial" w:hAnsi="Arial" w:cs="Arial"/>
                <w:sz w:val="16"/>
                <w:szCs w:val="16"/>
              </w:rPr>
              <w:t>}}</w:t>
            </w:r>
          </w:p>
        </w:tc>
      </w:tr>
      <w:tr w:rsidR="00FB1E4E" w:rsidRPr="00203275" w14:paraId="1FD918C1"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79FCA4CD"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Prevádzková teplota okolia</w:t>
            </w:r>
          </w:p>
        </w:tc>
        <w:tc>
          <w:tcPr>
            <w:tcW w:w="1872" w:type="dxa"/>
            <w:tcBorders>
              <w:top w:val="nil"/>
              <w:left w:val="nil"/>
              <w:bottom w:val="single" w:sz="4" w:space="0" w:color="EBF1DE"/>
              <w:right w:val="single" w:sz="4" w:space="0" w:color="FFFFFF"/>
            </w:tcBorders>
            <w:noWrap/>
            <w:vAlign w:val="center"/>
            <w:hideMark/>
          </w:tcPr>
          <w:p w14:paraId="6C4B52AB"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tab4_6</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20AF5040"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MPP MAX</w:t>
            </w:r>
          </w:p>
        </w:tc>
        <w:tc>
          <w:tcPr>
            <w:tcW w:w="1142" w:type="dxa"/>
            <w:tcBorders>
              <w:top w:val="nil"/>
              <w:left w:val="nil"/>
              <w:bottom w:val="single" w:sz="4" w:space="0" w:color="EBF1DE"/>
              <w:right w:val="single" w:sz="4" w:space="0" w:color="FFFFFF"/>
            </w:tcBorders>
            <w:noWrap/>
            <w:vAlign w:val="center"/>
            <w:hideMark/>
          </w:tcPr>
          <w:p w14:paraId="00A670E9" w14:textId="77777777" w:rsidR="00FB1E4E" w:rsidRPr="006059D9"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tab4_15</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0C463CF7"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cosφ</w:t>
            </w:r>
          </w:p>
        </w:tc>
        <w:tc>
          <w:tcPr>
            <w:tcW w:w="1016" w:type="dxa"/>
            <w:tcBorders>
              <w:top w:val="nil"/>
              <w:left w:val="nil"/>
              <w:bottom w:val="single" w:sz="4" w:space="0" w:color="EBF1DE"/>
              <w:right w:val="single" w:sz="4" w:space="0" w:color="auto"/>
            </w:tcBorders>
            <w:noWrap/>
            <w:vAlign w:val="center"/>
            <w:hideMark/>
          </w:tcPr>
          <w:p w14:paraId="7D9D8A8C"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tab4_24</w:t>
            </w:r>
            <w:r w:rsidRPr="00263050">
              <w:rPr>
                <w:rFonts w:ascii="Arial" w:hAnsi="Arial" w:cs="Arial"/>
                <w:sz w:val="16"/>
                <w:szCs w:val="16"/>
              </w:rPr>
              <w:t>}}</w:t>
            </w:r>
          </w:p>
        </w:tc>
      </w:tr>
      <w:tr w:rsidR="00FB1E4E" w:rsidRPr="00203275" w14:paraId="33AF0104"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669777F5"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Prevádzková vlhkosť okolia</w:t>
            </w:r>
          </w:p>
        </w:tc>
        <w:tc>
          <w:tcPr>
            <w:tcW w:w="1872" w:type="dxa"/>
            <w:tcBorders>
              <w:top w:val="nil"/>
              <w:left w:val="nil"/>
              <w:bottom w:val="single" w:sz="4" w:space="0" w:color="EBF1DE"/>
              <w:right w:val="single" w:sz="4" w:space="0" w:color="FFFFFF"/>
            </w:tcBorders>
            <w:noWrap/>
            <w:vAlign w:val="center"/>
            <w:hideMark/>
          </w:tcPr>
          <w:p w14:paraId="5BE1D5A8"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tab4_7</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01CE7E34"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MPP</w:t>
            </w:r>
          </w:p>
        </w:tc>
        <w:tc>
          <w:tcPr>
            <w:tcW w:w="1142" w:type="dxa"/>
            <w:tcBorders>
              <w:top w:val="nil"/>
              <w:left w:val="nil"/>
              <w:bottom w:val="single" w:sz="4" w:space="0" w:color="EBF1DE"/>
              <w:right w:val="single" w:sz="4" w:space="0" w:color="FFFFFF"/>
            </w:tcBorders>
            <w:noWrap/>
            <w:vAlign w:val="center"/>
            <w:hideMark/>
          </w:tcPr>
          <w:p w14:paraId="69CC4124" w14:textId="77777777" w:rsidR="00FB1E4E" w:rsidRPr="006059D9"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tab4_16</w:t>
            </w:r>
            <w:r w:rsidRPr="00263050">
              <w:rPr>
                <w:rFonts w:ascii="Arial" w:hAnsi="Arial" w:cs="Arial"/>
                <w:sz w:val="16"/>
                <w:szCs w:val="16"/>
              </w:rPr>
              <w:t>}}</w:t>
            </w:r>
            <w:r w:rsidRPr="006059D9">
              <w:rPr>
                <w:rFonts w:ascii="Arial" w:hAnsi="Arial" w:cs="Arial"/>
                <w:sz w:val="16"/>
                <w:szCs w:val="16"/>
              </w:rPr>
              <w:t>A</w:t>
            </w:r>
          </w:p>
        </w:tc>
        <w:tc>
          <w:tcPr>
            <w:tcW w:w="1142" w:type="dxa"/>
            <w:tcBorders>
              <w:top w:val="nil"/>
              <w:left w:val="nil"/>
              <w:bottom w:val="single" w:sz="4" w:space="0" w:color="EBF1DE"/>
              <w:right w:val="single" w:sz="4" w:space="0" w:color="FFFFFF"/>
            </w:tcBorders>
            <w:shd w:val="clear" w:color="000000" w:fill="EBF1DE"/>
            <w:noWrap/>
            <w:vAlign w:val="center"/>
            <w:hideMark/>
          </w:tcPr>
          <w:p w14:paraId="5BEC0162"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P</w:t>
            </w:r>
            <w:r w:rsidRPr="00203275">
              <w:rPr>
                <w:rFonts w:ascii="Arial" w:hAnsi="Arial" w:cs="Arial"/>
                <w:sz w:val="16"/>
                <w:szCs w:val="16"/>
                <w:vertAlign w:val="subscript"/>
              </w:rPr>
              <w:t>N</w:t>
            </w:r>
          </w:p>
        </w:tc>
        <w:tc>
          <w:tcPr>
            <w:tcW w:w="1016" w:type="dxa"/>
            <w:tcBorders>
              <w:top w:val="nil"/>
              <w:left w:val="nil"/>
              <w:bottom w:val="single" w:sz="4" w:space="0" w:color="EBF1DE"/>
              <w:right w:val="single" w:sz="4" w:space="0" w:color="auto"/>
            </w:tcBorders>
            <w:noWrap/>
            <w:vAlign w:val="center"/>
            <w:hideMark/>
          </w:tcPr>
          <w:p w14:paraId="07FDEE63"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tab4_25</w:t>
            </w:r>
            <w:r w:rsidRPr="00263050">
              <w:rPr>
                <w:rFonts w:ascii="Arial" w:hAnsi="Arial" w:cs="Arial"/>
                <w:sz w:val="16"/>
                <w:szCs w:val="16"/>
              </w:rPr>
              <w:t>}}</w:t>
            </w:r>
            <w:r w:rsidRPr="00203275">
              <w:rPr>
                <w:rFonts w:ascii="Arial" w:hAnsi="Arial" w:cs="Arial"/>
                <w:sz w:val="16"/>
                <w:szCs w:val="16"/>
              </w:rPr>
              <w:t>kW</w:t>
            </w:r>
          </w:p>
        </w:tc>
      </w:tr>
      <w:tr w:rsidR="00FB1E4E" w:rsidRPr="00203275" w14:paraId="15348057"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5BC6C101"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Prevádzková hlučnosť</w:t>
            </w:r>
          </w:p>
        </w:tc>
        <w:tc>
          <w:tcPr>
            <w:tcW w:w="1872" w:type="dxa"/>
            <w:tcBorders>
              <w:top w:val="nil"/>
              <w:left w:val="nil"/>
              <w:bottom w:val="single" w:sz="4" w:space="0" w:color="EBF1DE"/>
              <w:right w:val="single" w:sz="4" w:space="0" w:color="FFFFFF"/>
            </w:tcBorders>
            <w:noWrap/>
            <w:vAlign w:val="center"/>
            <w:hideMark/>
          </w:tcPr>
          <w:p w14:paraId="72E7394C"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tab4_8</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2B8E1511"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SC</w:t>
            </w:r>
          </w:p>
        </w:tc>
        <w:tc>
          <w:tcPr>
            <w:tcW w:w="1142" w:type="dxa"/>
            <w:tcBorders>
              <w:top w:val="nil"/>
              <w:left w:val="nil"/>
              <w:bottom w:val="single" w:sz="4" w:space="0" w:color="EBF1DE"/>
              <w:right w:val="single" w:sz="4" w:space="0" w:color="FFFFFF"/>
            </w:tcBorders>
            <w:noWrap/>
            <w:vAlign w:val="center"/>
            <w:hideMark/>
          </w:tcPr>
          <w:p w14:paraId="04CAFBC8" w14:textId="77777777" w:rsidR="00FB1E4E" w:rsidRPr="006059D9"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tab4_17</w:t>
            </w:r>
            <w:r w:rsidRPr="00263050">
              <w:rPr>
                <w:rFonts w:ascii="Arial" w:hAnsi="Arial" w:cs="Arial"/>
                <w:sz w:val="16"/>
                <w:szCs w:val="16"/>
              </w:rPr>
              <w:t>}}</w:t>
            </w:r>
            <w:r w:rsidRPr="006059D9">
              <w:rPr>
                <w:rFonts w:ascii="Arial" w:hAnsi="Arial" w:cs="Arial"/>
                <w:sz w:val="16"/>
                <w:szCs w:val="16"/>
              </w:rPr>
              <w:t>A</w:t>
            </w:r>
          </w:p>
        </w:tc>
        <w:tc>
          <w:tcPr>
            <w:tcW w:w="1142" w:type="dxa"/>
            <w:tcBorders>
              <w:top w:val="nil"/>
              <w:left w:val="nil"/>
              <w:bottom w:val="single" w:sz="4" w:space="0" w:color="EBF1DE"/>
              <w:right w:val="single" w:sz="4" w:space="0" w:color="FFFFFF"/>
            </w:tcBorders>
            <w:shd w:val="clear" w:color="000000" w:fill="EBF1DE"/>
            <w:noWrap/>
            <w:vAlign w:val="center"/>
            <w:hideMark/>
          </w:tcPr>
          <w:p w14:paraId="7A29C985"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N</w:t>
            </w:r>
          </w:p>
        </w:tc>
        <w:tc>
          <w:tcPr>
            <w:tcW w:w="1016" w:type="dxa"/>
            <w:tcBorders>
              <w:top w:val="nil"/>
              <w:left w:val="nil"/>
              <w:bottom w:val="single" w:sz="4" w:space="0" w:color="EBF1DE"/>
              <w:right w:val="single" w:sz="4" w:space="0" w:color="auto"/>
            </w:tcBorders>
            <w:noWrap/>
            <w:vAlign w:val="center"/>
            <w:hideMark/>
          </w:tcPr>
          <w:p w14:paraId="3024F76B"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tab4_26</w:t>
            </w:r>
            <w:r w:rsidRPr="00263050">
              <w:rPr>
                <w:rFonts w:ascii="Arial" w:hAnsi="Arial" w:cs="Arial"/>
                <w:sz w:val="16"/>
                <w:szCs w:val="16"/>
              </w:rPr>
              <w:t>}}</w:t>
            </w:r>
            <w:r w:rsidRPr="00203275">
              <w:rPr>
                <w:rFonts w:ascii="Arial" w:hAnsi="Arial" w:cs="Arial"/>
                <w:sz w:val="16"/>
                <w:szCs w:val="16"/>
              </w:rPr>
              <w:t>A</w:t>
            </w:r>
          </w:p>
        </w:tc>
      </w:tr>
      <w:tr w:rsidR="00FB1E4E" w:rsidRPr="00203275" w14:paraId="64EB7D7A" w14:textId="77777777" w:rsidTr="00F77E10">
        <w:trPr>
          <w:trHeight w:val="318"/>
        </w:trPr>
        <w:tc>
          <w:tcPr>
            <w:tcW w:w="2376" w:type="dxa"/>
            <w:tcBorders>
              <w:top w:val="nil"/>
              <w:left w:val="single" w:sz="4" w:space="0" w:color="auto"/>
              <w:bottom w:val="single" w:sz="4" w:space="0" w:color="auto"/>
              <w:right w:val="single" w:sz="4" w:space="0" w:color="FFFFFF"/>
            </w:tcBorders>
            <w:shd w:val="clear" w:color="000000" w:fill="EBF1DE"/>
            <w:noWrap/>
            <w:vAlign w:val="center"/>
            <w:hideMark/>
          </w:tcPr>
          <w:p w14:paraId="1A2C537D"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Účinnosť ɳ</w:t>
            </w:r>
            <w:r w:rsidRPr="00203275">
              <w:rPr>
                <w:rFonts w:ascii="Arial" w:hAnsi="Arial" w:cs="Arial"/>
                <w:sz w:val="16"/>
                <w:szCs w:val="16"/>
                <w:vertAlign w:val="subscript"/>
              </w:rPr>
              <w:t>EU</w:t>
            </w:r>
          </w:p>
        </w:tc>
        <w:tc>
          <w:tcPr>
            <w:tcW w:w="1872" w:type="dxa"/>
            <w:tcBorders>
              <w:top w:val="nil"/>
              <w:left w:val="nil"/>
              <w:bottom w:val="single" w:sz="4" w:space="0" w:color="auto"/>
              <w:right w:val="single" w:sz="4" w:space="0" w:color="FFFFFF"/>
            </w:tcBorders>
            <w:noWrap/>
            <w:vAlign w:val="center"/>
            <w:hideMark/>
          </w:tcPr>
          <w:p w14:paraId="318B99A2" w14:textId="77777777"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tab4_9</w:t>
            </w:r>
            <w:r w:rsidRPr="00263050">
              <w:rPr>
                <w:rFonts w:ascii="Arial" w:hAnsi="Arial" w:cs="Arial"/>
                <w:sz w:val="16"/>
                <w:szCs w:val="16"/>
              </w:rPr>
              <w:t>}}</w:t>
            </w:r>
            <w:r w:rsidRPr="00203275">
              <w:rPr>
                <w:rFonts w:ascii="Arial" w:hAnsi="Arial" w:cs="Arial"/>
                <w:sz w:val="16"/>
                <w:szCs w:val="16"/>
              </w:rPr>
              <w:t>%</w:t>
            </w:r>
          </w:p>
        </w:tc>
        <w:tc>
          <w:tcPr>
            <w:tcW w:w="1584" w:type="dxa"/>
            <w:tcBorders>
              <w:top w:val="nil"/>
              <w:left w:val="nil"/>
              <w:bottom w:val="single" w:sz="4" w:space="0" w:color="auto"/>
              <w:right w:val="single" w:sz="4" w:space="0" w:color="FFFFFF"/>
            </w:tcBorders>
            <w:shd w:val="clear" w:color="000000" w:fill="EBF1DE"/>
            <w:noWrap/>
            <w:vAlign w:val="center"/>
            <w:hideMark/>
          </w:tcPr>
          <w:p w14:paraId="5391B0AB"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Pripojenie</w:t>
            </w:r>
          </w:p>
        </w:tc>
        <w:tc>
          <w:tcPr>
            <w:tcW w:w="1142" w:type="dxa"/>
            <w:tcBorders>
              <w:top w:val="nil"/>
              <w:left w:val="nil"/>
              <w:bottom w:val="single" w:sz="4" w:space="0" w:color="auto"/>
              <w:right w:val="single" w:sz="4" w:space="0" w:color="FFFFFF"/>
            </w:tcBorders>
            <w:noWrap/>
            <w:vAlign w:val="center"/>
            <w:hideMark/>
          </w:tcPr>
          <w:p w14:paraId="173381A4" w14:textId="78EB10E7" w:rsidR="00FB1E4E" w:rsidRPr="006059D9"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tab4_18</w:t>
            </w:r>
            <w:r w:rsidRPr="00263050">
              <w:rPr>
                <w:rFonts w:ascii="Arial" w:hAnsi="Arial" w:cs="Arial"/>
                <w:sz w:val="16"/>
                <w:szCs w:val="16"/>
              </w:rPr>
              <w:t>}}</w:t>
            </w:r>
            <w:r w:rsidR="006803B1" w:rsidRPr="00203275">
              <w:rPr>
                <w:rFonts w:ascii="Arial" w:hAnsi="Arial" w:cs="Arial"/>
                <w:sz w:val="16"/>
                <w:szCs w:val="16"/>
              </w:rPr>
              <w:t xml:space="preserve"> mm²</w:t>
            </w:r>
          </w:p>
        </w:tc>
        <w:tc>
          <w:tcPr>
            <w:tcW w:w="1142" w:type="dxa"/>
            <w:tcBorders>
              <w:top w:val="nil"/>
              <w:left w:val="nil"/>
              <w:bottom w:val="single" w:sz="4" w:space="0" w:color="auto"/>
              <w:right w:val="single" w:sz="4" w:space="0" w:color="FFFFFF"/>
            </w:tcBorders>
            <w:shd w:val="clear" w:color="000000" w:fill="EBF1DE"/>
            <w:noWrap/>
            <w:vAlign w:val="center"/>
            <w:hideMark/>
          </w:tcPr>
          <w:p w14:paraId="2E012B2C" w14:textId="77777777" w:rsidR="00FB1E4E" w:rsidRPr="00203275" w:rsidRDefault="00FB1E4E" w:rsidP="00F77E10">
            <w:pPr>
              <w:ind w:firstLineChars="100" w:firstLine="160"/>
              <w:rPr>
                <w:rFonts w:ascii="Arial" w:hAnsi="Arial" w:cs="Arial"/>
                <w:sz w:val="16"/>
                <w:szCs w:val="16"/>
              </w:rPr>
            </w:pPr>
            <w:r w:rsidRPr="00203275">
              <w:rPr>
                <w:rFonts w:ascii="Arial" w:hAnsi="Arial" w:cs="Arial"/>
                <w:sz w:val="16"/>
                <w:szCs w:val="16"/>
              </w:rPr>
              <w:t>Pripojenie</w:t>
            </w:r>
          </w:p>
        </w:tc>
        <w:tc>
          <w:tcPr>
            <w:tcW w:w="1016" w:type="dxa"/>
            <w:tcBorders>
              <w:top w:val="nil"/>
              <w:left w:val="nil"/>
              <w:bottom w:val="single" w:sz="4" w:space="0" w:color="auto"/>
              <w:right w:val="single" w:sz="4" w:space="0" w:color="auto"/>
            </w:tcBorders>
            <w:noWrap/>
            <w:vAlign w:val="center"/>
            <w:hideMark/>
          </w:tcPr>
          <w:p w14:paraId="7DE21278" w14:textId="1A72389C" w:rsidR="00FB1E4E" w:rsidRPr="00203275" w:rsidRDefault="00FB1E4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tab4_27</w:t>
            </w:r>
            <w:r w:rsidRPr="00263050">
              <w:rPr>
                <w:rFonts w:ascii="Arial" w:hAnsi="Arial" w:cs="Arial"/>
                <w:sz w:val="16"/>
                <w:szCs w:val="16"/>
              </w:rPr>
              <w:t>}}</w:t>
            </w:r>
            <w:r w:rsidR="006803B1" w:rsidRPr="00203275">
              <w:rPr>
                <w:rFonts w:ascii="Arial" w:hAnsi="Arial" w:cs="Arial"/>
                <w:sz w:val="16"/>
                <w:szCs w:val="16"/>
              </w:rPr>
              <w:t xml:space="preserve"> mm²</w:t>
            </w:r>
          </w:p>
        </w:tc>
      </w:tr>
    </w:tbl>
    <w:p w14:paraId="30F9BE6A" w14:textId="77777777" w:rsidR="00FB1E4E" w:rsidRPr="00703348" w:rsidRDefault="00FB1E4E" w:rsidP="00703348">
      <w:pPr>
        <w:spacing w:before="240" w:after="240" w:line="360" w:lineRule="auto"/>
        <w:jc w:val="both"/>
        <w:rPr>
          <w:rFonts w:ascii="Arial" w:hAnsi="Arial" w:cs="Arial"/>
        </w:rPr>
      </w:pPr>
    </w:p>
    <w:p w14:paraId="4B4FD6B0" w14:textId="77777777" w:rsidR="001D1933" w:rsidRPr="00C031ED" w:rsidRDefault="001D1933" w:rsidP="00C031ED">
      <w:pPr>
        <w:pStyle w:val="Nadpis2"/>
      </w:pPr>
      <w:bookmarkStart w:id="49" w:name="_Toc217346905"/>
      <w:r w:rsidRPr="00C031ED">
        <w:t>Batériové úložisko</w:t>
      </w:r>
      <w:bookmarkEnd w:id="49"/>
    </w:p>
    <w:p w14:paraId="711D8175" w14:textId="5126610E" w:rsidR="001D1933" w:rsidRPr="00C438FE" w:rsidRDefault="001D1933" w:rsidP="00C438FE">
      <w:pPr>
        <w:pStyle w:val="Odsekzoznamu"/>
        <w:spacing w:before="240" w:after="240" w:line="360" w:lineRule="auto"/>
        <w:ind w:left="851"/>
        <w:contextualSpacing w:val="0"/>
        <w:jc w:val="both"/>
        <w:rPr>
          <w:rFonts w:ascii="Arial" w:hAnsi="Arial" w:cs="Arial"/>
        </w:rPr>
      </w:pPr>
      <w:r w:rsidRPr="001D1933">
        <w:rPr>
          <w:rFonts w:ascii="Arial" w:hAnsi="Arial" w:cs="Arial"/>
        </w:rPr>
        <w:t>Pre ukladanie nadbytočne</w:t>
      </w:r>
      <w:r>
        <w:rPr>
          <w:rFonts w:ascii="Arial" w:hAnsi="Arial" w:cs="Arial"/>
        </w:rPr>
        <w:t>j</w:t>
      </w:r>
      <w:r w:rsidRPr="001D1933">
        <w:rPr>
          <w:rFonts w:ascii="Arial" w:hAnsi="Arial" w:cs="Arial"/>
        </w:rPr>
        <w:t xml:space="preserve"> elektrickej energie</w:t>
      </w:r>
      <w:r>
        <w:rPr>
          <w:rFonts w:ascii="Arial" w:hAnsi="Arial" w:cs="Arial"/>
        </w:rPr>
        <w:t xml:space="preserve"> a</w:t>
      </w:r>
      <w:r w:rsidRPr="001D1933">
        <w:rPr>
          <w:rFonts w:ascii="Arial" w:hAnsi="Arial" w:cs="Arial"/>
        </w:rPr>
        <w:t xml:space="preserve"> pre jej využitie v čase </w:t>
      </w:r>
      <w:r w:rsidRPr="000F7433">
        <w:rPr>
          <w:rFonts w:ascii="Arial" w:hAnsi="Arial" w:cs="Arial"/>
        </w:rPr>
        <w:t>potreby</w:t>
      </w:r>
      <w:r w:rsidR="00BE5D20" w:rsidRPr="000F7433">
        <w:rPr>
          <w:rFonts w:ascii="Arial" w:hAnsi="Arial" w:cs="Arial"/>
        </w:rPr>
        <w:t xml:space="preserve"> bolo </w:t>
      </w:r>
      <w:r w:rsidRPr="000F7433">
        <w:rPr>
          <w:rFonts w:ascii="Arial" w:hAnsi="Arial" w:cs="Arial"/>
        </w:rPr>
        <w:t xml:space="preserve">inštalované batériové úložisko elektrickej energie </w:t>
      </w:r>
      <w:r w:rsidRPr="00B733AC">
        <w:rPr>
          <w:rFonts w:ascii="Arial" w:hAnsi="Arial" w:cs="Arial"/>
          <w:highlight w:val="yellow"/>
        </w:rPr>
        <w:t>GB1</w:t>
      </w:r>
      <w:r w:rsidR="00994EB2" w:rsidRPr="00B733AC">
        <w:rPr>
          <w:rFonts w:ascii="Arial" w:hAnsi="Arial" w:cs="Arial"/>
          <w:highlight w:val="yellow"/>
        </w:rPr>
        <w:t>÷3</w:t>
      </w:r>
      <w:r w:rsidRPr="00B733AC">
        <w:rPr>
          <w:rFonts w:ascii="Arial" w:hAnsi="Arial" w:cs="Arial"/>
          <w:highlight w:val="yellow"/>
        </w:rPr>
        <w:t>. Batériové úložisk</w:t>
      </w:r>
      <w:r w:rsidR="000264B7" w:rsidRPr="00B733AC">
        <w:rPr>
          <w:rFonts w:ascii="Arial" w:hAnsi="Arial" w:cs="Arial"/>
          <w:highlight w:val="yellow"/>
        </w:rPr>
        <w:t>á</w:t>
      </w:r>
      <w:r w:rsidRPr="00B733AC">
        <w:rPr>
          <w:rFonts w:ascii="Arial" w:hAnsi="Arial" w:cs="Arial"/>
          <w:highlight w:val="yellow"/>
        </w:rPr>
        <w:t xml:space="preserve"> GB1</w:t>
      </w:r>
      <w:r w:rsidR="000264B7" w:rsidRPr="00B733AC">
        <w:rPr>
          <w:rFonts w:ascii="Arial" w:hAnsi="Arial" w:cs="Arial"/>
          <w:highlight w:val="yellow"/>
        </w:rPr>
        <w:t>÷3</w:t>
      </w:r>
      <w:r w:rsidR="00BE5D20" w:rsidRPr="000F7433">
        <w:rPr>
          <w:rFonts w:ascii="Arial" w:hAnsi="Arial" w:cs="Arial"/>
        </w:rPr>
        <w:t xml:space="preserve"> </w:t>
      </w:r>
      <w:r w:rsidRPr="000F7433">
        <w:rPr>
          <w:rFonts w:ascii="Arial" w:hAnsi="Arial" w:cs="Arial"/>
        </w:rPr>
        <w:t>pozostá</w:t>
      </w:r>
      <w:r w:rsidR="00BE5D20" w:rsidRPr="000F7433">
        <w:rPr>
          <w:rFonts w:ascii="Arial" w:hAnsi="Arial" w:cs="Arial"/>
        </w:rPr>
        <w:t>va</w:t>
      </w:r>
      <w:r w:rsidR="000264B7">
        <w:rPr>
          <w:rFonts w:ascii="Arial" w:hAnsi="Arial" w:cs="Arial"/>
        </w:rPr>
        <w:t>jú</w:t>
      </w:r>
      <w:r w:rsidRPr="000F7433">
        <w:rPr>
          <w:rFonts w:ascii="Arial" w:hAnsi="Arial" w:cs="Arial"/>
        </w:rPr>
        <w:t xml:space="preserve"> z</w:t>
      </w:r>
      <w:r w:rsidR="000264B7">
        <w:rPr>
          <w:rFonts w:ascii="Arial" w:hAnsi="Arial" w:cs="Arial"/>
        </w:rPr>
        <w:t>o</w:t>
      </w:r>
      <w:r w:rsidRPr="00FC220E">
        <w:rPr>
          <w:rFonts w:ascii="Arial" w:hAnsi="Arial" w:cs="Arial"/>
        </w:rPr>
        <w:t xml:space="preserve"> systém</w:t>
      </w:r>
      <w:r w:rsidR="006D2918">
        <w:rPr>
          <w:rFonts w:ascii="Arial" w:hAnsi="Arial" w:cs="Arial"/>
        </w:rPr>
        <w:t>ov</w:t>
      </w:r>
      <w:r w:rsidRPr="00FC220E">
        <w:rPr>
          <w:rFonts w:ascii="Arial" w:hAnsi="Arial" w:cs="Arial"/>
        </w:rPr>
        <w:t xml:space="preserve"> </w:t>
      </w:r>
      <w:r w:rsidRPr="00B733AC">
        <w:rPr>
          <w:rFonts w:ascii="Arial" w:hAnsi="Arial" w:cs="Arial"/>
          <w:highlight w:val="yellow"/>
        </w:rPr>
        <w:t>(</w:t>
      </w:r>
      <w:r w:rsidR="006D2918" w:rsidRPr="00B733AC">
        <w:rPr>
          <w:rFonts w:ascii="Arial" w:hAnsi="Arial" w:cs="Arial"/>
          <w:highlight w:val="yellow"/>
        </w:rPr>
        <w:t>LUNA2000-200KWH-2H1</w:t>
      </w:r>
      <w:r w:rsidRPr="00B733AC">
        <w:rPr>
          <w:rFonts w:ascii="Arial" w:hAnsi="Arial" w:cs="Arial"/>
          <w:highlight w:val="yellow"/>
        </w:rPr>
        <w:t>) s nominálnou kapacitou</w:t>
      </w:r>
      <w:r w:rsidR="006D2918" w:rsidRPr="00B733AC">
        <w:rPr>
          <w:rFonts w:ascii="Arial" w:hAnsi="Arial" w:cs="Arial"/>
          <w:highlight w:val="yellow"/>
        </w:rPr>
        <w:t xml:space="preserve"> 193,5</w:t>
      </w:r>
      <w:r w:rsidRPr="00B733AC">
        <w:rPr>
          <w:rFonts w:ascii="Arial" w:hAnsi="Arial" w:cs="Arial"/>
          <w:highlight w:val="yellow"/>
        </w:rPr>
        <w:t xml:space="preserve"> kWh a nominálnym výkonom 100kW. </w:t>
      </w:r>
      <w:r w:rsidR="00C438FE" w:rsidRPr="00B733AC">
        <w:rPr>
          <w:rFonts w:ascii="Arial" w:hAnsi="Arial" w:cs="Arial"/>
          <w:highlight w:val="yellow"/>
        </w:rPr>
        <w:t>GB1 využíva pre</w:t>
      </w:r>
      <w:r w:rsidRPr="00B733AC">
        <w:rPr>
          <w:rFonts w:ascii="Arial" w:hAnsi="Arial" w:cs="Arial"/>
          <w:highlight w:val="yellow"/>
        </w:rPr>
        <w:t xml:space="preserve"> priamu premenu jednosmerného napätia na striedavé</w:t>
      </w:r>
      <w:r w:rsidR="00C438FE" w:rsidRPr="00B733AC">
        <w:rPr>
          <w:rFonts w:ascii="Arial" w:hAnsi="Arial" w:cs="Arial"/>
          <w:highlight w:val="yellow"/>
        </w:rPr>
        <w:t xml:space="preserve"> </w:t>
      </w:r>
      <w:r w:rsidR="006D2918" w:rsidRPr="00B733AC">
        <w:rPr>
          <w:rFonts w:ascii="Arial" w:hAnsi="Arial" w:cs="Arial"/>
          <w:highlight w:val="yellow"/>
        </w:rPr>
        <w:t>3</w:t>
      </w:r>
      <w:r w:rsidR="00C438FE" w:rsidRPr="00B733AC">
        <w:rPr>
          <w:rFonts w:ascii="Arial" w:hAnsi="Arial" w:cs="Arial"/>
          <w:highlight w:val="yellow"/>
        </w:rPr>
        <w:t xml:space="preserve"> </w:t>
      </w:r>
      <w:r w:rsidR="0066248F" w:rsidRPr="00B733AC">
        <w:rPr>
          <w:rFonts w:ascii="Arial" w:hAnsi="Arial" w:cs="Arial"/>
          <w:highlight w:val="yellow"/>
        </w:rPr>
        <w:t xml:space="preserve">batériové </w:t>
      </w:r>
      <w:r w:rsidR="00C438FE" w:rsidRPr="00B733AC">
        <w:rPr>
          <w:rFonts w:ascii="Arial" w:hAnsi="Arial" w:cs="Arial"/>
          <w:highlight w:val="yellow"/>
        </w:rPr>
        <w:t xml:space="preserve">striedače typu </w:t>
      </w:r>
      <w:r w:rsidR="006D2918" w:rsidRPr="00B733AC">
        <w:rPr>
          <w:rFonts w:ascii="Arial" w:hAnsi="Arial" w:cs="Arial"/>
          <w:highlight w:val="yellow"/>
        </w:rPr>
        <w:t>Huawei</w:t>
      </w:r>
      <w:r w:rsidR="00453EB6" w:rsidRPr="00B733AC">
        <w:rPr>
          <w:rFonts w:ascii="Arial" w:hAnsi="Arial" w:cs="Arial"/>
          <w:highlight w:val="yellow"/>
        </w:rPr>
        <w:t xml:space="preserve"> </w:t>
      </w:r>
      <w:r w:rsidR="006D2918" w:rsidRPr="00B733AC">
        <w:rPr>
          <w:rFonts w:ascii="Arial" w:hAnsi="Arial" w:cs="Arial"/>
          <w:highlight w:val="yellow"/>
        </w:rPr>
        <w:t>LUNA2000-100KTL-M1</w:t>
      </w:r>
      <w:r w:rsidR="00C438FE" w:rsidRPr="00B733AC">
        <w:rPr>
          <w:rFonts w:ascii="Arial" w:hAnsi="Arial" w:cs="Arial"/>
          <w:highlight w:val="yellow"/>
        </w:rPr>
        <w:t xml:space="preserve"> (</w:t>
      </w:r>
      <w:r w:rsidR="006D2918" w:rsidRPr="00B733AC">
        <w:rPr>
          <w:rFonts w:ascii="Arial" w:hAnsi="Arial" w:cs="Arial"/>
          <w:highlight w:val="yellow"/>
        </w:rPr>
        <w:t>10</w:t>
      </w:r>
      <w:r w:rsidR="00C438FE" w:rsidRPr="00B733AC">
        <w:rPr>
          <w:rFonts w:ascii="Arial" w:hAnsi="Arial" w:cs="Arial"/>
          <w:highlight w:val="yellow"/>
        </w:rPr>
        <w:t>0kW)</w:t>
      </w:r>
      <w:r w:rsidRPr="00B733AC">
        <w:rPr>
          <w:rFonts w:ascii="Arial" w:hAnsi="Arial" w:cs="Arial"/>
          <w:highlight w:val="yellow"/>
        </w:rPr>
        <w:t>.</w:t>
      </w:r>
    </w:p>
    <w:p w14:paraId="50EC0902" w14:textId="4BCD2FDD" w:rsidR="001D1933" w:rsidRPr="00FC220E" w:rsidRDefault="001D1933" w:rsidP="001D1933">
      <w:pPr>
        <w:pStyle w:val="Odsekzoznamu"/>
        <w:spacing w:before="240" w:after="240" w:line="360" w:lineRule="auto"/>
        <w:ind w:left="851"/>
        <w:contextualSpacing w:val="0"/>
        <w:jc w:val="both"/>
        <w:rPr>
          <w:rFonts w:ascii="Arial" w:hAnsi="Arial" w:cs="Arial"/>
        </w:rPr>
      </w:pPr>
      <w:r>
        <w:rPr>
          <w:rFonts w:ascii="Arial" w:hAnsi="Arial" w:cs="Arial"/>
        </w:rPr>
        <w:t>Batériové úložisko</w:t>
      </w:r>
      <w:r w:rsidR="00BE5D20">
        <w:rPr>
          <w:rFonts w:ascii="Arial" w:hAnsi="Arial" w:cs="Arial"/>
        </w:rPr>
        <w:t xml:space="preserve"> </w:t>
      </w:r>
      <w:r w:rsidR="00AF5455">
        <w:rPr>
          <w:rFonts w:ascii="Arial" w:hAnsi="Arial" w:cs="Arial"/>
        </w:rPr>
        <w:t>bud</w:t>
      </w:r>
      <w:r w:rsidR="00453EB6">
        <w:rPr>
          <w:rFonts w:ascii="Arial" w:hAnsi="Arial" w:cs="Arial"/>
        </w:rPr>
        <w:t>e</w:t>
      </w:r>
      <w:r w:rsidR="00BE5D20">
        <w:rPr>
          <w:rFonts w:ascii="Arial" w:hAnsi="Arial" w:cs="Arial"/>
        </w:rPr>
        <w:t xml:space="preserve"> </w:t>
      </w:r>
      <w:r>
        <w:rPr>
          <w:rFonts w:ascii="Arial" w:hAnsi="Arial" w:cs="Arial"/>
        </w:rPr>
        <w:t>umiestnené z vonkajšej strany budovy a</w:t>
      </w:r>
      <w:r w:rsidR="00BE5D20">
        <w:rPr>
          <w:rFonts w:ascii="Arial" w:hAnsi="Arial" w:cs="Arial"/>
        </w:rPr>
        <w:t> </w:t>
      </w:r>
      <w:r w:rsidR="00453EB6">
        <w:rPr>
          <w:rFonts w:ascii="Arial" w:hAnsi="Arial" w:cs="Arial"/>
        </w:rPr>
        <w:t>je</w:t>
      </w:r>
      <w:r w:rsidR="00BE5D20">
        <w:rPr>
          <w:rFonts w:ascii="Arial" w:hAnsi="Arial" w:cs="Arial"/>
        </w:rPr>
        <w:t xml:space="preserve"> </w:t>
      </w:r>
      <w:r>
        <w:rPr>
          <w:rFonts w:ascii="Arial" w:hAnsi="Arial" w:cs="Arial"/>
        </w:rPr>
        <w:t>pripojené kábl</w:t>
      </w:r>
      <w:r w:rsidR="00AF5455">
        <w:rPr>
          <w:rFonts w:ascii="Arial" w:hAnsi="Arial" w:cs="Arial"/>
        </w:rPr>
        <w:t xml:space="preserve">ami </w:t>
      </w:r>
      <w:r w:rsidR="00AF5455" w:rsidRPr="00B733AC">
        <w:rPr>
          <w:rFonts w:ascii="Arial" w:hAnsi="Arial" w:cs="Arial"/>
          <w:highlight w:val="yellow"/>
        </w:rPr>
        <w:t>3x</w:t>
      </w:r>
      <w:r w:rsidRPr="00B733AC">
        <w:rPr>
          <w:rFonts w:ascii="Arial" w:hAnsi="Arial" w:cs="Arial"/>
          <w:highlight w:val="yellow"/>
        </w:rPr>
        <w:t xml:space="preserve"> AYKY-J </w:t>
      </w:r>
      <w:r w:rsidR="00AF5455" w:rsidRPr="00B733AC">
        <w:rPr>
          <w:rFonts w:ascii="Arial" w:hAnsi="Arial" w:cs="Arial"/>
          <w:highlight w:val="yellow"/>
        </w:rPr>
        <w:t>3</w:t>
      </w:r>
      <w:r w:rsidRPr="00B733AC">
        <w:rPr>
          <w:rFonts w:ascii="Arial" w:hAnsi="Arial" w:cs="Arial"/>
          <w:highlight w:val="yellow"/>
        </w:rPr>
        <w:t>x1</w:t>
      </w:r>
      <w:r w:rsidR="00AF5455" w:rsidRPr="00B733AC">
        <w:rPr>
          <w:rFonts w:ascii="Arial" w:hAnsi="Arial" w:cs="Arial"/>
          <w:highlight w:val="yellow"/>
        </w:rPr>
        <w:t>2</w:t>
      </w:r>
      <w:r w:rsidRPr="00B733AC">
        <w:rPr>
          <w:rFonts w:ascii="Arial" w:hAnsi="Arial" w:cs="Arial"/>
          <w:highlight w:val="yellow"/>
        </w:rPr>
        <w:t>0</w:t>
      </w:r>
      <w:r w:rsidR="00AF5455" w:rsidRPr="00B733AC">
        <w:rPr>
          <w:rFonts w:ascii="Arial" w:hAnsi="Arial" w:cs="Arial"/>
          <w:highlight w:val="yellow"/>
        </w:rPr>
        <w:t>+70</w:t>
      </w:r>
      <w:r w:rsidRPr="00B733AC">
        <w:rPr>
          <w:rFonts w:ascii="Arial" w:hAnsi="Arial" w:cs="Arial"/>
          <w:highlight w:val="yellow"/>
        </w:rPr>
        <w:t>mm</w:t>
      </w:r>
      <w:r w:rsidRPr="00B733AC">
        <w:rPr>
          <w:rFonts w:ascii="Arial" w:hAnsi="Arial" w:cs="Arial"/>
          <w:highlight w:val="yellow"/>
          <w:vertAlign w:val="superscript"/>
        </w:rPr>
        <w:t xml:space="preserve">2 </w:t>
      </w:r>
      <w:r w:rsidRPr="00B733AC">
        <w:rPr>
          <w:rFonts w:ascii="Arial" w:hAnsi="Arial" w:cs="Arial"/>
          <w:highlight w:val="yellow"/>
        </w:rPr>
        <w:t>na istič</w:t>
      </w:r>
      <w:r w:rsidR="00AF5455" w:rsidRPr="00B733AC">
        <w:rPr>
          <w:rFonts w:ascii="Arial" w:hAnsi="Arial" w:cs="Arial"/>
          <w:highlight w:val="yellow"/>
        </w:rPr>
        <w:t>e</w:t>
      </w:r>
      <w:r w:rsidRPr="00B733AC">
        <w:rPr>
          <w:rFonts w:ascii="Arial" w:hAnsi="Arial" w:cs="Arial"/>
          <w:highlight w:val="yellow"/>
        </w:rPr>
        <w:t xml:space="preserve"> QF</w:t>
      </w:r>
      <w:r w:rsidR="00AF5455" w:rsidRPr="00B733AC">
        <w:rPr>
          <w:rFonts w:ascii="Arial" w:hAnsi="Arial" w:cs="Arial"/>
          <w:highlight w:val="yellow"/>
        </w:rPr>
        <w:t>10</w:t>
      </w:r>
      <w:r w:rsidRPr="00B733AC">
        <w:rPr>
          <w:rFonts w:ascii="Arial" w:hAnsi="Arial" w:cs="Arial"/>
          <w:highlight w:val="yellow"/>
        </w:rPr>
        <w:t>1</w:t>
      </w:r>
      <w:r w:rsidR="00AF5455" w:rsidRPr="00B733AC">
        <w:rPr>
          <w:rFonts w:ascii="Arial" w:hAnsi="Arial" w:cs="Arial"/>
          <w:highlight w:val="yellow"/>
        </w:rPr>
        <w:t>÷103</w:t>
      </w:r>
      <w:r w:rsidRPr="00B733AC">
        <w:rPr>
          <w:rFonts w:ascii="Arial" w:hAnsi="Arial" w:cs="Arial"/>
          <w:highlight w:val="yellow"/>
        </w:rPr>
        <w:t xml:space="preserve"> v</w:t>
      </w:r>
      <w:r w:rsidR="00BE5D20" w:rsidRPr="00B733AC">
        <w:rPr>
          <w:rFonts w:ascii="Arial" w:hAnsi="Arial" w:cs="Arial"/>
          <w:highlight w:val="yellow"/>
        </w:rPr>
        <w:t> </w:t>
      </w:r>
      <w:r w:rsidRPr="00B733AC">
        <w:rPr>
          <w:rFonts w:ascii="Arial" w:hAnsi="Arial" w:cs="Arial"/>
          <w:highlight w:val="yellow"/>
        </w:rPr>
        <w:t>rozvádzači</w:t>
      </w:r>
      <w:r w:rsidR="00BE5D20" w:rsidRPr="00B733AC">
        <w:rPr>
          <w:rFonts w:ascii="Arial" w:hAnsi="Arial" w:cs="Arial"/>
          <w:highlight w:val="yellow"/>
        </w:rPr>
        <w:t xml:space="preserve"> </w:t>
      </w:r>
      <w:r w:rsidRPr="00B733AC">
        <w:rPr>
          <w:rFonts w:ascii="Arial" w:hAnsi="Arial" w:cs="Arial"/>
          <w:highlight w:val="yellow"/>
        </w:rPr>
        <w:t>RFV.</w:t>
      </w:r>
      <w:r>
        <w:rPr>
          <w:rFonts w:ascii="Arial" w:hAnsi="Arial" w:cs="Arial"/>
        </w:rPr>
        <w:t xml:space="preserve"> </w:t>
      </w:r>
    </w:p>
    <w:p w14:paraId="07317888" w14:textId="20A4016C" w:rsidR="001D1933" w:rsidRPr="00B733AC" w:rsidRDefault="00D0143D" w:rsidP="00B5166E">
      <w:pPr>
        <w:pStyle w:val="Odsekzoznamu"/>
        <w:spacing w:before="240" w:line="360" w:lineRule="auto"/>
        <w:ind w:left="851"/>
        <w:contextualSpacing w:val="0"/>
        <w:jc w:val="both"/>
        <w:rPr>
          <w:rFonts w:ascii="Arial" w:hAnsi="Arial" w:cs="Arial"/>
          <w:b/>
          <w:bCs/>
          <w:highlight w:val="yellow"/>
        </w:rPr>
      </w:pPr>
      <w:r w:rsidRPr="00B733AC">
        <w:rPr>
          <w:rFonts w:ascii="Arial" w:hAnsi="Arial" w:cs="Arial"/>
          <w:b/>
          <w:bCs/>
          <w:highlight w:val="yellow"/>
        </w:rPr>
        <w:t>3</w:t>
      </w:r>
      <w:r w:rsidR="00C438FE" w:rsidRPr="00B733AC">
        <w:rPr>
          <w:rFonts w:ascii="Arial" w:hAnsi="Arial" w:cs="Arial"/>
          <w:b/>
          <w:bCs/>
          <w:highlight w:val="yellow"/>
        </w:rPr>
        <w:t xml:space="preserve">x striedač o výkone </w:t>
      </w:r>
      <w:r w:rsidRPr="00B733AC">
        <w:rPr>
          <w:rFonts w:ascii="Arial" w:hAnsi="Arial" w:cs="Arial"/>
          <w:b/>
          <w:bCs/>
          <w:highlight w:val="yellow"/>
        </w:rPr>
        <w:t>10</w:t>
      </w:r>
      <w:r w:rsidR="00C438FE" w:rsidRPr="00B733AC">
        <w:rPr>
          <w:rFonts w:ascii="Arial" w:hAnsi="Arial" w:cs="Arial"/>
          <w:b/>
          <w:bCs/>
          <w:highlight w:val="yellow"/>
        </w:rPr>
        <w:t>0kW:</w:t>
      </w:r>
    </w:p>
    <w:tbl>
      <w:tblPr>
        <w:tblW w:w="8838" w:type="dxa"/>
        <w:jc w:val="center"/>
        <w:tblCellMar>
          <w:left w:w="70" w:type="dxa"/>
          <w:right w:w="70" w:type="dxa"/>
        </w:tblCellMar>
        <w:tblLook w:val="04A0" w:firstRow="1" w:lastRow="0" w:firstColumn="1" w:lastColumn="0" w:noHBand="0" w:noVBand="1"/>
      </w:tblPr>
      <w:tblGrid>
        <w:gridCol w:w="2331"/>
        <w:gridCol w:w="1390"/>
        <w:gridCol w:w="1505"/>
        <w:gridCol w:w="1455"/>
        <w:gridCol w:w="1097"/>
        <w:gridCol w:w="1060"/>
      </w:tblGrid>
      <w:tr w:rsidR="00C0101D" w:rsidRPr="00B733AC" w14:paraId="7153DBD3" w14:textId="77777777" w:rsidTr="00C0101D">
        <w:trPr>
          <w:trHeight w:val="310"/>
          <w:jc w:val="center"/>
        </w:trPr>
        <w:tc>
          <w:tcPr>
            <w:tcW w:w="3721" w:type="dxa"/>
            <w:gridSpan w:val="2"/>
            <w:tcBorders>
              <w:top w:val="single" w:sz="4" w:space="0" w:color="auto"/>
              <w:left w:val="single" w:sz="4" w:space="0" w:color="auto"/>
              <w:bottom w:val="nil"/>
              <w:right w:val="single" w:sz="4" w:space="0" w:color="FFFFFF"/>
            </w:tcBorders>
            <w:shd w:val="clear" w:color="000000" w:fill="C4D79B"/>
            <w:noWrap/>
            <w:vAlign w:val="center"/>
            <w:hideMark/>
          </w:tcPr>
          <w:p w14:paraId="4BFF3F5C" w14:textId="77777777" w:rsidR="00C0101D" w:rsidRPr="00B733AC" w:rsidRDefault="00C0101D" w:rsidP="00C0101D">
            <w:pPr>
              <w:jc w:val="center"/>
              <w:rPr>
                <w:rFonts w:ascii="Arial" w:hAnsi="Arial" w:cs="Arial"/>
                <w:sz w:val="16"/>
                <w:szCs w:val="16"/>
                <w:highlight w:val="yellow"/>
              </w:rPr>
            </w:pPr>
            <w:r w:rsidRPr="00B733AC">
              <w:rPr>
                <w:rFonts w:ascii="Arial" w:hAnsi="Arial" w:cs="Arial"/>
                <w:sz w:val="16"/>
                <w:szCs w:val="16"/>
                <w:highlight w:val="yellow"/>
              </w:rPr>
              <w:t>Základné parametre</w:t>
            </w:r>
          </w:p>
        </w:tc>
        <w:tc>
          <w:tcPr>
            <w:tcW w:w="2960" w:type="dxa"/>
            <w:gridSpan w:val="2"/>
            <w:tcBorders>
              <w:top w:val="single" w:sz="4" w:space="0" w:color="auto"/>
              <w:left w:val="nil"/>
              <w:bottom w:val="nil"/>
              <w:right w:val="single" w:sz="4" w:space="0" w:color="FFFFFF"/>
            </w:tcBorders>
            <w:shd w:val="clear" w:color="000000" w:fill="C4D79B"/>
            <w:noWrap/>
            <w:vAlign w:val="center"/>
            <w:hideMark/>
          </w:tcPr>
          <w:p w14:paraId="1A2E904E" w14:textId="77777777" w:rsidR="00C0101D" w:rsidRPr="00B733AC" w:rsidRDefault="00C0101D" w:rsidP="00C0101D">
            <w:pPr>
              <w:jc w:val="center"/>
              <w:rPr>
                <w:rFonts w:ascii="Arial" w:hAnsi="Arial" w:cs="Arial"/>
                <w:sz w:val="16"/>
                <w:szCs w:val="16"/>
                <w:highlight w:val="yellow"/>
              </w:rPr>
            </w:pPr>
            <w:r w:rsidRPr="00B733AC">
              <w:rPr>
                <w:rFonts w:ascii="Arial" w:hAnsi="Arial" w:cs="Arial"/>
                <w:sz w:val="16"/>
                <w:szCs w:val="16"/>
                <w:highlight w:val="yellow"/>
              </w:rPr>
              <w:t>Technické parametre DC</w:t>
            </w:r>
          </w:p>
        </w:tc>
        <w:tc>
          <w:tcPr>
            <w:tcW w:w="2157" w:type="dxa"/>
            <w:gridSpan w:val="2"/>
            <w:tcBorders>
              <w:top w:val="single" w:sz="4" w:space="0" w:color="auto"/>
              <w:left w:val="nil"/>
              <w:bottom w:val="nil"/>
              <w:right w:val="single" w:sz="4" w:space="0" w:color="000000"/>
            </w:tcBorders>
            <w:shd w:val="clear" w:color="000000" w:fill="C4D79B"/>
            <w:noWrap/>
            <w:vAlign w:val="center"/>
            <w:hideMark/>
          </w:tcPr>
          <w:p w14:paraId="0762B8B0" w14:textId="77777777" w:rsidR="00C0101D" w:rsidRPr="00B733AC" w:rsidRDefault="00C0101D" w:rsidP="00C0101D">
            <w:pPr>
              <w:jc w:val="center"/>
              <w:rPr>
                <w:rFonts w:ascii="Arial" w:hAnsi="Arial" w:cs="Arial"/>
                <w:sz w:val="16"/>
                <w:szCs w:val="16"/>
                <w:highlight w:val="yellow"/>
              </w:rPr>
            </w:pPr>
            <w:r w:rsidRPr="00B733AC">
              <w:rPr>
                <w:rFonts w:ascii="Arial" w:hAnsi="Arial" w:cs="Arial"/>
                <w:sz w:val="16"/>
                <w:szCs w:val="16"/>
                <w:highlight w:val="yellow"/>
              </w:rPr>
              <w:t>Technické parametre AC</w:t>
            </w:r>
          </w:p>
        </w:tc>
      </w:tr>
      <w:tr w:rsidR="00C0101D" w:rsidRPr="00B733AC" w14:paraId="3CD182AC" w14:textId="77777777" w:rsidTr="00C0101D">
        <w:trPr>
          <w:trHeight w:val="310"/>
          <w:jc w:val="center"/>
        </w:trPr>
        <w:tc>
          <w:tcPr>
            <w:tcW w:w="2331" w:type="dxa"/>
            <w:tcBorders>
              <w:top w:val="single" w:sz="4" w:space="0" w:color="76933C"/>
              <w:left w:val="single" w:sz="4" w:space="0" w:color="auto"/>
              <w:bottom w:val="single" w:sz="4" w:space="0" w:color="EBF1DE"/>
              <w:right w:val="single" w:sz="4" w:space="0" w:color="FFFFFF"/>
            </w:tcBorders>
            <w:shd w:val="clear" w:color="000000" w:fill="EBF1DE"/>
            <w:noWrap/>
            <w:vAlign w:val="center"/>
            <w:hideMark/>
          </w:tcPr>
          <w:p w14:paraId="39252E15"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Výrobca</w:t>
            </w:r>
          </w:p>
        </w:tc>
        <w:tc>
          <w:tcPr>
            <w:tcW w:w="1390" w:type="dxa"/>
            <w:tcBorders>
              <w:top w:val="single" w:sz="4" w:space="0" w:color="76933C"/>
              <w:left w:val="nil"/>
              <w:bottom w:val="single" w:sz="4" w:space="0" w:color="EBF1DE"/>
              <w:right w:val="single" w:sz="4" w:space="0" w:color="FFFFFF"/>
            </w:tcBorders>
            <w:noWrap/>
            <w:vAlign w:val="center"/>
            <w:hideMark/>
          </w:tcPr>
          <w:p w14:paraId="62659BFE" w14:textId="48228699" w:rsidR="00C0101D" w:rsidRPr="00B733AC" w:rsidRDefault="00D0143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Huawei</w:t>
            </w:r>
          </w:p>
        </w:tc>
        <w:tc>
          <w:tcPr>
            <w:tcW w:w="1505" w:type="dxa"/>
            <w:tcBorders>
              <w:top w:val="single" w:sz="4" w:space="0" w:color="76933C"/>
              <w:left w:val="nil"/>
              <w:bottom w:val="single" w:sz="4" w:space="0" w:color="EBF1DE"/>
              <w:right w:val="single" w:sz="4" w:space="0" w:color="FFFFFF"/>
            </w:tcBorders>
            <w:shd w:val="clear" w:color="000000" w:fill="EBF1DE"/>
            <w:noWrap/>
            <w:vAlign w:val="center"/>
            <w:hideMark/>
          </w:tcPr>
          <w:p w14:paraId="6F1E3A3C"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SPD DC</w:t>
            </w:r>
          </w:p>
        </w:tc>
        <w:tc>
          <w:tcPr>
            <w:tcW w:w="1455" w:type="dxa"/>
            <w:tcBorders>
              <w:top w:val="single" w:sz="4" w:space="0" w:color="76933C"/>
              <w:left w:val="nil"/>
              <w:bottom w:val="single" w:sz="4" w:space="0" w:color="EBF1DE"/>
              <w:right w:val="single" w:sz="4" w:space="0" w:color="FFFFFF"/>
            </w:tcBorders>
            <w:noWrap/>
            <w:vAlign w:val="center"/>
            <w:hideMark/>
          </w:tcPr>
          <w:p w14:paraId="75ACFD44"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Typ 2</w:t>
            </w:r>
          </w:p>
        </w:tc>
        <w:tc>
          <w:tcPr>
            <w:tcW w:w="1097" w:type="dxa"/>
            <w:tcBorders>
              <w:top w:val="single" w:sz="4" w:space="0" w:color="76933C"/>
              <w:left w:val="nil"/>
              <w:bottom w:val="single" w:sz="4" w:space="0" w:color="EBF1DE"/>
              <w:right w:val="single" w:sz="4" w:space="0" w:color="FFFFFF"/>
            </w:tcBorders>
            <w:shd w:val="clear" w:color="000000" w:fill="EBF1DE"/>
            <w:noWrap/>
            <w:vAlign w:val="center"/>
            <w:hideMark/>
          </w:tcPr>
          <w:p w14:paraId="087D0215"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SPD AC</w:t>
            </w:r>
          </w:p>
        </w:tc>
        <w:tc>
          <w:tcPr>
            <w:tcW w:w="1060" w:type="dxa"/>
            <w:tcBorders>
              <w:top w:val="single" w:sz="4" w:space="0" w:color="76933C"/>
              <w:left w:val="nil"/>
              <w:bottom w:val="single" w:sz="4" w:space="0" w:color="EBF1DE"/>
              <w:right w:val="single" w:sz="4" w:space="0" w:color="auto"/>
            </w:tcBorders>
            <w:noWrap/>
            <w:vAlign w:val="center"/>
            <w:hideMark/>
          </w:tcPr>
          <w:p w14:paraId="3EC59427" w14:textId="5B859903"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 xml:space="preserve">Typ </w:t>
            </w:r>
            <w:r w:rsidR="00AB6513" w:rsidRPr="00B733AC">
              <w:rPr>
                <w:rFonts w:ascii="Arial" w:hAnsi="Arial" w:cs="Arial"/>
                <w:sz w:val="16"/>
                <w:szCs w:val="16"/>
                <w:highlight w:val="yellow"/>
              </w:rPr>
              <w:t>2</w:t>
            </w:r>
          </w:p>
        </w:tc>
      </w:tr>
      <w:tr w:rsidR="00C0101D" w:rsidRPr="00B733AC" w14:paraId="5AE2A193" w14:textId="77777777" w:rsidTr="00C0101D">
        <w:trPr>
          <w:trHeight w:val="310"/>
          <w:jc w:val="center"/>
        </w:trPr>
        <w:tc>
          <w:tcPr>
            <w:tcW w:w="2331" w:type="dxa"/>
            <w:tcBorders>
              <w:top w:val="nil"/>
              <w:left w:val="single" w:sz="4" w:space="0" w:color="auto"/>
              <w:bottom w:val="single" w:sz="4" w:space="0" w:color="EBF1DE"/>
              <w:right w:val="single" w:sz="4" w:space="0" w:color="FFFFFF"/>
            </w:tcBorders>
            <w:shd w:val="clear" w:color="000000" w:fill="EBF1DE"/>
            <w:noWrap/>
            <w:vAlign w:val="center"/>
            <w:hideMark/>
          </w:tcPr>
          <w:p w14:paraId="4C8EC68B"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Typ</w:t>
            </w:r>
          </w:p>
        </w:tc>
        <w:tc>
          <w:tcPr>
            <w:tcW w:w="1390" w:type="dxa"/>
            <w:tcBorders>
              <w:top w:val="nil"/>
              <w:left w:val="nil"/>
              <w:bottom w:val="single" w:sz="4" w:space="0" w:color="EBF1DE"/>
              <w:right w:val="single" w:sz="4" w:space="0" w:color="FFFFFF"/>
            </w:tcBorders>
            <w:noWrap/>
            <w:vAlign w:val="center"/>
            <w:hideMark/>
          </w:tcPr>
          <w:p w14:paraId="1C6395F8" w14:textId="6A721681" w:rsidR="00C0101D" w:rsidRPr="00B733AC" w:rsidRDefault="00D0143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LUNA2000-100KTL-M1</w:t>
            </w:r>
          </w:p>
        </w:tc>
        <w:tc>
          <w:tcPr>
            <w:tcW w:w="1505" w:type="dxa"/>
            <w:tcBorders>
              <w:top w:val="nil"/>
              <w:left w:val="nil"/>
              <w:bottom w:val="single" w:sz="4" w:space="0" w:color="EBF1DE"/>
              <w:right w:val="single" w:sz="4" w:space="0" w:color="FFFFFF"/>
            </w:tcBorders>
            <w:shd w:val="clear" w:color="000000" w:fill="EBF1DE"/>
            <w:noWrap/>
            <w:vAlign w:val="center"/>
            <w:hideMark/>
          </w:tcPr>
          <w:p w14:paraId="337D0BE8"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U</w:t>
            </w:r>
            <w:r w:rsidRPr="00B733AC">
              <w:rPr>
                <w:rFonts w:ascii="Arial" w:hAnsi="Arial" w:cs="Arial"/>
                <w:sz w:val="16"/>
                <w:szCs w:val="16"/>
                <w:highlight w:val="yellow"/>
                <w:vertAlign w:val="subscript"/>
              </w:rPr>
              <w:t xml:space="preserve"> n</w:t>
            </w:r>
          </w:p>
        </w:tc>
        <w:tc>
          <w:tcPr>
            <w:tcW w:w="1455" w:type="dxa"/>
            <w:tcBorders>
              <w:top w:val="nil"/>
              <w:left w:val="nil"/>
              <w:bottom w:val="single" w:sz="4" w:space="0" w:color="EBF1DE"/>
              <w:right w:val="single" w:sz="4" w:space="0" w:color="FFFFFF"/>
            </w:tcBorders>
            <w:noWrap/>
            <w:vAlign w:val="center"/>
            <w:hideMark/>
          </w:tcPr>
          <w:p w14:paraId="5F3EA1B0" w14:textId="6D362DB5"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6</w:t>
            </w:r>
            <w:r w:rsidR="008C7985" w:rsidRPr="00B733AC">
              <w:rPr>
                <w:rFonts w:ascii="Arial" w:hAnsi="Arial" w:cs="Arial"/>
                <w:sz w:val="16"/>
                <w:szCs w:val="16"/>
                <w:highlight w:val="yellow"/>
              </w:rPr>
              <w:t>45</w:t>
            </w:r>
            <w:r w:rsidRPr="00B733AC">
              <w:rPr>
                <w:rFonts w:ascii="Arial" w:hAnsi="Arial" w:cs="Arial"/>
                <w:sz w:val="16"/>
                <w:szCs w:val="16"/>
                <w:highlight w:val="yellow"/>
              </w:rPr>
              <w:t>V</w:t>
            </w:r>
          </w:p>
        </w:tc>
        <w:tc>
          <w:tcPr>
            <w:tcW w:w="1097" w:type="dxa"/>
            <w:tcBorders>
              <w:top w:val="nil"/>
              <w:left w:val="nil"/>
              <w:bottom w:val="single" w:sz="4" w:space="0" w:color="EBF1DE"/>
              <w:right w:val="single" w:sz="4" w:space="0" w:color="FFFFFF"/>
            </w:tcBorders>
            <w:shd w:val="clear" w:color="000000" w:fill="EBF1DE"/>
            <w:noWrap/>
            <w:vAlign w:val="center"/>
            <w:hideMark/>
          </w:tcPr>
          <w:p w14:paraId="00CDD80D"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U</w:t>
            </w:r>
            <w:r w:rsidRPr="00B733AC">
              <w:rPr>
                <w:rFonts w:ascii="Arial" w:hAnsi="Arial" w:cs="Arial"/>
                <w:sz w:val="16"/>
                <w:szCs w:val="16"/>
                <w:highlight w:val="yellow"/>
                <w:vertAlign w:val="subscript"/>
              </w:rPr>
              <w:t>N</w:t>
            </w:r>
          </w:p>
        </w:tc>
        <w:tc>
          <w:tcPr>
            <w:tcW w:w="1060" w:type="dxa"/>
            <w:tcBorders>
              <w:top w:val="nil"/>
              <w:left w:val="nil"/>
              <w:bottom w:val="single" w:sz="4" w:space="0" w:color="EBF1DE"/>
              <w:right w:val="single" w:sz="4" w:space="0" w:color="auto"/>
            </w:tcBorders>
            <w:noWrap/>
            <w:vAlign w:val="center"/>
            <w:hideMark/>
          </w:tcPr>
          <w:p w14:paraId="73E6088B" w14:textId="352BBD7A" w:rsidR="00C0101D" w:rsidRPr="00B733AC" w:rsidRDefault="00BD7D48"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40</w:t>
            </w:r>
            <w:r w:rsidR="00C0101D" w:rsidRPr="00B733AC">
              <w:rPr>
                <w:rFonts w:ascii="Arial" w:hAnsi="Arial" w:cs="Arial"/>
                <w:sz w:val="16"/>
                <w:szCs w:val="16"/>
                <w:highlight w:val="yellow"/>
              </w:rPr>
              <w:t>0V</w:t>
            </w:r>
          </w:p>
        </w:tc>
      </w:tr>
      <w:tr w:rsidR="00C0101D" w:rsidRPr="00B733AC" w14:paraId="2FF70712" w14:textId="77777777" w:rsidTr="00C0101D">
        <w:trPr>
          <w:trHeight w:val="310"/>
          <w:jc w:val="center"/>
        </w:trPr>
        <w:tc>
          <w:tcPr>
            <w:tcW w:w="2331" w:type="dxa"/>
            <w:tcBorders>
              <w:top w:val="nil"/>
              <w:left w:val="single" w:sz="4" w:space="0" w:color="auto"/>
              <w:bottom w:val="single" w:sz="4" w:space="0" w:color="EBF1DE"/>
              <w:right w:val="single" w:sz="4" w:space="0" w:color="FFFFFF"/>
            </w:tcBorders>
            <w:shd w:val="clear" w:color="000000" w:fill="EBF1DE"/>
            <w:noWrap/>
            <w:vAlign w:val="center"/>
            <w:hideMark/>
          </w:tcPr>
          <w:p w14:paraId="435D6B21"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Rozmery (Š x V x H)</w:t>
            </w:r>
          </w:p>
        </w:tc>
        <w:tc>
          <w:tcPr>
            <w:tcW w:w="1390" w:type="dxa"/>
            <w:tcBorders>
              <w:top w:val="nil"/>
              <w:left w:val="nil"/>
              <w:bottom w:val="single" w:sz="4" w:space="0" w:color="EBF1DE"/>
              <w:right w:val="single" w:sz="4" w:space="0" w:color="FFFFFF"/>
            </w:tcBorders>
            <w:noWrap/>
            <w:vAlign w:val="center"/>
            <w:hideMark/>
          </w:tcPr>
          <w:p w14:paraId="71E3ABF3" w14:textId="459FF93D" w:rsidR="00C0101D" w:rsidRPr="00B733AC" w:rsidRDefault="00C253D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8</w:t>
            </w:r>
            <w:r w:rsidR="00C4171A" w:rsidRPr="00B733AC">
              <w:rPr>
                <w:rFonts w:ascii="Arial" w:hAnsi="Arial" w:cs="Arial"/>
                <w:sz w:val="16"/>
                <w:szCs w:val="16"/>
                <w:highlight w:val="yellow"/>
              </w:rPr>
              <w:t>75</w:t>
            </w:r>
            <w:r w:rsidR="00C0101D" w:rsidRPr="00B733AC">
              <w:rPr>
                <w:rFonts w:ascii="Arial" w:hAnsi="Arial" w:cs="Arial"/>
                <w:sz w:val="16"/>
                <w:szCs w:val="16"/>
                <w:highlight w:val="yellow"/>
              </w:rPr>
              <w:t>x</w:t>
            </w:r>
            <w:r w:rsidR="00C4171A" w:rsidRPr="00B733AC">
              <w:rPr>
                <w:rFonts w:ascii="Arial" w:hAnsi="Arial" w:cs="Arial"/>
                <w:sz w:val="16"/>
                <w:szCs w:val="16"/>
                <w:highlight w:val="yellow"/>
              </w:rPr>
              <w:t>8</w:t>
            </w:r>
            <w:r w:rsidR="00C0101D" w:rsidRPr="00B733AC">
              <w:rPr>
                <w:rFonts w:ascii="Arial" w:hAnsi="Arial" w:cs="Arial"/>
                <w:sz w:val="16"/>
                <w:szCs w:val="16"/>
                <w:highlight w:val="yellow"/>
              </w:rPr>
              <w:t>2</w:t>
            </w:r>
            <w:r w:rsidRPr="00B733AC">
              <w:rPr>
                <w:rFonts w:ascii="Arial" w:hAnsi="Arial" w:cs="Arial"/>
                <w:sz w:val="16"/>
                <w:szCs w:val="16"/>
                <w:highlight w:val="yellow"/>
              </w:rPr>
              <w:t>0</w:t>
            </w:r>
            <w:r w:rsidR="00C0101D" w:rsidRPr="00B733AC">
              <w:rPr>
                <w:rFonts w:ascii="Arial" w:hAnsi="Arial" w:cs="Arial"/>
                <w:sz w:val="16"/>
                <w:szCs w:val="16"/>
                <w:highlight w:val="yellow"/>
              </w:rPr>
              <w:t>x3</w:t>
            </w:r>
            <w:r w:rsidR="00C4171A" w:rsidRPr="00B733AC">
              <w:rPr>
                <w:rFonts w:ascii="Arial" w:hAnsi="Arial" w:cs="Arial"/>
                <w:sz w:val="16"/>
                <w:szCs w:val="16"/>
                <w:highlight w:val="yellow"/>
              </w:rPr>
              <w:t>65</w:t>
            </w:r>
          </w:p>
        </w:tc>
        <w:tc>
          <w:tcPr>
            <w:tcW w:w="1505" w:type="dxa"/>
            <w:tcBorders>
              <w:top w:val="nil"/>
              <w:left w:val="nil"/>
              <w:bottom w:val="single" w:sz="4" w:space="0" w:color="EBF1DE"/>
              <w:right w:val="single" w:sz="4" w:space="0" w:color="FFFFFF"/>
            </w:tcBorders>
            <w:shd w:val="clear" w:color="000000" w:fill="EBF1DE"/>
            <w:noWrap/>
            <w:vAlign w:val="center"/>
            <w:hideMark/>
          </w:tcPr>
          <w:p w14:paraId="464876BF"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U</w:t>
            </w:r>
            <w:r w:rsidRPr="00B733AC">
              <w:rPr>
                <w:rFonts w:ascii="Arial" w:hAnsi="Arial" w:cs="Arial"/>
                <w:sz w:val="16"/>
                <w:szCs w:val="16"/>
                <w:highlight w:val="yellow"/>
                <w:vertAlign w:val="subscript"/>
              </w:rPr>
              <w:t xml:space="preserve"> min</w:t>
            </w:r>
          </w:p>
        </w:tc>
        <w:tc>
          <w:tcPr>
            <w:tcW w:w="1455" w:type="dxa"/>
            <w:tcBorders>
              <w:top w:val="nil"/>
              <w:left w:val="nil"/>
              <w:bottom w:val="single" w:sz="4" w:space="0" w:color="EBF1DE"/>
              <w:right w:val="single" w:sz="4" w:space="0" w:color="FFFFFF"/>
            </w:tcBorders>
            <w:noWrap/>
            <w:vAlign w:val="center"/>
            <w:hideMark/>
          </w:tcPr>
          <w:p w14:paraId="650065C3" w14:textId="1E5237B9" w:rsidR="00C0101D" w:rsidRPr="00B733AC" w:rsidRDefault="00DD1CB6"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200</w:t>
            </w:r>
            <w:r w:rsidR="00C0101D" w:rsidRPr="00B733AC">
              <w:rPr>
                <w:rFonts w:ascii="Arial" w:hAnsi="Arial" w:cs="Arial"/>
                <w:sz w:val="16"/>
                <w:szCs w:val="16"/>
                <w:highlight w:val="yellow"/>
              </w:rPr>
              <w:t>V</w:t>
            </w:r>
          </w:p>
        </w:tc>
        <w:tc>
          <w:tcPr>
            <w:tcW w:w="1097" w:type="dxa"/>
            <w:tcBorders>
              <w:top w:val="nil"/>
              <w:left w:val="nil"/>
              <w:bottom w:val="single" w:sz="4" w:space="0" w:color="EBF1DE"/>
              <w:right w:val="single" w:sz="4" w:space="0" w:color="FFFFFF"/>
            </w:tcBorders>
            <w:shd w:val="clear" w:color="000000" w:fill="EBF1DE"/>
            <w:noWrap/>
            <w:vAlign w:val="center"/>
            <w:hideMark/>
          </w:tcPr>
          <w:p w14:paraId="5B4CC4A7"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U</w:t>
            </w:r>
            <w:r w:rsidRPr="00B733AC">
              <w:rPr>
                <w:rFonts w:ascii="Arial" w:hAnsi="Arial" w:cs="Arial"/>
                <w:sz w:val="16"/>
                <w:szCs w:val="16"/>
                <w:highlight w:val="yellow"/>
                <w:vertAlign w:val="subscript"/>
              </w:rPr>
              <w:t>N MIN</w:t>
            </w:r>
          </w:p>
        </w:tc>
        <w:tc>
          <w:tcPr>
            <w:tcW w:w="1060" w:type="dxa"/>
            <w:tcBorders>
              <w:top w:val="nil"/>
              <w:left w:val="nil"/>
              <w:bottom w:val="single" w:sz="4" w:space="0" w:color="EBF1DE"/>
              <w:right w:val="single" w:sz="4" w:space="0" w:color="auto"/>
            </w:tcBorders>
            <w:noWrap/>
            <w:vAlign w:val="center"/>
            <w:hideMark/>
          </w:tcPr>
          <w:p w14:paraId="2B211A34" w14:textId="1E49785B" w:rsidR="00C0101D" w:rsidRPr="00B733AC" w:rsidRDefault="00BD7D48"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w:t>
            </w:r>
          </w:p>
        </w:tc>
      </w:tr>
      <w:tr w:rsidR="00C0101D" w:rsidRPr="00B733AC" w14:paraId="1538E306" w14:textId="77777777" w:rsidTr="00C0101D">
        <w:trPr>
          <w:trHeight w:val="310"/>
          <w:jc w:val="center"/>
        </w:trPr>
        <w:tc>
          <w:tcPr>
            <w:tcW w:w="2331" w:type="dxa"/>
            <w:tcBorders>
              <w:top w:val="nil"/>
              <w:left w:val="single" w:sz="4" w:space="0" w:color="auto"/>
              <w:bottom w:val="single" w:sz="4" w:space="0" w:color="EBF1DE"/>
              <w:right w:val="single" w:sz="4" w:space="0" w:color="FFFFFF"/>
            </w:tcBorders>
            <w:shd w:val="clear" w:color="000000" w:fill="EBF1DE"/>
            <w:noWrap/>
            <w:vAlign w:val="center"/>
            <w:hideMark/>
          </w:tcPr>
          <w:p w14:paraId="32D710A3"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Hmotnosť</w:t>
            </w:r>
          </w:p>
        </w:tc>
        <w:tc>
          <w:tcPr>
            <w:tcW w:w="1390" w:type="dxa"/>
            <w:tcBorders>
              <w:top w:val="nil"/>
              <w:left w:val="nil"/>
              <w:bottom w:val="single" w:sz="4" w:space="0" w:color="EBF1DE"/>
              <w:right w:val="single" w:sz="4" w:space="0" w:color="FFFFFF"/>
            </w:tcBorders>
            <w:noWrap/>
            <w:vAlign w:val="center"/>
            <w:hideMark/>
          </w:tcPr>
          <w:p w14:paraId="7FA6018C" w14:textId="3100B10F" w:rsidR="00C0101D" w:rsidRPr="00B733AC" w:rsidRDefault="00AB6513"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95</w:t>
            </w:r>
            <w:r w:rsidR="00C0101D" w:rsidRPr="00B733AC">
              <w:rPr>
                <w:rFonts w:ascii="Arial" w:hAnsi="Arial" w:cs="Arial"/>
                <w:sz w:val="16"/>
                <w:szCs w:val="16"/>
                <w:highlight w:val="yellow"/>
              </w:rPr>
              <w:t>kg</w:t>
            </w:r>
          </w:p>
        </w:tc>
        <w:tc>
          <w:tcPr>
            <w:tcW w:w="1505" w:type="dxa"/>
            <w:tcBorders>
              <w:top w:val="nil"/>
              <w:left w:val="nil"/>
              <w:bottom w:val="single" w:sz="4" w:space="0" w:color="EBF1DE"/>
              <w:right w:val="single" w:sz="4" w:space="0" w:color="FFFFFF"/>
            </w:tcBorders>
            <w:shd w:val="clear" w:color="000000" w:fill="EBF1DE"/>
            <w:noWrap/>
            <w:vAlign w:val="center"/>
            <w:hideMark/>
          </w:tcPr>
          <w:p w14:paraId="1E964AE0"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U</w:t>
            </w:r>
            <w:r w:rsidRPr="00B733AC">
              <w:rPr>
                <w:rFonts w:ascii="Arial" w:hAnsi="Arial" w:cs="Arial"/>
                <w:sz w:val="16"/>
                <w:szCs w:val="16"/>
                <w:highlight w:val="yellow"/>
                <w:vertAlign w:val="subscript"/>
              </w:rPr>
              <w:t>max</w:t>
            </w:r>
          </w:p>
        </w:tc>
        <w:tc>
          <w:tcPr>
            <w:tcW w:w="1455" w:type="dxa"/>
            <w:tcBorders>
              <w:top w:val="nil"/>
              <w:left w:val="nil"/>
              <w:bottom w:val="single" w:sz="4" w:space="0" w:color="EBF1DE"/>
              <w:right w:val="single" w:sz="4" w:space="0" w:color="FFFFFF"/>
            </w:tcBorders>
            <w:noWrap/>
            <w:vAlign w:val="center"/>
            <w:hideMark/>
          </w:tcPr>
          <w:p w14:paraId="06C34653" w14:textId="3DBF9095"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1</w:t>
            </w:r>
            <w:r w:rsidR="008C7985" w:rsidRPr="00B733AC">
              <w:rPr>
                <w:rFonts w:ascii="Arial" w:hAnsi="Arial" w:cs="Arial"/>
                <w:sz w:val="16"/>
                <w:szCs w:val="16"/>
                <w:highlight w:val="yellow"/>
              </w:rPr>
              <w:t>1</w:t>
            </w:r>
            <w:r w:rsidRPr="00B733AC">
              <w:rPr>
                <w:rFonts w:ascii="Arial" w:hAnsi="Arial" w:cs="Arial"/>
                <w:sz w:val="16"/>
                <w:szCs w:val="16"/>
                <w:highlight w:val="yellow"/>
              </w:rPr>
              <w:t>00V</w:t>
            </w:r>
          </w:p>
        </w:tc>
        <w:tc>
          <w:tcPr>
            <w:tcW w:w="1097" w:type="dxa"/>
            <w:tcBorders>
              <w:top w:val="nil"/>
              <w:left w:val="nil"/>
              <w:bottom w:val="single" w:sz="4" w:space="0" w:color="EBF1DE"/>
              <w:right w:val="single" w:sz="4" w:space="0" w:color="FFFFFF"/>
            </w:tcBorders>
            <w:shd w:val="clear" w:color="000000" w:fill="EBF1DE"/>
            <w:noWrap/>
            <w:vAlign w:val="center"/>
            <w:hideMark/>
          </w:tcPr>
          <w:p w14:paraId="0C6D948E"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U</w:t>
            </w:r>
            <w:r w:rsidRPr="00B733AC">
              <w:rPr>
                <w:rFonts w:ascii="Arial" w:hAnsi="Arial" w:cs="Arial"/>
                <w:sz w:val="16"/>
                <w:szCs w:val="16"/>
                <w:highlight w:val="yellow"/>
                <w:vertAlign w:val="subscript"/>
              </w:rPr>
              <w:t>N MAX</w:t>
            </w:r>
          </w:p>
        </w:tc>
        <w:tc>
          <w:tcPr>
            <w:tcW w:w="1060" w:type="dxa"/>
            <w:tcBorders>
              <w:top w:val="nil"/>
              <w:left w:val="nil"/>
              <w:bottom w:val="single" w:sz="4" w:space="0" w:color="EBF1DE"/>
              <w:right w:val="single" w:sz="4" w:space="0" w:color="auto"/>
            </w:tcBorders>
            <w:noWrap/>
            <w:vAlign w:val="center"/>
            <w:hideMark/>
          </w:tcPr>
          <w:p w14:paraId="62E8BA1D" w14:textId="6ED3F4DB" w:rsidR="00C0101D" w:rsidRPr="00B733AC" w:rsidRDefault="00BD7D48"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w:t>
            </w:r>
          </w:p>
        </w:tc>
      </w:tr>
      <w:tr w:rsidR="00C0101D" w:rsidRPr="00B733AC" w14:paraId="1B897F09" w14:textId="77777777" w:rsidTr="00C0101D">
        <w:trPr>
          <w:trHeight w:val="310"/>
          <w:jc w:val="center"/>
        </w:trPr>
        <w:tc>
          <w:tcPr>
            <w:tcW w:w="2331" w:type="dxa"/>
            <w:tcBorders>
              <w:top w:val="nil"/>
              <w:left w:val="single" w:sz="4" w:space="0" w:color="auto"/>
              <w:bottom w:val="single" w:sz="4" w:space="0" w:color="EBF1DE"/>
              <w:right w:val="single" w:sz="4" w:space="0" w:color="FFFFFF"/>
            </w:tcBorders>
            <w:shd w:val="clear" w:color="000000" w:fill="EBF1DE"/>
            <w:noWrap/>
            <w:vAlign w:val="center"/>
            <w:hideMark/>
          </w:tcPr>
          <w:p w14:paraId="426A13A7"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Krytie IP</w:t>
            </w:r>
          </w:p>
        </w:tc>
        <w:tc>
          <w:tcPr>
            <w:tcW w:w="1390" w:type="dxa"/>
            <w:tcBorders>
              <w:top w:val="nil"/>
              <w:left w:val="nil"/>
              <w:bottom w:val="single" w:sz="4" w:space="0" w:color="EBF1DE"/>
              <w:right w:val="single" w:sz="4" w:space="0" w:color="FFFFFF"/>
            </w:tcBorders>
            <w:noWrap/>
            <w:vAlign w:val="center"/>
            <w:hideMark/>
          </w:tcPr>
          <w:p w14:paraId="7A80C987" w14:textId="389EB543"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IP6</w:t>
            </w:r>
            <w:r w:rsidR="00AB6513" w:rsidRPr="00B733AC">
              <w:rPr>
                <w:rFonts w:ascii="Arial" w:hAnsi="Arial" w:cs="Arial"/>
                <w:sz w:val="16"/>
                <w:szCs w:val="16"/>
                <w:highlight w:val="yellow"/>
              </w:rPr>
              <w:t>6</w:t>
            </w:r>
          </w:p>
        </w:tc>
        <w:tc>
          <w:tcPr>
            <w:tcW w:w="1505" w:type="dxa"/>
            <w:tcBorders>
              <w:top w:val="nil"/>
              <w:left w:val="nil"/>
              <w:bottom w:val="single" w:sz="4" w:space="0" w:color="EBF1DE"/>
              <w:right w:val="single" w:sz="4" w:space="0" w:color="FFFFFF"/>
            </w:tcBorders>
            <w:shd w:val="clear" w:color="000000" w:fill="EBF1DE"/>
            <w:noWrap/>
            <w:vAlign w:val="center"/>
            <w:hideMark/>
          </w:tcPr>
          <w:p w14:paraId="39C03468"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I</w:t>
            </w:r>
            <w:r w:rsidRPr="00B733AC">
              <w:rPr>
                <w:rFonts w:ascii="Arial" w:hAnsi="Arial" w:cs="Arial"/>
                <w:sz w:val="16"/>
                <w:szCs w:val="16"/>
                <w:highlight w:val="yellow"/>
                <w:vertAlign w:val="subscript"/>
              </w:rPr>
              <w:t xml:space="preserve"> max</w:t>
            </w:r>
          </w:p>
        </w:tc>
        <w:tc>
          <w:tcPr>
            <w:tcW w:w="1455" w:type="dxa"/>
            <w:tcBorders>
              <w:top w:val="nil"/>
              <w:left w:val="nil"/>
              <w:bottom w:val="single" w:sz="4" w:space="0" w:color="EBF1DE"/>
              <w:right w:val="single" w:sz="4" w:space="0" w:color="FFFFFF"/>
            </w:tcBorders>
            <w:noWrap/>
            <w:vAlign w:val="center"/>
            <w:hideMark/>
          </w:tcPr>
          <w:p w14:paraId="1DA75712" w14:textId="0DAA72BA" w:rsidR="00C0101D" w:rsidRPr="00B733AC" w:rsidRDefault="008C7985"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215,8</w:t>
            </w:r>
            <w:r w:rsidR="00C0101D" w:rsidRPr="00B733AC">
              <w:rPr>
                <w:rFonts w:ascii="Arial" w:hAnsi="Arial" w:cs="Arial"/>
                <w:sz w:val="16"/>
                <w:szCs w:val="16"/>
                <w:highlight w:val="yellow"/>
              </w:rPr>
              <w:t>A</w:t>
            </w:r>
          </w:p>
        </w:tc>
        <w:tc>
          <w:tcPr>
            <w:tcW w:w="1097" w:type="dxa"/>
            <w:tcBorders>
              <w:top w:val="nil"/>
              <w:left w:val="nil"/>
              <w:bottom w:val="single" w:sz="4" w:space="0" w:color="EBF1DE"/>
              <w:right w:val="single" w:sz="4" w:space="0" w:color="FFFFFF"/>
            </w:tcBorders>
            <w:shd w:val="clear" w:color="000000" w:fill="EBF1DE"/>
            <w:noWrap/>
            <w:vAlign w:val="center"/>
            <w:hideMark/>
          </w:tcPr>
          <w:p w14:paraId="37C4067C"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THD</w:t>
            </w:r>
          </w:p>
        </w:tc>
        <w:tc>
          <w:tcPr>
            <w:tcW w:w="1060" w:type="dxa"/>
            <w:tcBorders>
              <w:top w:val="nil"/>
              <w:left w:val="nil"/>
              <w:bottom w:val="single" w:sz="4" w:space="0" w:color="EBF1DE"/>
              <w:right w:val="single" w:sz="4" w:space="0" w:color="auto"/>
            </w:tcBorders>
            <w:noWrap/>
            <w:vAlign w:val="center"/>
            <w:hideMark/>
          </w:tcPr>
          <w:p w14:paraId="76399EAE"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&lt;3%</w:t>
            </w:r>
          </w:p>
        </w:tc>
      </w:tr>
      <w:tr w:rsidR="00C0101D" w:rsidRPr="00B733AC" w14:paraId="2B7002A5" w14:textId="77777777" w:rsidTr="00C0101D">
        <w:trPr>
          <w:trHeight w:val="310"/>
          <w:jc w:val="center"/>
        </w:trPr>
        <w:tc>
          <w:tcPr>
            <w:tcW w:w="2331" w:type="dxa"/>
            <w:tcBorders>
              <w:top w:val="nil"/>
              <w:left w:val="single" w:sz="4" w:space="0" w:color="auto"/>
              <w:bottom w:val="single" w:sz="4" w:space="0" w:color="EBF1DE"/>
              <w:right w:val="single" w:sz="4" w:space="0" w:color="FFFFFF"/>
            </w:tcBorders>
            <w:shd w:val="clear" w:color="000000" w:fill="EBF1DE"/>
            <w:noWrap/>
            <w:vAlign w:val="center"/>
            <w:hideMark/>
          </w:tcPr>
          <w:p w14:paraId="04DB3FA2"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Prevádzková teplota okolia</w:t>
            </w:r>
          </w:p>
        </w:tc>
        <w:tc>
          <w:tcPr>
            <w:tcW w:w="1390" w:type="dxa"/>
            <w:tcBorders>
              <w:top w:val="nil"/>
              <w:left w:val="nil"/>
              <w:bottom w:val="single" w:sz="4" w:space="0" w:color="EBF1DE"/>
              <w:right w:val="single" w:sz="4" w:space="0" w:color="FFFFFF"/>
            </w:tcBorders>
            <w:noWrap/>
            <w:vAlign w:val="center"/>
            <w:hideMark/>
          </w:tcPr>
          <w:p w14:paraId="6A24E8A4" w14:textId="15F40968"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w:t>
            </w:r>
            <w:r w:rsidR="008C7985" w:rsidRPr="00B733AC">
              <w:rPr>
                <w:rFonts w:ascii="Arial" w:hAnsi="Arial" w:cs="Arial"/>
                <w:sz w:val="16"/>
                <w:szCs w:val="16"/>
                <w:highlight w:val="yellow"/>
              </w:rPr>
              <w:t>25</w:t>
            </w:r>
            <w:r w:rsidRPr="00B733AC">
              <w:rPr>
                <w:rFonts w:ascii="Arial" w:hAnsi="Arial" w:cs="Arial"/>
                <w:sz w:val="16"/>
                <w:szCs w:val="16"/>
                <w:highlight w:val="yellow"/>
              </w:rPr>
              <w:t xml:space="preserve"> + 60°C</w:t>
            </w:r>
          </w:p>
        </w:tc>
        <w:tc>
          <w:tcPr>
            <w:tcW w:w="1505" w:type="dxa"/>
            <w:tcBorders>
              <w:top w:val="nil"/>
              <w:left w:val="nil"/>
              <w:bottom w:val="single" w:sz="4" w:space="0" w:color="EBF1DE"/>
              <w:right w:val="single" w:sz="4" w:space="0" w:color="FFFFFF"/>
            </w:tcBorders>
            <w:shd w:val="clear" w:color="000000" w:fill="EBF1DE"/>
            <w:noWrap/>
            <w:vAlign w:val="center"/>
            <w:hideMark/>
          </w:tcPr>
          <w:p w14:paraId="24FDBDA9"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 </w:t>
            </w:r>
          </w:p>
        </w:tc>
        <w:tc>
          <w:tcPr>
            <w:tcW w:w="1455" w:type="dxa"/>
            <w:tcBorders>
              <w:top w:val="nil"/>
              <w:left w:val="nil"/>
              <w:bottom w:val="single" w:sz="4" w:space="0" w:color="EBF1DE"/>
              <w:right w:val="single" w:sz="4" w:space="0" w:color="FFFFFF"/>
            </w:tcBorders>
            <w:noWrap/>
            <w:vAlign w:val="center"/>
            <w:hideMark/>
          </w:tcPr>
          <w:p w14:paraId="3561CD51"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 </w:t>
            </w:r>
          </w:p>
        </w:tc>
        <w:tc>
          <w:tcPr>
            <w:tcW w:w="1097" w:type="dxa"/>
            <w:tcBorders>
              <w:top w:val="nil"/>
              <w:left w:val="nil"/>
              <w:bottom w:val="single" w:sz="4" w:space="0" w:color="EBF1DE"/>
              <w:right w:val="single" w:sz="4" w:space="0" w:color="FFFFFF"/>
            </w:tcBorders>
            <w:shd w:val="clear" w:color="000000" w:fill="EBF1DE"/>
            <w:noWrap/>
            <w:vAlign w:val="center"/>
            <w:hideMark/>
          </w:tcPr>
          <w:p w14:paraId="040E7CDD"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cosφ</w:t>
            </w:r>
          </w:p>
        </w:tc>
        <w:tc>
          <w:tcPr>
            <w:tcW w:w="1060" w:type="dxa"/>
            <w:tcBorders>
              <w:top w:val="nil"/>
              <w:left w:val="nil"/>
              <w:bottom w:val="single" w:sz="4" w:space="0" w:color="EBF1DE"/>
              <w:right w:val="single" w:sz="4" w:space="0" w:color="auto"/>
            </w:tcBorders>
            <w:noWrap/>
            <w:vAlign w:val="center"/>
            <w:hideMark/>
          </w:tcPr>
          <w:p w14:paraId="3AD8D4FF" w14:textId="462B0939" w:rsidR="00C0101D" w:rsidRPr="00B733AC" w:rsidRDefault="00BD7D48"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w:t>
            </w:r>
            <w:r w:rsidR="00C0101D" w:rsidRPr="00B733AC">
              <w:rPr>
                <w:rFonts w:ascii="Arial" w:hAnsi="Arial" w:cs="Arial"/>
                <w:sz w:val="16"/>
                <w:szCs w:val="16"/>
                <w:highlight w:val="yellow"/>
              </w:rPr>
              <w:t>1</w:t>
            </w:r>
          </w:p>
        </w:tc>
      </w:tr>
      <w:tr w:rsidR="00C0101D" w:rsidRPr="00B733AC" w14:paraId="7364EC1D" w14:textId="77777777" w:rsidTr="00C0101D">
        <w:trPr>
          <w:trHeight w:val="310"/>
          <w:jc w:val="center"/>
        </w:trPr>
        <w:tc>
          <w:tcPr>
            <w:tcW w:w="2331" w:type="dxa"/>
            <w:tcBorders>
              <w:top w:val="nil"/>
              <w:left w:val="single" w:sz="4" w:space="0" w:color="auto"/>
              <w:bottom w:val="single" w:sz="4" w:space="0" w:color="EBF1DE"/>
              <w:right w:val="single" w:sz="4" w:space="0" w:color="FFFFFF"/>
            </w:tcBorders>
            <w:shd w:val="clear" w:color="000000" w:fill="EBF1DE"/>
            <w:noWrap/>
            <w:vAlign w:val="center"/>
            <w:hideMark/>
          </w:tcPr>
          <w:p w14:paraId="03223CC7"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Prevádzková vlhkosť okolia</w:t>
            </w:r>
          </w:p>
        </w:tc>
        <w:tc>
          <w:tcPr>
            <w:tcW w:w="1390" w:type="dxa"/>
            <w:tcBorders>
              <w:top w:val="nil"/>
              <w:left w:val="nil"/>
              <w:bottom w:val="single" w:sz="4" w:space="0" w:color="EBF1DE"/>
              <w:right w:val="single" w:sz="4" w:space="0" w:color="FFFFFF"/>
            </w:tcBorders>
            <w:noWrap/>
            <w:vAlign w:val="center"/>
            <w:hideMark/>
          </w:tcPr>
          <w:p w14:paraId="538240AF"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0÷100%</w:t>
            </w:r>
          </w:p>
        </w:tc>
        <w:tc>
          <w:tcPr>
            <w:tcW w:w="1505" w:type="dxa"/>
            <w:tcBorders>
              <w:top w:val="nil"/>
              <w:left w:val="nil"/>
              <w:bottom w:val="single" w:sz="4" w:space="0" w:color="EBF1DE"/>
              <w:right w:val="single" w:sz="4" w:space="0" w:color="FFFFFF"/>
            </w:tcBorders>
            <w:shd w:val="clear" w:color="000000" w:fill="EBF1DE"/>
            <w:noWrap/>
            <w:vAlign w:val="center"/>
            <w:hideMark/>
          </w:tcPr>
          <w:p w14:paraId="46F861BA"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 </w:t>
            </w:r>
          </w:p>
        </w:tc>
        <w:tc>
          <w:tcPr>
            <w:tcW w:w="1455" w:type="dxa"/>
            <w:tcBorders>
              <w:top w:val="nil"/>
              <w:left w:val="nil"/>
              <w:bottom w:val="single" w:sz="4" w:space="0" w:color="EBF1DE"/>
              <w:right w:val="single" w:sz="4" w:space="0" w:color="FFFFFF"/>
            </w:tcBorders>
            <w:noWrap/>
            <w:vAlign w:val="center"/>
            <w:hideMark/>
          </w:tcPr>
          <w:p w14:paraId="41C9F97B"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 </w:t>
            </w:r>
          </w:p>
        </w:tc>
        <w:tc>
          <w:tcPr>
            <w:tcW w:w="1097" w:type="dxa"/>
            <w:tcBorders>
              <w:top w:val="nil"/>
              <w:left w:val="nil"/>
              <w:bottom w:val="single" w:sz="4" w:space="0" w:color="EBF1DE"/>
              <w:right w:val="single" w:sz="4" w:space="0" w:color="FFFFFF"/>
            </w:tcBorders>
            <w:shd w:val="clear" w:color="000000" w:fill="EBF1DE"/>
            <w:noWrap/>
            <w:vAlign w:val="center"/>
            <w:hideMark/>
          </w:tcPr>
          <w:p w14:paraId="7C74C683"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P</w:t>
            </w:r>
            <w:r w:rsidRPr="00B733AC">
              <w:rPr>
                <w:rFonts w:ascii="Arial" w:hAnsi="Arial" w:cs="Arial"/>
                <w:sz w:val="16"/>
                <w:szCs w:val="16"/>
                <w:highlight w:val="yellow"/>
                <w:vertAlign w:val="subscript"/>
              </w:rPr>
              <w:t>N</w:t>
            </w:r>
          </w:p>
        </w:tc>
        <w:tc>
          <w:tcPr>
            <w:tcW w:w="1060" w:type="dxa"/>
            <w:tcBorders>
              <w:top w:val="nil"/>
              <w:left w:val="nil"/>
              <w:bottom w:val="single" w:sz="4" w:space="0" w:color="EBF1DE"/>
              <w:right w:val="single" w:sz="4" w:space="0" w:color="auto"/>
            </w:tcBorders>
            <w:noWrap/>
            <w:vAlign w:val="center"/>
            <w:hideMark/>
          </w:tcPr>
          <w:p w14:paraId="26F07FD6" w14:textId="55468B6B" w:rsidR="00C0101D" w:rsidRPr="00B733AC" w:rsidRDefault="003309F5"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10</w:t>
            </w:r>
            <w:r w:rsidR="00C0101D" w:rsidRPr="00B733AC">
              <w:rPr>
                <w:rFonts w:ascii="Arial" w:hAnsi="Arial" w:cs="Arial"/>
                <w:sz w:val="16"/>
                <w:szCs w:val="16"/>
                <w:highlight w:val="yellow"/>
              </w:rPr>
              <w:t>0kW</w:t>
            </w:r>
          </w:p>
        </w:tc>
      </w:tr>
      <w:tr w:rsidR="00C0101D" w:rsidRPr="00B733AC" w14:paraId="4D605610" w14:textId="77777777" w:rsidTr="00C0101D">
        <w:trPr>
          <w:trHeight w:val="310"/>
          <w:jc w:val="center"/>
        </w:trPr>
        <w:tc>
          <w:tcPr>
            <w:tcW w:w="2331" w:type="dxa"/>
            <w:tcBorders>
              <w:top w:val="nil"/>
              <w:left w:val="single" w:sz="4" w:space="0" w:color="auto"/>
              <w:bottom w:val="single" w:sz="4" w:space="0" w:color="EBF1DE"/>
              <w:right w:val="single" w:sz="4" w:space="0" w:color="FFFFFF"/>
            </w:tcBorders>
            <w:shd w:val="clear" w:color="000000" w:fill="EBF1DE"/>
            <w:noWrap/>
            <w:vAlign w:val="center"/>
            <w:hideMark/>
          </w:tcPr>
          <w:p w14:paraId="01C2F74B"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Prevádzková hlučnosť</w:t>
            </w:r>
          </w:p>
        </w:tc>
        <w:tc>
          <w:tcPr>
            <w:tcW w:w="1390" w:type="dxa"/>
            <w:tcBorders>
              <w:top w:val="nil"/>
              <w:left w:val="nil"/>
              <w:bottom w:val="single" w:sz="4" w:space="0" w:color="EBF1DE"/>
              <w:right w:val="single" w:sz="4" w:space="0" w:color="FFFFFF"/>
            </w:tcBorders>
            <w:noWrap/>
            <w:vAlign w:val="center"/>
            <w:hideMark/>
          </w:tcPr>
          <w:p w14:paraId="2F95BB4F" w14:textId="369E4614"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&gt;</w:t>
            </w:r>
            <w:r w:rsidR="00356DF8" w:rsidRPr="00B733AC">
              <w:rPr>
                <w:rFonts w:ascii="Arial" w:hAnsi="Arial" w:cs="Arial"/>
                <w:sz w:val="16"/>
                <w:szCs w:val="16"/>
                <w:highlight w:val="yellow"/>
              </w:rPr>
              <w:t>5</w:t>
            </w:r>
            <w:r w:rsidRPr="00B733AC">
              <w:rPr>
                <w:rFonts w:ascii="Arial" w:hAnsi="Arial" w:cs="Arial"/>
                <w:sz w:val="16"/>
                <w:szCs w:val="16"/>
                <w:highlight w:val="yellow"/>
              </w:rPr>
              <w:t>0dB</w:t>
            </w:r>
          </w:p>
        </w:tc>
        <w:tc>
          <w:tcPr>
            <w:tcW w:w="1505" w:type="dxa"/>
            <w:tcBorders>
              <w:top w:val="nil"/>
              <w:left w:val="nil"/>
              <w:bottom w:val="single" w:sz="4" w:space="0" w:color="EBF1DE"/>
              <w:right w:val="single" w:sz="4" w:space="0" w:color="FFFFFF"/>
            </w:tcBorders>
            <w:shd w:val="clear" w:color="000000" w:fill="EBF1DE"/>
            <w:noWrap/>
            <w:vAlign w:val="center"/>
            <w:hideMark/>
          </w:tcPr>
          <w:p w14:paraId="1E3F8EFC"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 </w:t>
            </w:r>
          </w:p>
        </w:tc>
        <w:tc>
          <w:tcPr>
            <w:tcW w:w="1455" w:type="dxa"/>
            <w:tcBorders>
              <w:top w:val="nil"/>
              <w:left w:val="nil"/>
              <w:bottom w:val="single" w:sz="4" w:space="0" w:color="EBF1DE"/>
              <w:right w:val="single" w:sz="4" w:space="0" w:color="FFFFFF"/>
            </w:tcBorders>
            <w:noWrap/>
            <w:vAlign w:val="center"/>
            <w:hideMark/>
          </w:tcPr>
          <w:p w14:paraId="075D1664"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 </w:t>
            </w:r>
          </w:p>
        </w:tc>
        <w:tc>
          <w:tcPr>
            <w:tcW w:w="1097" w:type="dxa"/>
            <w:tcBorders>
              <w:top w:val="nil"/>
              <w:left w:val="nil"/>
              <w:bottom w:val="single" w:sz="4" w:space="0" w:color="EBF1DE"/>
              <w:right w:val="single" w:sz="4" w:space="0" w:color="FFFFFF"/>
            </w:tcBorders>
            <w:shd w:val="clear" w:color="000000" w:fill="EBF1DE"/>
            <w:noWrap/>
            <w:vAlign w:val="center"/>
            <w:hideMark/>
          </w:tcPr>
          <w:p w14:paraId="1930C0B0"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I</w:t>
            </w:r>
            <w:r w:rsidRPr="00B733AC">
              <w:rPr>
                <w:rFonts w:ascii="Arial" w:hAnsi="Arial" w:cs="Arial"/>
                <w:sz w:val="16"/>
                <w:szCs w:val="16"/>
                <w:highlight w:val="yellow"/>
                <w:vertAlign w:val="subscript"/>
              </w:rPr>
              <w:t xml:space="preserve"> N</w:t>
            </w:r>
          </w:p>
        </w:tc>
        <w:tc>
          <w:tcPr>
            <w:tcW w:w="1060" w:type="dxa"/>
            <w:tcBorders>
              <w:top w:val="nil"/>
              <w:left w:val="nil"/>
              <w:bottom w:val="single" w:sz="4" w:space="0" w:color="EBF1DE"/>
              <w:right w:val="single" w:sz="4" w:space="0" w:color="auto"/>
            </w:tcBorders>
            <w:noWrap/>
            <w:vAlign w:val="center"/>
            <w:hideMark/>
          </w:tcPr>
          <w:p w14:paraId="7E5CE8EA" w14:textId="4A879D11" w:rsidR="00C0101D" w:rsidRPr="00B733AC" w:rsidRDefault="003309F5"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17</w:t>
            </w:r>
            <w:r w:rsidR="00AD3948" w:rsidRPr="00B733AC">
              <w:rPr>
                <w:rFonts w:ascii="Arial" w:hAnsi="Arial" w:cs="Arial"/>
                <w:sz w:val="16"/>
                <w:szCs w:val="16"/>
                <w:highlight w:val="yellow"/>
              </w:rPr>
              <w:t>3</w:t>
            </w:r>
            <w:r w:rsidRPr="00B733AC">
              <w:rPr>
                <w:rFonts w:ascii="Arial" w:hAnsi="Arial" w:cs="Arial"/>
                <w:sz w:val="16"/>
                <w:szCs w:val="16"/>
                <w:highlight w:val="yellow"/>
              </w:rPr>
              <w:t>.2</w:t>
            </w:r>
            <w:r w:rsidR="00C0101D" w:rsidRPr="00B733AC">
              <w:rPr>
                <w:rFonts w:ascii="Arial" w:hAnsi="Arial" w:cs="Arial"/>
                <w:sz w:val="16"/>
                <w:szCs w:val="16"/>
                <w:highlight w:val="yellow"/>
              </w:rPr>
              <w:t>A</w:t>
            </w:r>
          </w:p>
        </w:tc>
      </w:tr>
      <w:tr w:rsidR="00C0101D" w:rsidRPr="00C0101D" w14:paraId="59E18A38" w14:textId="77777777" w:rsidTr="00C0101D">
        <w:trPr>
          <w:trHeight w:val="310"/>
          <w:jc w:val="center"/>
        </w:trPr>
        <w:tc>
          <w:tcPr>
            <w:tcW w:w="2331" w:type="dxa"/>
            <w:tcBorders>
              <w:top w:val="nil"/>
              <w:left w:val="single" w:sz="4" w:space="0" w:color="auto"/>
              <w:bottom w:val="single" w:sz="4" w:space="0" w:color="auto"/>
              <w:right w:val="single" w:sz="4" w:space="0" w:color="FFFFFF"/>
            </w:tcBorders>
            <w:shd w:val="clear" w:color="000000" w:fill="EBF1DE"/>
            <w:noWrap/>
            <w:vAlign w:val="center"/>
            <w:hideMark/>
          </w:tcPr>
          <w:p w14:paraId="03D283CD"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Účinnosť ɳ</w:t>
            </w:r>
            <w:r w:rsidRPr="00B733AC">
              <w:rPr>
                <w:rFonts w:ascii="Arial" w:hAnsi="Arial" w:cs="Arial"/>
                <w:sz w:val="16"/>
                <w:szCs w:val="16"/>
                <w:highlight w:val="yellow"/>
                <w:vertAlign w:val="subscript"/>
              </w:rPr>
              <w:t>EU</w:t>
            </w:r>
          </w:p>
        </w:tc>
        <w:tc>
          <w:tcPr>
            <w:tcW w:w="1390" w:type="dxa"/>
            <w:tcBorders>
              <w:top w:val="nil"/>
              <w:left w:val="nil"/>
              <w:bottom w:val="single" w:sz="4" w:space="0" w:color="auto"/>
              <w:right w:val="single" w:sz="4" w:space="0" w:color="FFFFFF"/>
            </w:tcBorders>
            <w:noWrap/>
            <w:vAlign w:val="center"/>
            <w:hideMark/>
          </w:tcPr>
          <w:p w14:paraId="3E16F6BC" w14:textId="71FA1460"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98,</w:t>
            </w:r>
            <w:r w:rsidR="00D409FA" w:rsidRPr="00B733AC">
              <w:rPr>
                <w:rFonts w:ascii="Arial" w:hAnsi="Arial" w:cs="Arial"/>
                <w:sz w:val="16"/>
                <w:szCs w:val="16"/>
                <w:highlight w:val="yellow"/>
              </w:rPr>
              <w:t>4</w:t>
            </w:r>
            <w:r w:rsidRPr="00B733AC">
              <w:rPr>
                <w:rFonts w:ascii="Arial" w:hAnsi="Arial" w:cs="Arial"/>
                <w:sz w:val="16"/>
                <w:szCs w:val="16"/>
                <w:highlight w:val="yellow"/>
              </w:rPr>
              <w:t>0%</w:t>
            </w:r>
          </w:p>
        </w:tc>
        <w:tc>
          <w:tcPr>
            <w:tcW w:w="1505" w:type="dxa"/>
            <w:tcBorders>
              <w:top w:val="nil"/>
              <w:left w:val="nil"/>
              <w:bottom w:val="single" w:sz="4" w:space="0" w:color="auto"/>
              <w:right w:val="single" w:sz="4" w:space="0" w:color="FFFFFF"/>
            </w:tcBorders>
            <w:shd w:val="clear" w:color="000000" w:fill="EBF1DE"/>
            <w:noWrap/>
            <w:vAlign w:val="center"/>
            <w:hideMark/>
          </w:tcPr>
          <w:p w14:paraId="12046B08"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Pripojenie</w:t>
            </w:r>
          </w:p>
        </w:tc>
        <w:tc>
          <w:tcPr>
            <w:tcW w:w="1455" w:type="dxa"/>
            <w:tcBorders>
              <w:top w:val="nil"/>
              <w:left w:val="nil"/>
              <w:bottom w:val="single" w:sz="4" w:space="0" w:color="auto"/>
              <w:right w:val="single" w:sz="4" w:space="0" w:color="auto"/>
            </w:tcBorders>
            <w:noWrap/>
            <w:vAlign w:val="center"/>
            <w:hideMark/>
          </w:tcPr>
          <w:p w14:paraId="4E8AD87D"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≤240mm²</w:t>
            </w:r>
          </w:p>
        </w:tc>
        <w:tc>
          <w:tcPr>
            <w:tcW w:w="1097" w:type="dxa"/>
            <w:tcBorders>
              <w:top w:val="nil"/>
              <w:left w:val="single" w:sz="4" w:space="0" w:color="FFFFFF"/>
              <w:bottom w:val="single" w:sz="4" w:space="0" w:color="auto"/>
              <w:right w:val="single" w:sz="4" w:space="0" w:color="FFFFFF"/>
            </w:tcBorders>
            <w:shd w:val="clear" w:color="000000" w:fill="EBF1DE"/>
            <w:noWrap/>
            <w:vAlign w:val="center"/>
            <w:hideMark/>
          </w:tcPr>
          <w:p w14:paraId="3FA0114C" w14:textId="77777777" w:rsidR="00C0101D" w:rsidRPr="00B733AC" w:rsidRDefault="00C0101D" w:rsidP="00C0101D">
            <w:pPr>
              <w:ind w:firstLineChars="100" w:firstLine="160"/>
              <w:rPr>
                <w:rFonts w:ascii="Arial" w:hAnsi="Arial" w:cs="Arial"/>
                <w:sz w:val="16"/>
                <w:szCs w:val="16"/>
                <w:highlight w:val="yellow"/>
              </w:rPr>
            </w:pPr>
            <w:r w:rsidRPr="00B733AC">
              <w:rPr>
                <w:rFonts w:ascii="Arial" w:hAnsi="Arial" w:cs="Arial"/>
                <w:sz w:val="16"/>
                <w:szCs w:val="16"/>
                <w:highlight w:val="yellow"/>
              </w:rPr>
              <w:t>Pripojenie</w:t>
            </w:r>
          </w:p>
        </w:tc>
        <w:tc>
          <w:tcPr>
            <w:tcW w:w="1060" w:type="dxa"/>
            <w:tcBorders>
              <w:top w:val="nil"/>
              <w:left w:val="nil"/>
              <w:bottom w:val="single" w:sz="4" w:space="0" w:color="auto"/>
              <w:right w:val="single" w:sz="4" w:space="0" w:color="auto"/>
            </w:tcBorders>
            <w:noWrap/>
            <w:vAlign w:val="center"/>
            <w:hideMark/>
          </w:tcPr>
          <w:p w14:paraId="7AC45AEF" w14:textId="77777777" w:rsidR="00C0101D" w:rsidRPr="00AD3948" w:rsidRDefault="00C0101D" w:rsidP="00C0101D">
            <w:pPr>
              <w:ind w:firstLineChars="100" w:firstLine="160"/>
              <w:rPr>
                <w:rFonts w:ascii="Arial" w:hAnsi="Arial" w:cs="Arial"/>
                <w:sz w:val="16"/>
                <w:szCs w:val="16"/>
              </w:rPr>
            </w:pPr>
            <w:r w:rsidRPr="00B733AC">
              <w:rPr>
                <w:rFonts w:ascii="Arial" w:hAnsi="Arial" w:cs="Arial"/>
                <w:sz w:val="16"/>
                <w:szCs w:val="16"/>
                <w:highlight w:val="yellow"/>
              </w:rPr>
              <w:t>≤240mm²</w:t>
            </w:r>
          </w:p>
        </w:tc>
      </w:tr>
    </w:tbl>
    <w:p w14:paraId="5365279D" w14:textId="3C3A19E2" w:rsidR="00C0101D" w:rsidRPr="007A5B67" w:rsidRDefault="007829D0" w:rsidP="007A5B67">
      <w:pPr>
        <w:spacing w:before="240" w:line="360" w:lineRule="auto"/>
        <w:jc w:val="both"/>
        <w:rPr>
          <w:rFonts w:ascii="Arial" w:hAnsi="Arial" w:cs="Arial"/>
          <w:b/>
          <w:bCs/>
        </w:rPr>
      </w:pPr>
      <w:r>
        <w:rPr>
          <w:rFonts w:ascii="Arial" w:hAnsi="Arial" w:cs="Arial"/>
          <w:b/>
          <w:bCs/>
        </w:rPr>
        <w:t xml:space="preserve"> </w:t>
      </w:r>
    </w:p>
    <w:p w14:paraId="54A1F503" w14:textId="77777777" w:rsidR="00AE6158" w:rsidRPr="00E40AEA" w:rsidRDefault="00AE6158" w:rsidP="00AE6158">
      <w:pPr>
        <w:pStyle w:val="Nadpis2"/>
        <w:ind w:left="851" w:hanging="567"/>
        <w:rPr>
          <w:szCs w:val="18"/>
        </w:rPr>
      </w:pPr>
      <w:bookmarkStart w:id="50" w:name="_Toc199923370"/>
      <w:bookmarkStart w:id="51" w:name="_Toc217346906"/>
      <w:r>
        <w:rPr>
          <w:szCs w:val="18"/>
        </w:rPr>
        <w:t xml:space="preserve">RFV </w:t>
      </w:r>
      <w:r w:rsidRPr="00C3049A">
        <w:rPr>
          <w:szCs w:val="18"/>
        </w:rPr>
        <w:t>rozvádzač striedavej časti so sieťovou ochranou a</w:t>
      </w:r>
      <w:r>
        <w:rPr>
          <w:szCs w:val="18"/>
        </w:rPr>
        <w:t> </w:t>
      </w:r>
      <w:r w:rsidRPr="00C3049A">
        <w:rPr>
          <w:szCs w:val="18"/>
        </w:rPr>
        <w:t>HRM</w:t>
      </w:r>
      <w:bookmarkEnd w:id="50"/>
      <w:bookmarkEnd w:id="51"/>
    </w:p>
    <w:p w14:paraId="6441611C" w14:textId="74441CB4" w:rsidR="00AE6158" w:rsidRPr="00D416AB" w:rsidRDefault="00AE6158" w:rsidP="00AE6158">
      <w:pPr>
        <w:pStyle w:val="Odsekzoznamu"/>
        <w:spacing w:before="240" w:after="240" w:line="360" w:lineRule="auto"/>
        <w:ind w:left="851"/>
        <w:contextualSpacing w:val="0"/>
        <w:jc w:val="both"/>
        <w:rPr>
          <w:rFonts w:ascii="Arial" w:hAnsi="Arial" w:cs="Arial"/>
        </w:rPr>
      </w:pPr>
      <w:r>
        <w:rPr>
          <w:rFonts w:ascii="Arial" w:hAnsi="Arial" w:cs="Arial"/>
        </w:rPr>
        <w:t xml:space="preserve">Hlavnou úlohou rozvádzača RFV je zabezpečenie sieťovej ochrany a hlavného rozpojovacieho miesta HRM v zmysle technických podmienok distribučnej spoločnosti. </w:t>
      </w:r>
      <w:r w:rsidRPr="00AE6158">
        <w:rPr>
          <w:rFonts w:ascii="Arial" w:hAnsi="Arial" w:cs="Arial"/>
          <w:highlight w:val="yellow"/>
        </w:rPr>
        <w:t>Rozvádzač bude umiestnený v technickej miestnosti objektu SO01</w:t>
      </w:r>
      <w:r>
        <w:rPr>
          <w:rFonts w:ascii="Arial" w:hAnsi="Arial" w:cs="Arial"/>
        </w:rPr>
        <w:t>. V rozvádzači bude inštalovaný hlavný trojpólový istič vyvedenia výkonu s nominálnym prúdom</w:t>
      </w:r>
      <w:r w:rsidRPr="005411CA">
        <w:rPr>
          <w:rFonts w:ascii="Arial" w:hAnsi="Arial" w:cs="Arial"/>
        </w:rPr>
        <w:t xml:space="preserve"> </w:t>
      </w:r>
      <w:r w:rsidRPr="00B823A7">
        <w:rPr>
          <w:rFonts w:ascii="Arial" w:hAnsi="Arial" w:cs="Arial"/>
        </w:rPr>
        <w:t>In=</w:t>
      </w:r>
      <w:r w:rsidRPr="00884C79">
        <w:rPr>
          <w:rFonts w:ascii="Arial" w:hAnsi="Arial" w:cs="Arial"/>
          <w:highlight w:val="yellow"/>
        </w:rPr>
        <w:t>32A</w:t>
      </w:r>
      <w:r w:rsidRPr="00B823A7">
        <w:rPr>
          <w:rFonts w:ascii="Arial" w:hAnsi="Arial" w:cs="Arial"/>
        </w:rPr>
        <w:t xml:space="preserve"> s</w:t>
      </w:r>
      <w:r w:rsidRPr="005411CA">
        <w:rPr>
          <w:rFonts w:ascii="Arial" w:hAnsi="Arial" w:cs="Arial"/>
        </w:rPr>
        <w:t xml:space="preserve"> tepelno-magnetickou spúšťou a skratovou odolnosťou 10kA, prepäťová ochrana typu B+C, výkonový stýkač, sieťová ochrana, </w:t>
      </w:r>
      <w:r>
        <w:rPr>
          <w:rFonts w:ascii="Arial" w:hAnsi="Arial" w:cs="Arial"/>
        </w:rPr>
        <w:t xml:space="preserve">elektromer s MID certifikátom, </w:t>
      </w:r>
      <w:r w:rsidRPr="005411CA">
        <w:rPr>
          <w:rFonts w:ascii="Arial" w:hAnsi="Arial" w:cs="Arial"/>
        </w:rPr>
        <w:t>servisná zásuvka 230VAC, zdroj 24VDC istený 4A ističom pre napájanie dataloggera a tlačidlo núdzového zastavenia napájania FVZ. Datalogger monitor</w:t>
      </w:r>
      <w:r>
        <w:rPr>
          <w:rFonts w:ascii="Arial" w:hAnsi="Arial" w:cs="Arial"/>
        </w:rPr>
        <w:t>uje</w:t>
      </w:r>
      <w:r w:rsidRPr="005411CA">
        <w:rPr>
          <w:rFonts w:ascii="Arial" w:hAnsi="Arial" w:cs="Arial"/>
        </w:rPr>
        <w:t xml:space="preserve"> základné diagnostické stavy rozvádzača RFV.</w:t>
      </w:r>
    </w:p>
    <w:p w14:paraId="3B375407" w14:textId="116AB62A" w:rsidR="00AE6158" w:rsidRPr="0049181A" w:rsidRDefault="00AE6158" w:rsidP="00AE6158">
      <w:pPr>
        <w:pStyle w:val="Odsekzoznamu"/>
        <w:spacing w:before="240" w:after="240" w:line="360" w:lineRule="auto"/>
        <w:ind w:left="851"/>
        <w:contextualSpacing w:val="0"/>
        <w:jc w:val="both"/>
        <w:rPr>
          <w:rFonts w:ascii="Arial" w:hAnsi="Arial" w:cs="Arial"/>
        </w:rPr>
      </w:pPr>
      <w:r w:rsidRPr="0049181A">
        <w:rPr>
          <w:rFonts w:ascii="Arial" w:hAnsi="Arial" w:cs="Arial"/>
        </w:rPr>
        <w:t xml:space="preserve">Na vstupné svorky rozvádzača je pripojený striedavý AC výstup FV </w:t>
      </w:r>
      <w:r>
        <w:rPr>
          <w:rFonts w:ascii="Arial" w:hAnsi="Arial" w:cs="Arial"/>
        </w:rPr>
        <w:t>striedačov</w:t>
      </w:r>
      <w:r w:rsidRPr="0049181A">
        <w:rPr>
          <w:rFonts w:ascii="Arial" w:hAnsi="Arial" w:cs="Arial"/>
        </w:rPr>
        <w:t xml:space="preserve"> káblom </w:t>
      </w:r>
      <w:r w:rsidRPr="00D96926">
        <w:rPr>
          <w:rFonts w:ascii="Arial" w:hAnsi="Arial" w:cs="Arial"/>
          <w:highlight w:val="yellow"/>
        </w:rPr>
        <w:t>CYKY 5x6mm</w:t>
      </w:r>
      <w:r w:rsidRPr="00D96926">
        <w:rPr>
          <w:rFonts w:ascii="Arial" w:hAnsi="Arial" w:cs="Arial"/>
          <w:highlight w:val="yellow"/>
          <w:vertAlign w:val="superscript"/>
        </w:rPr>
        <w:t>2</w:t>
      </w:r>
      <w:r w:rsidRPr="0049181A">
        <w:rPr>
          <w:rFonts w:ascii="Arial" w:hAnsi="Arial" w:cs="Arial"/>
        </w:rPr>
        <w:t xml:space="preserve">, nasleduje hlavné rozpojovacie miesto HRM realizované </w:t>
      </w:r>
      <w:r w:rsidRPr="00BC0677">
        <w:rPr>
          <w:rFonts w:ascii="Arial" w:hAnsi="Arial" w:cs="Arial"/>
          <w:color w:val="000000" w:themeColor="text1"/>
          <w:highlight w:val="yellow"/>
        </w:rPr>
        <w:t>stýkačom KMF</w:t>
      </w:r>
      <w:r w:rsidR="00BC0677">
        <w:rPr>
          <w:rFonts w:ascii="Arial" w:hAnsi="Arial" w:cs="Arial"/>
          <w:color w:val="000000" w:themeColor="text1"/>
          <w:highlight w:val="yellow"/>
        </w:rPr>
        <w:t xml:space="preserve"> </w:t>
      </w:r>
      <w:r w:rsidR="00BC0677" w:rsidRPr="00BC0677">
        <w:rPr>
          <w:rFonts w:ascii="Arial" w:hAnsi="Arial" w:cs="Arial"/>
          <w:color w:val="000000" w:themeColor="text1"/>
          <w:highlight w:val="yellow"/>
        </w:rPr>
        <w:t>/</w:t>
      </w:r>
      <w:r w:rsidR="00BC0677">
        <w:rPr>
          <w:rFonts w:ascii="Arial" w:hAnsi="Arial" w:cs="Arial"/>
          <w:color w:val="000000" w:themeColor="text1"/>
          <w:highlight w:val="yellow"/>
        </w:rPr>
        <w:t xml:space="preserve"> </w:t>
      </w:r>
      <w:r w:rsidR="00BC0677" w:rsidRPr="00BC0677">
        <w:rPr>
          <w:rFonts w:ascii="Arial" w:hAnsi="Arial" w:cs="Arial"/>
          <w:color w:val="000000" w:themeColor="text1"/>
          <w:highlight w:val="yellow"/>
        </w:rPr>
        <w:t>trojpólovým ističom QF0</w:t>
      </w:r>
      <w:r w:rsidRPr="00BC0677">
        <w:rPr>
          <w:rFonts w:ascii="Arial" w:hAnsi="Arial" w:cs="Arial"/>
          <w:color w:val="000000" w:themeColor="text1"/>
        </w:rPr>
        <w:t xml:space="preserve"> </w:t>
      </w:r>
      <w:r w:rsidRPr="0049181A">
        <w:rPr>
          <w:rFonts w:ascii="Arial" w:hAnsi="Arial" w:cs="Arial"/>
        </w:rPr>
        <w:t>ovládaným sieťovou ochranou</w:t>
      </w:r>
      <w:r>
        <w:rPr>
          <w:rFonts w:ascii="Arial" w:hAnsi="Arial" w:cs="Arial"/>
        </w:rPr>
        <w:t xml:space="preserve"> URNA0345</w:t>
      </w:r>
      <w:r w:rsidRPr="0049181A">
        <w:rPr>
          <w:rFonts w:ascii="Arial" w:hAnsi="Arial" w:cs="Arial"/>
        </w:rPr>
        <w:t>.</w:t>
      </w:r>
    </w:p>
    <w:p w14:paraId="549F56C0" w14:textId="77777777" w:rsidR="00AE6158" w:rsidRDefault="00AE6158" w:rsidP="00AE6158">
      <w:pPr>
        <w:pStyle w:val="Odsekzoznamu"/>
        <w:spacing w:before="240" w:after="240" w:line="360" w:lineRule="auto"/>
        <w:ind w:left="851"/>
        <w:jc w:val="both"/>
      </w:pPr>
      <w:r w:rsidRPr="002C7621">
        <w:rPr>
          <w:rFonts w:ascii="Arial" w:hAnsi="Arial" w:cs="Arial"/>
          <w:b/>
          <w:bCs/>
        </w:rPr>
        <w:t xml:space="preserve">Sieťová ochrana je typu </w:t>
      </w:r>
      <w:r>
        <w:rPr>
          <w:rFonts w:ascii="Arial" w:hAnsi="Arial" w:cs="Arial"/>
          <w:b/>
          <w:bCs/>
        </w:rPr>
        <w:t>URNA0345-B</w:t>
      </w:r>
      <w:r>
        <w:rPr>
          <w:rFonts w:ascii="Arial" w:hAnsi="Arial" w:cs="Arial"/>
        </w:rPr>
        <w:t>, ktorá umožňuje</w:t>
      </w:r>
      <w:r w:rsidRPr="004A0969">
        <w:t xml:space="preserve"> </w:t>
      </w:r>
      <w:r w:rsidRPr="004A0969">
        <w:rPr>
          <w:rFonts w:ascii="Arial" w:hAnsi="Arial" w:cs="Arial"/>
        </w:rPr>
        <w:t>jednoúrovňové nastavenie sledovaných hodnôt napätia</w:t>
      </w:r>
      <w:r>
        <w:rPr>
          <w:rFonts w:ascii="Arial" w:hAnsi="Arial" w:cs="Arial"/>
        </w:rPr>
        <w:t>, </w:t>
      </w:r>
      <w:r w:rsidRPr="004A0969">
        <w:rPr>
          <w:rFonts w:ascii="Arial" w:hAnsi="Arial" w:cs="Arial"/>
        </w:rPr>
        <w:t>frekvencie</w:t>
      </w:r>
      <w:r>
        <w:rPr>
          <w:rFonts w:ascii="Arial" w:hAnsi="Arial" w:cs="Arial"/>
        </w:rPr>
        <w:t>.</w:t>
      </w:r>
    </w:p>
    <w:p w14:paraId="7FCFE527" w14:textId="77777777" w:rsidR="00AE6158" w:rsidRDefault="00AE6158" w:rsidP="00AE6158">
      <w:pPr>
        <w:pStyle w:val="Odsekzoznamu"/>
        <w:spacing w:line="360" w:lineRule="auto"/>
        <w:ind w:left="851"/>
        <w:jc w:val="both"/>
        <w:rPr>
          <w:rFonts w:ascii="Arial" w:hAnsi="Arial" w:cs="Arial"/>
        </w:rPr>
      </w:pPr>
      <w:r w:rsidRPr="002D39BC">
        <w:rPr>
          <w:rFonts w:ascii="Arial" w:hAnsi="Arial" w:cs="Arial"/>
        </w:rPr>
        <w:t>Sieťov</w:t>
      </w:r>
      <w:r>
        <w:rPr>
          <w:rFonts w:ascii="Arial" w:hAnsi="Arial" w:cs="Arial"/>
        </w:rPr>
        <w:t>á</w:t>
      </w:r>
      <w:r w:rsidRPr="002D39BC">
        <w:rPr>
          <w:rFonts w:ascii="Arial" w:hAnsi="Arial" w:cs="Arial"/>
        </w:rPr>
        <w:t xml:space="preserve"> ochran</w:t>
      </w:r>
      <w:r>
        <w:rPr>
          <w:rFonts w:ascii="Arial" w:hAnsi="Arial" w:cs="Arial"/>
        </w:rPr>
        <w:t>a</w:t>
      </w:r>
      <w:r w:rsidRPr="002D39BC">
        <w:rPr>
          <w:rFonts w:ascii="Arial" w:hAnsi="Arial" w:cs="Arial"/>
        </w:rPr>
        <w:t xml:space="preserve"> mus</w:t>
      </w:r>
      <w:r>
        <w:rPr>
          <w:rFonts w:ascii="Arial" w:hAnsi="Arial" w:cs="Arial"/>
        </w:rPr>
        <w:t>í</w:t>
      </w:r>
      <w:r w:rsidRPr="002D39BC">
        <w:rPr>
          <w:rFonts w:ascii="Arial" w:hAnsi="Arial" w:cs="Arial"/>
        </w:rPr>
        <w:t xml:space="preserve"> byť nastav</w:t>
      </w:r>
      <w:r>
        <w:rPr>
          <w:rFonts w:ascii="Arial" w:hAnsi="Arial" w:cs="Arial"/>
        </w:rPr>
        <w:t>ená v zmysle aktuálnych technických podmienok prevádzkovania LZE definovaných distribučnou spoločnosťou a to:</w:t>
      </w:r>
    </w:p>
    <w:p w14:paraId="267AD77E" w14:textId="77777777" w:rsidR="00884C79" w:rsidRDefault="00884C79" w:rsidP="00AE6158">
      <w:pPr>
        <w:pStyle w:val="Odsekzoznamu"/>
        <w:spacing w:line="360" w:lineRule="auto"/>
        <w:ind w:left="851"/>
        <w:jc w:val="both"/>
        <w:rPr>
          <w:rFonts w:ascii="Arial" w:hAnsi="Arial" w:cs="Arial"/>
        </w:rPr>
      </w:pPr>
    </w:p>
    <w:p w14:paraId="65970E77" w14:textId="5D8B660F" w:rsidR="00AE6158" w:rsidRDefault="00884C79" w:rsidP="00AE6158">
      <w:pPr>
        <w:pStyle w:val="Odsekzoznamu"/>
        <w:spacing w:line="360" w:lineRule="auto"/>
        <w:ind w:left="851"/>
        <w:jc w:val="both"/>
        <w:rPr>
          <w:rFonts w:ascii="Arial" w:hAnsi="Arial" w:cs="Arial"/>
        </w:rPr>
      </w:pPr>
      <w:r>
        <w:rPr>
          <w:rFonts w:ascii="Arial" w:hAnsi="Arial" w:cs="Arial"/>
        </w:rPr>
        <w:t>ZSDIS</w:t>
      </w:r>
    </w:p>
    <w:tbl>
      <w:tblPr>
        <w:tblW w:w="0" w:type="auto"/>
        <w:tblInd w:w="843" w:type="dxa"/>
        <w:tblLayout w:type="fixed"/>
        <w:tblCellMar>
          <w:left w:w="30" w:type="dxa"/>
          <w:right w:w="30" w:type="dxa"/>
        </w:tblCellMar>
        <w:tblLook w:val="0000" w:firstRow="0" w:lastRow="0" w:firstColumn="0" w:lastColumn="0" w:noHBand="0" w:noVBand="0"/>
      </w:tblPr>
      <w:tblGrid>
        <w:gridCol w:w="2550"/>
        <w:gridCol w:w="1610"/>
        <w:gridCol w:w="1820"/>
        <w:gridCol w:w="1850"/>
      </w:tblGrid>
      <w:tr w:rsidR="00884C79" w:rsidRPr="003D25F4" w14:paraId="3535AD55" w14:textId="77777777" w:rsidTr="00884C79">
        <w:trPr>
          <w:trHeight w:val="480"/>
        </w:trPr>
        <w:tc>
          <w:tcPr>
            <w:tcW w:w="2550" w:type="dxa"/>
            <w:tcBorders>
              <w:top w:val="single" w:sz="6" w:space="0" w:color="auto"/>
              <w:left w:val="single" w:sz="6" w:space="0" w:color="auto"/>
              <w:bottom w:val="single" w:sz="6" w:space="0" w:color="auto"/>
              <w:right w:val="single" w:sz="6" w:space="0" w:color="auto"/>
            </w:tcBorders>
          </w:tcPr>
          <w:p w14:paraId="2CF0C295" w14:textId="77777777" w:rsidR="00884C79" w:rsidRPr="003D25F4" w:rsidRDefault="00884C79" w:rsidP="0048372D">
            <w:pPr>
              <w:autoSpaceDE w:val="0"/>
              <w:autoSpaceDN w:val="0"/>
              <w:adjustRightInd w:val="0"/>
              <w:rPr>
                <w:rFonts w:ascii="Arial" w:hAnsi="Arial" w:cs="Arial"/>
                <w:color w:val="000000"/>
              </w:rPr>
            </w:pPr>
            <w:r w:rsidRPr="003D25F4">
              <w:rPr>
                <w:rFonts w:ascii="Arial" w:hAnsi="Arial" w:cs="Arial"/>
                <w:color w:val="000000"/>
              </w:rPr>
              <w:t>Funkcia</w:t>
            </w:r>
          </w:p>
        </w:tc>
        <w:tc>
          <w:tcPr>
            <w:tcW w:w="1610" w:type="dxa"/>
            <w:tcBorders>
              <w:top w:val="single" w:sz="6" w:space="0" w:color="auto"/>
              <w:left w:val="single" w:sz="6" w:space="0" w:color="auto"/>
              <w:bottom w:val="single" w:sz="6" w:space="0" w:color="auto"/>
              <w:right w:val="single" w:sz="6" w:space="0" w:color="auto"/>
            </w:tcBorders>
          </w:tcPr>
          <w:p w14:paraId="2B659B02" w14:textId="77777777" w:rsidR="00884C79" w:rsidRPr="003D25F4" w:rsidRDefault="00884C79" w:rsidP="0048372D">
            <w:pPr>
              <w:autoSpaceDE w:val="0"/>
              <w:autoSpaceDN w:val="0"/>
              <w:adjustRightInd w:val="0"/>
              <w:rPr>
                <w:rFonts w:ascii="Arial" w:hAnsi="Arial" w:cs="Arial"/>
                <w:color w:val="000000"/>
              </w:rPr>
            </w:pPr>
          </w:p>
        </w:tc>
        <w:tc>
          <w:tcPr>
            <w:tcW w:w="1820" w:type="dxa"/>
            <w:tcBorders>
              <w:top w:val="single" w:sz="6" w:space="0" w:color="auto"/>
              <w:left w:val="single" w:sz="6" w:space="0" w:color="auto"/>
              <w:bottom w:val="single" w:sz="6" w:space="0" w:color="auto"/>
              <w:right w:val="single" w:sz="6" w:space="0" w:color="auto"/>
            </w:tcBorders>
          </w:tcPr>
          <w:p w14:paraId="73F85D23" w14:textId="77777777" w:rsidR="00884C79" w:rsidRPr="003D25F4" w:rsidRDefault="00884C79" w:rsidP="0048372D">
            <w:pPr>
              <w:autoSpaceDE w:val="0"/>
              <w:autoSpaceDN w:val="0"/>
              <w:adjustRightInd w:val="0"/>
              <w:jc w:val="center"/>
              <w:rPr>
                <w:rFonts w:ascii="Arial" w:hAnsi="Arial" w:cs="Arial"/>
                <w:color w:val="000000"/>
              </w:rPr>
            </w:pPr>
            <w:r w:rsidRPr="003D25F4">
              <w:rPr>
                <w:rFonts w:ascii="Arial" w:hAnsi="Arial" w:cs="Arial"/>
                <w:color w:val="000000"/>
              </w:rPr>
              <w:t>Parameter vypínania</w:t>
            </w:r>
          </w:p>
        </w:tc>
        <w:tc>
          <w:tcPr>
            <w:tcW w:w="1850" w:type="dxa"/>
            <w:tcBorders>
              <w:top w:val="single" w:sz="6" w:space="0" w:color="auto"/>
              <w:left w:val="single" w:sz="6" w:space="0" w:color="auto"/>
              <w:bottom w:val="single" w:sz="6" w:space="0" w:color="auto"/>
              <w:right w:val="single" w:sz="6" w:space="0" w:color="auto"/>
            </w:tcBorders>
          </w:tcPr>
          <w:p w14:paraId="1A19F783" w14:textId="77777777" w:rsidR="00884C79" w:rsidRPr="003D25F4" w:rsidRDefault="00884C79" w:rsidP="0048372D">
            <w:pPr>
              <w:autoSpaceDE w:val="0"/>
              <w:autoSpaceDN w:val="0"/>
              <w:adjustRightInd w:val="0"/>
              <w:jc w:val="center"/>
              <w:rPr>
                <w:rFonts w:ascii="Arial" w:hAnsi="Arial" w:cs="Arial"/>
                <w:color w:val="000000"/>
              </w:rPr>
            </w:pPr>
            <w:r w:rsidRPr="003D25F4">
              <w:rPr>
                <w:rFonts w:ascii="Arial" w:hAnsi="Arial" w:cs="Arial"/>
                <w:color w:val="000000"/>
              </w:rPr>
              <w:t>Max. vypínací čas</w:t>
            </w:r>
          </w:p>
          <w:p w14:paraId="7139105D" w14:textId="77777777" w:rsidR="00884C79" w:rsidRPr="003D25F4" w:rsidRDefault="00884C79" w:rsidP="0048372D">
            <w:pPr>
              <w:autoSpaceDE w:val="0"/>
              <w:autoSpaceDN w:val="0"/>
              <w:adjustRightInd w:val="0"/>
              <w:jc w:val="center"/>
              <w:rPr>
                <w:rFonts w:ascii="Arial" w:hAnsi="Arial" w:cs="Arial"/>
                <w:color w:val="000000"/>
              </w:rPr>
            </w:pPr>
            <w:r w:rsidRPr="003D25F4">
              <w:rPr>
                <w:rFonts w:ascii="Arial" w:hAnsi="Arial" w:cs="Arial"/>
                <w:color w:val="000000"/>
              </w:rPr>
              <w:t>t</w:t>
            </w:r>
            <w:r w:rsidRPr="003D25F4">
              <w:rPr>
                <w:rFonts w:ascii="Arial" w:hAnsi="Arial" w:cs="Arial"/>
                <w:color w:val="000000"/>
                <w:vertAlign w:val="subscript"/>
              </w:rPr>
              <w:t>max</w:t>
            </w:r>
            <w:r w:rsidRPr="003D25F4">
              <w:rPr>
                <w:rFonts w:ascii="Arial" w:hAnsi="Arial" w:cs="Arial"/>
                <w:color w:val="000000"/>
              </w:rPr>
              <w:t xml:space="preserve"> (s)</w:t>
            </w:r>
          </w:p>
        </w:tc>
      </w:tr>
      <w:tr w:rsidR="00884C79" w:rsidRPr="003D25F4" w14:paraId="689B6A85" w14:textId="77777777" w:rsidTr="00884C79">
        <w:trPr>
          <w:trHeight w:val="300"/>
        </w:trPr>
        <w:tc>
          <w:tcPr>
            <w:tcW w:w="2550" w:type="dxa"/>
            <w:tcBorders>
              <w:top w:val="single" w:sz="6" w:space="0" w:color="auto"/>
              <w:left w:val="single" w:sz="6" w:space="0" w:color="auto"/>
              <w:bottom w:val="single" w:sz="6" w:space="0" w:color="auto"/>
              <w:right w:val="single" w:sz="6" w:space="0" w:color="auto"/>
            </w:tcBorders>
          </w:tcPr>
          <w:p w14:paraId="67475EC8" w14:textId="77777777" w:rsidR="00884C79" w:rsidRPr="003D25F4" w:rsidRDefault="00884C79" w:rsidP="0048372D">
            <w:pPr>
              <w:autoSpaceDE w:val="0"/>
              <w:autoSpaceDN w:val="0"/>
              <w:adjustRightInd w:val="0"/>
              <w:rPr>
                <w:rFonts w:ascii="Arial" w:hAnsi="Arial" w:cs="Arial"/>
                <w:color w:val="000000"/>
              </w:rPr>
            </w:pPr>
            <w:r w:rsidRPr="003D25F4">
              <w:rPr>
                <w:rFonts w:ascii="Arial" w:hAnsi="Arial" w:cs="Arial"/>
                <w:color w:val="000000"/>
              </w:rPr>
              <w:t>Stupeň ochrany</w:t>
            </w:r>
          </w:p>
        </w:tc>
        <w:tc>
          <w:tcPr>
            <w:tcW w:w="1610" w:type="dxa"/>
            <w:tcBorders>
              <w:top w:val="single" w:sz="6" w:space="0" w:color="auto"/>
              <w:left w:val="single" w:sz="6" w:space="0" w:color="auto"/>
              <w:bottom w:val="single" w:sz="6" w:space="0" w:color="auto"/>
              <w:right w:val="single" w:sz="6" w:space="0" w:color="auto"/>
            </w:tcBorders>
          </w:tcPr>
          <w:p w14:paraId="380C14BE" w14:textId="77777777" w:rsidR="00884C79" w:rsidRPr="003D25F4" w:rsidRDefault="00884C79" w:rsidP="0048372D">
            <w:pPr>
              <w:autoSpaceDE w:val="0"/>
              <w:autoSpaceDN w:val="0"/>
              <w:adjustRightInd w:val="0"/>
              <w:rPr>
                <w:rFonts w:ascii="Arial" w:hAnsi="Arial" w:cs="Arial"/>
                <w:color w:val="000000"/>
              </w:rPr>
            </w:pPr>
          </w:p>
        </w:tc>
        <w:tc>
          <w:tcPr>
            <w:tcW w:w="1820" w:type="dxa"/>
            <w:tcBorders>
              <w:top w:val="single" w:sz="6" w:space="0" w:color="auto"/>
              <w:left w:val="single" w:sz="6" w:space="0" w:color="auto"/>
              <w:bottom w:val="single" w:sz="6" w:space="0" w:color="auto"/>
              <w:right w:val="single" w:sz="6" w:space="0" w:color="auto"/>
            </w:tcBorders>
          </w:tcPr>
          <w:p w14:paraId="4284A10E" w14:textId="77777777" w:rsidR="00884C79" w:rsidRPr="003D25F4" w:rsidRDefault="00884C79" w:rsidP="0048372D">
            <w:pPr>
              <w:autoSpaceDE w:val="0"/>
              <w:autoSpaceDN w:val="0"/>
              <w:adjustRightInd w:val="0"/>
              <w:jc w:val="center"/>
              <w:rPr>
                <w:rFonts w:ascii="Arial" w:hAnsi="Arial" w:cs="Arial"/>
                <w:color w:val="000000"/>
              </w:rPr>
            </w:pPr>
            <w:r w:rsidRPr="003D25F4">
              <w:rPr>
                <w:rFonts w:ascii="Arial" w:hAnsi="Arial" w:cs="Arial"/>
                <w:color w:val="000000"/>
              </w:rPr>
              <w:t>Jednostupňová 3f</w:t>
            </w:r>
          </w:p>
        </w:tc>
        <w:tc>
          <w:tcPr>
            <w:tcW w:w="1850" w:type="dxa"/>
            <w:tcBorders>
              <w:top w:val="single" w:sz="6" w:space="0" w:color="auto"/>
              <w:left w:val="single" w:sz="6" w:space="0" w:color="auto"/>
              <w:bottom w:val="single" w:sz="6" w:space="0" w:color="auto"/>
              <w:right w:val="single" w:sz="6" w:space="0" w:color="auto"/>
            </w:tcBorders>
          </w:tcPr>
          <w:p w14:paraId="75235C5E" w14:textId="77777777" w:rsidR="00884C79" w:rsidRPr="003D25F4" w:rsidRDefault="00884C79" w:rsidP="0048372D">
            <w:pPr>
              <w:autoSpaceDE w:val="0"/>
              <w:autoSpaceDN w:val="0"/>
              <w:adjustRightInd w:val="0"/>
              <w:jc w:val="center"/>
              <w:rPr>
                <w:rFonts w:ascii="Arial" w:hAnsi="Arial" w:cs="Arial"/>
                <w:color w:val="000000"/>
              </w:rPr>
            </w:pPr>
          </w:p>
        </w:tc>
      </w:tr>
      <w:tr w:rsidR="00884C79" w:rsidRPr="003D25F4" w14:paraId="73D37571" w14:textId="77777777" w:rsidTr="00884C79">
        <w:trPr>
          <w:trHeight w:val="330"/>
        </w:trPr>
        <w:tc>
          <w:tcPr>
            <w:tcW w:w="2550" w:type="dxa"/>
            <w:tcBorders>
              <w:top w:val="single" w:sz="6" w:space="0" w:color="auto"/>
              <w:left w:val="single" w:sz="6" w:space="0" w:color="auto"/>
              <w:bottom w:val="single" w:sz="6" w:space="0" w:color="auto"/>
              <w:right w:val="single" w:sz="6" w:space="0" w:color="auto"/>
            </w:tcBorders>
          </w:tcPr>
          <w:p w14:paraId="2D527192" w14:textId="77777777" w:rsidR="00884C79" w:rsidRPr="003D25F4" w:rsidRDefault="00884C79" w:rsidP="0048372D">
            <w:pPr>
              <w:autoSpaceDE w:val="0"/>
              <w:autoSpaceDN w:val="0"/>
              <w:adjustRightInd w:val="0"/>
              <w:rPr>
                <w:rFonts w:ascii="Arial" w:hAnsi="Arial" w:cs="Arial"/>
                <w:color w:val="000000"/>
              </w:rPr>
            </w:pPr>
            <w:r w:rsidRPr="003D25F4">
              <w:rPr>
                <w:rFonts w:ascii="Arial" w:hAnsi="Arial" w:cs="Arial"/>
                <w:color w:val="000000"/>
              </w:rPr>
              <w:t>Napäťová ochrana U</w:t>
            </w:r>
            <w:r w:rsidRPr="003D25F4">
              <w:rPr>
                <w:rFonts w:ascii="Arial" w:hAnsi="Arial" w:cs="Arial"/>
                <w:color w:val="000000"/>
                <w:vertAlign w:val="subscript"/>
              </w:rPr>
              <w:t>N</w:t>
            </w:r>
            <w:r w:rsidRPr="003D25F4">
              <w:rPr>
                <w:rFonts w:ascii="Arial" w:hAnsi="Arial" w:cs="Arial"/>
                <w:color w:val="000000"/>
              </w:rPr>
              <w:t>=230V</w:t>
            </w:r>
          </w:p>
        </w:tc>
        <w:tc>
          <w:tcPr>
            <w:tcW w:w="1610" w:type="dxa"/>
            <w:tcBorders>
              <w:top w:val="single" w:sz="6" w:space="0" w:color="auto"/>
              <w:left w:val="single" w:sz="6" w:space="0" w:color="auto"/>
              <w:bottom w:val="single" w:sz="6" w:space="0" w:color="auto"/>
              <w:right w:val="single" w:sz="6" w:space="0" w:color="auto"/>
            </w:tcBorders>
          </w:tcPr>
          <w:p w14:paraId="4EDBAE2D" w14:textId="77777777" w:rsidR="00884C79" w:rsidRPr="003D25F4" w:rsidRDefault="00884C79" w:rsidP="0048372D">
            <w:pPr>
              <w:autoSpaceDE w:val="0"/>
              <w:autoSpaceDN w:val="0"/>
              <w:adjustRightInd w:val="0"/>
              <w:rPr>
                <w:rFonts w:ascii="Arial" w:hAnsi="Arial" w:cs="Arial"/>
                <w:color w:val="000000"/>
              </w:rPr>
            </w:pPr>
            <w:r w:rsidRPr="003D25F4">
              <w:rPr>
                <w:rFonts w:ascii="Arial" w:hAnsi="Arial" w:cs="Arial"/>
                <w:color w:val="000000"/>
              </w:rPr>
              <w:t>Nadpätie U&gt;</w:t>
            </w:r>
          </w:p>
        </w:tc>
        <w:tc>
          <w:tcPr>
            <w:tcW w:w="1820" w:type="dxa"/>
            <w:tcBorders>
              <w:top w:val="single" w:sz="6" w:space="0" w:color="auto"/>
              <w:left w:val="single" w:sz="6" w:space="0" w:color="auto"/>
              <w:bottom w:val="single" w:sz="6" w:space="0" w:color="auto"/>
              <w:right w:val="single" w:sz="6" w:space="0" w:color="auto"/>
            </w:tcBorders>
          </w:tcPr>
          <w:p w14:paraId="5CB5E0C4" w14:textId="77777777" w:rsidR="00884C79" w:rsidRPr="003D25F4" w:rsidRDefault="00884C79" w:rsidP="0048372D">
            <w:pPr>
              <w:autoSpaceDE w:val="0"/>
              <w:autoSpaceDN w:val="0"/>
              <w:adjustRightInd w:val="0"/>
              <w:jc w:val="right"/>
              <w:rPr>
                <w:rFonts w:ascii="Arial" w:hAnsi="Arial" w:cs="Arial"/>
                <w:color w:val="000000"/>
              </w:rPr>
            </w:pPr>
            <w:r w:rsidRPr="003D25F4">
              <w:rPr>
                <w:rFonts w:ascii="Arial" w:hAnsi="Arial" w:cs="Arial"/>
                <w:color w:val="000000"/>
              </w:rPr>
              <w:t>1,1xU</w:t>
            </w:r>
            <w:r w:rsidRPr="003D25F4">
              <w:rPr>
                <w:rFonts w:ascii="Arial" w:hAnsi="Arial" w:cs="Arial"/>
                <w:color w:val="000000"/>
                <w:vertAlign w:val="subscript"/>
              </w:rPr>
              <w:t>F</w:t>
            </w:r>
            <w:r w:rsidRPr="003D25F4">
              <w:rPr>
                <w:rFonts w:ascii="Arial" w:hAnsi="Arial" w:cs="Arial"/>
                <w:color w:val="000000"/>
              </w:rPr>
              <w:t>/U</w:t>
            </w:r>
            <w:r w:rsidRPr="003D25F4">
              <w:rPr>
                <w:rFonts w:ascii="Arial" w:hAnsi="Arial" w:cs="Arial"/>
                <w:color w:val="000000"/>
                <w:vertAlign w:val="subscript"/>
              </w:rPr>
              <w:t>N</w:t>
            </w:r>
            <w:r w:rsidRPr="003D25F4">
              <w:rPr>
                <w:rFonts w:ascii="Arial" w:hAnsi="Arial" w:cs="Arial"/>
                <w:color w:val="000000"/>
              </w:rPr>
              <w:t>=253V</w:t>
            </w:r>
          </w:p>
        </w:tc>
        <w:tc>
          <w:tcPr>
            <w:tcW w:w="1850" w:type="dxa"/>
            <w:tcBorders>
              <w:top w:val="single" w:sz="6" w:space="0" w:color="auto"/>
              <w:left w:val="single" w:sz="6" w:space="0" w:color="auto"/>
              <w:bottom w:val="single" w:sz="6" w:space="0" w:color="auto"/>
              <w:right w:val="single" w:sz="6" w:space="0" w:color="auto"/>
            </w:tcBorders>
          </w:tcPr>
          <w:p w14:paraId="487CB909" w14:textId="77777777" w:rsidR="00884C79" w:rsidRPr="003D25F4" w:rsidRDefault="00884C79" w:rsidP="0048372D">
            <w:pPr>
              <w:autoSpaceDE w:val="0"/>
              <w:autoSpaceDN w:val="0"/>
              <w:adjustRightInd w:val="0"/>
              <w:jc w:val="right"/>
              <w:rPr>
                <w:rFonts w:ascii="Arial" w:hAnsi="Arial" w:cs="Arial"/>
                <w:color w:val="000000"/>
              </w:rPr>
            </w:pPr>
            <w:r w:rsidRPr="003D25F4">
              <w:rPr>
                <w:rFonts w:ascii="Arial" w:hAnsi="Arial" w:cs="Arial"/>
                <w:color w:val="000000"/>
              </w:rPr>
              <w:t>3s</w:t>
            </w:r>
          </w:p>
        </w:tc>
      </w:tr>
      <w:tr w:rsidR="00884C79" w:rsidRPr="003D25F4" w14:paraId="0EAA6C47" w14:textId="77777777" w:rsidTr="00884C79">
        <w:trPr>
          <w:trHeight w:val="300"/>
        </w:trPr>
        <w:tc>
          <w:tcPr>
            <w:tcW w:w="2550" w:type="dxa"/>
            <w:tcBorders>
              <w:top w:val="single" w:sz="6" w:space="0" w:color="auto"/>
              <w:left w:val="single" w:sz="6" w:space="0" w:color="auto"/>
              <w:bottom w:val="single" w:sz="6" w:space="0" w:color="auto"/>
              <w:right w:val="single" w:sz="6" w:space="0" w:color="auto"/>
            </w:tcBorders>
          </w:tcPr>
          <w:p w14:paraId="124D74D4" w14:textId="77777777" w:rsidR="00884C79" w:rsidRPr="003D25F4" w:rsidRDefault="00884C79" w:rsidP="0048372D">
            <w:pPr>
              <w:autoSpaceDE w:val="0"/>
              <w:autoSpaceDN w:val="0"/>
              <w:adjustRightInd w:val="0"/>
              <w:rPr>
                <w:rFonts w:ascii="Arial" w:hAnsi="Arial" w:cs="Arial"/>
                <w:color w:val="000000"/>
              </w:rPr>
            </w:pPr>
          </w:p>
        </w:tc>
        <w:tc>
          <w:tcPr>
            <w:tcW w:w="1610" w:type="dxa"/>
            <w:tcBorders>
              <w:top w:val="single" w:sz="6" w:space="0" w:color="auto"/>
              <w:left w:val="single" w:sz="6" w:space="0" w:color="auto"/>
              <w:bottom w:val="single" w:sz="6" w:space="0" w:color="auto"/>
              <w:right w:val="single" w:sz="6" w:space="0" w:color="auto"/>
            </w:tcBorders>
          </w:tcPr>
          <w:p w14:paraId="40879766" w14:textId="77777777" w:rsidR="00884C79" w:rsidRPr="003D25F4" w:rsidRDefault="00884C79" w:rsidP="0048372D">
            <w:pPr>
              <w:autoSpaceDE w:val="0"/>
              <w:autoSpaceDN w:val="0"/>
              <w:adjustRightInd w:val="0"/>
              <w:rPr>
                <w:rFonts w:ascii="Arial" w:hAnsi="Arial" w:cs="Arial"/>
                <w:color w:val="000000"/>
              </w:rPr>
            </w:pPr>
            <w:r w:rsidRPr="003D25F4">
              <w:rPr>
                <w:rFonts w:ascii="Arial" w:hAnsi="Arial" w:cs="Arial"/>
                <w:color w:val="000000"/>
              </w:rPr>
              <w:t>Podpätie U&lt;</w:t>
            </w:r>
          </w:p>
        </w:tc>
        <w:tc>
          <w:tcPr>
            <w:tcW w:w="1820" w:type="dxa"/>
            <w:tcBorders>
              <w:top w:val="single" w:sz="6" w:space="0" w:color="auto"/>
              <w:left w:val="single" w:sz="6" w:space="0" w:color="auto"/>
              <w:bottom w:val="single" w:sz="6" w:space="0" w:color="auto"/>
              <w:right w:val="single" w:sz="6" w:space="0" w:color="auto"/>
            </w:tcBorders>
          </w:tcPr>
          <w:p w14:paraId="2CC7E83E" w14:textId="77777777" w:rsidR="00884C79" w:rsidRPr="003D25F4" w:rsidRDefault="00884C79" w:rsidP="0048372D">
            <w:pPr>
              <w:autoSpaceDE w:val="0"/>
              <w:autoSpaceDN w:val="0"/>
              <w:adjustRightInd w:val="0"/>
              <w:jc w:val="right"/>
              <w:rPr>
                <w:rFonts w:ascii="Arial" w:hAnsi="Arial" w:cs="Arial"/>
                <w:color w:val="000000"/>
              </w:rPr>
            </w:pPr>
            <w:r w:rsidRPr="003D25F4">
              <w:rPr>
                <w:rFonts w:ascii="Arial" w:hAnsi="Arial" w:cs="Arial"/>
                <w:color w:val="000000"/>
              </w:rPr>
              <w:t>0,85xU</w:t>
            </w:r>
            <w:r w:rsidRPr="003D25F4">
              <w:rPr>
                <w:rFonts w:ascii="Arial" w:hAnsi="Arial" w:cs="Arial"/>
                <w:color w:val="000000"/>
                <w:vertAlign w:val="subscript"/>
              </w:rPr>
              <w:t>F</w:t>
            </w:r>
            <w:r w:rsidRPr="003D25F4">
              <w:rPr>
                <w:rFonts w:ascii="Arial" w:hAnsi="Arial" w:cs="Arial"/>
                <w:color w:val="000000"/>
              </w:rPr>
              <w:t>/U</w:t>
            </w:r>
            <w:r w:rsidRPr="003D25F4">
              <w:rPr>
                <w:rFonts w:ascii="Arial" w:hAnsi="Arial" w:cs="Arial"/>
                <w:color w:val="000000"/>
                <w:vertAlign w:val="subscript"/>
              </w:rPr>
              <w:t>N</w:t>
            </w:r>
            <w:r w:rsidRPr="003D25F4">
              <w:rPr>
                <w:rFonts w:ascii="Arial" w:hAnsi="Arial" w:cs="Arial"/>
                <w:color w:val="000000"/>
              </w:rPr>
              <w:t>=195,5V</w:t>
            </w:r>
          </w:p>
        </w:tc>
        <w:tc>
          <w:tcPr>
            <w:tcW w:w="1850" w:type="dxa"/>
            <w:tcBorders>
              <w:top w:val="single" w:sz="6" w:space="0" w:color="auto"/>
              <w:left w:val="single" w:sz="6" w:space="0" w:color="auto"/>
              <w:bottom w:val="single" w:sz="6" w:space="0" w:color="auto"/>
              <w:right w:val="single" w:sz="6" w:space="0" w:color="auto"/>
            </w:tcBorders>
          </w:tcPr>
          <w:p w14:paraId="0C25513E" w14:textId="77777777" w:rsidR="00884C79" w:rsidRPr="003D25F4" w:rsidRDefault="00884C79" w:rsidP="0048372D">
            <w:pPr>
              <w:autoSpaceDE w:val="0"/>
              <w:autoSpaceDN w:val="0"/>
              <w:adjustRightInd w:val="0"/>
              <w:jc w:val="right"/>
              <w:rPr>
                <w:rFonts w:ascii="Arial" w:hAnsi="Arial" w:cs="Arial"/>
                <w:color w:val="000000"/>
              </w:rPr>
            </w:pPr>
            <w:r w:rsidRPr="003D25F4">
              <w:rPr>
                <w:rFonts w:ascii="Arial" w:hAnsi="Arial" w:cs="Arial"/>
                <w:color w:val="000000"/>
              </w:rPr>
              <w:t>1,5s</w:t>
            </w:r>
          </w:p>
        </w:tc>
      </w:tr>
      <w:tr w:rsidR="00884C79" w:rsidRPr="003D25F4" w14:paraId="207F756B" w14:textId="77777777" w:rsidTr="00884C79">
        <w:trPr>
          <w:trHeight w:val="300"/>
        </w:trPr>
        <w:tc>
          <w:tcPr>
            <w:tcW w:w="2550" w:type="dxa"/>
            <w:tcBorders>
              <w:top w:val="single" w:sz="6" w:space="0" w:color="auto"/>
              <w:left w:val="single" w:sz="6" w:space="0" w:color="auto"/>
              <w:bottom w:val="single" w:sz="6" w:space="0" w:color="auto"/>
              <w:right w:val="single" w:sz="6" w:space="0" w:color="auto"/>
            </w:tcBorders>
          </w:tcPr>
          <w:p w14:paraId="3B088E79" w14:textId="77777777" w:rsidR="00884C79" w:rsidRPr="003D25F4" w:rsidRDefault="00884C79" w:rsidP="0048372D">
            <w:pPr>
              <w:autoSpaceDE w:val="0"/>
              <w:autoSpaceDN w:val="0"/>
              <w:adjustRightInd w:val="0"/>
              <w:rPr>
                <w:rFonts w:ascii="Arial" w:hAnsi="Arial" w:cs="Arial"/>
                <w:color w:val="000000"/>
              </w:rPr>
            </w:pPr>
            <w:r w:rsidRPr="003D25F4">
              <w:rPr>
                <w:rFonts w:ascii="Arial" w:hAnsi="Arial" w:cs="Arial"/>
                <w:color w:val="000000"/>
              </w:rPr>
              <w:t>Frekvenčná ochrana</w:t>
            </w:r>
          </w:p>
        </w:tc>
        <w:tc>
          <w:tcPr>
            <w:tcW w:w="1610" w:type="dxa"/>
            <w:tcBorders>
              <w:top w:val="single" w:sz="6" w:space="0" w:color="auto"/>
              <w:left w:val="single" w:sz="6" w:space="0" w:color="auto"/>
              <w:bottom w:val="single" w:sz="6" w:space="0" w:color="auto"/>
              <w:right w:val="single" w:sz="6" w:space="0" w:color="auto"/>
            </w:tcBorders>
          </w:tcPr>
          <w:p w14:paraId="524E9804" w14:textId="77777777" w:rsidR="00884C79" w:rsidRPr="003D25F4" w:rsidRDefault="00884C79" w:rsidP="0048372D">
            <w:pPr>
              <w:autoSpaceDE w:val="0"/>
              <w:autoSpaceDN w:val="0"/>
              <w:adjustRightInd w:val="0"/>
              <w:rPr>
                <w:rFonts w:ascii="Arial" w:hAnsi="Arial" w:cs="Arial"/>
                <w:color w:val="000000"/>
              </w:rPr>
            </w:pPr>
            <w:r w:rsidRPr="003D25F4">
              <w:rPr>
                <w:rFonts w:ascii="Arial" w:hAnsi="Arial" w:cs="Arial"/>
                <w:color w:val="000000"/>
              </w:rPr>
              <w:t>Nadfrekvencia f&gt;</w:t>
            </w:r>
          </w:p>
        </w:tc>
        <w:tc>
          <w:tcPr>
            <w:tcW w:w="1820" w:type="dxa"/>
            <w:tcBorders>
              <w:top w:val="single" w:sz="6" w:space="0" w:color="auto"/>
              <w:left w:val="single" w:sz="6" w:space="0" w:color="auto"/>
              <w:bottom w:val="single" w:sz="6" w:space="0" w:color="auto"/>
              <w:right w:val="single" w:sz="6" w:space="0" w:color="auto"/>
            </w:tcBorders>
          </w:tcPr>
          <w:p w14:paraId="2C2AA60C" w14:textId="77777777" w:rsidR="00884C79" w:rsidRPr="003D25F4" w:rsidRDefault="00884C79" w:rsidP="0048372D">
            <w:pPr>
              <w:autoSpaceDE w:val="0"/>
              <w:autoSpaceDN w:val="0"/>
              <w:adjustRightInd w:val="0"/>
              <w:jc w:val="right"/>
              <w:rPr>
                <w:rFonts w:ascii="Arial" w:hAnsi="Arial" w:cs="Arial"/>
                <w:color w:val="000000"/>
              </w:rPr>
            </w:pPr>
            <w:r w:rsidRPr="003D25F4">
              <w:rPr>
                <w:rFonts w:ascii="Arial" w:hAnsi="Arial" w:cs="Arial"/>
                <w:color w:val="000000"/>
              </w:rPr>
              <w:t>51,</w:t>
            </w:r>
            <w:r>
              <w:rPr>
                <w:rFonts w:ascii="Arial" w:hAnsi="Arial" w:cs="Arial"/>
                <w:color w:val="000000"/>
              </w:rPr>
              <w:t>6</w:t>
            </w:r>
            <w:r w:rsidRPr="003D25F4">
              <w:rPr>
                <w:rFonts w:ascii="Arial" w:hAnsi="Arial" w:cs="Arial"/>
                <w:color w:val="000000"/>
              </w:rPr>
              <w:t>Hz</w:t>
            </w:r>
          </w:p>
        </w:tc>
        <w:tc>
          <w:tcPr>
            <w:tcW w:w="1850" w:type="dxa"/>
            <w:tcBorders>
              <w:top w:val="single" w:sz="6" w:space="0" w:color="auto"/>
              <w:left w:val="single" w:sz="6" w:space="0" w:color="auto"/>
              <w:bottom w:val="single" w:sz="6" w:space="0" w:color="auto"/>
              <w:right w:val="single" w:sz="6" w:space="0" w:color="auto"/>
            </w:tcBorders>
          </w:tcPr>
          <w:p w14:paraId="7B30F6F8" w14:textId="77777777" w:rsidR="00884C79" w:rsidRPr="003D25F4" w:rsidRDefault="00884C79" w:rsidP="0048372D">
            <w:pPr>
              <w:autoSpaceDE w:val="0"/>
              <w:autoSpaceDN w:val="0"/>
              <w:adjustRightInd w:val="0"/>
              <w:jc w:val="right"/>
              <w:rPr>
                <w:rFonts w:ascii="Arial" w:hAnsi="Arial" w:cs="Arial"/>
                <w:color w:val="000000"/>
              </w:rPr>
            </w:pPr>
            <w:r w:rsidRPr="003D25F4">
              <w:rPr>
                <w:rFonts w:ascii="Arial" w:hAnsi="Arial" w:cs="Arial"/>
                <w:color w:val="000000"/>
              </w:rPr>
              <w:t>0,2s</w:t>
            </w:r>
          </w:p>
        </w:tc>
      </w:tr>
      <w:tr w:rsidR="00884C79" w:rsidRPr="003D25F4" w14:paraId="4D23EE4F" w14:textId="77777777" w:rsidTr="00884C79">
        <w:trPr>
          <w:trHeight w:val="300"/>
        </w:trPr>
        <w:tc>
          <w:tcPr>
            <w:tcW w:w="2550" w:type="dxa"/>
            <w:tcBorders>
              <w:top w:val="single" w:sz="6" w:space="0" w:color="auto"/>
              <w:left w:val="single" w:sz="6" w:space="0" w:color="auto"/>
              <w:bottom w:val="single" w:sz="6" w:space="0" w:color="auto"/>
              <w:right w:val="single" w:sz="6" w:space="0" w:color="auto"/>
            </w:tcBorders>
          </w:tcPr>
          <w:p w14:paraId="54C83DF2" w14:textId="77777777" w:rsidR="00884C79" w:rsidRPr="003D25F4" w:rsidRDefault="00884C79" w:rsidP="0048372D">
            <w:pPr>
              <w:autoSpaceDE w:val="0"/>
              <w:autoSpaceDN w:val="0"/>
              <w:adjustRightInd w:val="0"/>
              <w:rPr>
                <w:rFonts w:ascii="Arial" w:hAnsi="Arial" w:cs="Arial"/>
                <w:color w:val="000000"/>
              </w:rPr>
            </w:pPr>
          </w:p>
        </w:tc>
        <w:tc>
          <w:tcPr>
            <w:tcW w:w="1610" w:type="dxa"/>
            <w:tcBorders>
              <w:top w:val="single" w:sz="6" w:space="0" w:color="auto"/>
              <w:left w:val="single" w:sz="6" w:space="0" w:color="auto"/>
              <w:bottom w:val="single" w:sz="6" w:space="0" w:color="auto"/>
              <w:right w:val="single" w:sz="6" w:space="0" w:color="auto"/>
            </w:tcBorders>
          </w:tcPr>
          <w:p w14:paraId="20FD4FF9" w14:textId="77777777" w:rsidR="00884C79" w:rsidRPr="003D25F4" w:rsidRDefault="00884C79" w:rsidP="0048372D">
            <w:pPr>
              <w:autoSpaceDE w:val="0"/>
              <w:autoSpaceDN w:val="0"/>
              <w:adjustRightInd w:val="0"/>
              <w:rPr>
                <w:rFonts w:ascii="Arial" w:hAnsi="Arial" w:cs="Arial"/>
                <w:color w:val="000000"/>
              </w:rPr>
            </w:pPr>
            <w:r w:rsidRPr="003D25F4">
              <w:rPr>
                <w:rFonts w:ascii="Arial" w:hAnsi="Arial" w:cs="Arial"/>
                <w:color w:val="000000"/>
              </w:rPr>
              <w:t>Podfrekvencia f&lt;</w:t>
            </w:r>
          </w:p>
        </w:tc>
        <w:tc>
          <w:tcPr>
            <w:tcW w:w="1820" w:type="dxa"/>
            <w:tcBorders>
              <w:top w:val="single" w:sz="6" w:space="0" w:color="auto"/>
              <w:left w:val="single" w:sz="6" w:space="0" w:color="auto"/>
              <w:bottom w:val="single" w:sz="6" w:space="0" w:color="auto"/>
              <w:right w:val="single" w:sz="6" w:space="0" w:color="auto"/>
            </w:tcBorders>
          </w:tcPr>
          <w:p w14:paraId="30F1BBE1" w14:textId="77777777" w:rsidR="00884C79" w:rsidRPr="003D25F4" w:rsidRDefault="00884C79" w:rsidP="0048372D">
            <w:pPr>
              <w:autoSpaceDE w:val="0"/>
              <w:autoSpaceDN w:val="0"/>
              <w:adjustRightInd w:val="0"/>
              <w:jc w:val="right"/>
              <w:rPr>
                <w:rFonts w:ascii="Arial" w:hAnsi="Arial" w:cs="Arial"/>
                <w:color w:val="000000"/>
              </w:rPr>
            </w:pPr>
            <w:r w:rsidRPr="003D25F4">
              <w:rPr>
                <w:rFonts w:ascii="Arial" w:hAnsi="Arial" w:cs="Arial"/>
                <w:color w:val="000000"/>
              </w:rPr>
              <w:t>47,</w:t>
            </w:r>
            <w:r>
              <w:rPr>
                <w:rFonts w:ascii="Arial" w:hAnsi="Arial" w:cs="Arial"/>
                <w:color w:val="000000"/>
              </w:rPr>
              <w:t>4</w:t>
            </w:r>
            <w:r w:rsidRPr="003D25F4">
              <w:rPr>
                <w:rFonts w:ascii="Arial" w:hAnsi="Arial" w:cs="Arial"/>
                <w:color w:val="000000"/>
              </w:rPr>
              <w:t>Hz</w:t>
            </w:r>
          </w:p>
        </w:tc>
        <w:tc>
          <w:tcPr>
            <w:tcW w:w="1850" w:type="dxa"/>
            <w:tcBorders>
              <w:top w:val="single" w:sz="6" w:space="0" w:color="auto"/>
              <w:left w:val="single" w:sz="6" w:space="0" w:color="auto"/>
              <w:bottom w:val="single" w:sz="6" w:space="0" w:color="auto"/>
              <w:right w:val="single" w:sz="6" w:space="0" w:color="auto"/>
            </w:tcBorders>
          </w:tcPr>
          <w:p w14:paraId="44C177F6" w14:textId="77777777" w:rsidR="00884C79" w:rsidRPr="003D25F4" w:rsidRDefault="00884C79" w:rsidP="0048372D">
            <w:pPr>
              <w:autoSpaceDE w:val="0"/>
              <w:autoSpaceDN w:val="0"/>
              <w:adjustRightInd w:val="0"/>
              <w:jc w:val="right"/>
              <w:rPr>
                <w:rFonts w:ascii="Arial" w:hAnsi="Arial" w:cs="Arial"/>
                <w:color w:val="000000"/>
              </w:rPr>
            </w:pPr>
            <w:r w:rsidRPr="003D25F4">
              <w:rPr>
                <w:rFonts w:ascii="Arial" w:hAnsi="Arial" w:cs="Arial"/>
                <w:color w:val="000000"/>
              </w:rPr>
              <w:t>0,2s</w:t>
            </w:r>
          </w:p>
        </w:tc>
      </w:tr>
      <w:tr w:rsidR="00884C79" w:rsidRPr="003D25F4" w14:paraId="11977FA7" w14:textId="77777777" w:rsidTr="00884C79">
        <w:trPr>
          <w:trHeight w:val="300"/>
        </w:trPr>
        <w:tc>
          <w:tcPr>
            <w:tcW w:w="4160" w:type="dxa"/>
            <w:gridSpan w:val="2"/>
            <w:tcBorders>
              <w:top w:val="single" w:sz="6" w:space="0" w:color="auto"/>
              <w:left w:val="single" w:sz="6" w:space="0" w:color="auto"/>
              <w:bottom w:val="single" w:sz="6" w:space="0" w:color="auto"/>
              <w:right w:val="single" w:sz="6" w:space="0" w:color="auto"/>
            </w:tcBorders>
          </w:tcPr>
          <w:p w14:paraId="767A33A6" w14:textId="77777777" w:rsidR="00884C79" w:rsidRPr="003D25F4" w:rsidRDefault="00884C79" w:rsidP="0048372D">
            <w:pPr>
              <w:autoSpaceDE w:val="0"/>
              <w:autoSpaceDN w:val="0"/>
              <w:adjustRightInd w:val="0"/>
              <w:rPr>
                <w:rFonts w:ascii="Arial" w:hAnsi="Arial" w:cs="Arial"/>
                <w:color w:val="000000"/>
              </w:rPr>
            </w:pPr>
            <w:r w:rsidRPr="003D25F4">
              <w:rPr>
                <w:rFonts w:ascii="Arial" w:hAnsi="Arial" w:cs="Arial"/>
                <w:color w:val="000000"/>
              </w:rPr>
              <w:t>Čas. oneskorenie znovu pripojenia zdroja</w:t>
            </w:r>
          </w:p>
        </w:tc>
        <w:tc>
          <w:tcPr>
            <w:tcW w:w="1820" w:type="dxa"/>
            <w:tcBorders>
              <w:top w:val="single" w:sz="6" w:space="0" w:color="auto"/>
              <w:left w:val="single" w:sz="6" w:space="0" w:color="auto"/>
              <w:bottom w:val="single" w:sz="6" w:space="0" w:color="auto"/>
              <w:right w:val="single" w:sz="6" w:space="0" w:color="auto"/>
            </w:tcBorders>
          </w:tcPr>
          <w:p w14:paraId="491C572C" w14:textId="77777777" w:rsidR="00884C79" w:rsidRPr="003D25F4" w:rsidRDefault="00884C79" w:rsidP="0048372D">
            <w:pPr>
              <w:autoSpaceDE w:val="0"/>
              <w:autoSpaceDN w:val="0"/>
              <w:adjustRightInd w:val="0"/>
              <w:jc w:val="center"/>
              <w:rPr>
                <w:rFonts w:ascii="Arial" w:hAnsi="Arial" w:cs="Arial"/>
                <w:color w:val="000000"/>
              </w:rPr>
            </w:pPr>
            <w:r w:rsidRPr="003D25F4">
              <w:rPr>
                <w:rFonts w:ascii="Arial" w:hAnsi="Arial" w:cs="Arial"/>
                <w:color w:val="000000"/>
              </w:rPr>
              <w:t>300s</w:t>
            </w:r>
          </w:p>
        </w:tc>
        <w:tc>
          <w:tcPr>
            <w:tcW w:w="1850" w:type="dxa"/>
            <w:tcBorders>
              <w:top w:val="single" w:sz="6" w:space="0" w:color="auto"/>
              <w:left w:val="single" w:sz="6" w:space="0" w:color="auto"/>
              <w:bottom w:val="single" w:sz="6" w:space="0" w:color="auto"/>
              <w:right w:val="single" w:sz="6" w:space="0" w:color="auto"/>
            </w:tcBorders>
          </w:tcPr>
          <w:p w14:paraId="5F49142A" w14:textId="77777777" w:rsidR="00884C79" w:rsidRPr="003D25F4" w:rsidRDefault="00884C79" w:rsidP="0048372D">
            <w:pPr>
              <w:autoSpaceDE w:val="0"/>
              <w:autoSpaceDN w:val="0"/>
              <w:adjustRightInd w:val="0"/>
              <w:jc w:val="center"/>
              <w:rPr>
                <w:rFonts w:ascii="Arial" w:hAnsi="Arial" w:cs="Arial"/>
                <w:color w:val="000000"/>
              </w:rPr>
            </w:pPr>
          </w:p>
        </w:tc>
      </w:tr>
    </w:tbl>
    <w:p w14:paraId="76DAA93F" w14:textId="77777777" w:rsidR="00884C79" w:rsidRDefault="00884C79" w:rsidP="00AE6158">
      <w:pPr>
        <w:pStyle w:val="Odsekzoznamu"/>
        <w:spacing w:line="360" w:lineRule="auto"/>
        <w:ind w:left="851"/>
        <w:jc w:val="both"/>
        <w:rPr>
          <w:rFonts w:ascii="Arial" w:hAnsi="Arial" w:cs="Arial"/>
        </w:rPr>
      </w:pPr>
    </w:p>
    <w:p w14:paraId="04F0F539" w14:textId="7460B72E" w:rsidR="00884C79" w:rsidRDefault="00884C79" w:rsidP="00AE6158">
      <w:pPr>
        <w:pStyle w:val="Odsekzoznamu"/>
        <w:spacing w:line="360" w:lineRule="auto"/>
        <w:ind w:left="851"/>
        <w:jc w:val="both"/>
        <w:rPr>
          <w:rFonts w:ascii="Arial" w:hAnsi="Arial" w:cs="Arial"/>
        </w:rPr>
      </w:pPr>
      <w:r>
        <w:rPr>
          <w:rFonts w:ascii="Arial" w:hAnsi="Arial" w:cs="Arial"/>
        </w:rPr>
        <w:t>SSD</w:t>
      </w:r>
    </w:p>
    <w:p w14:paraId="6F12CA76" w14:textId="77777777" w:rsidR="00AE6158" w:rsidRDefault="00AE6158" w:rsidP="00AE6158">
      <w:pPr>
        <w:pStyle w:val="Odsekzoznamu"/>
        <w:spacing w:line="360" w:lineRule="auto"/>
        <w:ind w:left="851"/>
        <w:jc w:val="both"/>
        <w:rPr>
          <w:rFonts w:ascii="Arial" w:hAnsi="Arial" w:cs="Arial"/>
        </w:rPr>
      </w:pPr>
      <w:r w:rsidRPr="00DF603A">
        <w:rPr>
          <w:noProof/>
        </w:rPr>
        <w:drawing>
          <wp:inline distT="0" distB="0" distL="0" distR="0" wp14:anchorId="4D4B5A22" wp14:editId="5ECDB38D">
            <wp:extent cx="4979035" cy="1503045"/>
            <wp:effectExtent l="0" t="0" r="0" b="1905"/>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9035" cy="1503045"/>
                    </a:xfrm>
                    <a:prstGeom prst="rect">
                      <a:avLst/>
                    </a:prstGeom>
                    <a:noFill/>
                    <a:ln>
                      <a:noFill/>
                    </a:ln>
                  </pic:spPr>
                </pic:pic>
              </a:graphicData>
            </a:graphic>
          </wp:inline>
        </w:drawing>
      </w:r>
    </w:p>
    <w:p w14:paraId="34B3CFCD" w14:textId="77777777" w:rsidR="00884C79" w:rsidRDefault="00884C79" w:rsidP="00AE6158">
      <w:pPr>
        <w:pStyle w:val="Odsekzoznamu"/>
        <w:spacing w:line="360" w:lineRule="auto"/>
        <w:ind w:left="851"/>
        <w:jc w:val="both"/>
        <w:rPr>
          <w:rFonts w:ascii="Arial" w:hAnsi="Arial" w:cs="Arial"/>
        </w:rPr>
      </w:pPr>
    </w:p>
    <w:p w14:paraId="45668220" w14:textId="0944EFE5" w:rsidR="00884C79" w:rsidRDefault="00884C79" w:rsidP="00AE6158">
      <w:pPr>
        <w:pStyle w:val="Odsekzoznamu"/>
        <w:spacing w:line="360" w:lineRule="auto"/>
        <w:ind w:left="851"/>
        <w:jc w:val="both"/>
        <w:rPr>
          <w:rFonts w:ascii="Arial" w:hAnsi="Arial" w:cs="Arial"/>
        </w:rPr>
      </w:pPr>
      <w:r>
        <w:rPr>
          <w:rFonts w:ascii="Arial" w:hAnsi="Arial" w:cs="Arial"/>
        </w:rPr>
        <w:t>VSD</w:t>
      </w:r>
    </w:p>
    <w:p w14:paraId="36B85E35" w14:textId="5A02EB79" w:rsidR="00884C79" w:rsidRPr="00DF603A" w:rsidRDefault="00884C79" w:rsidP="00AE6158">
      <w:pPr>
        <w:pStyle w:val="Odsekzoznamu"/>
        <w:spacing w:line="360" w:lineRule="auto"/>
        <w:ind w:left="851"/>
        <w:jc w:val="both"/>
        <w:rPr>
          <w:rFonts w:ascii="Arial" w:hAnsi="Arial" w:cs="Arial"/>
        </w:rPr>
      </w:pPr>
      <w:r w:rsidRPr="005C3A60">
        <w:rPr>
          <w:noProof/>
        </w:rPr>
        <w:drawing>
          <wp:inline distT="0" distB="0" distL="0" distR="0" wp14:anchorId="3D106117" wp14:editId="38698AEB">
            <wp:extent cx="4979035" cy="1503045"/>
            <wp:effectExtent l="0" t="0" r="0" b="1905"/>
            <wp:docPr id="4" name="Obrázo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79035" cy="1503045"/>
                    </a:xfrm>
                    <a:prstGeom prst="rect">
                      <a:avLst/>
                    </a:prstGeom>
                    <a:noFill/>
                    <a:ln>
                      <a:noFill/>
                    </a:ln>
                  </pic:spPr>
                </pic:pic>
              </a:graphicData>
            </a:graphic>
          </wp:inline>
        </w:drawing>
      </w:r>
    </w:p>
    <w:p w14:paraId="3EEE0BE6" w14:textId="77777777" w:rsidR="00AE6158" w:rsidRDefault="00AE6158" w:rsidP="00AE6158">
      <w:pPr>
        <w:pStyle w:val="Odsekzoznamu"/>
        <w:spacing w:before="240" w:after="240" w:line="360" w:lineRule="auto"/>
        <w:ind w:left="851"/>
        <w:contextualSpacing w:val="0"/>
        <w:jc w:val="both"/>
        <w:rPr>
          <w:rFonts w:ascii="Arial" w:hAnsi="Arial" w:cs="Arial"/>
        </w:rPr>
      </w:pPr>
      <w:r w:rsidRPr="002D39BC">
        <w:rPr>
          <w:rFonts w:ascii="Arial" w:hAnsi="Arial" w:cs="Arial"/>
        </w:rPr>
        <w:t>Po obnovení</w:t>
      </w:r>
      <w:r>
        <w:rPr>
          <w:rFonts w:ascii="Arial" w:hAnsi="Arial" w:cs="Arial"/>
        </w:rPr>
        <w:t xml:space="preserve"> </w:t>
      </w:r>
      <w:r w:rsidRPr="002D39BC">
        <w:rPr>
          <w:rFonts w:ascii="Arial" w:hAnsi="Arial" w:cs="Arial"/>
        </w:rPr>
        <w:t>napätia v</w:t>
      </w:r>
      <w:r>
        <w:rPr>
          <w:rFonts w:ascii="Arial" w:hAnsi="Arial" w:cs="Arial"/>
        </w:rPr>
        <w:t> distribučnej sústave</w:t>
      </w:r>
      <w:r w:rsidRPr="002D39BC">
        <w:rPr>
          <w:rFonts w:ascii="Arial" w:hAnsi="Arial" w:cs="Arial"/>
        </w:rPr>
        <w:t xml:space="preserve"> môže dôjsť k automatickému znovu pripojeniu zdroja min. za lehotu </w:t>
      </w:r>
      <w:r>
        <w:rPr>
          <w:rFonts w:ascii="Arial" w:hAnsi="Arial" w:cs="Arial"/>
        </w:rPr>
        <w:t>5</w:t>
      </w:r>
      <w:r w:rsidRPr="002D39BC">
        <w:rPr>
          <w:rFonts w:ascii="Arial" w:hAnsi="Arial" w:cs="Arial"/>
        </w:rPr>
        <w:t xml:space="preserve"> minút.</w:t>
      </w:r>
      <w:r>
        <w:rPr>
          <w:rFonts w:ascii="Arial" w:hAnsi="Arial" w:cs="Arial"/>
        </w:rPr>
        <w:t xml:space="preserve"> </w:t>
      </w:r>
      <w:r w:rsidRPr="002C7621">
        <w:rPr>
          <w:rFonts w:ascii="Arial" w:hAnsi="Arial" w:cs="Arial"/>
        </w:rPr>
        <w:t>V prípade opätovného zapínania pri výskyte prechodnej poruchy zdroj</w:t>
      </w:r>
      <w:r>
        <w:rPr>
          <w:rFonts w:ascii="Arial" w:hAnsi="Arial" w:cs="Arial"/>
        </w:rPr>
        <w:t xml:space="preserve">a FVZ je pred </w:t>
      </w:r>
      <w:r w:rsidRPr="002C7621">
        <w:rPr>
          <w:rFonts w:ascii="Arial" w:hAnsi="Arial" w:cs="Arial"/>
        </w:rPr>
        <w:t xml:space="preserve">zapojením do </w:t>
      </w:r>
      <w:r>
        <w:rPr>
          <w:rFonts w:ascii="Arial" w:hAnsi="Arial" w:cs="Arial"/>
        </w:rPr>
        <w:t>distribučnej sústavy</w:t>
      </w:r>
      <w:r w:rsidRPr="002C7621">
        <w:rPr>
          <w:rFonts w:ascii="Arial" w:hAnsi="Arial" w:cs="Arial"/>
        </w:rPr>
        <w:t xml:space="preserve"> </w:t>
      </w:r>
      <w:r>
        <w:rPr>
          <w:rFonts w:ascii="Arial" w:hAnsi="Arial" w:cs="Arial"/>
        </w:rPr>
        <w:t xml:space="preserve">sledovať </w:t>
      </w:r>
      <w:r w:rsidRPr="002C7621">
        <w:rPr>
          <w:rFonts w:ascii="Arial" w:hAnsi="Arial" w:cs="Arial"/>
        </w:rPr>
        <w:t>sieťové napätie a sieťov</w:t>
      </w:r>
      <w:r>
        <w:rPr>
          <w:rFonts w:ascii="Arial" w:hAnsi="Arial" w:cs="Arial"/>
        </w:rPr>
        <w:t>ú</w:t>
      </w:r>
      <w:r w:rsidRPr="002C7621">
        <w:rPr>
          <w:rFonts w:ascii="Arial" w:hAnsi="Arial" w:cs="Arial"/>
        </w:rPr>
        <w:t xml:space="preserve"> frekvenci</w:t>
      </w:r>
      <w:r>
        <w:rPr>
          <w:rFonts w:ascii="Arial" w:hAnsi="Arial" w:cs="Arial"/>
        </w:rPr>
        <w:t>u</w:t>
      </w:r>
      <w:r w:rsidRPr="002C7621">
        <w:rPr>
          <w:rFonts w:ascii="Arial" w:hAnsi="Arial" w:cs="Arial"/>
        </w:rPr>
        <w:t xml:space="preserve"> počas doby</w:t>
      </w:r>
      <w:r>
        <w:rPr>
          <w:rFonts w:ascii="Arial" w:hAnsi="Arial" w:cs="Arial"/>
        </w:rPr>
        <w:t xml:space="preserve"> 300</w:t>
      </w:r>
      <w:r w:rsidRPr="002C7621">
        <w:rPr>
          <w:rFonts w:ascii="Arial" w:hAnsi="Arial" w:cs="Arial"/>
        </w:rPr>
        <w:t>s</w:t>
      </w:r>
      <w:r>
        <w:rPr>
          <w:rFonts w:ascii="Arial" w:hAnsi="Arial" w:cs="Arial"/>
        </w:rPr>
        <w:t xml:space="preserve">. </w:t>
      </w:r>
      <w:r w:rsidRPr="002C7621">
        <w:rPr>
          <w:rFonts w:ascii="Arial" w:hAnsi="Arial" w:cs="Arial"/>
        </w:rPr>
        <w:t>Pri opakovanom odpojení (odstávke) je prevádzkovateľ zdroja povinný hlásiť túto skutočnosť u PDS.</w:t>
      </w:r>
    </w:p>
    <w:p w14:paraId="2C9C6F14" w14:textId="7C50F42F" w:rsidR="008275DB" w:rsidRPr="0058709F" w:rsidRDefault="002D27E3" w:rsidP="00A570A2">
      <w:pPr>
        <w:pStyle w:val="Nadpis2"/>
      </w:pPr>
      <w:bookmarkStart w:id="52" w:name="_Toc217346907"/>
      <w:r w:rsidRPr="0058709F">
        <w:t xml:space="preserve">Núdzové </w:t>
      </w:r>
      <w:r w:rsidR="00C66221" w:rsidRPr="0058709F">
        <w:t>vypnutie</w:t>
      </w:r>
      <w:bookmarkEnd w:id="52"/>
    </w:p>
    <w:p w14:paraId="7C282330" w14:textId="3D622E28" w:rsidR="00113245" w:rsidRDefault="00113245" w:rsidP="00113245">
      <w:pPr>
        <w:pStyle w:val="Odsekzoznamu"/>
        <w:spacing w:before="240" w:after="240" w:line="360" w:lineRule="auto"/>
        <w:ind w:left="851"/>
        <w:contextualSpacing w:val="0"/>
        <w:jc w:val="both"/>
        <w:rPr>
          <w:rFonts w:ascii="Arial" w:hAnsi="Arial" w:cs="Arial"/>
        </w:rPr>
      </w:pPr>
      <w:r>
        <w:rPr>
          <w:rFonts w:ascii="Arial" w:hAnsi="Arial" w:cs="Arial"/>
        </w:rPr>
        <w:t xml:space="preserve">Pre prípad núdzového vypnutia napájania FVZ </w:t>
      </w:r>
      <w:r w:rsidR="00BA1FC0">
        <w:rPr>
          <w:rFonts w:ascii="Arial" w:hAnsi="Arial" w:cs="Arial"/>
        </w:rPr>
        <w:t>bud</w:t>
      </w:r>
      <w:r w:rsidR="003C6185">
        <w:rPr>
          <w:rFonts w:ascii="Arial" w:hAnsi="Arial" w:cs="Arial"/>
        </w:rPr>
        <w:t>e</w:t>
      </w:r>
      <w:r>
        <w:rPr>
          <w:rFonts w:ascii="Arial" w:hAnsi="Arial" w:cs="Arial"/>
        </w:rPr>
        <w:t xml:space="preserve"> inštalované tlačidlo</w:t>
      </w:r>
      <w:r w:rsidRPr="00514F12">
        <w:rPr>
          <w:rFonts w:ascii="Arial" w:hAnsi="Arial" w:cs="Arial"/>
        </w:rPr>
        <w:t xml:space="preserve"> núdzového vypnutia</w:t>
      </w:r>
      <w:r>
        <w:rPr>
          <w:rFonts w:ascii="Arial" w:hAnsi="Arial" w:cs="Arial"/>
        </w:rPr>
        <w:t xml:space="preserve"> na dverách FV rozvádzača</w:t>
      </w:r>
      <w:r w:rsidR="00671A6F">
        <w:rPr>
          <w:rFonts w:ascii="Arial" w:hAnsi="Arial" w:cs="Arial"/>
        </w:rPr>
        <w:t xml:space="preserve"> </w:t>
      </w:r>
      <w:r w:rsidR="00E548A3" w:rsidRPr="00E548A3">
        <w:rPr>
          <w:rFonts w:ascii="Arial" w:hAnsi="Arial" w:cs="Arial"/>
        </w:rPr>
        <w:t>RFV</w:t>
      </w:r>
      <w:r>
        <w:rPr>
          <w:rFonts w:ascii="Arial" w:hAnsi="Arial" w:cs="Arial"/>
        </w:rPr>
        <w:t>-S9</w:t>
      </w:r>
      <w:r w:rsidR="0018296B">
        <w:rPr>
          <w:rFonts w:ascii="Arial" w:hAnsi="Arial" w:cs="Arial"/>
        </w:rPr>
        <w:t>.</w:t>
      </w:r>
    </w:p>
    <w:p w14:paraId="2ADAEB57" w14:textId="77777777" w:rsidR="00113245" w:rsidRDefault="00113245" w:rsidP="00113245">
      <w:pPr>
        <w:pStyle w:val="Odsekzoznamu"/>
        <w:spacing w:before="240" w:after="240" w:line="360" w:lineRule="auto"/>
        <w:ind w:left="851"/>
        <w:contextualSpacing w:val="0"/>
        <w:jc w:val="both"/>
        <w:rPr>
          <w:rFonts w:ascii="Arial" w:hAnsi="Arial" w:cs="Arial"/>
        </w:rPr>
      </w:pPr>
      <w:r w:rsidRPr="00C66221">
        <w:rPr>
          <w:rFonts w:ascii="Arial" w:hAnsi="Arial" w:cs="Arial"/>
        </w:rPr>
        <w:t>Tlačidlom sa odpojí strana striedavého napätia od strany jednosmerného napätia</w:t>
      </w:r>
      <w:r>
        <w:rPr>
          <w:rFonts w:ascii="Arial" w:hAnsi="Arial" w:cs="Arial"/>
        </w:rPr>
        <w:t>.</w:t>
      </w:r>
    </w:p>
    <w:p w14:paraId="2B8328AC" w14:textId="1794C10B" w:rsidR="00113245" w:rsidRDefault="00113245" w:rsidP="00113245">
      <w:pPr>
        <w:pStyle w:val="Odsekzoznamu"/>
        <w:spacing w:before="240" w:after="240" w:line="360" w:lineRule="auto"/>
        <w:ind w:left="851"/>
        <w:contextualSpacing w:val="0"/>
        <w:rPr>
          <w:rFonts w:ascii="Arial" w:hAnsi="Arial" w:cs="Arial"/>
        </w:rPr>
      </w:pPr>
      <w:r w:rsidRPr="00D766ED">
        <w:rPr>
          <w:rFonts w:ascii="Arial" w:hAnsi="Arial" w:cs="Arial"/>
        </w:rPr>
        <w:t>SFNS na strane jednosmerného napätia nedisponuje technickým riešením pre ochranu malým napätím &lt;120V. V zmysle STN 34 3085 čl. 6.5.6 sa s touto skutočnosťou musí oboznámiť osoba riadiaca záchranné práce (veliteľ zásahu).</w:t>
      </w:r>
    </w:p>
    <w:p w14:paraId="40BE7785" w14:textId="6A09A982" w:rsidR="004B5CBE" w:rsidRDefault="004B5CBE" w:rsidP="00113245">
      <w:pPr>
        <w:pStyle w:val="Odsekzoznamu"/>
        <w:spacing w:before="240" w:after="240" w:line="360" w:lineRule="auto"/>
        <w:ind w:left="851"/>
        <w:contextualSpacing w:val="0"/>
        <w:rPr>
          <w:rFonts w:ascii="Arial" w:hAnsi="Arial" w:cs="Arial"/>
        </w:rPr>
      </w:pPr>
      <w:r w:rsidRPr="00BE2196">
        <w:rPr>
          <w:rFonts w:ascii="Arial" w:hAnsi="Arial" w:cs="Arial"/>
        </w:rPr>
        <w:t xml:space="preserve">Na príjazdovej komunikácií </w:t>
      </w:r>
      <w:r w:rsidR="00BA1FC0">
        <w:rPr>
          <w:rFonts w:ascii="Arial" w:hAnsi="Arial" w:cs="Arial"/>
        </w:rPr>
        <w:t>bud</w:t>
      </w:r>
      <w:r w:rsidRPr="00BE2196">
        <w:rPr>
          <w:rFonts w:ascii="Arial" w:hAnsi="Arial" w:cs="Arial"/>
        </w:rPr>
        <w:t>e pre HaZ</w:t>
      </w:r>
      <w:r>
        <w:rPr>
          <w:rFonts w:ascii="Arial" w:hAnsi="Arial" w:cs="Arial"/>
        </w:rPr>
        <w:t>Z</w:t>
      </w:r>
      <w:r w:rsidRPr="00BE2196">
        <w:rPr>
          <w:rFonts w:ascii="Arial" w:hAnsi="Arial" w:cs="Arial"/>
        </w:rPr>
        <w:t xml:space="preserve"> osadená výstra</w:t>
      </w:r>
      <w:r>
        <w:rPr>
          <w:rFonts w:ascii="Arial" w:hAnsi="Arial" w:cs="Arial"/>
        </w:rPr>
        <w:t>ž</w:t>
      </w:r>
      <w:r w:rsidRPr="00BE2196">
        <w:rPr>
          <w:rFonts w:ascii="Arial" w:hAnsi="Arial" w:cs="Arial"/>
        </w:rPr>
        <w:t>ná tabuľka so situáciou umiestnenia FVZ na objekte ako aj umiestnenie tlačidiel núdzového vypnutia FVZ</w:t>
      </w:r>
      <w:r>
        <w:rPr>
          <w:rFonts w:ascii="Arial" w:hAnsi="Arial" w:cs="Arial"/>
        </w:rPr>
        <w:t>.</w:t>
      </w:r>
    </w:p>
    <w:p w14:paraId="3AA0F30D" w14:textId="287FE992" w:rsidR="008275DB" w:rsidRDefault="00113245" w:rsidP="001F6610">
      <w:pPr>
        <w:pStyle w:val="Odsekzoznamu"/>
        <w:spacing w:before="240" w:after="240" w:line="360" w:lineRule="auto"/>
        <w:ind w:left="851"/>
        <w:contextualSpacing w:val="0"/>
        <w:jc w:val="center"/>
        <w:rPr>
          <w:rFonts w:ascii="Arial" w:hAnsi="Arial" w:cs="Arial"/>
        </w:rPr>
      </w:pPr>
      <w:r>
        <w:rPr>
          <w:rFonts w:ascii="Arial" w:hAnsi="Arial" w:cs="Arial"/>
          <w:noProof/>
        </w:rPr>
        <w:drawing>
          <wp:inline distT="0" distB="0" distL="0" distR="0" wp14:anchorId="066197FF" wp14:editId="6910D213">
            <wp:extent cx="2218690" cy="3798570"/>
            <wp:effectExtent l="0" t="0" r="0" b="0"/>
            <wp:docPr id="2" name="Obrázok 2" descr="Obrázok, na ktorom je text&#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ok 2" descr="Obrázok, na ktorom je text&#10;&#10;Automaticky generovaný popi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18690" cy="3798570"/>
                    </a:xfrm>
                    <a:prstGeom prst="rect">
                      <a:avLst/>
                    </a:prstGeom>
                    <a:noFill/>
                    <a:ln>
                      <a:noFill/>
                    </a:ln>
                  </pic:spPr>
                </pic:pic>
              </a:graphicData>
            </a:graphic>
          </wp:inline>
        </w:drawing>
      </w:r>
    </w:p>
    <w:p w14:paraId="3B8A67AB" w14:textId="77777777" w:rsidR="00EA1FAD" w:rsidRDefault="00EA1FAD" w:rsidP="001F6610">
      <w:pPr>
        <w:pStyle w:val="Odsekzoznamu"/>
        <w:spacing w:before="240" w:after="240" w:line="360" w:lineRule="auto"/>
        <w:ind w:left="851"/>
        <w:contextualSpacing w:val="0"/>
        <w:jc w:val="center"/>
        <w:rPr>
          <w:rFonts w:ascii="Arial" w:hAnsi="Arial" w:cs="Arial"/>
        </w:rPr>
      </w:pPr>
    </w:p>
    <w:p w14:paraId="09CF9BD6" w14:textId="77777777" w:rsidR="00EA1FAD" w:rsidRDefault="00EA1FAD" w:rsidP="001F6610">
      <w:pPr>
        <w:pStyle w:val="Odsekzoznamu"/>
        <w:spacing w:before="240" w:after="240" w:line="360" w:lineRule="auto"/>
        <w:ind w:left="851"/>
        <w:contextualSpacing w:val="0"/>
        <w:jc w:val="center"/>
        <w:rPr>
          <w:rFonts w:ascii="Arial" w:hAnsi="Arial" w:cs="Arial"/>
        </w:rPr>
      </w:pPr>
    </w:p>
    <w:p w14:paraId="2E544E9A" w14:textId="77777777" w:rsidR="00EA1FAD" w:rsidRDefault="00EA1FAD" w:rsidP="001F6610">
      <w:pPr>
        <w:pStyle w:val="Odsekzoznamu"/>
        <w:spacing w:before="240" w:after="240" w:line="360" w:lineRule="auto"/>
        <w:ind w:left="851"/>
        <w:contextualSpacing w:val="0"/>
        <w:jc w:val="center"/>
        <w:rPr>
          <w:rFonts w:ascii="Arial" w:hAnsi="Arial" w:cs="Arial"/>
        </w:rPr>
      </w:pPr>
    </w:p>
    <w:p w14:paraId="26911DD1" w14:textId="77777777" w:rsidR="00EA1FAD" w:rsidRDefault="00EA1FAD" w:rsidP="001F6610">
      <w:pPr>
        <w:pStyle w:val="Odsekzoznamu"/>
        <w:spacing w:before="240" w:after="240" w:line="360" w:lineRule="auto"/>
        <w:ind w:left="851"/>
        <w:contextualSpacing w:val="0"/>
        <w:jc w:val="center"/>
        <w:rPr>
          <w:rFonts w:ascii="Arial" w:hAnsi="Arial" w:cs="Arial"/>
        </w:rPr>
      </w:pPr>
    </w:p>
    <w:p w14:paraId="3ACB2038" w14:textId="2489C7A5" w:rsidR="00F275FC" w:rsidRPr="00A570A2" w:rsidRDefault="00F275FC" w:rsidP="00A570A2">
      <w:pPr>
        <w:pStyle w:val="Nadpis1"/>
      </w:pPr>
      <w:bookmarkStart w:id="53" w:name="_Toc4145227"/>
      <w:bookmarkStart w:id="54" w:name="_Toc217346908"/>
      <w:r w:rsidRPr="00A570A2">
        <w:t xml:space="preserve">Bezpečnosť </w:t>
      </w:r>
      <w:r w:rsidR="0084262F" w:rsidRPr="00A570A2">
        <w:t>práce a technických zariadení</w:t>
      </w:r>
      <w:bookmarkEnd w:id="53"/>
      <w:bookmarkEnd w:id="54"/>
    </w:p>
    <w:p w14:paraId="0FC1464D" w14:textId="075B6E16" w:rsidR="0084262F" w:rsidRPr="0084262F" w:rsidRDefault="0084262F" w:rsidP="00EA7A4F">
      <w:pPr>
        <w:pStyle w:val="Odsekzoznamu"/>
        <w:spacing w:before="120" w:after="120" w:line="276" w:lineRule="auto"/>
        <w:ind w:left="851"/>
        <w:contextualSpacing w:val="0"/>
        <w:jc w:val="both"/>
        <w:rPr>
          <w:rFonts w:ascii="Arial" w:hAnsi="Arial" w:cs="Arial"/>
        </w:rPr>
      </w:pPr>
      <w:r w:rsidRPr="0084262F">
        <w:rPr>
          <w:rFonts w:ascii="Arial" w:hAnsi="Arial" w:cs="Arial"/>
        </w:rPr>
        <w:t>Bezpečnosť práce a bezpečnosť technických zariadení projektovaných v tejto časti je súčasťou návrhu</w:t>
      </w:r>
      <w:r>
        <w:rPr>
          <w:rFonts w:ascii="Arial" w:hAnsi="Arial" w:cs="Arial"/>
        </w:rPr>
        <w:t xml:space="preserve"> </w:t>
      </w:r>
      <w:r w:rsidRPr="0084262F">
        <w:rPr>
          <w:rFonts w:ascii="Arial" w:hAnsi="Arial" w:cs="Arial"/>
        </w:rPr>
        <w:t>projekčného riešenia elektroinštalácie a elektrických zariadení, súčasťou fyzickej realizácie projekčného</w:t>
      </w:r>
      <w:r>
        <w:rPr>
          <w:rFonts w:ascii="Arial" w:hAnsi="Arial" w:cs="Arial"/>
        </w:rPr>
        <w:t xml:space="preserve"> </w:t>
      </w:r>
      <w:r w:rsidRPr="0084262F">
        <w:rPr>
          <w:rFonts w:ascii="Arial" w:hAnsi="Arial" w:cs="Arial"/>
        </w:rPr>
        <w:t>riešenia elektroinštalácie a elektrických zariadení a následného prevádzkovania samotnej elektrického</w:t>
      </w:r>
      <w:r>
        <w:rPr>
          <w:rFonts w:ascii="Arial" w:hAnsi="Arial" w:cs="Arial"/>
        </w:rPr>
        <w:t xml:space="preserve"> </w:t>
      </w:r>
      <w:r w:rsidRPr="0084262F">
        <w:rPr>
          <w:rFonts w:ascii="Arial" w:hAnsi="Arial" w:cs="Arial"/>
        </w:rPr>
        <w:t>zariadenia po realizácii.</w:t>
      </w:r>
    </w:p>
    <w:p w14:paraId="72886F59" w14:textId="1F0DB79D" w:rsidR="0084262F" w:rsidRPr="0084262F" w:rsidRDefault="0084262F" w:rsidP="00EA7A4F">
      <w:pPr>
        <w:pStyle w:val="Odsekzoznamu"/>
        <w:spacing w:before="120" w:after="120" w:line="276" w:lineRule="auto"/>
        <w:ind w:left="851"/>
        <w:contextualSpacing w:val="0"/>
        <w:jc w:val="both"/>
        <w:rPr>
          <w:rFonts w:ascii="Arial" w:hAnsi="Arial" w:cs="Arial"/>
        </w:rPr>
      </w:pPr>
      <w:r w:rsidRPr="0084262F">
        <w:rPr>
          <w:rFonts w:ascii="Arial" w:hAnsi="Arial" w:cs="Arial"/>
        </w:rPr>
        <w:t>Jednotlivé časti sa nedajú navzájom presne a jednoznačne oddeliť, keďže sa navzájom buď prekrývajú,</w:t>
      </w:r>
      <w:r>
        <w:rPr>
          <w:rFonts w:ascii="Arial" w:hAnsi="Arial" w:cs="Arial"/>
        </w:rPr>
        <w:t xml:space="preserve"> </w:t>
      </w:r>
      <w:r w:rsidRPr="0084262F">
        <w:rPr>
          <w:rFonts w:ascii="Arial" w:hAnsi="Arial" w:cs="Arial"/>
        </w:rPr>
        <w:t>alebo sa opakovane vyskytujú vo dvoch alebo vo všetkých troch častiach, preto sú v ďalšom texte uvedené</w:t>
      </w:r>
      <w:r>
        <w:rPr>
          <w:rFonts w:ascii="Arial" w:hAnsi="Arial" w:cs="Arial"/>
        </w:rPr>
        <w:t xml:space="preserve"> </w:t>
      </w:r>
      <w:r w:rsidRPr="0084262F">
        <w:rPr>
          <w:rFonts w:ascii="Arial" w:hAnsi="Arial" w:cs="Arial"/>
        </w:rPr>
        <w:t>spoločne.</w:t>
      </w:r>
    </w:p>
    <w:p w14:paraId="51E25D09" w14:textId="425BBCEF" w:rsidR="0084262F" w:rsidRPr="0084262F" w:rsidRDefault="0084262F" w:rsidP="00EA7A4F">
      <w:pPr>
        <w:pStyle w:val="Odsekzoznamu"/>
        <w:spacing w:before="120" w:after="120" w:line="276" w:lineRule="auto"/>
        <w:ind w:left="851"/>
        <w:contextualSpacing w:val="0"/>
        <w:jc w:val="both"/>
        <w:rPr>
          <w:rFonts w:ascii="Arial" w:hAnsi="Arial" w:cs="Arial"/>
        </w:rPr>
      </w:pPr>
      <w:r w:rsidRPr="0084262F">
        <w:rPr>
          <w:rFonts w:ascii="Arial" w:hAnsi="Arial" w:cs="Arial"/>
        </w:rPr>
        <w:t xml:space="preserve">Bezpečnosť práce a bezpečnosť technických zariadení pri realizácii </w:t>
      </w:r>
      <w:r>
        <w:rPr>
          <w:rFonts w:ascii="Arial" w:hAnsi="Arial" w:cs="Arial"/>
        </w:rPr>
        <w:t>tohto</w:t>
      </w:r>
      <w:r w:rsidRPr="0084262F">
        <w:rPr>
          <w:rFonts w:ascii="Arial" w:hAnsi="Arial" w:cs="Arial"/>
        </w:rPr>
        <w:t xml:space="preserve"> projektu je možné</w:t>
      </w:r>
      <w:r>
        <w:rPr>
          <w:rFonts w:ascii="Arial" w:hAnsi="Arial" w:cs="Arial"/>
        </w:rPr>
        <w:t xml:space="preserve"> </w:t>
      </w:r>
      <w:r w:rsidRPr="0084262F">
        <w:rPr>
          <w:rFonts w:ascii="Arial" w:hAnsi="Arial" w:cs="Arial"/>
        </w:rPr>
        <w:t>zabezpečiť dodržaním nasledujúcich ustanovení (bez rozdelenia do vyššie uvedených častí):</w:t>
      </w:r>
    </w:p>
    <w:p w14:paraId="486505B5" w14:textId="108BC106"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Montáže, rekonštrukcie, opravy, údržbárske a prevádzkové práce, odborné prehliadky a</w:t>
      </w:r>
      <w:r>
        <w:rPr>
          <w:rFonts w:ascii="Arial" w:hAnsi="Arial" w:cs="Arial"/>
        </w:rPr>
        <w:t> </w:t>
      </w:r>
      <w:r w:rsidRPr="0084262F">
        <w:rPr>
          <w:rFonts w:ascii="Arial" w:hAnsi="Arial" w:cs="Arial"/>
        </w:rPr>
        <w:t>odborné</w:t>
      </w:r>
      <w:r>
        <w:rPr>
          <w:rFonts w:ascii="Arial" w:hAnsi="Arial" w:cs="Arial"/>
        </w:rPr>
        <w:t xml:space="preserve"> </w:t>
      </w:r>
      <w:r w:rsidRPr="0084262F">
        <w:rPr>
          <w:rFonts w:ascii="Arial" w:hAnsi="Arial" w:cs="Arial"/>
        </w:rPr>
        <w:t>skúšky na vyhradených technických zariadeniach elektrických a inštaláciách, môžu vykonávať len</w:t>
      </w:r>
      <w:r>
        <w:rPr>
          <w:rFonts w:ascii="Arial" w:hAnsi="Arial" w:cs="Arial"/>
        </w:rPr>
        <w:t xml:space="preserve"> </w:t>
      </w:r>
      <w:r w:rsidRPr="0084262F">
        <w:rPr>
          <w:rFonts w:ascii="Arial" w:hAnsi="Arial" w:cs="Arial"/>
        </w:rPr>
        <w:t>osoby s príslušnou elektrotechnickou kvalifikáciou podľa vyhlášky č. 508/2009 Z.z.</w:t>
      </w:r>
    </w:p>
    <w:p w14:paraId="75EA0CE8" w14:textId="564FBB5F"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Pri stavebno-montážnych prácach na elektrickom zariadení je potrebné dodržiavať a riadiť sa aj</w:t>
      </w:r>
      <w:r>
        <w:rPr>
          <w:rFonts w:ascii="Arial" w:hAnsi="Arial" w:cs="Arial"/>
        </w:rPr>
        <w:t xml:space="preserve"> </w:t>
      </w:r>
      <w:r w:rsidRPr="0084262F">
        <w:rPr>
          <w:rFonts w:ascii="Arial" w:hAnsi="Arial" w:cs="Arial"/>
        </w:rPr>
        <w:t>vyhláškou č. 147/2013 Z.z. o bezpečnosti práce a technických zariadení pri stavebných prácach</w:t>
      </w:r>
      <w:r>
        <w:rPr>
          <w:rFonts w:ascii="Arial" w:hAnsi="Arial" w:cs="Arial"/>
        </w:rPr>
        <w:t xml:space="preserve"> </w:t>
      </w:r>
      <w:r w:rsidRPr="0084262F">
        <w:rPr>
          <w:rFonts w:ascii="Arial" w:hAnsi="Arial" w:cs="Arial"/>
        </w:rPr>
        <w:t>v znení neskorších predpisov, NV č. 396/2006 o minimálnych bezpečnostných a</w:t>
      </w:r>
      <w:r>
        <w:rPr>
          <w:rFonts w:ascii="Arial" w:hAnsi="Arial" w:cs="Arial"/>
        </w:rPr>
        <w:t> </w:t>
      </w:r>
      <w:r w:rsidRPr="0084262F">
        <w:rPr>
          <w:rFonts w:ascii="Arial" w:hAnsi="Arial" w:cs="Arial"/>
        </w:rPr>
        <w:t>zdravotných</w:t>
      </w:r>
      <w:r>
        <w:rPr>
          <w:rFonts w:ascii="Arial" w:hAnsi="Arial" w:cs="Arial"/>
        </w:rPr>
        <w:t xml:space="preserve"> </w:t>
      </w:r>
      <w:r w:rsidRPr="0084262F">
        <w:rPr>
          <w:rFonts w:ascii="Arial" w:hAnsi="Arial" w:cs="Arial"/>
        </w:rPr>
        <w:t>požiadavkách na stavenisko a NV č. 392/2006 o minimálnej bezpečnosti a</w:t>
      </w:r>
      <w:r>
        <w:rPr>
          <w:rFonts w:ascii="Arial" w:hAnsi="Arial" w:cs="Arial"/>
        </w:rPr>
        <w:t> </w:t>
      </w:r>
      <w:r w:rsidRPr="0084262F">
        <w:rPr>
          <w:rFonts w:ascii="Arial" w:hAnsi="Arial" w:cs="Arial"/>
        </w:rPr>
        <w:t>zdravotných</w:t>
      </w:r>
      <w:r>
        <w:rPr>
          <w:rFonts w:ascii="Arial" w:hAnsi="Arial" w:cs="Arial"/>
        </w:rPr>
        <w:t xml:space="preserve"> </w:t>
      </w:r>
      <w:r w:rsidRPr="0084262F">
        <w:rPr>
          <w:rFonts w:ascii="Arial" w:hAnsi="Arial" w:cs="Arial"/>
        </w:rPr>
        <w:t>požiadavkách pri používaní pracovných prostriedkov</w:t>
      </w:r>
      <w:r>
        <w:rPr>
          <w:rFonts w:ascii="Arial" w:hAnsi="Arial" w:cs="Arial"/>
        </w:rPr>
        <w:t>.</w:t>
      </w:r>
    </w:p>
    <w:p w14:paraId="2DE61F6F" w14:textId="640F6803"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Pri práci a obsluhe na elektrických zariadení a v ich blízkosti sa budú pracovníci k tomu určený riadiť</w:t>
      </w:r>
      <w:r>
        <w:rPr>
          <w:rFonts w:ascii="Arial" w:hAnsi="Arial" w:cs="Arial"/>
        </w:rPr>
        <w:t xml:space="preserve"> </w:t>
      </w:r>
      <w:r w:rsidRPr="0084262F">
        <w:rPr>
          <w:rFonts w:ascii="Arial" w:hAnsi="Arial" w:cs="Arial"/>
        </w:rPr>
        <w:t>ustanoveniami STN 34 3100 (08/2001) – Bezpečnostné predpisy pre obsluhu a práce na EZ, ako aj</w:t>
      </w:r>
      <w:r>
        <w:rPr>
          <w:rFonts w:ascii="Arial" w:hAnsi="Arial" w:cs="Arial"/>
        </w:rPr>
        <w:t xml:space="preserve"> </w:t>
      </w:r>
      <w:r w:rsidRPr="0084262F">
        <w:rPr>
          <w:rFonts w:ascii="Arial" w:hAnsi="Arial" w:cs="Arial"/>
        </w:rPr>
        <w:t>s ňou súvisiacimi STN 34 3101, 34 3103, 34 3108</w:t>
      </w:r>
      <w:r>
        <w:rPr>
          <w:rFonts w:ascii="Arial" w:hAnsi="Arial" w:cs="Arial"/>
        </w:rPr>
        <w:t>.</w:t>
      </w:r>
    </w:p>
    <w:p w14:paraId="2E6524B0" w14:textId="0408D80E"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Pri prácach v blízkosti nebezpečného napätím, musia sa použiť vhodné pracovné a</w:t>
      </w:r>
      <w:r>
        <w:rPr>
          <w:rFonts w:ascii="Arial" w:hAnsi="Arial" w:cs="Arial"/>
        </w:rPr>
        <w:t> </w:t>
      </w:r>
      <w:r w:rsidRPr="0084262F">
        <w:rPr>
          <w:rFonts w:ascii="Arial" w:hAnsi="Arial" w:cs="Arial"/>
        </w:rPr>
        <w:t>ochranné</w:t>
      </w:r>
      <w:r>
        <w:rPr>
          <w:rFonts w:ascii="Arial" w:hAnsi="Arial" w:cs="Arial"/>
        </w:rPr>
        <w:t xml:space="preserve"> </w:t>
      </w:r>
      <w:r w:rsidRPr="0084262F">
        <w:rPr>
          <w:rFonts w:ascii="Arial" w:hAnsi="Arial" w:cs="Arial"/>
        </w:rPr>
        <w:t>prostriedky v rozsahu minimálne podľa STN 38 1981, ako aj schválené pracovné postupy na takáto</w:t>
      </w:r>
      <w:r>
        <w:rPr>
          <w:rFonts w:ascii="Arial" w:hAnsi="Arial" w:cs="Arial"/>
        </w:rPr>
        <w:t xml:space="preserve"> </w:t>
      </w:r>
      <w:r w:rsidRPr="0084262F">
        <w:rPr>
          <w:rFonts w:ascii="Arial" w:hAnsi="Arial" w:cs="Arial"/>
        </w:rPr>
        <w:t>prácu určené</w:t>
      </w:r>
      <w:r>
        <w:rPr>
          <w:rFonts w:ascii="Arial" w:hAnsi="Arial" w:cs="Arial"/>
        </w:rPr>
        <w:t>.</w:t>
      </w:r>
    </w:p>
    <w:p w14:paraId="05960390" w14:textId="5FF0FC60" w:rsid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Pred rozvodnicami – rozvádzačmi musí byt dostatočne veľký voľný priestor podľa normy</w:t>
      </w:r>
      <w:r>
        <w:rPr>
          <w:rFonts w:ascii="Arial" w:hAnsi="Arial" w:cs="Arial"/>
        </w:rPr>
        <w:t xml:space="preserve"> </w:t>
      </w:r>
      <w:r w:rsidRPr="0084262F">
        <w:rPr>
          <w:rFonts w:ascii="Arial" w:hAnsi="Arial" w:cs="Arial"/>
        </w:rPr>
        <w:t>STN 33 3220/8.3</w:t>
      </w:r>
      <w:r>
        <w:rPr>
          <w:rFonts w:ascii="Arial" w:hAnsi="Arial" w:cs="Arial"/>
        </w:rPr>
        <w:t>.</w:t>
      </w:r>
    </w:p>
    <w:p w14:paraId="02331F93" w14:textId="2E55009C" w:rsidR="005160E9"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Dvere, kryty, veká, prekážky, elektrických zariadení, rozvodníc a rozvádzačov, rozvodných zariadení,</w:t>
      </w:r>
      <w:r>
        <w:rPr>
          <w:rFonts w:ascii="Arial" w:hAnsi="Arial" w:cs="Arial"/>
        </w:rPr>
        <w:t xml:space="preserve"> </w:t>
      </w:r>
      <w:r w:rsidRPr="0084262F">
        <w:rPr>
          <w:rFonts w:ascii="Arial" w:hAnsi="Arial" w:cs="Arial"/>
        </w:rPr>
        <w:t>ktoré umožňujú prístup k živým častiam, musia byť pevné a upevnené tak, aby ich bolo možné</w:t>
      </w:r>
      <w:r>
        <w:rPr>
          <w:rFonts w:ascii="Arial" w:hAnsi="Arial" w:cs="Arial"/>
        </w:rPr>
        <w:t xml:space="preserve"> </w:t>
      </w:r>
      <w:r w:rsidRPr="0084262F">
        <w:rPr>
          <w:rFonts w:ascii="Arial" w:hAnsi="Arial" w:cs="Arial"/>
        </w:rPr>
        <w:t>otvoriť len pomocou špeciálneho nástroja, alebo kľúča, ak nie je iným spôsobom zamedzená</w:t>
      </w:r>
      <w:r>
        <w:rPr>
          <w:rFonts w:ascii="Arial" w:hAnsi="Arial" w:cs="Arial"/>
        </w:rPr>
        <w:t xml:space="preserve"> </w:t>
      </w:r>
      <w:r w:rsidRPr="0084262F">
        <w:rPr>
          <w:rFonts w:ascii="Arial" w:hAnsi="Arial" w:cs="Arial"/>
        </w:rPr>
        <w:t>možnosť prístupu osôb ku živým častiam alebo bezpečnosť osôb obsluhy REI</w:t>
      </w:r>
      <w:r>
        <w:rPr>
          <w:rFonts w:ascii="Arial" w:hAnsi="Arial" w:cs="Arial"/>
        </w:rPr>
        <w:t>.</w:t>
      </w:r>
    </w:p>
    <w:p w14:paraId="282A8A5F" w14:textId="12F9F4D4"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Ochrana živých a neživých častí rozvodov elektroinštalácie a elektrických zariadení je uvedená</w:t>
      </w:r>
      <w:r>
        <w:rPr>
          <w:rFonts w:ascii="Arial" w:hAnsi="Arial" w:cs="Arial"/>
        </w:rPr>
        <w:t xml:space="preserve"> </w:t>
      </w:r>
      <w:r w:rsidRPr="0084262F">
        <w:rPr>
          <w:rFonts w:ascii="Arial" w:hAnsi="Arial" w:cs="Arial"/>
        </w:rPr>
        <w:t xml:space="preserve">v technickej správe – </w:t>
      </w:r>
      <w:r w:rsidR="00ED6BB7">
        <w:rPr>
          <w:rFonts w:ascii="Arial" w:hAnsi="Arial" w:cs="Arial"/>
        </w:rPr>
        <w:t>volené ochrany</w:t>
      </w:r>
      <w:r>
        <w:rPr>
          <w:rFonts w:ascii="Arial" w:hAnsi="Arial" w:cs="Arial"/>
        </w:rPr>
        <w:t>.</w:t>
      </w:r>
    </w:p>
    <w:p w14:paraId="4C12E9D7" w14:textId="556AB54D"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Pri práci vo výškach musia byť pracovníci zabezpečený na to učenými ochrannými alebo záchytnými</w:t>
      </w:r>
      <w:r>
        <w:rPr>
          <w:rFonts w:ascii="Arial" w:hAnsi="Arial" w:cs="Arial"/>
        </w:rPr>
        <w:t xml:space="preserve"> </w:t>
      </w:r>
      <w:r w:rsidRPr="0084262F">
        <w:rPr>
          <w:rFonts w:ascii="Arial" w:hAnsi="Arial" w:cs="Arial"/>
        </w:rPr>
        <w:t>konštrukciami, alebo osobnými ochrannými pomôckami. Za prácu vo výškach sa považuje práca, pri</w:t>
      </w:r>
      <w:r>
        <w:rPr>
          <w:rFonts w:ascii="Arial" w:hAnsi="Arial" w:cs="Arial"/>
        </w:rPr>
        <w:t xml:space="preserve"> </w:t>
      </w:r>
      <w:r w:rsidRPr="0084262F">
        <w:rPr>
          <w:rFonts w:ascii="Arial" w:hAnsi="Arial" w:cs="Arial"/>
        </w:rPr>
        <w:t>ktorej môžu byť pracovníci ohrození pádom z výšky väčšej ako je výška 1,5 m.</w:t>
      </w:r>
    </w:p>
    <w:p w14:paraId="3344AFF7" w14:textId="398880B9"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REI musia byť pod pravidelným odborným dohľadom v predpísanom časovom cykle a v</w:t>
      </w:r>
      <w:r w:rsidR="00ED6BB7">
        <w:rPr>
          <w:rFonts w:ascii="Arial" w:hAnsi="Arial" w:cs="Arial"/>
        </w:rPr>
        <w:t> </w:t>
      </w:r>
      <w:r w:rsidRPr="0084262F">
        <w:rPr>
          <w:rFonts w:ascii="Arial" w:hAnsi="Arial" w:cs="Arial"/>
        </w:rPr>
        <w:t>rozsahu</w:t>
      </w:r>
      <w:r w:rsidR="00ED6BB7">
        <w:rPr>
          <w:rFonts w:ascii="Arial" w:hAnsi="Arial" w:cs="Arial"/>
        </w:rPr>
        <w:t xml:space="preserve"> </w:t>
      </w:r>
      <w:r w:rsidRPr="0084262F">
        <w:rPr>
          <w:rFonts w:ascii="Arial" w:hAnsi="Arial" w:cs="Arial"/>
        </w:rPr>
        <w:t>podľa príslušných STN noriem a prevádzkových predpisov</w:t>
      </w:r>
      <w:r w:rsidR="00ED6BB7">
        <w:rPr>
          <w:rFonts w:ascii="Arial" w:hAnsi="Arial" w:cs="Arial"/>
        </w:rPr>
        <w:t>.</w:t>
      </w:r>
    </w:p>
    <w:p w14:paraId="41CD969A" w14:textId="6DDEA6A1"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Pri zistení poruchy na elektrickom zariadení, je potrebné zvoliť taký technologický postup, ktorý</w:t>
      </w:r>
      <w:r w:rsidR="00ED6BB7">
        <w:rPr>
          <w:rFonts w:ascii="Arial" w:hAnsi="Arial" w:cs="Arial"/>
        </w:rPr>
        <w:t xml:space="preserve"> </w:t>
      </w:r>
      <w:r w:rsidRPr="0084262F">
        <w:rPr>
          <w:rFonts w:ascii="Arial" w:hAnsi="Arial" w:cs="Arial"/>
        </w:rPr>
        <w:t>zaistí jej odborné odstránenie v súlade s požiadavkami na jeho bezpečnosť, funkčnosť, spoľahlivosť,</w:t>
      </w:r>
      <w:r w:rsidR="00ED6BB7">
        <w:rPr>
          <w:rFonts w:ascii="Arial" w:hAnsi="Arial" w:cs="Arial"/>
        </w:rPr>
        <w:t xml:space="preserve"> </w:t>
      </w:r>
      <w:r w:rsidRPr="0084262F">
        <w:rPr>
          <w:rFonts w:ascii="Arial" w:hAnsi="Arial" w:cs="Arial"/>
        </w:rPr>
        <w:t>prevádzkovú hospodárnosť, krytie v danom prostredí a skratovú odolnosť v danom mieste</w:t>
      </w:r>
      <w:r w:rsidR="00ED6BB7">
        <w:rPr>
          <w:rFonts w:ascii="Arial" w:hAnsi="Arial" w:cs="Arial"/>
        </w:rPr>
        <w:t>.</w:t>
      </w:r>
    </w:p>
    <w:p w14:paraId="26418A34" w14:textId="1AFEBC9A"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Elektrické zariadenie sa musí udržiavať v stave, ktorý zodpovedá príslušným normám a</w:t>
      </w:r>
      <w:r w:rsidR="00ED6BB7">
        <w:rPr>
          <w:rFonts w:ascii="Arial" w:hAnsi="Arial" w:cs="Arial"/>
        </w:rPr>
        <w:t> </w:t>
      </w:r>
      <w:r w:rsidRPr="0084262F">
        <w:rPr>
          <w:rFonts w:ascii="Arial" w:hAnsi="Arial" w:cs="Arial"/>
        </w:rPr>
        <w:t>legislatíve</w:t>
      </w:r>
      <w:r w:rsidR="00ED6BB7">
        <w:rPr>
          <w:rFonts w:ascii="Arial" w:hAnsi="Arial" w:cs="Arial"/>
        </w:rPr>
        <w:t xml:space="preserve"> </w:t>
      </w:r>
      <w:r w:rsidRPr="0084262F">
        <w:rPr>
          <w:rFonts w:ascii="Arial" w:hAnsi="Arial" w:cs="Arial"/>
        </w:rPr>
        <w:t>o bezpečnej prevádzke</w:t>
      </w:r>
      <w:r w:rsidR="00ED6BB7">
        <w:rPr>
          <w:rFonts w:ascii="Arial" w:hAnsi="Arial" w:cs="Arial"/>
        </w:rPr>
        <w:t>.</w:t>
      </w:r>
    </w:p>
    <w:p w14:paraId="646624F5" w14:textId="11BB88E6"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Osoby poverené obsluhou, ako aj údržbou na elektrickom zariadení, musia byť preukázateľne</w:t>
      </w:r>
      <w:r w:rsidR="00ED6BB7">
        <w:rPr>
          <w:rFonts w:ascii="Arial" w:hAnsi="Arial" w:cs="Arial"/>
        </w:rPr>
        <w:t xml:space="preserve"> </w:t>
      </w:r>
      <w:r w:rsidRPr="0084262F">
        <w:rPr>
          <w:rFonts w:ascii="Arial" w:hAnsi="Arial" w:cs="Arial"/>
        </w:rPr>
        <w:t>oboznámené s prevádzkovými predpismi a musia preukázať znalosť z nasledujúcich predpisov:</w:t>
      </w:r>
    </w:p>
    <w:p w14:paraId="3ACEBFBD" w14:textId="3A53FBF2" w:rsidR="00ED6BB7"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prevádzkových predpisov pre obsluhu elektrických zariadení</w:t>
      </w:r>
      <w:r w:rsidR="00ED6BB7">
        <w:rPr>
          <w:rFonts w:ascii="Arial" w:hAnsi="Arial" w:cs="Arial"/>
        </w:rPr>
        <w:t xml:space="preserve">, </w:t>
      </w:r>
    </w:p>
    <w:p w14:paraId="06AD409A" w14:textId="7BFB1424" w:rsidR="00ED6BB7"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bezpečnostných predpisov</w:t>
      </w:r>
      <w:r w:rsidR="00ED6BB7">
        <w:rPr>
          <w:rFonts w:ascii="Arial" w:hAnsi="Arial" w:cs="Arial"/>
        </w:rPr>
        <w:t>,</w:t>
      </w:r>
    </w:p>
    <w:p w14:paraId="6D8100C9" w14:textId="6A40B378" w:rsidR="00ED6BB7"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opatrení, ktoré je potrebné vykonať pri haváriách, poruchách a podobných udalostiach</w:t>
      </w:r>
      <w:r w:rsidR="00ED6BB7">
        <w:rPr>
          <w:rFonts w:ascii="Arial" w:hAnsi="Arial" w:cs="Arial"/>
        </w:rPr>
        <w:t>,</w:t>
      </w:r>
    </w:p>
    <w:p w14:paraId="5CC20D34" w14:textId="4F31EF50" w:rsidR="00ED6BB7"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protipožiarnych opatrení</w:t>
      </w:r>
      <w:r w:rsidR="00ED6BB7">
        <w:rPr>
          <w:rFonts w:ascii="Arial" w:hAnsi="Arial" w:cs="Arial"/>
        </w:rPr>
        <w:t>,</w:t>
      </w:r>
    </w:p>
    <w:p w14:paraId="762D648B" w14:textId="49B6BF68" w:rsidR="00ED6BB7"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opatrení pri úrazoch</w:t>
      </w:r>
      <w:r w:rsidR="00ED6BB7">
        <w:rPr>
          <w:rFonts w:ascii="Arial" w:hAnsi="Arial" w:cs="Arial"/>
        </w:rPr>
        <w:t>,</w:t>
      </w:r>
    </w:p>
    <w:p w14:paraId="5DD37753" w14:textId="02D9CF7A" w:rsidR="00ED6BB7"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poskytovania prvej pomoci</w:t>
      </w:r>
      <w:r w:rsidR="00ED6BB7">
        <w:rPr>
          <w:rFonts w:ascii="Arial" w:hAnsi="Arial" w:cs="Arial"/>
        </w:rPr>
        <w:t>,</w:t>
      </w:r>
    </w:p>
    <w:p w14:paraId="4DB17B6A" w14:textId="78F934DD" w:rsidR="0084262F" w:rsidRPr="0084262F"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spôsobu a postupu pri hlásení porúch na zverenej elektrickej inštalácii a</w:t>
      </w:r>
      <w:r w:rsidR="00ED6BB7">
        <w:rPr>
          <w:rFonts w:ascii="Arial" w:hAnsi="Arial" w:cs="Arial"/>
        </w:rPr>
        <w:t> </w:t>
      </w:r>
      <w:r w:rsidRPr="0084262F">
        <w:rPr>
          <w:rFonts w:ascii="Arial" w:hAnsi="Arial" w:cs="Arial"/>
        </w:rPr>
        <w:t>zverenom</w:t>
      </w:r>
      <w:r w:rsidR="00ED6BB7">
        <w:rPr>
          <w:rFonts w:ascii="Arial" w:hAnsi="Arial" w:cs="Arial"/>
        </w:rPr>
        <w:t xml:space="preserve"> </w:t>
      </w:r>
      <w:r w:rsidRPr="0084262F">
        <w:rPr>
          <w:rFonts w:ascii="Arial" w:hAnsi="Arial" w:cs="Arial"/>
        </w:rPr>
        <w:t>elektrickom zariadení, o čom musí byť urobený aj príslušný písomný záznam</w:t>
      </w:r>
      <w:r w:rsidR="00ED6BB7">
        <w:rPr>
          <w:rFonts w:ascii="Arial" w:hAnsi="Arial" w:cs="Arial"/>
        </w:rPr>
        <w:t>.</w:t>
      </w:r>
    </w:p>
    <w:p w14:paraId="5EC4BD25" w14:textId="6CCB628D" w:rsidR="00ED6BB7" w:rsidRDefault="00ED6BB7" w:rsidP="00A570A2">
      <w:pPr>
        <w:pStyle w:val="Nadpis2"/>
        <w:numPr>
          <w:ilvl w:val="1"/>
          <w:numId w:val="7"/>
        </w:numPr>
      </w:pPr>
      <w:bookmarkStart w:id="55" w:name="_Toc217346909"/>
      <w:r>
        <w:t>Bezpečnosť práce počas inštalácie</w:t>
      </w:r>
      <w:bookmarkEnd w:id="55"/>
    </w:p>
    <w:p w14:paraId="31408A3F" w14:textId="781D2ACE" w:rsidR="00ED6BB7" w:rsidRDefault="00ED6BB7" w:rsidP="00EA7A4F">
      <w:pPr>
        <w:pStyle w:val="Odsekzoznamu"/>
        <w:spacing w:before="120" w:after="120" w:line="276" w:lineRule="auto"/>
        <w:ind w:left="851"/>
        <w:contextualSpacing w:val="0"/>
        <w:jc w:val="both"/>
        <w:rPr>
          <w:rFonts w:ascii="Arial" w:hAnsi="Arial" w:cs="Arial"/>
        </w:rPr>
      </w:pPr>
      <w:r w:rsidRPr="00ED6BB7">
        <w:rPr>
          <w:rFonts w:ascii="Arial" w:hAnsi="Arial" w:cs="Arial"/>
        </w:rPr>
        <w:t>Pri realizácii tu projektovaných prác na elektrickom zariadení je potrebné dodržať aj nasledovné</w:t>
      </w:r>
      <w:r>
        <w:rPr>
          <w:rFonts w:ascii="Arial" w:hAnsi="Arial" w:cs="Arial"/>
        </w:rPr>
        <w:t xml:space="preserve"> </w:t>
      </w:r>
      <w:r w:rsidRPr="00ED6BB7">
        <w:rPr>
          <w:rFonts w:ascii="Arial" w:hAnsi="Arial" w:cs="Arial"/>
        </w:rPr>
        <w:t>bezpečnostné predpisy, ako aj s nimi súvisiace požiadavky vyplývajúce z právnych a legislatívnych predpisov</w:t>
      </w:r>
      <w:r>
        <w:rPr>
          <w:rFonts w:ascii="Arial" w:hAnsi="Arial" w:cs="Arial"/>
        </w:rPr>
        <w:t xml:space="preserve"> </w:t>
      </w:r>
      <w:r w:rsidRPr="00ED6BB7">
        <w:rPr>
          <w:rFonts w:ascii="Arial" w:hAnsi="Arial" w:cs="Arial"/>
        </w:rPr>
        <w:t>a STN noriem:</w:t>
      </w:r>
    </w:p>
    <w:p w14:paraId="1404538E" w14:textId="72B55249"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Zo zákona č. 124/2006 Z.z. – o bezpečnosti a ochrane zdravia pri práci</w:t>
      </w:r>
    </w:p>
    <w:p w14:paraId="55EE41A6" w14:textId="154E8C18"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Z Vyhl. č. 508/2009 Zb. na zaistenie bezpečnosti a ochrany zdravia pri práci, bezpečnosti tlakových,</w:t>
      </w:r>
      <w:r>
        <w:rPr>
          <w:rFonts w:ascii="Arial" w:hAnsi="Arial" w:cs="Arial"/>
        </w:rPr>
        <w:t xml:space="preserve"> </w:t>
      </w:r>
      <w:r w:rsidRPr="00ED6BB7">
        <w:rPr>
          <w:rFonts w:ascii="Arial" w:hAnsi="Arial" w:cs="Arial"/>
        </w:rPr>
        <w:t>zdvíhacích, elektrických a plynových technických zariadení a o odbornej spôsobilosti</w:t>
      </w:r>
    </w:p>
    <w:p w14:paraId="3059671B" w14:textId="2D09D549"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Z normy PNE (OEG) 38 3011 – Prevádzkové pravidlá pre elektrárne a siete časť B</w:t>
      </w:r>
    </w:p>
    <w:p w14:paraId="3F8164A3" w14:textId="4163C892"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Z ostatných tu neuvádzaných bezpečnostných predpisov, platných pre rozvodnú elektrickú</w:t>
      </w:r>
      <w:r>
        <w:rPr>
          <w:rFonts w:ascii="Arial" w:hAnsi="Arial" w:cs="Arial"/>
        </w:rPr>
        <w:t xml:space="preserve"> </w:t>
      </w:r>
      <w:r w:rsidRPr="00ED6BB7">
        <w:rPr>
          <w:rFonts w:ascii="Arial" w:hAnsi="Arial" w:cs="Arial"/>
        </w:rPr>
        <w:t>inštaláciu elektrických zariadení</w:t>
      </w:r>
    </w:p>
    <w:p w14:paraId="75D94D1C" w14:textId="60ECB65E"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Z používania ochranných a pracovných pomôcok potrebných a určených pre daný druh</w:t>
      </w:r>
      <w:r>
        <w:rPr>
          <w:rFonts w:ascii="Arial" w:hAnsi="Arial" w:cs="Arial"/>
        </w:rPr>
        <w:t xml:space="preserve"> </w:t>
      </w:r>
      <w:r w:rsidRPr="00ED6BB7">
        <w:rPr>
          <w:rFonts w:ascii="Arial" w:hAnsi="Arial" w:cs="Arial"/>
        </w:rPr>
        <w:t>stavebnomontážnych a údržbárskych prác, použitých pri schválených technologických postupoch na</w:t>
      </w:r>
      <w:r>
        <w:rPr>
          <w:rFonts w:ascii="Arial" w:hAnsi="Arial" w:cs="Arial"/>
        </w:rPr>
        <w:t xml:space="preserve"> </w:t>
      </w:r>
      <w:r w:rsidRPr="00ED6BB7">
        <w:rPr>
          <w:rFonts w:ascii="Arial" w:hAnsi="Arial" w:cs="Arial"/>
        </w:rPr>
        <w:t>realizácii, alebo pri prevádzkovaní, oprave a údržbe projektovaného, alebo daného diela</w:t>
      </w:r>
    </w:p>
    <w:p w14:paraId="63F82DBE" w14:textId="01347DA2"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Realizačná stavebno-montážna organizácia a investor musia pri vykonávaní prác v</w:t>
      </w:r>
      <w:r w:rsidR="005004A9">
        <w:rPr>
          <w:rFonts w:ascii="Arial" w:hAnsi="Arial" w:cs="Arial"/>
        </w:rPr>
        <w:t> </w:t>
      </w:r>
      <w:r w:rsidRPr="00ED6BB7">
        <w:rPr>
          <w:rFonts w:ascii="Arial" w:hAnsi="Arial" w:cs="Arial"/>
        </w:rPr>
        <w:t>ochrannom</w:t>
      </w:r>
      <w:r w:rsidR="005004A9">
        <w:rPr>
          <w:rFonts w:ascii="Arial" w:hAnsi="Arial" w:cs="Arial"/>
        </w:rPr>
        <w:t xml:space="preserve"> </w:t>
      </w:r>
      <w:r w:rsidRPr="00ED6BB7">
        <w:rPr>
          <w:rFonts w:ascii="Arial" w:hAnsi="Arial" w:cs="Arial"/>
        </w:rPr>
        <w:t>pásme elektrických zariadení, ale aj iných inžinierskych sietí:</w:t>
      </w:r>
    </w:p>
    <w:p w14:paraId="6A703568" w14:textId="1F18BB48" w:rsidR="00ED6BB7" w:rsidRPr="00ED6BB7" w:rsidRDefault="00ED6BB7" w:rsidP="00EA7A4F">
      <w:pPr>
        <w:pStyle w:val="Odsekzoznamu"/>
        <w:spacing w:before="120" w:after="120" w:line="276" w:lineRule="auto"/>
        <w:ind w:left="1134" w:hanging="425"/>
        <w:contextualSpacing w:val="0"/>
        <w:jc w:val="both"/>
        <w:rPr>
          <w:rFonts w:ascii="Arial" w:hAnsi="Arial" w:cs="Arial"/>
        </w:rPr>
      </w:pPr>
      <w:r w:rsidRPr="00ED6BB7">
        <w:rPr>
          <w:rFonts w:ascii="Arial" w:hAnsi="Arial" w:cs="Arial"/>
        </w:rPr>
        <w:t>6.1. Písomne oboznámiť svojich príslušných pracovníkov o polohe týchto zariadení a</w:t>
      </w:r>
      <w:r w:rsidR="005004A9">
        <w:rPr>
          <w:rFonts w:ascii="Arial" w:hAnsi="Arial" w:cs="Arial"/>
        </w:rPr>
        <w:t> </w:t>
      </w:r>
      <w:r w:rsidRPr="00ED6BB7">
        <w:rPr>
          <w:rFonts w:ascii="Arial" w:hAnsi="Arial" w:cs="Arial"/>
        </w:rPr>
        <w:t>udaním</w:t>
      </w:r>
      <w:r w:rsidR="005004A9">
        <w:rPr>
          <w:rFonts w:ascii="Arial" w:hAnsi="Arial" w:cs="Arial"/>
        </w:rPr>
        <w:t xml:space="preserve"> </w:t>
      </w:r>
      <w:r w:rsidRPr="00ED6BB7">
        <w:rPr>
          <w:rFonts w:ascii="Arial" w:hAnsi="Arial" w:cs="Arial"/>
        </w:rPr>
        <w:t>príslušných dovolených vzdialeností, ako aj ostatných dôležitých informáciách o nich</w:t>
      </w:r>
    </w:p>
    <w:p w14:paraId="58EBE867" w14:textId="167E3A37" w:rsidR="00ED6BB7" w:rsidRPr="00ED6BB7" w:rsidRDefault="00ED6BB7" w:rsidP="00EA7A4F">
      <w:pPr>
        <w:pStyle w:val="Odsekzoznamu"/>
        <w:spacing w:before="120" w:after="120" w:line="276" w:lineRule="auto"/>
        <w:ind w:left="1134" w:hanging="425"/>
        <w:contextualSpacing w:val="0"/>
        <w:jc w:val="both"/>
        <w:rPr>
          <w:rFonts w:ascii="Arial" w:hAnsi="Arial" w:cs="Arial"/>
        </w:rPr>
      </w:pPr>
      <w:r w:rsidRPr="00ED6BB7">
        <w:rPr>
          <w:rFonts w:ascii="Arial" w:hAnsi="Arial" w:cs="Arial"/>
        </w:rPr>
        <w:t>6.2. Poučiť svojich pracovníkov, aby pri prácach na trase elektrických vedení postupovali</w:t>
      </w:r>
      <w:r w:rsidR="005004A9">
        <w:rPr>
          <w:rFonts w:ascii="Arial" w:hAnsi="Arial" w:cs="Arial"/>
        </w:rPr>
        <w:t xml:space="preserve"> </w:t>
      </w:r>
      <w:r w:rsidRPr="00ED6BB7">
        <w:rPr>
          <w:rFonts w:ascii="Arial" w:hAnsi="Arial" w:cs="Arial"/>
        </w:rPr>
        <w:t>s najväčšou opatrnosťou a používali len také nástroje, ktorými nebudú tieto poškodené ani</w:t>
      </w:r>
      <w:r w:rsidR="005004A9">
        <w:rPr>
          <w:rFonts w:ascii="Arial" w:hAnsi="Arial" w:cs="Arial"/>
        </w:rPr>
        <w:t xml:space="preserve"> </w:t>
      </w:r>
      <w:r w:rsidRPr="00ED6BB7">
        <w:rPr>
          <w:rFonts w:ascii="Arial" w:hAnsi="Arial" w:cs="Arial"/>
        </w:rPr>
        <w:t>ináč ovplyvnené</w:t>
      </w:r>
    </w:p>
    <w:p w14:paraId="163936C5" w14:textId="77777777" w:rsidR="005004A9" w:rsidRDefault="00ED6BB7" w:rsidP="00EA7A4F">
      <w:pPr>
        <w:pStyle w:val="Odsekzoznamu"/>
        <w:spacing w:before="120" w:after="120" w:line="276" w:lineRule="auto"/>
        <w:ind w:left="1134" w:hanging="425"/>
        <w:contextualSpacing w:val="0"/>
        <w:jc w:val="both"/>
        <w:rPr>
          <w:rFonts w:ascii="Arial" w:hAnsi="Arial" w:cs="Arial"/>
        </w:rPr>
      </w:pPr>
      <w:r w:rsidRPr="00ED6BB7">
        <w:rPr>
          <w:rFonts w:ascii="Arial" w:hAnsi="Arial" w:cs="Arial"/>
        </w:rPr>
        <w:t>6.3. Pri zemných prácach všetky odkryté inžinierske siete zabezpečiť proti ich poškodeniu</w:t>
      </w:r>
      <w:r w:rsidR="005004A9">
        <w:rPr>
          <w:rFonts w:ascii="Arial" w:hAnsi="Arial" w:cs="Arial"/>
        </w:rPr>
        <w:t xml:space="preserve"> </w:t>
      </w:r>
      <w:r w:rsidRPr="00ED6BB7">
        <w:rPr>
          <w:rFonts w:ascii="Arial" w:hAnsi="Arial" w:cs="Arial"/>
        </w:rPr>
        <w:t>a prípadnému možnému úrazu osôb vyplývajúcemu z tohto stavu</w:t>
      </w:r>
      <w:r w:rsidR="005004A9">
        <w:rPr>
          <w:rFonts w:ascii="Arial" w:hAnsi="Arial" w:cs="Arial"/>
        </w:rPr>
        <w:t xml:space="preserve"> </w:t>
      </w:r>
    </w:p>
    <w:p w14:paraId="2CCC7DB0" w14:textId="507438B6"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Pre zaistenie bezpečnosti práce je potrebné ďalej zaistenie – zabezpečenie pracoviska pred</w:t>
      </w:r>
      <w:r w:rsidR="005004A9">
        <w:rPr>
          <w:rFonts w:ascii="Arial" w:hAnsi="Arial" w:cs="Arial"/>
        </w:rPr>
        <w:t xml:space="preserve"> </w:t>
      </w:r>
      <w:r w:rsidRPr="00ED6BB7">
        <w:rPr>
          <w:rFonts w:ascii="Arial" w:hAnsi="Arial" w:cs="Arial"/>
        </w:rPr>
        <w:t>možným a aj náhodným výskytom nebezpečných elektrických prúdov a napätí</w:t>
      </w:r>
    </w:p>
    <w:p w14:paraId="307E5793" w14:textId="1FA02303"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 xml:space="preserve">Pre zaistenie bezpečnosti práce a aj technických zariadení je potrebné ďalej vykonanie I. </w:t>
      </w:r>
      <w:r w:rsidR="005004A9">
        <w:rPr>
          <w:rFonts w:ascii="Arial" w:hAnsi="Arial" w:cs="Arial"/>
        </w:rPr>
        <w:t xml:space="preserve"> o</w:t>
      </w:r>
      <w:r w:rsidRPr="00ED6BB7">
        <w:rPr>
          <w:rFonts w:ascii="Arial" w:hAnsi="Arial" w:cs="Arial"/>
        </w:rPr>
        <w:t>dbornej</w:t>
      </w:r>
      <w:r w:rsidR="005004A9">
        <w:rPr>
          <w:rFonts w:ascii="Arial" w:hAnsi="Arial" w:cs="Arial"/>
        </w:rPr>
        <w:t xml:space="preserve"> </w:t>
      </w:r>
      <w:r w:rsidRPr="00ED6BB7">
        <w:rPr>
          <w:rFonts w:ascii="Arial" w:hAnsi="Arial" w:cs="Arial"/>
        </w:rPr>
        <w:t>prehliadky a skúšky (revízie) namontovaného elektrického zariadenia</w:t>
      </w:r>
    </w:p>
    <w:p w14:paraId="43E04F5D" w14:textId="193F4884" w:rsidR="00A26F83" w:rsidRPr="005004A9"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Pre zaistenie bezpečnosti práce a aj technických zariadení je potrebné ďalej vykonanie</w:t>
      </w:r>
      <w:r w:rsidR="005004A9">
        <w:rPr>
          <w:rFonts w:ascii="Arial" w:hAnsi="Arial" w:cs="Arial"/>
        </w:rPr>
        <w:t xml:space="preserve"> </w:t>
      </w:r>
      <w:r w:rsidRPr="00ED6BB7">
        <w:rPr>
          <w:rFonts w:ascii="Arial" w:hAnsi="Arial" w:cs="Arial"/>
        </w:rPr>
        <w:t>Prvej</w:t>
      </w:r>
      <w:r w:rsidR="005004A9">
        <w:rPr>
          <w:rFonts w:ascii="Arial" w:hAnsi="Arial" w:cs="Arial"/>
        </w:rPr>
        <w:t xml:space="preserve"> </w:t>
      </w:r>
      <w:r w:rsidRPr="00ED6BB7">
        <w:rPr>
          <w:rFonts w:ascii="Arial" w:hAnsi="Arial" w:cs="Arial"/>
        </w:rPr>
        <w:t>úradnej skúšky pre zariadenie skupiny „A“ podľa Vyhl. č. 508/2009.</w:t>
      </w:r>
      <w:r w:rsidR="005004A9">
        <w:rPr>
          <w:rFonts w:ascii="Arial" w:hAnsi="Arial" w:cs="Arial"/>
        </w:rPr>
        <w:t xml:space="preserve"> </w:t>
      </w:r>
      <w:r w:rsidRPr="005004A9">
        <w:rPr>
          <w:rFonts w:ascii="Arial" w:hAnsi="Arial" w:cs="Arial"/>
          <w:b/>
          <w:bCs/>
        </w:rPr>
        <w:t>Tento objekt nie je zaradený do</w:t>
      </w:r>
      <w:r w:rsidR="005004A9" w:rsidRPr="005004A9">
        <w:rPr>
          <w:rFonts w:ascii="Arial" w:hAnsi="Arial" w:cs="Arial"/>
          <w:b/>
          <w:bCs/>
        </w:rPr>
        <w:t xml:space="preserve"> </w:t>
      </w:r>
      <w:r w:rsidRPr="005004A9">
        <w:rPr>
          <w:rFonts w:ascii="Arial" w:hAnsi="Arial" w:cs="Arial"/>
          <w:b/>
          <w:bCs/>
        </w:rPr>
        <w:t>skupiny „A“ podľa Vyhl. č. 508/2009, preto úradnú skúšku nepotrebuje!</w:t>
      </w:r>
    </w:p>
    <w:p w14:paraId="54102A0F" w14:textId="22A02342" w:rsidR="005004A9" w:rsidRPr="005004A9" w:rsidRDefault="005004A9">
      <w:pPr>
        <w:pStyle w:val="Odsekzoznamu"/>
        <w:numPr>
          <w:ilvl w:val="0"/>
          <w:numId w:val="8"/>
        </w:numPr>
        <w:spacing w:before="120" w:after="120" w:line="276" w:lineRule="auto"/>
        <w:ind w:left="851" w:hanging="425"/>
        <w:contextualSpacing w:val="0"/>
        <w:jc w:val="both"/>
        <w:rPr>
          <w:rFonts w:ascii="Arial" w:hAnsi="Arial" w:cs="Arial"/>
        </w:rPr>
      </w:pPr>
      <w:r w:rsidRPr="005004A9">
        <w:rPr>
          <w:rFonts w:ascii="Arial" w:hAnsi="Arial" w:cs="Arial"/>
        </w:rPr>
        <w:t>Pre zaistenie bezpečnosti práce a aj technických zariadení je potrebné ďalej fyzicky realizovať dielo</w:t>
      </w:r>
      <w:r>
        <w:rPr>
          <w:rFonts w:ascii="Arial" w:hAnsi="Arial" w:cs="Arial"/>
        </w:rPr>
        <w:t xml:space="preserve"> </w:t>
      </w:r>
      <w:r w:rsidRPr="005004A9">
        <w:rPr>
          <w:rFonts w:ascii="Arial" w:hAnsi="Arial" w:cs="Arial"/>
        </w:rPr>
        <w:t>podľa schválenej projektovej dokumentácie pričom schvaľovanie PD bude vykonané predpísaným</w:t>
      </w:r>
      <w:r>
        <w:rPr>
          <w:rFonts w:ascii="Arial" w:hAnsi="Arial" w:cs="Arial"/>
        </w:rPr>
        <w:t xml:space="preserve"> </w:t>
      </w:r>
      <w:r w:rsidRPr="005004A9">
        <w:rPr>
          <w:rFonts w:ascii="Arial" w:hAnsi="Arial" w:cs="Arial"/>
        </w:rPr>
        <w:t>postupom a spôsobom oprávnenou organizáciou</w:t>
      </w:r>
    </w:p>
    <w:p w14:paraId="083CC726" w14:textId="4B5B91D6" w:rsidR="005004A9" w:rsidRPr="005004A9" w:rsidRDefault="005004A9">
      <w:pPr>
        <w:pStyle w:val="Odsekzoznamu"/>
        <w:numPr>
          <w:ilvl w:val="0"/>
          <w:numId w:val="8"/>
        </w:numPr>
        <w:spacing w:before="120" w:after="120" w:line="276" w:lineRule="auto"/>
        <w:ind w:left="851" w:hanging="425"/>
        <w:contextualSpacing w:val="0"/>
        <w:jc w:val="both"/>
        <w:rPr>
          <w:rFonts w:ascii="Arial" w:hAnsi="Arial" w:cs="Arial"/>
        </w:rPr>
      </w:pPr>
      <w:r w:rsidRPr="005004A9">
        <w:rPr>
          <w:rFonts w:ascii="Arial" w:hAnsi="Arial" w:cs="Arial"/>
        </w:rPr>
        <w:t>Pre zaistenie bezpečnosti práce a aj technických zariadení sa musia pri realizovaní diela – tejto</w:t>
      </w:r>
      <w:r>
        <w:rPr>
          <w:rFonts w:ascii="Arial" w:hAnsi="Arial" w:cs="Arial"/>
        </w:rPr>
        <w:t xml:space="preserve"> </w:t>
      </w:r>
      <w:r w:rsidRPr="005004A9">
        <w:rPr>
          <w:rFonts w:ascii="Arial" w:hAnsi="Arial" w:cs="Arial"/>
        </w:rPr>
        <w:t>stavby použiť len stavebno-montážne a elektrotechnické materiály, vyhovujúce technickým,</w:t>
      </w:r>
      <w:r>
        <w:rPr>
          <w:rFonts w:ascii="Arial" w:hAnsi="Arial" w:cs="Arial"/>
        </w:rPr>
        <w:t xml:space="preserve"> </w:t>
      </w:r>
      <w:r w:rsidRPr="005004A9">
        <w:rPr>
          <w:rFonts w:ascii="Arial" w:hAnsi="Arial" w:cs="Arial"/>
        </w:rPr>
        <w:t>technologickým a legislatívnym predpisom, platným v Slovenskej republike v čase projektovania</w:t>
      </w:r>
      <w:r>
        <w:rPr>
          <w:rFonts w:ascii="Arial" w:hAnsi="Arial" w:cs="Arial"/>
        </w:rPr>
        <w:t xml:space="preserve"> </w:t>
      </w:r>
      <w:r w:rsidRPr="005004A9">
        <w:rPr>
          <w:rFonts w:ascii="Arial" w:hAnsi="Arial" w:cs="Arial"/>
        </w:rPr>
        <w:t>diela a aj v dobe jeho realizácie</w:t>
      </w:r>
    </w:p>
    <w:p w14:paraId="50B058CA" w14:textId="5387F133" w:rsidR="005004A9" w:rsidRPr="005004A9" w:rsidRDefault="005004A9">
      <w:pPr>
        <w:pStyle w:val="Odsekzoznamu"/>
        <w:numPr>
          <w:ilvl w:val="0"/>
          <w:numId w:val="8"/>
        </w:numPr>
        <w:spacing w:before="120" w:after="120" w:line="276" w:lineRule="auto"/>
        <w:ind w:left="851" w:hanging="425"/>
        <w:contextualSpacing w:val="0"/>
        <w:jc w:val="both"/>
        <w:rPr>
          <w:rFonts w:ascii="Arial" w:hAnsi="Arial" w:cs="Arial"/>
        </w:rPr>
      </w:pPr>
      <w:r w:rsidRPr="005004A9">
        <w:rPr>
          <w:rFonts w:ascii="Arial" w:hAnsi="Arial" w:cs="Arial"/>
        </w:rPr>
        <w:t>Pre zaistenie bezpečnosti práce a aj technických zariadení je potrebné ďalej dodržať kvalitu</w:t>
      </w:r>
      <w:r>
        <w:rPr>
          <w:rFonts w:ascii="Arial" w:hAnsi="Arial" w:cs="Arial"/>
        </w:rPr>
        <w:t xml:space="preserve"> </w:t>
      </w:r>
      <w:r w:rsidRPr="005004A9">
        <w:rPr>
          <w:rFonts w:ascii="Arial" w:hAnsi="Arial" w:cs="Arial"/>
        </w:rPr>
        <w:t>a bezpečnosť zrealizovaného diela, ako aj čo možno najväčšiu elimináciu neodstrániteľných</w:t>
      </w:r>
      <w:r>
        <w:rPr>
          <w:rFonts w:ascii="Arial" w:hAnsi="Arial" w:cs="Arial"/>
        </w:rPr>
        <w:t xml:space="preserve"> </w:t>
      </w:r>
      <w:r w:rsidRPr="005004A9">
        <w:rPr>
          <w:rFonts w:ascii="Arial" w:hAnsi="Arial" w:cs="Arial"/>
        </w:rPr>
        <w:t>nebezpečenstiev a ohrození realizovaného diela ktoré sa dosiahnu jeho realizáciou podľa:</w:t>
      </w:r>
    </w:p>
    <w:p w14:paraId="184B1CEB" w14:textId="6E7E1438" w:rsidR="005004A9" w:rsidRPr="005004A9" w:rsidRDefault="005004A9">
      <w:pPr>
        <w:pStyle w:val="Odsekzoznamu"/>
        <w:numPr>
          <w:ilvl w:val="0"/>
          <w:numId w:val="9"/>
        </w:numPr>
        <w:spacing w:line="276" w:lineRule="auto"/>
        <w:ind w:left="1418" w:hanging="284"/>
        <w:contextualSpacing w:val="0"/>
        <w:jc w:val="both"/>
        <w:rPr>
          <w:rFonts w:ascii="Arial" w:hAnsi="Arial" w:cs="Arial"/>
        </w:rPr>
      </w:pPr>
      <w:r w:rsidRPr="005004A9">
        <w:rPr>
          <w:rFonts w:ascii="Arial" w:hAnsi="Arial" w:cs="Arial"/>
        </w:rPr>
        <w:t>Uvádzaných a citovaných STN</w:t>
      </w:r>
    </w:p>
    <w:p w14:paraId="14A12D8E" w14:textId="06640E3F" w:rsidR="005004A9" w:rsidRPr="005004A9" w:rsidRDefault="005004A9">
      <w:pPr>
        <w:pStyle w:val="Odsekzoznamu"/>
        <w:numPr>
          <w:ilvl w:val="0"/>
          <w:numId w:val="9"/>
        </w:numPr>
        <w:spacing w:line="276" w:lineRule="auto"/>
        <w:ind w:left="1418" w:hanging="284"/>
        <w:contextualSpacing w:val="0"/>
        <w:jc w:val="both"/>
        <w:rPr>
          <w:rFonts w:ascii="Arial" w:hAnsi="Arial" w:cs="Arial"/>
        </w:rPr>
      </w:pPr>
      <w:r w:rsidRPr="005004A9">
        <w:rPr>
          <w:rFonts w:ascii="Arial" w:hAnsi="Arial" w:cs="Arial"/>
        </w:rPr>
        <w:t>Dodržaním schválených technologických postupov</w:t>
      </w:r>
    </w:p>
    <w:p w14:paraId="446C0720" w14:textId="478339EA" w:rsidR="005004A9" w:rsidRPr="005004A9" w:rsidRDefault="005004A9">
      <w:pPr>
        <w:pStyle w:val="Odsekzoznamu"/>
        <w:numPr>
          <w:ilvl w:val="0"/>
          <w:numId w:val="9"/>
        </w:numPr>
        <w:spacing w:line="276" w:lineRule="auto"/>
        <w:ind w:left="1418" w:hanging="284"/>
        <w:contextualSpacing w:val="0"/>
        <w:jc w:val="both"/>
        <w:rPr>
          <w:rFonts w:ascii="Arial" w:hAnsi="Arial" w:cs="Arial"/>
        </w:rPr>
      </w:pPr>
      <w:r w:rsidRPr="005004A9">
        <w:rPr>
          <w:rFonts w:ascii="Arial" w:hAnsi="Arial" w:cs="Arial"/>
        </w:rPr>
        <w:t>Realizovaním všetkých prác pracovníkmi s príslušnou elektrotechnickou kvalifikáciou</w:t>
      </w:r>
      <w:r>
        <w:rPr>
          <w:rFonts w:ascii="Arial" w:hAnsi="Arial" w:cs="Arial"/>
        </w:rPr>
        <w:t xml:space="preserve"> </w:t>
      </w:r>
      <w:r w:rsidRPr="005004A9">
        <w:rPr>
          <w:rFonts w:ascii="Arial" w:hAnsi="Arial" w:cs="Arial"/>
        </w:rPr>
        <w:t>minimálne podľa § 21, vyhl. č. 508/2009</w:t>
      </w:r>
    </w:p>
    <w:p w14:paraId="7F5A2346" w14:textId="1051943C" w:rsidR="005004A9" w:rsidRPr="005004A9" w:rsidRDefault="005004A9">
      <w:pPr>
        <w:pStyle w:val="Odsekzoznamu"/>
        <w:numPr>
          <w:ilvl w:val="0"/>
          <w:numId w:val="9"/>
        </w:numPr>
        <w:spacing w:line="276" w:lineRule="auto"/>
        <w:ind w:left="1418" w:hanging="284"/>
        <w:contextualSpacing w:val="0"/>
        <w:jc w:val="both"/>
        <w:rPr>
          <w:rFonts w:ascii="Arial" w:hAnsi="Arial" w:cs="Arial"/>
        </w:rPr>
      </w:pPr>
      <w:r w:rsidRPr="005004A9">
        <w:rPr>
          <w:rFonts w:ascii="Arial" w:hAnsi="Arial" w:cs="Arial"/>
        </w:rPr>
        <w:t>Realizovaním všetkých prác podľa schválenej požiarnej ochrany</w:t>
      </w:r>
    </w:p>
    <w:p w14:paraId="14CCA8B4" w14:textId="24B08D8D" w:rsidR="005004A9" w:rsidRPr="005004A9" w:rsidRDefault="005004A9">
      <w:pPr>
        <w:pStyle w:val="Odsekzoznamu"/>
        <w:numPr>
          <w:ilvl w:val="0"/>
          <w:numId w:val="9"/>
        </w:numPr>
        <w:spacing w:line="276" w:lineRule="auto"/>
        <w:ind w:left="1418" w:hanging="284"/>
        <w:contextualSpacing w:val="0"/>
        <w:jc w:val="both"/>
        <w:rPr>
          <w:rFonts w:ascii="Arial" w:hAnsi="Arial" w:cs="Arial"/>
        </w:rPr>
      </w:pPr>
      <w:r w:rsidRPr="005004A9">
        <w:rPr>
          <w:rFonts w:ascii="Arial" w:hAnsi="Arial" w:cs="Arial"/>
        </w:rPr>
        <w:t>Realizovaním všetkých prác aj podľa platných legislatívnych predpisov tu citovaných, ako aj</w:t>
      </w:r>
      <w:r>
        <w:rPr>
          <w:rFonts w:ascii="Arial" w:hAnsi="Arial" w:cs="Arial"/>
        </w:rPr>
        <w:t xml:space="preserve"> </w:t>
      </w:r>
      <w:r w:rsidRPr="005004A9">
        <w:rPr>
          <w:rFonts w:ascii="Arial" w:hAnsi="Arial" w:cs="Arial"/>
        </w:rPr>
        <w:t>s nimi súvisiacich</w:t>
      </w:r>
    </w:p>
    <w:p w14:paraId="45EFE33C" w14:textId="760F8B67" w:rsidR="00A26F83" w:rsidRPr="0084262F" w:rsidRDefault="005004A9">
      <w:pPr>
        <w:pStyle w:val="Odsekzoznamu"/>
        <w:numPr>
          <w:ilvl w:val="0"/>
          <w:numId w:val="8"/>
        </w:numPr>
        <w:spacing w:before="120" w:after="120" w:line="276" w:lineRule="auto"/>
        <w:ind w:left="851" w:hanging="425"/>
        <w:contextualSpacing w:val="0"/>
        <w:jc w:val="both"/>
        <w:rPr>
          <w:rFonts w:ascii="Arial" w:hAnsi="Arial" w:cs="Arial"/>
        </w:rPr>
      </w:pPr>
      <w:r w:rsidRPr="005004A9">
        <w:rPr>
          <w:rFonts w:ascii="Arial" w:hAnsi="Arial" w:cs="Arial"/>
        </w:rPr>
        <w:t>Pre zaistenie bezpečnosti práce a aj technických zariadení na realizovanej elektrickej inštalácii</w:t>
      </w:r>
      <w:r>
        <w:rPr>
          <w:rFonts w:ascii="Arial" w:hAnsi="Arial" w:cs="Arial"/>
        </w:rPr>
        <w:t xml:space="preserve"> </w:t>
      </w:r>
      <w:r w:rsidRPr="005004A9">
        <w:rPr>
          <w:rFonts w:ascii="Arial" w:hAnsi="Arial" w:cs="Arial"/>
        </w:rPr>
        <w:t>a elektrickom zariadení musia byť použité predpísané a aj schválené príslušné technologické</w:t>
      </w:r>
      <w:r>
        <w:rPr>
          <w:rFonts w:ascii="Arial" w:hAnsi="Arial" w:cs="Arial"/>
        </w:rPr>
        <w:t xml:space="preserve"> </w:t>
      </w:r>
      <w:r w:rsidRPr="005004A9">
        <w:rPr>
          <w:rFonts w:ascii="Arial" w:hAnsi="Arial" w:cs="Arial"/>
        </w:rPr>
        <w:t>postupy elektromontážnych prác</w:t>
      </w:r>
      <w:r>
        <w:rPr>
          <w:rFonts w:ascii="Arial" w:hAnsi="Arial" w:cs="Arial"/>
        </w:rPr>
        <w:t>.</w:t>
      </w:r>
    </w:p>
    <w:p w14:paraId="4A1B7E60" w14:textId="77B47F6E" w:rsidR="007F0BF7" w:rsidRDefault="007F0BF7" w:rsidP="00A570A2">
      <w:pPr>
        <w:pStyle w:val="Nadpis2"/>
        <w:numPr>
          <w:ilvl w:val="1"/>
          <w:numId w:val="7"/>
        </w:numPr>
      </w:pPr>
      <w:bookmarkStart w:id="56" w:name="_Toc217346910"/>
      <w:r w:rsidRPr="007F0BF7">
        <w:t>Vyhodnotenie neodstrániteľných nebezpečenstiev a</w:t>
      </w:r>
      <w:r>
        <w:t> </w:t>
      </w:r>
      <w:r w:rsidRPr="007F0BF7">
        <w:t>ohrození</w:t>
      </w:r>
      <w:bookmarkEnd w:id="56"/>
    </w:p>
    <w:p w14:paraId="593B26B1" w14:textId="40D9B065" w:rsidR="007F0BF7" w:rsidRPr="00DA2D9B" w:rsidRDefault="007F0BF7" w:rsidP="00EA7A4F">
      <w:pPr>
        <w:pStyle w:val="Odsekzoznamu"/>
        <w:spacing w:before="120" w:line="276" w:lineRule="auto"/>
        <w:ind w:left="851"/>
        <w:contextualSpacing w:val="0"/>
        <w:jc w:val="both"/>
        <w:rPr>
          <w:rFonts w:ascii="Arial" w:hAnsi="Arial" w:cs="Arial"/>
        </w:rPr>
      </w:pPr>
      <w:r w:rsidRPr="00DA2D9B">
        <w:rPr>
          <w:rFonts w:ascii="Arial" w:hAnsi="Arial" w:cs="Arial"/>
        </w:rPr>
        <w:t>V zmysle zákona č. 124/06 Z.z. sa v tu projektovaných rozvodných elektroinštaláciách predpokladajú hlavne nasledovné možné neodstrániteľné nebezpečenstvá a ohrozenia:</w:t>
      </w:r>
    </w:p>
    <w:p w14:paraId="4D48315C" w14:textId="265F6A3A"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elektrickým prúdom do 1000 V, nad 1000V</w:t>
      </w:r>
    </w:p>
    <w:p w14:paraId="659A8730" w14:textId="7EC87813"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nedostatočne zabezpečeným pracoviskom</w:t>
      </w:r>
    </w:p>
    <w:p w14:paraId="7441246F" w14:textId="1F143355"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nesprávne zabezpečeným pracoviskom</w:t>
      </w:r>
    </w:p>
    <w:p w14:paraId="021FBB07" w14:textId="3A0783B2"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nepoužitím predpísaných pracovných a ochranných pomôcok</w:t>
      </w:r>
    </w:p>
    <w:p w14:paraId="1656A308" w14:textId="4A8055E8"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použitím nesprávnych pracovných a ochranných pomôcok</w:t>
      </w:r>
    </w:p>
    <w:p w14:paraId="20D3914C" w14:textId="6C2EDAD2"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nesprávnym použitím správnych a predpísaných pracovných a</w:t>
      </w:r>
      <w:r>
        <w:rPr>
          <w:rFonts w:ascii="Arial" w:hAnsi="Arial" w:cs="Arial"/>
        </w:rPr>
        <w:t> </w:t>
      </w:r>
      <w:r w:rsidRPr="007F0BF7">
        <w:rPr>
          <w:rFonts w:ascii="Arial" w:hAnsi="Arial" w:cs="Arial"/>
        </w:rPr>
        <w:t>ochranných</w:t>
      </w:r>
      <w:r>
        <w:rPr>
          <w:rFonts w:ascii="Arial" w:hAnsi="Arial" w:cs="Arial"/>
        </w:rPr>
        <w:t xml:space="preserve"> </w:t>
      </w:r>
      <w:r w:rsidRPr="007F0BF7">
        <w:rPr>
          <w:rFonts w:ascii="Arial" w:hAnsi="Arial" w:cs="Arial"/>
        </w:rPr>
        <w:t>pomôcok</w:t>
      </w:r>
    </w:p>
    <w:p w14:paraId="6F79E68D" w14:textId="7538558E"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ich pádom</w:t>
      </w:r>
    </w:p>
    <w:p w14:paraId="328E962D" w14:textId="5E04806F"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pošmyknutím sa</w:t>
      </w:r>
    </w:p>
    <w:p w14:paraId="23240601" w14:textId="1E2DD672"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pádom akýchkoľvek predmetov z výšky na nich</w:t>
      </w:r>
    </w:p>
    <w:p w14:paraId="38071D0B" w14:textId="0A3AB296"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použitím nesprávnych pracovných a technologických postupov</w:t>
      </w:r>
    </w:p>
    <w:p w14:paraId="03F2102F" w14:textId="3CB4DCFC"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nepoužitím správnych pracovných a technologických postupov</w:t>
      </w:r>
    </w:p>
    <w:p w14:paraId="1C02042F" w14:textId="4175CE6F"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nesprávnym použitím správnych a predpísaných pracovných</w:t>
      </w:r>
      <w:r>
        <w:rPr>
          <w:rFonts w:ascii="Arial" w:hAnsi="Arial" w:cs="Arial"/>
        </w:rPr>
        <w:t xml:space="preserve"> </w:t>
      </w:r>
      <w:r w:rsidRPr="007F0BF7">
        <w:rPr>
          <w:rFonts w:ascii="Arial" w:hAnsi="Arial" w:cs="Arial"/>
        </w:rPr>
        <w:t>technologických postupov</w:t>
      </w:r>
    </w:p>
    <w:p w14:paraId="14674BBB" w14:textId="4AB3E21E"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použitím nesprávnych pracovných a technologických pomôcok</w:t>
      </w:r>
    </w:p>
    <w:p w14:paraId="59D0F171" w14:textId="7AD1208F"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nepoužitím správnych pracovných a technologických pomôcok</w:t>
      </w:r>
    </w:p>
    <w:p w14:paraId="760FA47B" w14:textId="04E45B17"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nesprávnym použitím správnych a predpísaných pracovných</w:t>
      </w:r>
      <w:r>
        <w:rPr>
          <w:rFonts w:ascii="Arial" w:hAnsi="Arial" w:cs="Arial"/>
        </w:rPr>
        <w:t xml:space="preserve"> </w:t>
      </w:r>
      <w:r w:rsidRPr="007F0BF7">
        <w:rPr>
          <w:rFonts w:ascii="Arial" w:hAnsi="Arial" w:cs="Arial"/>
        </w:rPr>
        <w:t>technologických pomôcok</w:t>
      </w:r>
    </w:p>
    <w:p w14:paraId="03433F99" w14:textId="6B750028"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nerešpektovaním zostatkového náboja kondenzátorov, alebo indukciou</w:t>
      </w:r>
      <w:r>
        <w:rPr>
          <w:rFonts w:ascii="Arial" w:hAnsi="Arial" w:cs="Arial"/>
        </w:rPr>
        <w:t xml:space="preserve"> </w:t>
      </w:r>
      <w:r w:rsidRPr="007F0BF7">
        <w:rPr>
          <w:rFonts w:ascii="Arial" w:hAnsi="Arial" w:cs="Arial"/>
        </w:rPr>
        <w:t>napätia z iných zdrojov, zariadení a inštalácii</w:t>
      </w:r>
    </w:p>
    <w:p w14:paraId="09AB2D02" w14:textId="56B7216E" w:rsidR="007F0BF7" w:rsidRDefault="00207660" w:rsidP="00A570A2">
      <w:pPr>
        <w:pStyle w:val="Nadpis2"/>
        <w:numPr>
          <w:ilvl w:val="1"/>
          <w:numId w:val="7"/>
        </w:numPr>
      </w:pPr>
      <w:r>
        <w:t xml:space="preserve"> </w:t>
      </w:r>
      <w:r>
        <w:tab/>
      </w:r>
      <w:bookmarkStart w:id="57" w:name="_Toc217346911"/>
      <w:r w:rsidR="007F0BF7" w:rsidRPr="007F0BF7">
        <w:t>Návrh ochranných opatrení</w:t>
      </w:r>
      <w:bookmarkEnd w:id="57"/>
    </w:p>
    <w:p w14:paraId="3CDAD6A7" w14:textId="0A151EB7" w:rsidR="007F0BF7" w:rsidRPr="00DA2D9B" w:rsidRDefault="007F0BF7" w:rsidP="00EA7A4F">
      <w:pPr>
        <w:pStyle w:val="Odsekzoznamu"/>
        <w:spacing w:before="120" w:after="120" w:line="276" w:lineRule="auto"/>
        <w:ind w:left="851"/>
        <w:contextualSpacing w:val="0"/>
        <w:jc w:val="both"/>
        <w:rPr>
          <w:rFonts w:ascii="Arial" w:hAnsi="Arial" w:cs="Arial"/>
        </w:rPr>
      </w:pPr>
      <w:r w:rsidRPr="00DA2D9B">
        <w:rPr>
          <w:rFonts w:ascii="Arial" w:hAnsi="Arial" w:cs="Arial"/>
        </w:rPr>
        <w:t>Nakoľko neodstrániteľné nebezpečenstvá a ohrozenia sa nedajú z elektrických zariadení úplne vylúčiť, ich zníženie, alebo obmedzenie pre tu projektovanú rozvodnú elektrickú inštaláciu sa dosiahne nasledovnými spôsobmi a prostriedkami:</w:t>
      </w:r>
    </w:p>
    <w:p w14:paraId="2F956341" w14:textId="6AA4D075" w:rsidR="00A26F83" w:rsidRPr="00DA2D9B" w:rsidRDefault="007F0BF7">
      <w:pPr>
        <w:pStyle w:val="Odsekzoznamu"/>
        <w:numPr>
          <w:ilvl w:val="0"/>
          <w:numId w:val="12"/>
        </w:numPr>
        <w:spacing w:before="120" w:after="120" w:line="276" w:lineRule="auto"/>
        <w:ind w:left="1134" w:hanging="284"/>
        <w:contextualSpacing w:val="0"/>
        <w:jc w:val="both"/>
        <w:rPr>
          <w:rFonts w:ascii="Arial" w:hAnsi="Arial" w:cs="Arial"/>
        </w:rPr>
      </w:pPr>
      <w:r w:rsidRPr="00DA2D9B">
        <w:rPr>
          <w:rFonts w:ascii="Arial" w:hAnsi="Arial" w:cs="Arial"/>
        </w:rPr>
        <w:t>Realizovaním projektovaného diela podľa tejto projektovej dokumentácie a v nej uvádzaných</w:t>
      </w:r>
      <w:r w:rsidR="00DA2D9B" w:rsidRPr="00DA2D9B">
        <w:rPr>
          <w:rFonts w:ascii="Arial" w:hAnsi="Arial" w:cs="Arial"/>
        </w:rPr>
        <w:t xml:space="preserve"> </w:t>
      </w:r>
      <w:r w:rsidRPr="00DA2D9B">
        <w:rPr>
          <w:rFonts w:ascii="Arial" w:hAnsi="Arial" w:cs="Arial"/>
        </w:rPr>
        <w:t>a citovaných STN</w:t>
      </w:r>
    </w:p>
    <w:p w14:paraId="054147FB" w14:textId="67DE355E"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projektovaného diela len podľa schválených technologických postupov od výrobcov osadzovaných zariadení, inštalačných materiálov a aj samotných elektromontážnych prác montážnej organizácie, prevádzajúcej tieto práce</w:t>
      </w:r>
    </w:p>
    <w:p w14:paraId="4162F843" w14:textId="233CFB7D"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projektovaného diela kvalifikovanými pracovníkmi v zmysle vyhl. č. 508/2009 Z.z. a ostatných súvisiacich legislatívnych predpisov</w:t>
      </w:r>
    </w:p>
    <w:p w14:paraId="476B297F" w14:textId="29843BEB"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projektovaného diela len schválenými a aj príslušne certifikovanými výrobkami, materiálmi a zariadeniami s príslušnými atestmi – zhodou s CE</w:t>
      </w:r>
    </w:p>
    <w:p w14:paraId="77FCDD58" w14:textId="3E5450C2"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Spracovaním a následne aj dodržiavaním schválených montážnych predpisov montážnej organizácie robiacej montážne práce</w:t>
      </w:r>
    </w:p>
    <w:p w14:paraId="1C97B3AF" w14:textId="07C2E83B"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Spracovaním a následne aj dodržiavaním schválených prevádzkových predpisov prevádzkovateľa projektovaného zariadenia</w:t>
      </w:r>
    </w:p>
    <w:p w14:paraId="41EDA281" w14:textId="6F28F812"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prvej odbornej prehliadky (revízie) projektovaného elektrického zariadenia a neodkladným zrealizovaním – odstránením nedostatkov z tejto prehliadky</w:t>
      </w:r>
    </w:p>
    <w:p w14:paraId="7809BFB8" w14:textId="0A0484C3"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pravidelných opakovaných odborných prehliadok a skúšok – revízií projektovaného elektrického zariadenia a jeho inštalácie a neodkladných odstránení vyskytnutých nedostatkov v nej uvedených</w:t>
      </w:r>
    </w:p>
    <w:p w14:paraId="72EE892B" w14:textId="5C8160C9"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1. úradnej skúšky, pokiaľ je vyžadovaná príslušnými predpismi a následne aj opakovanými úradnými skúškami, vyžadovanými príslušnými predpismi</w:t>
      </w:r>
    </w:p>
    <w:p w14:paraId="27BB7BE2" w14:textId="1E88E67D"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opatrení podľa samostatnej prílohy technickej správy tejto PD - „Bezpečnosť práce a technických zariadení“, ako aj postupov, vyplývajúcich z predchádzajúceho bodu 1.) a zahrnutých v prevádzkových predpisoch na montáž, obsluhu, údržbu a prácu na elektrickom zariadení</w:t>
      </w:r>
    </w:p>
    <w:p w14:paraId="47598B22" w14:textId="1747C537"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správne použitých ochranných opatrení, pracovných pomôcok, a pracovných postupov</w:t>
      </w:r>
    </w:p>
    <w:p w14:paraId="513B75E9" w14:textId="7DD5D96B"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Dodržiavaním bezpečnostných predpisov, vyplývajúcich s platnej legislatívy</w:t>
      </w:r>
    </w:p>
    <w:p w14:paraId="71274E53" w14:textId="5DE4102F" w:rsidR="00DA2D9B" w:rsidRPr="00DA2D9B" w:rsidRDefault="00DA2D9B">
      <w:pPr>
        <w:pStyle w:val="Odsekzoznamu"/>
        <w:numPr>
          <w:ilvl w:val="0"/>
          <w:numId w:val="12"/>
        </w:numPr>
        <w:spacing w:before="120" w:line="276" w:lineRule="auto"/>
        <w:ind w:left="1134" w:hanging="283"/>
        <w:contextualSpacing w:val="0"/>
        <w:jc w:val="both"/>
        <w:rPr>
          <w:rFonts w:ascii="Arial" w:hAnsi="Arial" w:cs="Arial"/>
        </w:rPr>
      </w:pPr>
      <w:r w:rsidRPr="00DA2D9B">
        <w:rPr>
          <w:rFonts w:ascii="Arial" w:hAnsi="Arial" w:cs="Arial"/>
        </w:rPr>
        <w:t>Kontrolou dodržiavania:</w:t>
      </w:r>
    </w:p>
    <w:p w14:paraId="0BF4A876" w14:textId="38B72881" w:rsidR="00DA2D9B" w:rsidRPr="00DA2D9B" w:rsidRDefault="00DA2D9B">
      <w:pPr>
        <w:pStyle w:val="Odsekzoznamu"/>
        <w:numPr>
          <w:ilvl w:val="0"/>
          <w:numId w:val="9"/>
        </w:numPr>
        <w:spacing w:line="276" w:lineRule="auto"/>
        <w:ind w:left="1418" w:hanging="284"/>
        <w:contextualSpacing w:val="0"/>
        <w:jc w:val="both"/>
        <w:rPr>
          <w:rFonts w:ascii="Arial" w:hAnsi="Arial" w:cs="Arial"/>
        </w:rPr>
      </w:pPr>
      <w:r w:rsidRPr="00DA2D9B">
        <w:rPr>
          <w:rFonts w:ascii="Arial" w:hAnsi="Arial" w:cs="Arial"/>
        </w:rPr>
        <w:t>Schváleného projektového riešenia diela</w:t>
      </w:r>
    </w:p>
    <w:p w14:paraId="43EF7655" w14:textId="516272D5" w:rsidR="00DA2D9B" w:rsidRPr="00DA2D9B" w:rsidRDefault="00DA2D9B">
      <w:pPr>
        <w:pStyle w:val="Odsekzoznamu"/>
        <w:numPr>
          <w:ilvl w:val="0"/>
          <w:numId w:val="9"/>
        </w:numPr>
        <w:spacing w:line="276" w:lineRule="auto"/>
        <w:ind w:left="1418" w:hanging="284"/>
        <w:contextualSpacing w:val="0"/>
        <w:jc w:val="both"/>
        <w:rPr>
          <w:rFonts w:ascii="Arial" w:hAnsi="Arial" w:cs="Arial"/>
        </w:rPr>
      </w:pPr>
      <w:r w:rsidRPr="00DA2D9B">
        <w:rPr>
          <w:rFonts w:ascii="Arial" w:hAnsi="Arial" w:cs="Arial"/>
        </w:rPr>
        <w:t>Používania certifikovaných elektrotechnických materiálov a zariadení</w:t>
      </w:r>
    </w:p>
    <w:p w14:paraId="549B6EF3" w14:textId="45FD3B9F" w:rsidR="00DA2D9B" w:rsidRPr="00DA2D9B" w:rsidRDefault="00DA2D9B">
      <w:pPr>
        <w:pStyle w:val="Odsekzoznamu"/>
        <w:numPr>
          <w:ilvl w:val="0"/>
          <w:numId w:val="9"/>
        </w:numPr>
        <w:spacing w:line="276" w:lineRule="auto"/>
        <w:ind w:left="1418" w:hanging="284"/>
        <w:contextualSpacing w:val="0"/>
        <w:jc w:val="both"/>
        <w:rPr>
          <w:rFonts w:ascii="Arial" w:hAnsi="Arial" w:cs="Arial"/>
        </w:rPr>
      </w:pPr>
      <w:r w:rsidRPr="00DA2D9B">
        <w:rPr>
          <w:rFonts w:ascii="Arial" w:hAnsi="Arial" w:cs="Arial"/>
        </w:rPr>
        <w:t>Bezpečnostných predpisov, ako aj bezpečnosti práce a technických zariadení</w:t>
      </w:r>
    </w:p>
    <w:p w14:paraId="4FDE0B98" w14:textId="7F964BFA" w:rsidR="00DA2D9B" w:rsidRPr="00DA2D9B" w:rsidRDefault="00DA2D9B">
      <w:pPr>
        <w:pStyle w:val="Odsekzoznamu"/>
        <w:numPr>
          <w:ilvl w:val="0"/>
          <w:numId w:val="9"/>
        </w:numPr>
        <w:spacing w:line="276" w:lineRule="auto"/>
        <w:ind w:left="1418" w:hanging="284"/>
        <w:contextualSpacing w:val="0"/>
        <w:jc w:val="both"/>
        <w:rPr>
          <w:rFonts w:ascii="Arial" w:hAnsi="Arial" w:cs="Arial"/>
        </w:rPr>
      </w:pPr>
      <w:r w:rsidRPr="00DA2D9B">
        <w:rPr>
          <w:rFonts w:ascii="Arial" w:hAnsi="Arial" w:cs="Arial"/>
        </w:rPr>
        <w:t>Schválených technologických postupov montáží, údržby a prevádzkovania.</w:t>
      </w:r>
    </w:p>
    <w:p w14:paraId="5137BCD5" w14:textId="77777777" w:rsidR="00EA7A4F" w:rsidRDefault="00EA7A4F" w:rsidP="00DA2D9B">
      <w:pPr>
        <w:pStyle w:val="Odsekzoznamu"/>
        <w:spacing w:before="240" w:after="240" w:line="276" w:lineRule="auto"/>
        <w:ind w:left="851"/>
        <w:jc w:val="both"/>
        <w:rPr>
          <w:rFonts w:ascii="Arial" w:hAnsi="Arial" w:cs="Arial"/>
          <w:b/>
          <w:bCs/>
        </w:rPr>
      </w:pPr>
    </w:p>
    <w:p w14:paraId="33FAFEF5" w14:textId="097B4000" w:rsidR="00A26F83" w:rsidRPr="00BC0677" w:rsidRDefault="00EA7A4F" w:rsidP="00BC0677">
      <w:pPr>
        <w:pStyle w:val="Odsekzoznamu"/>
        <w:spacing w:before="240" w:after="240" w:line="276" w:lineRule="auto"/>
        <w:ind w:left="851"/>
        <w:jc w:val="both"/>
        <w:rPr>
          <w:rFonts w:ascii="Arial" w:hAnsi="Arial" w:cs="Arial"/>
          <w:b/>
          <w:bCs/>
        </w:rPr>
      </w:pPr>
      <w:r>
        <w:rPr>
          <w:rFonts w:ascii="Arial" w:hAnsi="Arial" w:cs="Arial"/>
          <w:b/>
          <w:bCs/>
        </w:rPr>
        <w:t>N</w:t>
      </w:r>
      <w:r w:rsidR="00DA2D9B" w:rsidRPr="00DA2D9B">
        <w:rPr>
          <w:rFonts w:ascii="Arial" w:hAnsi="Arial" w:cs="Arial"/>
          <w:b/>
          <w:bCs/>
        </w:rPr>
        <w:t>eodstrániteľné nebezpečenstvá a ohrozenie vplyvom elektrických zariadení je potrebné v pravidelných intervaloch vyhodnocovať a v prípade výskytu ich novej, alebo inej formy tieto priebežne dopĺňať a určovať ich elimináciu v prevádzkových pravidlách pre tieto elektrické zariadenia.</w:t>
      </w:r>
    </w:p>
    <w:p w14:paraId="579E305C" w14:textId="0F4A6C15" w:rsidR="00207660" w:rsidRPr="000E64FE" w:rsidRDefault="00207660" w:rsidP="00207660">
      <w:pPr>
        <w:pStyle w:val="Nadpis2"/>
        <w:numPr>
          <w:ilvl w:val="1"/>
          <w:numId w:val="7"/>
        </w:numPr>
        <w:ind w:left="851" w:hanging="567"/>
        <w:rPr>
          <w:szCs w:val="18"/>
        </w:rPr>
      </w:pPr>
      <w:bookmarkStart w:id="58" w:name="_Toc140659610"/>
      <w:bookmarkStart w:id="59" w:name="_Toc177634463"/>
      <w:bookmarkStart w:id="60" w:name="_Toc177982089"/>
      <w:bookmarkStart w:id="61" w:name="_Toc217346912"/>
      <w:r w:rsidRPr="000E64FE">
        <w:rPr>
          <w:szCs w:val="18"/>
        </w:rPr>
        <w:t>Odpady</w:t>
      </w:r>
      <w:bookmarkEnd w:id="58"/>
      <w:bookmarkEnd w:id="59"/>
      <w:bookmarkEnd w:id="60"/>
      <w:bookmarkEnd w:id="61"/>
    </w:p>
    <w:p w14:paraId="6AB21F52" w14:textId="77777777" w:rsidR="00207660" w:rsidRDefault="00207660" w:rsidP="00207660">
      <w:pPr>
        <w:suppressAutoHyphens/>
        <w:spacing w:after="240" w:line="360" w:lineRule="auto"/>
        <w:ind w:left="851"/>
        <w:jc w:val="both"/>
        <w:rPr>
          <w:rFonts w:ascii="Arial" w:hAnsi="Arial" w:cs="Arial"/>
        </w:rPr>
      </w:pPr>
      <w:r w:rsidRPr="000D0F61">
        <w:rPr>
          <w:rFonts w:ascii="Arial" w:hAnsi="Arial" w:cs="Arial"/>
          <w:szCs w:val="18"/>
        </w:rPr>
        <w:t>Počas</w:t>
      </w:r>
      <w:r w:rsidRPr="00D01D0B">
        <w:rPr>
          <w:rFonts w:ascii="Arial" w:hAnsi="Arial" w:cs="Arial"/>
        </w:rPr>
        <w:t xml:space="preserve"> výstavby budú vznikať odpady. Pôvodca odpadov musí pri nakladaní s odpadmi rešpektovať ustanovenia príslušných všeobecne záväzných právnych predpisov a to najmä </w:t>
      </w:r>
      <w:r>
        <w:rPr>
          <w:rFonts w:ascii="Arial" w:hAnsi="Arial" w:cs="Arial"/>
        </w:rPr>
        <w:t>zákona 79/2015</w:t>
      </w:r>
      <w:r w:rsidRPr="00D01D0B">
        <w:rPr>
          <w:rFonts w:ascii="Arial" w:hAnsi="Arial" w:cs="Arial"/>
        </w:rPr>
        <w:t xml:space="preserve"> Z. z o odpadoch a o zmene a doplnení niektorých zákonov v znení neskorších predpisov</w:t>
      </w:r>
      <w:r>
        <w:rPr>
          <w:rFonts w:ascii="Arial" w:hAnsi="Arial" w:cs="Arial"/>
        </w:rPr>
        <w:t xml:space="preserve"> a</w:t>
      </w:r>
      <w:r w:rsidRPr="00D01D0B">
        <w:rPr>
          <w:rFonts w:ascii="Arial" w:hAnsi="Arial" w:cs="Arial"/>
        </w:rPr>
        <w:t xml:space="preserve"> vyhlášky </w:t>
      </w:r>
      <w:r>
        <w:rPr>
          <w:rFonts w:ascii="Arial" w:hAnsi="Arial" w:cs="Arial"/>
        </w:rPr>
        <w:t>MŽP SR 365/2015 Z. z.</w:t>
      </w:r>
      <w:r w:rsidRPr="00D01D0B">
        <w:rPr>
          <w:rFonts w:ascii="Arial" w:hAnsi="Arial" w:cs="Arial"/>
        </w:rPr>
        <w:t>, ktorou sa ustanovuje Katalóg odpadov v znení zmien a doplnkov a ďalších súvisiacich predpisov</w:t>
      </w:r>
      <w:r>
        <w:rPr>
          <w:rFonts w:ascii="Arial" w:hAnsi="Arial" w:cs="Arial"/>
        </w:rPr>
        <w:t>,</w:t>
      </w:r>
      <w:r w:rsidRPr="00043100">
        <w:rPr>
          <w:rFonts w:ascii="Arial" w:hAnsi="Arial" w:cs="Arial"/>
        </w:rPr>
        <w:t xml:space="preserve"> ktoré upravujú povinnosti a práva pri predchádzaní vzniku odpadov a pri nakladaní </w:t>
      </w:r>
      <w:r>
        <w:rPr>
          <w:rFonts w:ascii="Arial" w:hAnsi="Arial" w:cs="Arial"/>
        </w:rPr>
        <w:t>s</w:t>
      </w:r>
      <w:r w:rsidRPr="00043100">
        <w:rPr>
          <w:rFonts w:ascii="Arial" w:hAnsi="Arial" w:cs="Arial"/>
        </w:rPr>
        <w:t> odpadmi</w:t>
      </w:r>
      <w:r w:rsidRPr="00D01D0B">
        <w:rPr>
          <w:rFonts w:ascii="Arial" w:hAnsi="Arial" w:cs="Arial"/>
        </w:rPr>
        <w:t>.</w:t>
      </w:r>
    </w:p>
    <w:p w14:paraId="4E688E31" w14:textId="77777777" w:rsidR="00207660" w:rsidRDefault="00207660" w:rsidP="00207660">
      <w:pPr>
        <w:suppressAutoHyphens/>
        <w:spacing w:after="240" w:line="360" w:lineRule="auto"/>
        <w:ind w:left="851"/>
        <w:jc w:val="both"/>
        <w:rPr>
          <w:rFonts w:ascii="Arial" w:hAnsi="Arial" w:cs="Arial"/>
        </w:rPr>
      </w:pPr>
      <w:r w:rsidRPr="00D01D0B">
        <w:rPr>
          <w:rFonts w:ascii="Arial" w:hAnsi="Arial" w:cs="Arial"/>
        </w:rPr>
        <w:t>Počas výstavby sa budú odpady zhroma</w:t>
      </w:r>
      <w:r>
        <w:rPr>
          <w:rFonts w:ascii="Arial" w:hAnsi="Arial" w:cs="Arial"/>
        </w:rPr>
        <w:t>ž</w:t>
      </w:r>
      <w:r w:rsidRPr="00D01D0B">
        <w:rPr>
          <w:rFonts w:ascii="Arial" w:hAnsi="Arial" w:cs="Arial"/>
        </w:rPr>
        <w:t>ďovať oddelene podľa druhu a evidovať.</w:t>
      </w:r>
    </w:p>
    <w:sectPr w:rsidR="00207660" w:rsidSect="0049181A">
      <w:headerReference w:type="default" r:id="rId14"/>
      <w:pgSz w:w="11906" w:h="16838" w:code="9"/>
      <w:pgMar w:top="1985" w:right="1418" w:bottom="709" w:left="1418" w:header="426" w:footer="49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0CB86" w14:textId="77777777" w:rsidR="00597A18" w:rsidRDefault="00597A18">
      <w:r>
        <w:separator/>
      </w:r>
    </w:p>
  </w:endnote>
  <w:endnote w:type="continuationSeparator" w:id="0">
    <w:p w14:paraId="3F92B0BA" w14:textId="77777777" w:rsidR="00597A18" w:rsidRDefault="00597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EE"/>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EE"/>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Roboto">
    <w:panose1 w:val="02000000000000000000"/>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1528447934"/>
      <w:docPartObj>
        <w:docPartGallery w:val="Page Numbers (Bottom of Page)"/>
        <w:docPartUnique/>
      </w:docPartObj>
    </w:sdtPr>
    <w:sdtContent>
      <w:p w14:paraId="6E0E0404" w14:textId="32379267" w:rsidR="00C031ED" w:rsidRDefault="00C031ED" w:rsidP="007E2EBF">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separate"/>
        </w:r>
        <w:r>
          <w:rPr>
            <w:rStyle w:val="slostrany"/>
          </w:rPr>
          <w:fldChar w:fldCharType="end"/>
        </w:r>
      </w:p>
    </w:sdtContent>
  </w:sdt>
  <w:p w14:paraId="6A0FE0B3" w14:textId="77777777" w:rsidR="00C031ED" w:rsidRDefault="00C031ED" w:rsidP="00C031ED">
    <w:pPr>
      <w:pStyle w:val="Pt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780730651"/>
      <w:docPartObj>
        <w:docPartGallery w:val="Page Numbers (Bottom of Page)"/>
        <w:docPartUnique/>
      </w:docPartObj>
    </w:sdtPr>
    <w:sdtContent>
      <w:p w14:paraId="159591D9" w14:textId="074D8EC0" w:rsidR="00C031ED" w:rsidRDefault="00C031ED" w:rsidP="007E2EBF">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separate"/>
        </w:r>
        <w:r>
          <w:rPr>
            <w:rStyle w:val="slostrany"/>
            <w:noProof/>
          </w:rPr>
          <w:t>2</w:t>
        </w:r>
        <w:r>
          <w:rPr>
            <w:rStyle w:val="slostrany"/>
          </w:rPr>
          <w:fldChar w:fldCharType="end"/>
        </w:r>
      </w:p>
    </w:sdtContent>
  </w:sdt>
  <w:p w14:paraId="7C8E9FF4" w14:textId="77777777" w:rsidR="00C031ED" w:rsidRDefault="00C031ED" w:rsidP="00C031ED">
    <w:pPr>
      <w:pStyle w:val="Pt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0EE7E" w14:textId="77777777" w:rsidR="00597A18" w:rsidRDefault="00597A18">
      <w:r>
        <w:separator/>
      </w:r>
    </w:p>
  </w:footnote>
  <w:footnote w:type="continuationSeparator" w:id="0">
    <w:p w14:paraId="7888300D" w14:textId="77777777" w:rsidR="00597A18" w:rsidRDefault="00597A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5" w:type="dxa"/>
      <w:tblInd w:w="-851" w:type="dxa"/>
      <w:tblLayout w:type="fixed"/>
      <w:tblLook w:val="04A0" w:firstRow="1" w:lastRow="0" w:firstColumn="1" w:lastColumn="0" w:noHBand="0" w:noVBand="1"/>
    </w:tblPr>
    <w:tblGrid>
      <w:gridCol w:w="1985"/>
      <w:gridCol w:w="2835"/>
      <w:gridCol w:w="3544"/>
      <w:gridCol w:w="2411"/>
    </w:tblGrid>
    <w:tr w:rsidR="00F528FC" w:rsidRPr="00C3049A" w14:paraId="07DBAA42" w14:textId="77777777" w:rsidTr="00357D95">
      <w:trPr>
        <w:trHeight w:val="994"/>
      </w:trPr>
      <w:tc>
        <w:tcPr>
          <w:tcW w:w="1985" w:type="dxa"/>
          <w:vAlign w:val="bottom"/>
        </w:tcPr>
        <w:p w14:paraId="16929585" w14:textId="77777777" w:rsidR="00242CCF" w:rsidRPr="00C3049A" w:rsidRDefault="00242CCF" w:rsidP="00242CCF">
          <w:pPr>
            <w:pStyle w:val="Hlavika"/>
            <w:tabs>
              <w:tab w:val="clear" w:pos="4320"/>
            </w:tabs>
            <w:jc w:val="center"/>
            <w:rPr>
              <w:rFonts w:ascii="Arial" w:hAnsi="Arial" w:cs="Arial"/>
              <w:b/>
              <w:bCs/>
              <w:sz w:val="14"/>
              <w:szCs w:val="14"/>
            </w:rPr>
          </w:pPr>
          <w:r w:rsidRPr="00C3049A">
            <w:rPr>
              <w:rFonts w:ascii="Arial" w:hAnsi="Arial" w:cs="Arial"/>
              <w:noProof/>
              <w:sz w:val="14"/>
              <w:szCs w:val="14"/>
            </w:rPr>
            <w:drawing>
              <wp:inline distT="0" distB="0" distL="0" distR="0" wp14:anchorId="4EB7AA78" wp14:editId="77139183">
                <wp:extent cx="292847" cy="317748"/>
                <wp:effectExtent l="0" t="0" r="0" b="6350"/>
                <wp:docPr id="11" name="Obrázo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ok 11"/>
                        <pic:cNvPicPr/>
                      </pic:nvPicPr>
                      <pic:blipFill>
                        <a:blip r:embed="rId1">
                          <a:extLst>
                            <a:ext uri="{28A0092B-C50C-407E-A947-70E740481C1C}">
                              <a14:useLocalDpi xmlns:a14="http://schemas.microsoft.com/office/drawing/2010/main" val="0"/>
                            </a:ext>
                          </a:extLst>
                        </a:blip>
                        <a:stretch>
                          <a:fillRect/>
                        </a:stretch>
                      </pic:blipFill>
                      <pic:spPr>
                        <a:xfrm>
                          <a:off x="0" y="0"/>
                          <a:ext cx="292847" cy="317748"/>
                        </a:xfrm>
                        <a:prstGeom prst="rect">
                          <a:avLst/>
                        </a:prstGeom>
                      </pic:spPr>
                    </pic:pic>
                  </a:graphicData>
                </a:graphic>
              </wp:inline>
            </w:drawing>
          </w:r>
        </w:p>
        <w:p w14:paraId="107EC02C" w14:textId="77777777" w:rsidR="00242CCF" w:rsidRPr="00C3049A" w:rsidRDefault="00242CCF" w:rsidP="00242CCF">
          <w:pPr>
            <w:pStyle w:val="Hlavika"/>
            <w:widowControl w:val="0"/>
            <w:spacing w:before="120"/>
            <w:jc w:val="center"/>
            <w:rPr>
              <w:rFonts w:ascii="Arial" w:hAnsi="Arial" w:cs="Arial"/>
              <w:b/>
              <w:bCs/>
              <w:sz w:val="16"/>
              <w:szCs w:val="16"/>
            </w:rPr>
          </w:pPr>
          <w:r w:rsidRPr="0023749B">
            <w:rPr>
              <w:rFonts w:ascii="Arial" w:hAnsi="Arial" w:cs="Arial"/>
              <w:b/>
              <w:bCs/>
              <w:sz w:val="16"/>
              <w:szCs w:val="16"/>
            </w:rPr>
            <w:t>RevPro s.r.o.</w:t>
          </w:r>
        </w:p>
        <w:p w14:paraId="699F1BF1" w14:textId="77777777" w:rsidR="00242CCF" w:rsidRPr="00C3049A" w:rsidRDefault="00242CCF" w:rsidP="00242CCF">
          <w:pPr>
            <w:pStyle w:val="Hlavika"/>
            <w:widowControl w:val="0"/>
            <w:jc w:val="center"/>
            <w:rPr>
              <w:rFonts w:ascii="Arial" w:hAnsi="Arial" w:cs="Arial"/>
              <w:sz w:val="14"/>
              <w:szCs w:val="14"/>
            </w:rPr>
          </w:pPr>
          <w:r w:rsidRPr="0023749B">
            <w:rPr>
              <w:rFonts w:ascii="Arial" w:hAnsi="Arial" w:cs="Arial"/>
              <w:sz w:val="14"/>
              <w:szCs w:val="14"/>
            </w:rPr>
            <w:t>Bernolákova 2</w:t>
          </w:r>
        </w:p>
        <w:p w14:paraId="634182CE" w14:textId="3100ED60" w:rsidR="00F528FC" w:rsidRPr="00C3049A" w:rsidRDefault="00242CCF" w:rsidP="00242CCF">
          <w:pPr>
            <w:pStyle w:val="Hlavika"/>
            <w:rPr>
              <w:rFonts w:ascii="Arial" w:hAnsi="Arial" w:cs="Arial"/>
              <w:sz w:val="14"/>
              <w:szCs w:val="14"/>
            </w:rPr>
          </w:pPr>
          <w:r>
            <w:rPr>
              <w:rFonts w:ascii="Arial" w:hAnsi="Arial" w:cs="Arial"/>
              <w:sz w:val="14"/>
              <w:szCs w:val="14"/>
            </w:rPr>
            <w:t xml:space="preserve">           </w:t>
          </w:r>
          <w:r w:rsidRPr="0023749B">
            <w:rPr>
              <w:rFonts w:ascii="Arial" w:hAnsi="Arial" w:cs="Arial"/>
              <w:sz w:val="14"/>
              <w:szCs w:val="14"/>
            </w:rPr>
            <w:t>059 71 Ľubica</w:t>
          </w:r>
        </w:p>
      </w:tc>
      <w:tc>
        <w:tcPr>
          <w:tcW w:w="2835" w:type="dxa"/>
          <w:vAlign w:val="bottom"/>
        </w:tcPr>
        <w:p w14:paraId="63440EC5" w14:textId="77777777" w:rsidR="00F528FC" w:rsidRDefault="00F528FC" w:rsidP="00161AD0">
          <w:pPr>
            <w:pStyle w:val="Hlavika"/>
            <w:jc w:val="center"/>
            <w:rPr>
              <w:rFonts w:ascii="Arial" w:hAnsi="Arial" w:cs="Arial"/>
              <w:b/>
              <w:bCs/>
              <w:sz w:val="16"/>
              <w:szCs w:val="16"/>
            </w:rPr>
          </w:pPr>
        </w:p>
        <w:p w14:paraId="44F79806" w14:textId="77777777" w:rsidR="00F528FC" w:rsidRDefault="00F528FC" w:rsidP="00161AD0">
          <w:pPr>
            <w:pStyle w:val="Hlavika"/>
            <w:jc w:val="center"/>
            <w:rPr>
              <w:rFonts w:ascii="Arial" w:hAnsi="Arial" w:cs="Arial"/>
              <w:b/>
              <w:bCs/>
              <w:sz w:val="16"/>
              <w:szCs w:val="16"/>
            </w:rPr>
          </w:pPr>
        </w:p>
        <w:p w14:paraId="698FECB4" w14:textId="77777777" w:rsidR="00F528FC" w:rsidRDefault="00F528FC" w:rsidP="00161AD0">
          <w:pPr>
            <w:pStyle w:val="Hlavika"/>
            <w:jc w:val="center"/>
            <w:rPr>
              <w:rFonts w:ascii="Arial" w:hAnsi="Arial" w:cs="Arial"/>
              <w:b/>
              <w:bCs/>
              <w:sz w:val="16"/>
              <w:szCs w:val="16"/>
              <w:highlight w:val="yellow"/>
            </w:rPr>
          </w:pPr>
          <w:r>
            <w:rPr>
              <w:rFonts w:ascii="Arial" w:hAnsi="Arial" w:cs="Arial"/>
              <w:b/>
              <w:bCs/>
              <w:sz w:val="16"/>
              <w:szCs w:val="16"/>
            </w:rPr>
            <w:t>{{nazov_zakaznika}}</w:t>
          </w:r>
          <w:r w:rsidRPr="006224B1">
            <w:rPr>
              <w:rFonts w:ascii="Arial" w:hAnsi="Arial" w:cs="Arial"/>
              <w:b/>
              <w:bCs/>
              <w:sz w:val="16"/>
              <w:szCs w:val="16"/>
              <w:highlight w:val="yellow"/>
            </w:rPr>
            <w:t xml:space="preserve"> </w:t>
          </w:r>
        </w:p>
        <w:p w14:paraId="51789D04" w14:textId="77777777" w:rsidR="00F528FC" w:rsidRDefault="00F528FC" w:rsidP="00161AD0">
          <w:pPr>
            <w:pStyle w:val="Hlavika"/>
            <w:jc w:val="center"/>
            <w:rPr>
              <w:rFonts w:ascii="Arial" w:hAnsi="Arial" w:cs="Arial"/>
              <w:sz w:val="16"/>
              <w:szCs w:val="16"/>
              <w:highlight w:val="yellow"/>
            </w:rPr>
          </w:pPr>
          <w:r>
            <w:rPr>
              <w:rFonts w:ascii="Arial" w:hAnsi="Arial" w:cs="Arial"/>
              <w:sz w:val="16"/>
              <w:szCs w:val="16"/>
            </w:rPr>
            <w:t>{{ulica_a_cislo}}</w:t>
          </w:r>
          <w:r w:rsidRPr="006224B1">
            <w:rPr>
              <w:rFonts w:ascii="Arial" w:hAnsi="Arial" w:cs="Arial"/>
              <w:sz w:val="16"/>
              <w:szCs w:val="16"/>
              <w:highlight w:val="yellow"/>
            </w:rPr>
            <w:t xml:space="preserve"> </w:t>
          </w:r>
        </w:p>
        <w:p w14:paraId="1B2C8450" w14:textId="43B0B0D3" w:rsidR="00F528FC" w:rsidRPr="00C3049A" w:rsidRDefault="0068738B" w:rsidP="00161AD0">
          <w:pPr>
            <w:pStyle w:val="Hlavika"/>
            <w:jc w:val="center"/>
            <w:rPr>
              <w:rFonts w:ascii="Arial" w:hAnsi="Arial" w:cs="Arial"/>
              <w:sz w:val="14"/>
              <w:szCs w:val="14"/>
            </w:rPr>
          </w:pPr>
          <w:r w:rsidRPr="00D12A93">
            <w:rPr>
              <w:rFonts w:ascii="Arial" w:hAnsi="Arial" w:cs="Arial"/>
              <w:sz w:val="16"/>
              <w:szCs w:val="16"/>
            </w:rPr>
            <w:t>{{psc}} {{mesto}}</w:t>
          </w:r>
        </w:p>
      </w:tc>
      <w:tc>
        <w:tcPr>
          <w:tcW w:w="3544" w:type="dxa"/>
          <w:vAlign w:val="center"/>
        </w:tcPr>
        <w:p w14:paraId="15DCAD15" w14:textId="77777777" w:rsidR="00F528FC" w:rsidRDefault="00F528FC" w:rsidP="00D618CD">
          <w:pPr>
            <w:pStyle w:val="Hlavika"/>
            <w:tabs>
              <w:tab w:val="clear" w:pos="4320"/>
            </w:tabs>
            <w:jc w:val="center"/>
            <w:rPr>
              <w:rFonts w:ascii="Arial" w:hAnsi="Arial" w:cs="Arial"/>
              <w:b/>
              <w:bCs/>
            </w:rPr>
          </w:pPr>
          <w:r>
            <w:rPr>
              <w:rFonts w:ascii="Arial" w:hAnsi="Arial" w:cs="Arial"/>
              <w:b/>
              <w:bCs/>
            </w:rPr>
            <w:t>{{typ}}</w:t>
          </w:r>
        </w:p>
        <w:p w14:paraId="4DE8C510" w14:textId="77777777" w:rsidR="00F528FC" w:rsidRPr="00725B9A" w:rsidRDefault="00F528FC" w:rsidP="00D618CD">
          <w:pPr>
            <w:pStyle w:val="Hlavika"/>
            <w:tabs>
              <w:tab w:val="clear" w:pos="4320"/>
            </w:tabs>
            <w:jc w:val="center"/>
            <w:rPr>
              <w:rFonts w:ascii="Arial" w:hAnsi="Arial" w:cs="Arial"/>
              <w:b/>
              <w:bCs/>
              <w:sz w:val="8"/>
              <w:szCs w:val="8"/>
            </w:rPr>
          </w:pPr>
        </w:p>
        <w:p w14:paraId="75DCC6C2" w14:textId="54A4B40B" w:rsidR="00F528FC" w:rsidRPr="00C3049A" w:rsidRDefault="000E1942" w:rsidP="00D618CD">
          <w:pPr>
            <w:pStyle w:val="Hlavika"/>
            <w:tabs>
              <w:tab w:val="clear" w:pos="4320"/>
            </w:tabs>
            <w:jc w:val="center"/>
            <w:rPr>
              <w:rFonts w:ascii="Arial" w:hAnsi="Arial" w:cs="Arial"/>
              <w:caps/>
              <w:sz w:val="24"/>
              <w:szCs w:val="16"/>
            </w:rPr>
          </w:pPr>
          <w:r>
            <w:rPr>
              <w:rFonts w:ascii="Arial" w:hAnsi="Arial" w:cs="Arial"/>
              <w:caps/>
              <w:sz w:val="18"/>
              <w:szCs w:val="14"/>
            </w:rPr>
            <w:t>TEchnická správa</w:t>
          </w:r>
        </w:p>
      </w:tc>
      <w:tc>
        <w:tcPr>
          <w:tcW w:w="2411" w:type="dxa"/>
          <w:vAlign w:val="center"/>
        </w:tcPr>
        <w:p w14:paraId="69AE8ED9" w14:textId="78CA900E" w:rsidR="00242CCF" w:rsidRDefault="00242CCF" w:rsidP="00242CCF">
          <w:pPr>
            <w:pStyle w:val="Hlavika"/>
            <w:tabs>
              <w:tab w:val="left" w:pos="1021"/>
            </w:tabs>
            <w:rPr>
              <w:rFonts w:ascii="Arial" w:hAnsi="Arial" w:cs="Arial"/>
              <w:sz w:val="14"/>
              <w:szCs w:val="14"/>
            </w:rPr>
          </w:pPr>
          <w:r w:rsidRPr="00C3049A">
            <w:rPr>
              <w:rFonts w:ascii="Arial" w:hAnsi="Arial" w:cs="Arial"/>
              <w:sz w:val="14"/>
              <w:szCs w:val="14"/>
            </w:rPr>
            <w:t>Vypracoval:</w:t>
          </w:r>
          <w:r w:rsidRPr="00C3049A">
            <w:rPr>
              <w:rFonts w:ascii="Arial" w:hAnsi="Arial" w:cs="Arial"/>
              <w:sz w:val="14"/>
              <w:szCs w:val="14"/>
            </w:rPr>
            <w:tab/>
          </w:r>
          <w:r w:rsidRPr="005942A6">
            <w:rPr>
              <w:rFonts w:ascii="Arial" w:hAnsi="Arial" w:cs="Arial"/>
              <w:sz w:val="14"/>
              <w:szCs w:val="14"/>
            </w:rPr>
            <w:t xml:space="preserve">Ing. </w:t>
          </w:r>
          <w:r>
            <w:rPr>
              <w:rFonts w:ascii="Arial" w:hAnsi="Arial" w:cs="Arial"/>
              <w:sz w:val="14"/>
              <w:szCs w:val="14"/>
            </w:rPr>
            <w:t>M</w:t>
          </w:r>
          <w:r w:rsidRPr="005942A6">
            <w:rPr>
              <w:rFonts w:ascii="Arial" w:hAnsi="Arial" w:cs="Arial"/>
              <w:sz w:val="14"/>
              <w:szCs w:val="14"/>
            </w:rPr>
            <w:t xml:space="preserve">. </w:t>
          </w:r>
          <w:r w:rsidRPr="006F586B">
            <w:rPr>
              <w:rFonts w:ascii="Arial" w:hAnsi="Arial" w:cs="Arial"/>
              <w:sz w:val="14"/>
              <w:szCs w:val="14"/>
            </w:rPr>
            <w:t>Wojtyczka</w:t>
          </w:r>
        </w:p>
        <w:p w14:paraId="68AB1843" w14:textId="77777777" w:rsidR="00242CCF" w:rsidRPr="00C3049A" w:rsidRDefault="00242CCF" w:rsidP="00242CCF">
          <w:pPr>
            <w:pStyle w:val="Hlavika"/>
            <w:tabs>
              <w:tab w:val="left" w:pos="1021"/>
            </w:tabs>
            <w:rPr>
              <w:rFonts w:ascii="Arial" w:hAnsi="Arial" w:cs="Arial"/>
              <w:sz w:val="14"/>
              <w:szCs w:val="14"/>
            </w:rPr>
          </w:pPr>
          <w:r>
            <w:rPr>
              <w:rFonts w:ascii="Arial" w:hAnsi="Arial" w:cs="Arial"/>
              <w:sz w:val="14"/>
              <w:szCs w:val="14"/>
            </w:rPr>
            <w:t>Zodp. proj.:</w:t>
          </w:r>
          <w:r>
            <w:rPr>
              <w:rFonts w:ascii="Arial" w:hAnsi="Arial" w:cs="Arial"/>
              <w:sz w:val="14"/>
              <w:szCs w:val="14"/>
            </w:rPr>
            <w:tab/>
          </w:r>
          <w:r w:rsidRPr="005942A6">
            <w:rPr>
              <w:rFonts w:ascii="Arial" w:hAnsi="Arial" w:cs="Arial"/>
              <w:sz w:val="14"/>
              <w:szCs w:val="14"/>
            </w:rPr>
            <w:t xml:space="preserve">Ing. </w:t>
          </w:r>
          <w:r>
            <w:rPr>
              <w:rFonts w:ascii="Arial" w:hAnsi="Arial" w:cs="Arial"/>
              <w:sz w:val="14"/>
              <w:szCs w:val="14"/>
            </w:rPr>
            <w:t>M</w:t>
          </w:r>
          <w:r w:rsidRPr="005942A6">
            <w:rPr>
              <w:rFonts w:ascii="Arial" w:hAnsi="Arial" w:cs="Arial"/>
              <w:sz w:val="14"/>
              <w:szCs w:val="14"/>
            </w:rPr>
            <w:t xml:space="preserve">. </w:t>
          </w:r>
          <w:r w:rsidRPr="006F586B">
            <w:rPr>
              <w:rFonts w:ascii="Arial" w:hAnsi="Arial" w:cs="Arial"/>
              <w:sz w:val="14"/>
              <w:szCs w:val="14"/>
            </w:rPr>
            <w:t>Wojtyczka</w:t>
          </w:r>
        </w:p>
        <w:p w14:paraId="40CB6C19" w14:textId="3E3F0AC8" w:rsidR="00F528FC" w:rsidRPr="00C3049A" w:rsidRDefault="00F528FC" w:rsidP="00963342">
          <w:pPr>
            <w:pStyle w:val="Hlavika"/>
            <w:tabs>
              <w:tab w:val="left" w:pos="1021"/>
            </w:tabs>
            <w:rPr>
              <w:rFonts w:ascii="Arial" w:hAnsi="Arial" w:cs="Arial"/>
              <w:sz w:val="14"/>
              <w:szCs w:val="14"/>
            </w:rPr>
          </w:pPr>
          <w:r w:rsidRPr="00C3049A">
            <w:rPr>
              <w:rFonts w:ascii="Arial" w:hAnsi="Arial" w:cs="Arial"/>
              <w:sz w:val="14"/>
              <w:szCs w:val="14"/>
            </w:rPr>
            <w:t>Stupeň:</w:t>
          </w:r>
          <w:r w:rsidRPr="00C3049A">
            <w:rPr>
              <w:rFonts w:ascii="Arial" w:hAnsi="Arial" w:cs="Arial"/>
              <w:sz w:val="14"/>
              <w:szCs w:val="14"/>
            </w:rPr>
            <w:tab/>
          </w:r>
          <w:r w:rsidR="007F3043">
            <w:rPr>
              <w:rFonts w:ascii="Arial" w:hAnsi="Arial" w:cs="Arial"/>
              <w:sz w:val="14"/>
              <w:szCs w:val="14"/>
            </w:rPr>
            <w:t>{{OZN}}</w:t>
          </w:r>
        </w:p>
        <w:p w14:paraId="56FECB54" w14:textId="77777777" w:rsidR="00F528FC" w:rsidRPr="00C3049A" w:rsidRDefault="00F528FC" w:rsidP="00963342">
          <w:pPr>
            <w:pStyle w:val="Hlavika"/>
            <w:tabs>
              <w:tab w:val="left" w:pos="1021"/>
            </w:tabs>
            <w:rPr>
              <w:rFonts w:ascii="Arial" w:hAnsi="Arial" w:cs="Arial"/>
              <w:sz w:val="14"/>
              <w:szCs w:val="14"/>
            </w:rPr>
          </w:pPr>
          <w:r w:rsidRPr="00C3049A">
            <w:rPr>
              <w:rFonts w:ascii="Arial" w:hAnsi="Arial" w:cs="Arial"/>
              <w:sz w:val="14"/>
              <w:szCs w:val="14"/>
            </w:rPr>
            <w:t>Revízia:</w:t>
          </w:r>
          <w:r w:rsidRPr="00C3049A">
            <w:rPr>
              <w:rFonts w:ascii="Arial" w:hAnsi="Arial" w:cs="Arial"/>
              <w:sz w:val="14"/>
              <w:szCs w:val="14"/>
            </w:rPr>
            <w:tab/>
          </w:r>
          <w:r>
            <w:rPr>
              <w:rFonts w:ascii="Arial" w:hAnsi="Arial" w:cs="Arial"/>
              <w:sz w:val="14"/>
              <w:szCs w:val="14"/>
            </w:rPr>
            <w:t>0</w:t>
          </w:r>
        </w:p>
        <w:p w14:paraId="07CB43F7" w14:textId="77777777" w:rsidR="00F528FC" w:rsidRPr="00C3049A" w:rsidRDefault="00F528FC" w:rsidP="00963342">
          <w:pPr>
            <w:pStyle w:val="Hlavika"/>
            <w:tabs>
              <w:tab w:val="left" w:pos="1021"/>
            </w:tabs>
            <w:rPr>
              <w:rFonts w:ascii="Arial" w:hAnsi="Arial" w:cs="Arial"/>
              <w:sz w:val="14"/>
              <w:szCs w:val="14"/>
            </w:rPr>
          </w:pPr>
          <w:r w:rsidRPr="00C3049A">
            <w:rPr>
              <w:rFonts w:ascii="Arial" w:hAnsi="Arial" w:cs="Arial"/>
              <w:sz w:val="14"/>
              <w:szCs w:val="14"/>
            </w:rPr>
            <w:t>Dátum:</w:t>
          </w:r>
          <w:r w:rsidRPr="00C3049A">
            <w:rPr>
              <w:rFonts w:ascii="Arial" w:hAnsi="Arial" w:cs="Arial"/>
              <w:sz w:val="14"/>
              <w:szCs w:val="14"/>
            </w:rPr>
            <w:tab/>
          </w:r>
          <w:r>
            <w:rPr>
              <w:rFonts w:ascii="Arial" w:hAnsi="Arial" w:cs="Arial"/>
              <w:sz w:val="14"/>
              <w:szCs w:val="14"/>
            </w:rPr>
            <w:t>{{datum}}</w:t>
          </w:r>
        </w:p>
        <w:p w14:paraId="1BFB042B" w14:textId="77777777" w:rsidR="00F528FC" w:rsidRPr="00C3049A" w:rsidRDefault="00F528FC" w:rsidP="00963342">
          <w:pPr>
            <w:pStyle w:val="Hlavika"/>
            <w:tabs>
              <w:tab w:val="left" w:pos="1021"/>
            </w:tabs>
            <w:rPr>
              <w:rFonts w:ascii="Arial" w:hAnsi="Arial" w:cs="Arial"/>
              <w:sz w:val="14"/>
              <w:szCs w:val="14"/>
            </w:rPr>
          </w:pPr>
          <w:r w:rsidRPr="00C3049A">
            <w:rPr>
              <w:rFonts w:ascii="Arial" w:hAnsi="Arial" w:cs="Arial"/>
              <w:sz w:val="14"/>
              <w:szCs w:val="14"/>
            </w:rPr>
            <w:t>Číslo zákazky:</w:t>
          </w:r>
          <w:r w:rsidRPr="00C3049A">
            <w:rPr>
              <w:rFonts w:ascii="Arial" w:hAnsi="Arial" w:cs="Arial"/>
              <w:sz w:val="14"/>
              <w:szCs w:val="14"/>
            </w:rPr>
            <w:tab/>
          </w:r>
          <w:r>
            <w:rPr>
              <w:rFonts w:ascii="Arial" w:hAnsi="Arial" w:cs="Arial"/>
              <w:sz w:val="14"/>
              <w:szCs w:val="14"/>
            </w:rPr>
            <w:t>{{cislo_zakazky}}</w:t>
          </w:r>
        </w:p>
      </w:tc>
    </w:tr>
  </w:tbl>
  <w:p w14:paraId="111F6824" w14:textId="77777777" w:rsidR="00F528FC" w:rsidRPr="00677CD0" w:rsidRDefault="00F528FC" w:rsidP="001F1D8A">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AD0"/>
    <w:multiLevelType w:val="hybridMultilevel"/>
    <w:tmpl w:val="AEB845CE"/>
    <w:lvl w:ilvl="0" w:tplc="628295F2">
      <w:start w:val="1"/>
      <w:numFmt w:val="decimal"/>
      <w:lvlText w:val="%1."/>
      <w:lvlJc w:val="left"/>
      <w:pPr>
        <w:ind w:left="720" w:hanging="360"/>
      </w:pPr>
      <w:rPr>
        <w:rFonts w:asciiTheme="majorHAnsi" w:hAnsiTheme="majorHAnsi" w:hint="default"/>
        <w:b/>
        <w:bCs/>
        <w:sz w:val="32"/>
        <w:szCs w:val="28"/>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 w15:restartNumberingAfterBreak="0">
    <w:nsid w:val="04991562"/>
    <w:multiLevelType w:val="multilevel"/>
    <w:tmpl w:val="FAC8572A"/>
    <w:lvl w:ilvl="0">
      <w:start w:val="1"/>
      <w:numFmt w:val="decimal"/>
      <w:lvlText w:val="%1."/>
      <w:lvlJc w:val="left"/>
      <w:pPr>
        <w:ind w:left="360" w:hanging="360"/>
      </w:pPr>
      <w:rPr>
        <w:rFonts w:hint="default"/>
        <w:b w:val="0"/>
        <w:bCs w:val="0"/>
        <w:sz w:val="20"/>
        <w:szCs w:val="20"/>
      </w:rPr>
    </w:lvl>
    <w:lvl w:ilvl="1">
      <w:start w:val="1"/>
      <w:numFmt w:val="decimal"/>
      <w:lvlText w:val="%1.%2."/>
      <w:lvlJc w:val="left"/>
      <w:pPr>
        <w:ind w:left="792"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4108FF"/>
    <w:multiLevelType w:val="hybridMultilevel"/>
    <w:tmpl w:val="EF2C1C22"/>
    <w:lvl w:ilvl="0" w:tplc="0C00B3A2">
      <w:start w:val="1"/>
      <w:numFmt w:val="decimal"/>
      <w:lvlText w:val="%1."/>
      <w:lvlJc w:val="left"/>
      <w:pPr>
        <w:ind w:left="1211" w:hanging="360"/>
      </w:pPr>
      <w:rPr>
        <w:rFonts w:hint="default"/>
      </w:rPr>
    </w:lvl>
    <w:lvl w:ilvl="1" w:tplc="041B0019" w:tentative="1">
      <w:start w:val="1"/>
      <w:numFmt w:val="lowerLetter"/>
      <w:lvlText w:val="%2."/>
      <w:lvlJc w:val="left"/>
      <w:pPr>
        <w:ind w:left="1931" w:hanging="360"/>
      </w:pPr>
    </w:lvl>
    <w:lvl w:ilvl="2" w:tplc="041B001B" w:tentative="1">
      <w:start w:val="1"/>
      <w:numFmt w:val="lowerRoman"/>
      <w:lvlText w:val="%3."/>
      <w:lvlJc w:val="right"/>
      <w:pPr>
        <w:ind w:left="2651" w:hanging="180"/>
      </w:pPr>
    </w:lvl>
    <w:lvl w:ilvl="3" w:tplc="041B000F" w:tentative="1">
      <w:start w:val="1"/>
      <w:numFmt w:val="decimal"/>
      <w:lvlText w:val="%4."/>
      <w:lvlJc w:val="left"/>
      <w:pPr>
        <w:ind w:left="3371" w:hanging="360"/>
      </w:pPr>
    </w:lvl>
    <w:lvl w:ilvl="4" w:tplc="041B0019" w:tentative="1">
      <w:start w:val="1"/>
      <w:numFmt w:val="lowerLetter"/>
      <w:lvlText w:val="%5."/>
      <w:lvlJc w:val="left"/>
      <w:pPr>
        <w:ind w:left="4091" w:hanging="360"/>
      </w:pPr>
    </w:lvl>
    <w:lvl w:ilvl="5" w:tplc="041B001B" w:tentative="1">
      <w:start w:val="1"/>
      <w:numFmt w:val="lowerRoman"/>
      <w:lvlText w:val="%6."/>
      <w:lvlJc w:val="right"/>
      <w:pPr>
        <w:ind w:left="4811" w:hanging="180"/>
      </w:pPr>
    </w:lvl>
    <w:lvl w:ilvl="6" w:tplc="041B000F" w:tentative="1">
      <w:start w:val="1"/>
      <w:numFmt w:val="decimal"/>
      <w:lvlText w:val="%7."/>
      <w:lvlJc w:val="left"/>
      <w:pPr>
        <w:ind w:left="5531" w:hanging="360"/>
      </w:pPr>
    </w:lvl>
    <w:lvl w:ilvl="7" w:tplc="041B0019" w:tentative="1">
      <w:start w:val="1"/>
      <w:numFmt w:val="lowerLetter"/>
      <w:lvlText w:val="%8."/>
      <w:lvlJc w:val="left"/>
      <w:pPr>
        <w:ind w:left="6251" w:hanging="360"/>
      </w:pPr>
    </w:lvl>
    <w:lvl w:ilvl="8" w:tplc="041B001B" w:tentative="1">
      <w:start w:val="1"/>
      <w:numFmt w:val="lowerRoman"/>
      <w:lvlText w:val="%9."/>
      <w:lvlJc w:val="right"/>
      <w:pPr>
        <w:ind w:left="6971" w:hanging="180"/>
      </w:pPr>
    </w:lvl>
  </w:abstractNum>
  <w:abstractNum w:abstractNumId="3" w15:restartNumberingAfterBreak="0">
    <w:nsid w:val="0F4E4BC7"/>
    <w:multiLevelType w:val="singleLevel"/>
    <w:tmpl w:val="041B000F"/>
    <w:lvl w:ilvl="0">
      <w:start w:val="1"/>
      <w:numFmt w:val="decimal"/>
      <w:lvlText w:val="%1."/>
      <w:lvlJc w:val="left"/>
      <w:pPr>
        <w:ind w:left="1890" w:hanging="360"/>
      </w:pPr>
      <w:rPr>
        <w:rFonts w:hint="default"/>
      </w:rPr>
    </w:lvl>
  </w:abstractNum>
  <w:abstractNum w:abstractNumId="4" w15:restartNumberingAfterBreak="0">
    <w:nsid w:val="22A84415"/>
    <w:multiLevelType w:val="hybridMultilevel"/>
    <w:tmpl w:val="41B41464"/>
    <w:lvl w:ilvl="0" w:tplc="041B000F">
      <w:start w:val="1"/>
      <w:numFmt w:val="decimal"/>
      <w:lvlText w:val="%1."/>
      <w:lvlJc w:val="left"/>
      <w:pPr>
        <w:ind w:left="1571" w:hanging="360"/>
      </w:pPr>
    </w:lvl>
    <w:lvl w:ilvl="1" w:tplc="041B0019" w:tentative="1">
      <w:start w:val="1"/>
      <w:numFmt w:val="lowerLetter"/>
      <w:lvlText w:val="%2."/>
      <w:lvlJc w:val="left"/>
      <w:pPr>
        <w:ind w:left="2291" w:hanging="360"/>
      </w:pPr>
    </w:lvl>
    <w:lvl w:ilvl="2" w:tplc="041B001B" w:tentative="1">
      <w:start w:val="1"/>
      <w:numFmt w:val="lowerRoman"/>
      <w:lvlText w:val="%3."/>
      <w:lvlJc w:val="right"/>
      <w:pPr>
        <w:ind w:left="3011" w:hanging="180"/>
      </w:pPr>
    </w:lvl>
    <w:lvl w:ilvl="3" w:tplc="041B000F" w:tentative="1">
      <w:start w:val="1"/>
      <w:numFmt w:val="decimal"/>
      <w:lvlText w:val="%4."/>
      <w:lvlJc w:val="left"/>
      <w:pPr>
        <w:ind w:left="3731" w:hanging="360"/>
      </w:pPr>
    </w:lvl>
    <w:lvl w:ilvl="4" w:tplc="041B0019" w:tentative="1">
      <w:start w:val="1"/>
      <w:numFmt w:val="lowerLetter"/>
      <w:lvlText w:val="%5."/>
      <w:lvlJc w:val="left"/>
      <w:pPr>
        <w:ind w:left="4451" w:hanging="360"/>
      </w:pPr>
    </w:lvl>
    <w:lvl w:ilvl="5" w:tplc="041B001B" w:tentative="1">
      <w:start w:val="1"/>
      <w:numFmt w:val="lowerRoman"/>
      <w:lvlText w:val="%6."/>
      <w:lvlJc w:val="right"/>
      <w:pPr>
        <w:ind w:left="5171" w:hanging="180"/>
      </w:pPr>
    </w:lvl>
    <w:lvl w:ilvl="6" w:tplc="041B000F" w:tentative="1">
      <w:start w:val="1"/>
      <w:numFmt w:val="decimal"/>
      <w:lvlText w:val="%7."/>
      <w:lvlJc w:val="left"/>
      <w:pPr>
        <w:ind w:left="5891" w:hanging="360"/>
      </w:pPr>
    </w:lvl>
    <w:lvl w:ilvl="7" w:tplc="041B0019" w:tentative="1">
      <w:start w:val="1"/>
      <w:numFmt w:val="lowerLetter"/>
      <w:lvlText w:val="%8."/>
      <w:lvlJc w:val="left"/>
      <w:pPr>
        <w:ind w:left="6611" w:hanging="360"/>
      </w:pPr>
    </w:lvl>
    <w:lvl w:ilvl="8" w:tplc="041B001B" w:tentative="1">
      <w:start w:val="1"/>
      <w:numFmt w:val="lowerRoman"/>
      <w:lvlText w:val="%9."/>
      <w:lvlJc w:val="right"/>
      <w:pPr>
        <w:ind w:left="7331" w:hanging="180"/>
      </w:pPr>
    </w:lvl>
  </w:abstractNum>
  <w:abstractNum w:abstractNumId="5" w15:restartNumberingAfterBreak="0">
    <w:nsid w:val="296531FA"/>
    <w:multiLevelType w:val="hybridMultilevel"/>
    <w:tmpl w:val="1CE4E098"/>
    <w:lvl w:ilvl="0" w:tplc="041B0017">
      <w:start w:val="1"/>
      <w:numFmt w:val="lowerLetter"/>
      <w:lvlText w:val="%1)"/>
      <w:lvlJc w:val="left"/>
      <w:pPr>
        <w:ind w:left="1855" w:hanging="360"/>
      </w:pPr>
    </w:lvl>
    <w:lvl w:ilvl="1" w:tplc="041B0019" w:tentative="1">
      <w:start w:val="1"/>
      <w:numFmt w:val="lowerLetter"/>
      <w:lvlText w:val="%2."/>
      <w:lvlJc w:val="left"/>
      <w:pPr>
        <w:ind w:left="2575" w:hanging="360"/>
      </w:pPr>
    </w:lvl>
    <w:lvl w:ilvl="2" w:tplc="041B001B" w:tentative="1">
      <w:start w:val="1"/>
      <w:numFmt w:val="lowerRoman"/>
      <w:lvlText w:val="%3."/>
      <w:lvlJc w:val="right"/>
      <w:pPr>
        <w:ind w:left="3295" w:hanging="180"/>
      </w:pPr>
    </w:lvl>
    <w:lvl w:ilvl="3" w:tplc="041B000F" w:tentative="1">
      <w:start w:val="1"/>
      <w:numFmt w:val="decimal"/>
      <w:lvlText w:val="%4."/>
      <w:lvlJc w:val="left"/>
      <w:pPr>
        <w:ind w:left="4015" w:hanging="360"/>
      </w:pPr>
    </w:lvl>
    <w:lvl w:ilvl="4" w:tplc="041B0019" w:tentative="1">
      <w:start w:val="1"/>
      <w:numFmt w:val="lowerLetter"/>
      <w:lvlText w:val="%5."/>
      <w:lvlJc w:val="left"/>
      <w:pPr>
        <w:ind w:left="4735" w:hanging="360"/>
      </w:pPr>
    </w:lvl>
    <w:lvl w:ilvl="5" w:tplc="041B001B" w:tentative="1">
      <w:start w:val="1"/>
      <w:numFmt w:val="lowerRoman"/>
      <w:lvlText w:val="%6."/>
      <w:lvlJc w:val="right"/>
      <w:pPr>
        <w:ind w:left="5455" w:hanging="180"/>
      </w:pPr>
    </w:lvl>
    <w:lvl w:ilvl="6" w:tplc="041B000F" w:tentative="1">
      <w:start w:val="1"/>
      <w:numFmt w:val="decimal"/>
      <w:lvlText w:val="%7."/>
      <w:lvlJc w:val="left"/>
      <w:pPr>
        <w:ind w:left="6175" w:hanging="360"/>
      </w:pPr>
    </w:lvl>
    <w:lvl w:ilvl="7" w:tplc="041B0019" w:tentative="1">
      <w:start w:val="1"/>
      <w:numFmt w:val="lowerLetter"/>
      <w:lvlText w:val="%8."/>
      <w:lvlJc w:val="left"/>
      <w:pPr>
        <w:ind w:left="6895" w:hanging="360"/>
      </w:pPr>
    </w:lvl>
    <w:lvl w:ilvl="8" w:tplc="041B001B" w:tentative="1">
      <w:start w:val="1"/>
      <w:numFmt w:val="lowerRoman"/>
      <w:lvlText w:val="%9."/>
      <w:lvlJc w:val="right"/>
      <w:pPr>
        <w:ind w:left="7615" w:hanging="180"/>
      </w:pPr>
    </w:lvl>
  </w:abstractNum>
  <w:abstractNum w:abstractNumId="6" w15:restartNumberingAfterBreak="0">
    <w:nsid w:val="2C306479"/>
    <w:multiLevelType w:val="hybridMultilevel"/>
    <w:tmpl w:val="94089920"/>
    <w:lvl w:ilvl="0" w:tplc="041B0001">
      <w:start w:val="1"/>
      <w:numFmt w:val="bullet"/>
      <w:lvlText w:val=""/>
      <w:lvlJc w:val="left"/>
      <w:pPr>
        <w:ind w:left="2448" w:hanging="360"/>
      </w:pPr>
      <w:rPr>
        <w:rFonts w:ascii="Symbol" w:hAnsi="Symbol" w:hint="default"/>
      </w:rPr>
    </w:lvl>
    <w:lvl w:ilvl="1" w:tplc="041B0003" w:tentative="1">
      <w:start w:val="1"/>
      <w:numFmt w:val="bullet"/>
      <w:lvlText w:val="o"/>
      <w:lvlJc w:val="left"/>
      <w:pPr>
        <w:ind w:left="3168" w:hanging="360"/>
      </w:pPr>
      <w:rPr>
        <w:rFonts w:ascii="Courier New" w:hAnsi="Courier New" w:cs="Courier New" w:hint="default"/>
      </w:rPr>
    </w:lvl>
    <w:lvl w:ilvl="2" w:tplc="041B0005" w:tentative="1">
      <w:start w:val="1"/>
      <w:numFmt w:val="bullet"/>
      <w:lvlText w:val=""/>
      <w:lvlJc w:val="left"/>
      <w:pPr>
        <w:ind w:left="3888" w:hanging="360"/>
      </w:pPr>
      <w:rPr>
        <w:rFonts w:ascii="Wingdings" w:hAnsi="Wingdings" w:hint="default"/>
      </w:rPr>
    </w:lvl>
    <w:lvl w:ilvl="3" w:tplc="041B0001" w:tentative="1">
      <w:start w:val="1"/>
      <w:numFmt w:val="bullet"/>
      <w:lvlText w:val=""/>
      <w:lvlJc w:val="left"/>
      <w:pPr>
        <w:ind w:left="4608" w:hanging="360"/>
      </w:pPr>
      <w:rPr>
        <w:rFonts w:ascii="Symbol" w:hAnsi="Symbol" w:hint="default"/>
      </w:rPr>
    </w:lvl>
    <w:lvl w:ilvl="4" w:tplc="041B0003" w:tentative="1">
      <w:start w:val="1"/>
      <w:numFmt w:val="bullet"/>
      <w:lvlText w:val="o"/>
      <w:lvlJc w:val="left"/>
      <w:pPr>
        <w:ind w:left="5328" w:hanging="360"/>
      </w:pPr>
      <w:rPr>
        <w:rFonts w:ascii="Courier New" w:hAnsi="Courier New" w:cs="Courier New" w:hint="default"/>
      </w:rPr>
    </w:lvl>
    <w:lvl w:ilvl="5" w:tplc="041B0005" w:tentative="1">
      <w:start w:val="1"/>
      <w:numFmt w:val="bullet"/>
      <w:lvlText w:val=""/>
      <w:lvlJc w:val="left"/>
      <w:pPr>
        <w:ind w:left="6048" w:hanging="360"/>
      </w:pPr>
      <w:rPr>
        <w:rFonts w:ascii="Wingdings" w:hAnsi="Wingdings" w:hint="default"/>
      </w:rPr>
    </w:lvl>
    <w:lvl w:ilvl="6" w:tplc="041B0001" w:tentative="1">
      <w:start w:val="1"/>
      <w:numFmt w:val="bullet"/>
      <w:lvlText w:val=""/>
      <w:lvlJc w:val="left"/>
      <w:pPr>
        <w:ind w:left="6768" w:hanging="360"/>
      </w:pPr>
      <w:rPr>
        <w:rFonts w:ascii="Symbol" w:hAnsi="Symbol" w:hint="default"/>
      </w:rPr>
    </w:lvl>
    <w:lvl w:ilvl="7" w:tplc="041B0003" w:tentative="1">
      <w:start w:val="1"/>
      <w:numFmt w:val="bullet"/>
      <w:lvlText w:val="o"/>
      <w:lvlJc w:val="left"/>
      <w:pPr>
        <w:ind w:left="7488" w:hanging="360"/>
      </w:pPr>
      <w:rPr>
        <w:rFonts w:ascii="Courier New" w:hAnsi="Courier New" w:cs="Courier New" w:hint="default"/>
      </w:rPr>
    </w:lvl>
    <w:lvl w:ilvl="8" w:tplc="041B0005" w:tentative="1">
      <w:start w:val="1"/>
      <w:numFmt w:val="bullet"/>
      <w:lvlText w:val=""/>
      <w:lvlJc w:val="left"/>
      <w:pPr>
        <w:ind w:left="8208" w:hanging="360"/>
      </w:pPr>
      <w:rPr>
        <w:rFonts w:ascii="Wingdings" w:hAnsi="Wingdings" w:hint="default"/>
      </w:rPr>
    </w:lvl>
  </w:abstractNum>
  <w:abstractNum w:abstractNumId="7" w15:restartNumberingAfterBreak="0">
    <w:nsid w:val="348459B4"/>
    <w:multiLevelType w:val="multilevel"/>
    <w:tmpl w:val="76E49264"/>
    <w:lvl w:ilvl="0">
      <w:start w:val="1"/>
      <w:numFmt w:val="decimal"/>
      <w:lvlText w:val="%1."/>
      <w:lvlJc w:val="left"/>
      <w:pPr>
        <w:ind w:left="360" w:hanging="360"/>
      </w:pPr>
      <w:rPr>
        <w:rFonts w:hint="default"/>
        <w:b/>
        <w:bCs/>
        <w:sz w:val="22"/>
        <w:szCs w:val="22"/>
      </w:rPr>
    </w:lvl>
    <w:lvl w:ilvl="1">
      <w:start w:val="1"/>
      <w:numFmt w:val="decimal"/>
      <w:lvlText w:val="%1.%2."/>
      <w:lvlJc w:val="left"/>
      <w:pPr>
        <w:ind w:left="792"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F944568"/>
    <w:multiLevelType w:val="singleLevel"/>
    <w:tmpl w:val="041B000F"/>
    <w:lvl w:ilvl="0">
      <w:start w:val="1"/>
      <w:numFmt w:val="decimal"/>
      <w:lvlText w:val="%1."/>
      <w:lvlJc w:val="left"/>
      <w:pPr>
        <w:ind w:left="1890" w:hanging="360"/>
      </w:pPr>
      <w:rPr>
        <w:rFonts w:hint="default"/>
      </w:rPr>
    </w:lvl>
  </w:abstractNum>
  <w:abstractNum w:abstractNumId="9" w15:restartNumberingAfterBreak="0">
    <w:nsid w:val="3FD20FBB"/>
    <w:multiLevelType w:val="singleLevel"/>
    <w:tmpl w:val="D730FC16"/>
    <w:lvl w:ilvl="0">
      <w:start w:val="1"/>
      <w:numFmt w:val="lowerLetter"/>
      <w:lvlText w:val="%1)"/>
      <w:lvlJc w:val="left"/>
      <w:pPr>
        <w:tabs>
          <w:tab w:val="num" w:pos="1890"/>
        </w:tabs>
        <w:ind w:left="1890" w:hanging="360"/>
      </w:pPr>
      <w:rPr>
        <w:rFonts w:hint="default"/>
      </w:rPr>
    </w:lvl>
  </w:abstractNum>
  <w:abstractNum w:abstractNumId="10" w15:restartNumberingAfterBreak="0">
    <w:nsid w:val="40FF4931"/>
    <w:multiLevelType w:val="multilevel"/>
    <w:tmpl w:val="FAC8572A"/>
    <w:lvl w:ilvl="0">
      <w:start w:val="1"/>
      <w:numFmt w:val="decimal"/>
      <w:lvlText w:val="%1."/>
      <w:lvlJc w:val="left"/>
      <w:pPr>
        <w:ind w:left="360" w:hanging="360"/>
      </w:pPr>
      <w:rPr>
        <w:rFonts w:hint="default"/>
        <w:b w:val="0"/>
        <w:bCs w:val="0"/>
        <w:sz w:val="20"/>
        <w:szCs w:val="20"/>
      </w:rPr>
    </w:lvl>
    <w:lvl w:ilvl="1">
      <w:start w:val="1"/>
      <w:numFmt w:val="decimal"/>
      <w:lvlText w:val="%1.%2."/>
      <w:lvlJc w:val="left"/>
      <w:pPr>
        <w:ind w:left="792"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77B0A00"/>
    <w:multiLevelType w:val="hybridMultilevel"/>
    <w:tmpl w:val="1CE4E098"/>
    <w:lvl w:ilvl="0" w:tplc="FFFFFFFF">
      <w:start w:val="1"/>
      <w:numFmt w:val="lowerLetter"/>
      <w:lvlText w:val="%1)"/>
      <w:lvlJc w:val="left"/>
      <w:pPr>
        <w:ind w:left="1855" w:hanging="360"/>
      </w:pPr>
    </w:lvl>
    <w:lvl w:ilvl="1" w:tplc="FFFFFFFF" w:tentative="1">
      <w:start w:val="1"/>
      <w:numFmt w:val="lowerLetter"/>
      <w:lvlText w:val="%2."/>
      <w:lvlJc w:val="left"/>
      <w:pPr>
        <w:ind w:left="2575" w:hanging="360"/>
      </w:pPr>
    </w:lvl>
    <w:lvl w:ilvl="2" w:tplc="FFFFFFFF" w:tentative="1">
      <w:start w:val="1"/>
      <w:numFmt w:val="lowerRoman"/>
      <w:lvlText w:val="%3."/>
      <w:lvlJc w:val="right"/>
      <w:pPr>
        <w:ind w:left="3295" w:hanging="180"/>
      </w:pPr>
    </w:lvl>
    <w:lvl w:ilvl="3" w:tplc="FFFFFFFF" w:tentative="1">
      <w:start w:val="1"/>
      <w:numFmt w:val="decimal"/>
      <w:lvlText w:val="%4."/>
      <w:lvlJc w:val="left"/>
      <w:pPr>
        <w:ind w:left="4015" w:hanging="360"/>
      </w:pPr>
    </w:lvl>
    <w:lvl w:ilvl="4" w:tplc="FFFFFFFF" w:tentative="1">
      <w:start w:val="1"/>
      <w:numFmt w:val="lowerLetter"/>
      <w:lvlText w:val="%5."/>
      <w:lvlJc w:val="left"/>
      <w:pPr>
        <w:ind w:left="4735" w:hanging="360"/>
      </w:pPr>
    </w:lvl>
    <w:lvl w:ilvl="5" w:tplc="FFFFFFFF" w:tentative="1">
      <w:start w:val="1"/>
      <w:numFmt w:val="lowerRoman"/>
      <w:lvlText w:val="%6."/>
      <w:lvlJc w:val="right"/>
      <w:pPr>
        <w:ind w:left="5455" w:hanging="180"/>
      </w:pPr>
    </w:lvl>
    <w:lvl w:ilvl="6" w:tplc="FFFFFFFF" w:tentative="1">
      <w:start w:val="1"/>
      <w:numFmt w:val="decimal"/>
      <w:lvlText w:val="%7."/>
      <w:lvlJc w:val="left"/>
      <w:pPr>
        <w:ind w:left="6175" w:hanging="360"/>
      </w:pPr>
    </w:lvl>
    <w:lvl w:ilvl="7" w:tplc="FFFFFFFF" w:tentative="1">
      <w:start w:val="1"/>
      <w:numFmt w:val="lowerLetter"/>
      <w:lvlText w:val="%8."/>
      <w:lvlJc w:val="left"/>
      <w:pPr>
        <w:ind w:left="6895" w:hanging="360"/>
      </w:pPr>
    </w:lvl>
    <w:lvl w:ilvl="8" w:tplc="FFFFFFFF" w:tentative="1">
      <w:start w:val="1"/>
      <w:numFmt w:val="lowerRoman"/>
      <w:lvlText w:val="%9."/>
      <w:lvlJc w:val="right"/>
      <w:pPr>
        <w:ind w:left="7615" w:hanging="180"/>
      </w:pPr>
    </w:lvl>
  </w:abstractNum>
  <w:abstractNum w:abstractNumId="12" w15:restartNumberingAfterBreak="0">
    <w:nsid w:val="49935BE0"/>
    <w:multiLevelType w:val="singleLevel"/>
    <w:tmpl w:val="151C24D6"/>
    <w:lvl w:ilvl="0">
      <w:start w:val="1"/>
      <w:numFmt w:val="bullet"/>
      <w:lvlText w:val=""/>
      <w:lvlJc w:val="left"/>
      <w:pPr>
        <w:ind w:left="1890" w:hanging="360"/>
      </w:pPr>
      <w:rPr>
        <w:rFonts w:ascii="Symbol" w:hAnsi="Symbol" w:hint="default"/>
      </w:rPr>
    </w:lvl>
  </w:abstractNum>
  <w:abstractNum w:abstractNumId="13" w15:restartNumberingAfterBreak="0">
    <w:nsid w:val="4AC2401B"/>
    <w:multiLevelType w:val="singleLevel"/>
    <w:tmpl w:val="041B000F"/>
    <w:lvl w:ilvl="0">
      <w:start w:val="1"/>
      <w:numFmt w:val="decimal"/>
      <w:lvlText w:val="%1."/>
      <w:lvlJc w:val="left"/>
      <w:pPr>
        <w:ind w:left="1890" w:hanging="360"/>
      </w:pPr>
      <w:rPr>
        <w:rFonts w:hint="default"/>
      </w:rPr>
    </w:lvl>
  </w:abstractNum>
  <w:abstractNum w:abstractNumId="14" w15:restartNumberingAfterBreak="0">
    <w:nsid w:val="4AF72532"/>
    <w:multiLevelType w:val="hybridMultilevel"/>
    <w:tmpl w:val="F5A2F5BA"/>
    <w:lvl w:ilvl="0" w:tplc="041B0001">
      <w:start w:val="1"/>
      <w:numFmt w:val="bullet"/>
      <w:lvlText w:val=""/>
      <w:lvlJc w:val="left"/>
      <w:pPr>
        <w:ind w:left="2484" w:hanging="360"/>
      </w:pPr>
      <w:rPr>
        <w:rFonts w:ascii="Symbol" w:hAnsi="Symbol" w:hint="default"/>
      </w:rPr>
    </w:lvl>
    <w:lvl w:ilvl="1" w:tplc="041B0003" w:tentative="1">
      <w:start w:val="1"/>
      <w:numFmt w:val="bullet"/>
      <w:lvlText w:val="o"/>
      <w:lvlJc w:val="left"/>
      <w:pPr>
        <w:ind w:left="1444" w:hanging="360"/>
      </w:pPr>
      <w:rPr>
        <w:rFonts w:ascii="Courier New" w:hAnsi="Courier New" w:cs="Courier New" w:hint="default"/>
      </w:rPr>
    </w:lvl>
    <w:lvl w:ilvl="2" w:tplc="041B0005" w:tentative="1">
      <w:start w:val="1"/>
      <w:numFmt w:val="bullet"/>
      <w:lvlText w:val=""/>
      <w:lvlJc w:val="left"/>
      <w:pPr>
        <w:ind w:left="2164" w:hanging="360"/>
      </w:pPr>
      <w:rPr>
        <w:rFonts w:ascii="Wingdings" w:hAnsi="Wingdings" w:hint="default"/>
      </w:rPr>
    </w:lvl>
    <w:lvl w:ilvl="3" w:tplc="041B0001" w:tentative="1">
      <w:start w:val="1"/>
      <w:numFmt w:val="bullet"/>
      <w:lvlText w:val=""/>
      <w:lvlJc w:val="left"/>
      <w:pPr>
        <w:ind w:left="2884" w:hanging="360"/>
      </w:pPr>
      <w:rPr>
        <w:rFonts w:ascii="Symbol" w:hAnsi="Symbol" w:hint="default"/>
      </w:rPr>
    </w:lvl>
    <w:lvl w:ilvl="4" w:tplc="041B0003" w:tentative="1">
      <w:start w:val="1"/>
      <w:numFmt w:val="bullet"/>
      <w:lvlText w:val="o"/>
      <w:lvlJc w:val="left"/>
      <w:pPr>
        <w:ind w:left="3604" w:hanging="360"/>
      </w:pPr>
      <w:rPr>
        <w:rFonts w:ascii="Courier New" w:hAnsi="Courier New" w:cs="Courier New" w:hint="default"/>
      </w:rPr>
    </w:lvl>
    <w:lvl w:ilvl="5" w:tplc="041B0005" w:tentative="1">
      <w:start w:val="1"/>
      <w:numFmt w:val="bullet"/>
      <w:lvlText w:val=""/>
      <w:lvlJc w:val="left"/>
      <w:pPr>
        <w:ind w:left="4324" w:hanging="360"/>
      </w:pPr>
      <w:rPr>
        <w:rFonts w:ascii="Wingdings" w:hAnsi="Wingdings" w:hint="default"/>
      </w:rPr>
    </w:lvl>
    <w:lvl w:ilvl="6" w:tplc="041B0001" w:tentative="1">
      <w:start w:val="1"/>
      <w:numFmt w:val="bullet"/>
      <w:lvlText w:val=""/>
      <w:lvlJc w:val="left"/>
      <w:pPr>
        <w:ind w:left="5044" w:hanging="360"/>
      </w:pPr>
      <w:rPr>
        <w:rFonts w:ascii="Symbol" w:hAnsi="Symbol" w:hint="default"/>
      </w:rPr>
    </w:lvl>
    <w:lvl w:ilvl="7" w:tplc="041B0003" w:tentative="1">
      <w:start w:val="1"/>
      <w:numFmt w:val="bullet"/>
      <w:lvlText w:val="o"/>
      <w:lvlJc w:val="left"/>
      <w:pPr>
        <w:ind w:left="5764" w:hanging="360"/>
      </w:pPr>
      <w:rPr>
        <w:rFonts w:ascii="Courier New" w:hAnsi="Courier New" w:cs="Courier New" w:hint="default"/>
      </w:rPr>
    </w:lvl>
    <w:lvl w:ilvl="8" w:tplc="041B0005" w:tentative="1">
      <w:start w:val="1"/>
      <w:numFmt w:val="bullet"/>
      <w:lvlText w:val=""/>
      <w:lvlJc w:val="left"/>
      <w:pPr>
        <w:ind w:left="6484" w:hanging="360"/>
      </w:pPr>
      <w:rPr>
        <w:rFonts w:ascii="Wingdings" w:hAnsi="Wingdings" w:hint="default"/>
      </w:rPr>
    </w:lvl>
  </w:abstractNum>
  <w:abstractNum w:abstractNumId="15" w15:restartNumberingAfterBreak="0">
    <w:nsid w:val="4B91346E"/>
    <w:multiLevelType w:val="hybridMultilevel"/>
    <w:tmpl w:val="1CE4E098"/>
    <w:lvl w:ilvl="0" w:tplc="FFFFFFFF">
      <w:start w:val="1"/>
      <w:numFmt w:val="lowerLetter"/>
      <w:lvlText w:val="%1)"/>
      <w:lvlJc w:val="left"/>
      <w:pPr>
        <w:ind w:left="1855" w:hanging="360"/>
      </w:pPr>
    </w:lvl>
    <w:lvl w:ilvl="1" w:tplc="FFFFFFFF" w:tentative="1">
      <w:start w:val="1"/>
      <w:numFmt w:val="lowerLetter"/>
      <w:lvlText w:val="%2."/>
      <w:lvlJc w:val="left"/>
      <w:pPr>
        <w:ind w:left="2575" w:hanging="360"/>
      </w:pPr>
    </w:lvl>
    <w:lvl w:ilvl="2" w:tplc="FFFFFFFF" w:tentative="1">
      <w:start w:val="1"/>
      <w:numFmt w:val="lowerRoman"/>
      <w:lvlText w:val="%3."/>
      <w:lvlJc w:val="right"/>
      <w:pPr>
        <w:ind w:left="3295" w:hanging="180"/>
      </w:pPr>
    </w:lvl>
    <w:lvl w:ilvl="3" w:tplc="FFFFFFFF" w:tentative="1">
      <w:start w:val="1"/>
      <w:numFmt w:val="decimal"/>
      <w:lvlText w:val="%4."/>
      <w:lvlJc w:val="left"/>
      <w:pPr>
        <w:ind w:left="4015" w:hanging="360"/>
      </w:pPr>
    </w:lvl>
    <w:lvl w:ilvl="4" w:tplc="FFFFFFFF" w:tentative="1">
      <w:start w:val="1"/>
      <w:numFmt w:val="lowerLetter"/>
      <w:lvlText w:val="%5."/>
      <w:lvlJc w:val="left"/>
      <w:pPr>
        <w:ind w:left="4735" w:hanging="360"/>
      </w:pPr>
    </w:lvl>
    <w:lvl w:ilvl="5" w:tplc="FFFFFFFF" w:tentative="1">
      <w:start w:val="1"/>
      <w:numFmt w:val="lowerRoman"/>
      <w:lvlText w:val="%6."/>
      <w:lvlJc w:val="right"/>
      <w:pPr>
        <w:ind w:left="5455" w:hanging="180"/>
      </w:pPr>
    </w:lvl>
    <w:lvl w:ilvl="6" w:tplc="FFFFFFFF" w:tentative="1">
      <w:start w:val="1"/>
      <w:numFmt w:val="decimal"/>
      <w:lvlText w:val="%7."/>
      <w:lvlJc w:val="left"/>
      <w:pPr>
        <w:ind w:left="6175" w:hanging="360"/>
      </w:pPr>
    </w:lvl>
    <w:lvl w:ilvl="7" w:tplc="FFFFFFFF" w:tentative="1">
      <w:start w:val="1"/>
      <w:numFmt w:val="lowerLetter"/>
      <w:lvlText w:val="%8."/>
      <w:lvlJc w:val="left"/>
      <w:pPr>
        <w:ind w:left="6895" w:hanging="360"/>
      </w:pPr>
    </w:lvl>
    <w:lvl w:ilvl="8" w:tplc="FFFFFFFF" w:tentative="1">
      <w:start w:val="1"/>
      <w:numFmt w:val="lowerRoman"/>
      <w:lvlText w:val="%9."/>
      <w:lvlJc w:val="right"/>
      <w:pPr>
        <w:ind w:left="7615" w:hanging="180"/>
      </w:pPr>
    </w:lvl>
  </w:abstractNum>
  <w:abstractNum w:abstractNumId="16" w15:restartNumberingAfterBreak="0">
    <w:nsid w:val="54B03DD9"/>
    <w:multiLevelType w:val="singleLevel"/>
    <w:tmpl w:val="041B000F"/>
    <w:lvl w:ilvl="0">
      <w:start w:val="1"/>
      <w:numFmt w:val="decimal"/>
      <w:lvlText w:val="%1."/>
      <w:lvlJc w:val="left"/>
      <w:pPr>
        <w:ind w:left="1890" w:hanging="360"/>
      </w:pPr>
      <w:rPr>
        <w:rFonts w:hint="default"/>
      </w:rPr>
    </w:lvl>
  </w:abstractNum>
  <w:abstractNum w:abstractNumId="17" w15:restartNumberingAfterBreak="0">
    <w:nsid w:val="566C395A"/>
    <w:multiLevelType w:val="multilevel"/>
    <w:tmpl w:val="76E49264"/>
    <w:lvl w:ilvl="0">
      <w:start w:val="1"/>
      <w:numFmt w:val="decimal"/>
      <w:lvlText w:val="%1."/>
      <w:lvlJc w:val="left"/>
      <w:pPr>
        <w:ind w:left="360" w:hanging="360"/>
      </w:pPr>
      <w:rPr>
        <w:rFonts w:hint="default"/>
        <w:b/>
        <w:bCs/>
        <w:sz w:val="22"/>
        <w:szCs w:val="22"/>
      </w:rPr>
    </w:lvl>
    <w:lvl w:ilvl="1">
      <w:start w:val="1"/>
      <w:numFmt w:val="decimal"/>
      <w:lvlText w:val="%1.%2."/>
      <w:lvlJc w:val="left"/>
      <w:pPr>
        <w:ind w:left="857"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DD46B06"/>
    <w:multiLevelType w:val="multilevel"/>
    <w:tmpl w:val="84866D8A"/>
    <w:lvl w:ilvl="0">
      <w:start w:val="1"/>
      <w:numFmt w:val="decimal"/>
      <w:pStyle w:val="Nadpis1"/>
      <w:lvlText w:val="%1."/>
      <w:lvlJc w:val="left"/>
      <w:pPr>
        <w:ind w:left="360" w:hanging="360"/>
      </w:pPr>
      <w:rPr>
        <w:rFonts w:hint="default"/>
        <w:b/>
        <w:bCs/>
        <w:sz w:val="22"/>
        <w:szCs w:val="22"/>
      </w:rPr>
    </w:lvl>
    <w:lvl w:ilvl="1">
      <w:start w:val="1"/>
      <w:numFmt w:val="decimal"/>
      <w:pStyle w:val="Nadpis2"/>
      <w:lvlText w:val="%1.%2."/>
      <w:lvlJc w:val="left"/>
      <w:pPr>
        <w:ind w:left="857"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F7F535E"/>
    <w:multiLevelType w:val="multilevel"/>
    <w:tmpl w:val="E51ABF8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B01486A"/>
    <w:multiLevelType w:val="multilevel"/>
    <w:tmpl w:val="76E49264"/>
    <w:lvl w:ilvl="0">
      <w:start w:val="1"/>
      <w:numFmt w:val="decimal"/>
      <w:lvlText w:val="%1."/>
      <w:lvlJc w:val="left"/>
      <w:pPr>
        <w:ind w:left="360" w:hanging="360"/>
      </w:pPr>
      <w:rPr>
        <w:rFonts w:hint="default"/>
        <w:b/>
        <w:bCs/>
        <w:sz w:val="22"/>
        <w:szCs w:val="22"/>
      </w:rPr>
    </w:lvl>
    <w:lvl w:ilvl="1">
      <w:start w:val="1"/>
      <w:numFmt w:val="decimal"/>
      <w:lvlText w:val="%1.%2."/>
      <w:lvlJc w:val="left"/>
      <w:pPr>
        <w:ind w:left="792"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0C3267E"/>
    <w:multiLevelType w:val="hybridMultilevel"/>
    <w:tmpl w:val="D12ADCDC"/>
    <w:lvl w:ilvl="0" w:tplc="041B000D">
      <w:start w:val="1"/>
      <w:numFmt w:val="bullet"/>
      <w:lvlText w:val=""/>
      <w:lvlJc w:val="left"/>
      <w:pPr>
        <w:tabs>
          <w:tab w:val="num" w:pos="1429"/>
        </w:tabs>
        <w:ind w:left="1429" w:hanging="360"/>
      </w:pPr>
      <w:rPr>
        <w:rFonts w:ascii="Wingdings" w:hAnsi="Wingdings" w:hint="default"/>
      </w:rPr>
    </w:lvl>
    <w:lvl w:ilvl="1" w:tplc="041B0003">
      <w:start w:val="1"/>
      <w:numFmt w:val="bullet"/>
      <w:lvlText w:val="o"/>
      <w:lvlJc w:val="left"/>
      <w:pPr>
        <w:tabs>
          <w:tab w:val="num" w:pos="2149"/>
        </w:tabs>
        <w:ind w:left="2149" w:hanging="360"/>
      </w:pPr>
      <w:rPr>
        <w:rFonts w:ascii="Courier New" w:hAnsi="Courier New" w:cs="Courier New" w:hint="default"/>
      </w:rPr>
    </w:lvl>
    <w:lvl w:ilvl="2" w:tplc="041B0005">
      <w:start w:val="1"/>
      <w:numFmt w:val="bullet"/>
      <w:lvlText w:val=""/>
      <w:lvlJc w:val="left"/>
      <w:pPr>
        <w:tabs>
          <w:tab w:val="num" w:pos="2869"/>
        </w:tabs>
        <w:ind w:left="2869" w:hanging="360"/>
      </w:pPr>
      <w:rPr>
        <w:rFonts w:ascii="Wingdings" w:hAnsi="Wingdings" w:hint="default"/>
      </w:rPr>
    </w:lvl>
    <w:lvl w:ilvl="3" w:tplc="041B0001">
      <w:start w:val="1"/>
      <w:numFmt w:val="bullet"/>
      <w:lvlText w:val=""/>
      <w:lvlJc w:val="left"/>
      <w:pPr>
        <w:ind w:left="3589" w:hanging="360"/>
      </w:pPr>
      <w:rPr>
        <w:rFonts w:ascii="Symbol" w:hAnsi="Symbol" w:hint="default"/>
      </w:rPr>
    </w:lvl>
    <w:lvl w:ilvl="4" w:tplc="041B0003">
      <w:start w:val="1"/>
      <w:numFmt w:val="bullet"/>
      <w:lvlText w:val="o"/>
      <w:lvlJc w:val="left"/>
      <w:pPr>
        <w:tabs>
          <w:tab w:val="num" w:pos="4309"/>
        </w:tabs>
        <w:ind w:left="4309" w:hanging="360"/>
      </w:pPr>
      <w:rPr>
        <w:rFonts w:ascii="Courier New" w:hAnsi="Courier New" w:cs="Courier New" w:hint="default"/>
      </w:rPr>
    </w:lvl>
    <w:lvl w:ilvl="5" w:tplc="D60AF1DC">
      <w:numFmt w:val="bullet"/>
      <w:lvlText w:val="-"/>
      <w:lvlJc w:val="left"/>
      <w:pPr>
        <w:ind w:left="5029" w:hanging="360"/>
      </w:pPr>
      <w:rPr>
        <w:rFonts w:ascii="Arial" w:eastAsia="Times New Roman" w:hAnsi="Arial" w:cs="Arial" w:hint="default"/>
      </w:rPr>
    </w:lvl>
    <w:lvl w:ilvl="6" w:tplc="041B0001">
      <w:start w:val="1"/>
      <w:numFmt w:val="bullet"/>
      <w:lvlText w:val=""/>
      <w:lvlJc w:val="left"/>
      <w:pPr>
        <w:tabs>
          <w:tab w:val="num" w:pos="5749"/>
        </w:tabs>
        <w:ind w:left="5749" w:hanging="360"/>
      </w:pPr>
      <w:rPr>
        <w:rFonts w:ascii="Symbol" w:hAnsi="Symbol" w:hint="default"/>
      </w:rPr>
    </w:lvl>
    <w:lvl w:ilvl="7" w:tplc="87D0B1D8">
      <w:start w:val="2"/>
      <w:numFmt w:val="bullet"/>
      <w:lvlText w:val="•"/>
      <w:lvlJc w:val="left"/>
      <w:pPr>
        <w:ind w:left="6469" w:hanging="360"/>
      </w:pPr>
      <w:rPr>
        <w:rFonts w:ascii="Arial" w:eastAsia="Times New Roman" w:hAnsi="Arial" w:cs="Arial" w:hint="default"/>
      </w:rPr>
    </w:lvl>
    <w:lvl w:ilvl="8" w:tplc="041B0005" w:tentative="1">
      <w:start w:val="1"/>
      <w:numFmt w:val="bullet"/>
      <w:lvlText w:val=""/>
      <w:lvlJc w:val="left"/>
      <w:pPr>
        <w:tabs>
          <w:tab w:val="num" w:pos="7189"/>
        </w:tabs>
        <w:ind w:left="7189" w:hanging="360"/>
      </w:pPr>
      <w:rPr>
        <w:rFonts w:ascii="Wingdings" w:hAnsi="Wingdings" w:hint="default"/>
      </w:rPr>
    </w:lvl>
  </w:abstractNum>
  <w:abstractNum w:abstractNumId="22" w15:restartNumberingAfterBreak="0">
    <w:nsid w:val="75AD4FCD"/>
    <w:multiLevelType w:val="hybridMultilevel"/>
    <w:tmpl w:val="59C07EA0"/>
    <w:lvl w:ilvl="0" w:tplc="151C24D6">
      <w:start w:val="1"/>
      <w:numFmt w:val="bullet"/>
      <w:lvlText w:val=""/>
      <w:lvlJc w:val="left"/>
      <w:pPr>
        <w:ind w:left="1854"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start w:val="1"/>
      <w:numFmt w:val="bullet"/>
      <w:lvlText w:val="o"/>
      <w:lvlJc w:val="left"/>
      <w:pPr>
        <w:ind w:left="3600" w:hanging="360"/>
      </w:pPr>
      <w:rPr>
        <w:rFonts w:ascii="Courier New" w:hAnsi="Courier New" w:cs="Courier New" w:hint="default"/>
      </w:rPr>
    </w:lvl>
    <w:lvl w:ilvl="5" w:tplc="041B0005">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77820650"/>
    <w:multiLevelType w:val="multilevel"/>
    <w:tmpl w:val="5A86373E"/>
    <w:lvl w:ilvl="0">
      <w:start w:val="7"/>
      <w:numFmt w:val="decimal"/>
      <w:lvlText w:val="%1."/>
      <w:lvlJc w:val="left"/>
      <w:pPr>
        <w:ind w:left="360" w:hanging="360"/>
      </w:pPr>
      <w:rPr>
        <w:rFonts w:hint="default"/>
        <w:b/>
        <w:bCs/>
        <w:sz w:val="22"/>
        <w:szCs w:val="22"/>
      </w:rPr>
    </w:lvl>
    <w:lvl w:ilvl="1">
      <w:start w:val="3"/>
      <w:numFmt w:val="decimal"/>
      <w:lvlText w:val="%1.%2."/>
      <w:lvlJc w:val="left"/>
      <w:pPr>
        <w:ind w:left="858"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8EA7B2E"/>
    <w:multiLevelType w:val="singleLevel"/>
    <w:tmpl w:val="D730FC16"/>
    <w:lvl w:ilvl="0">
      <w:start w:val="1"/>
      <w:numFmt w:val="lowerLetter"/>
      <w:lvlText w:val="%1)"/>
      <w:lvlJc w:val="left"/>
      <w:pPr>
        <w:tabs>
          <w:tab w:val="num" w:pos="1890"/>
        </w:tabs>
        <w:ind w:left="1890" w:hanging="360"/>
      </w:pPr>
      <w:rPr>
        <w:rFonts w:hint="default"/>
      </w:rPr>
    </w:lvl>
  </w:abstractNum>
  <w:num w:numId="1" w16cid:durableId="585115603">
    <w:abstractNumId w:val="18"/>
  </w:num>
  <w:num w:numId="2" w16cid:durableId="169026421">
    <w:abstractNumId w:val="16"/>
  </w:num>
  <w:num w:numId="3" w16cid:durableId="1071124259">
    <w:abstractNumId w:val="21"/>
  </w:num>
  <w:num w:numId="4" w16cid:durableId="780690926">
    <w:abstractNumId w:val="9"/>
  </w:num>
  <w:num w:numId="5" w16cid:durableId="1974098049">
    <w:abstractNumId w:val="0"/>
  </w:num>
  <w:num w:numId="6" w16cid:durableId="984814956">
    <w:abstractNumId w:val="1"/>
  </w:num>
  <w:num w:numId="7" w16cid:durableId="1071926943">
    <w:abstractNumId w:val="19"/>
  </w:num>
  <w:num w:numId="8" w16cid:durableId="1724675520">
    <w:abstractNumId w:val="10"/>
  </w:num>
  <w:num w:numId="9" w16cid:durableId="300186785">
    <w:abstractNumId w:val="22"/>
  </w:num>
  <w:num w:numId="10" w16cid:durableId="1205486758">
    <w:abstractNumId w:val="5"/>
  </w:num>
  <w:num w:numId="11" w16cid:durableId="704985234">
    <w:abstractNumId w:val="15"/>
  </w:num>
  <w:num w:numId="12" w16cid:durableId="700520083">
    <w:abstractNumId w:val="11"/>
  </w:num>
  <w:num w:numId="13" w16cid:durableId="1338535661">
    <w:abstractNumId w:val="7"/>
  </w:num>
  <w:num w:numId="14" w16cid:durableId="2117022520">
    <w:abstractNumId w:val="20"/>
  </w:num>
  <w:num w:numId="15" w16cid:durableId="1981497735">
    <w:abstractNumId w:val="0"/>
  </w:num>
  <w:num w:numId="16" w16cid:durableId="2021806821">
    <w:abstractNumId w:val="8"/>
  </w:num>
  <w:num w:numId="17" w16cid:durableId="989209437">
    <w:abstractNumId w:val="24"/>
  </w:num>
  <w:num w:numId="18" w16cid:durableId="1013414324">
    <w:abstractNumId w:val="12"/>
  </w:num>
  <w:num w:numId="19" w16cid:durableId="1753964449">
    <w:abstractNumId w:val="3"/>
  </w:num>
  <w:num w:numId="20" w16cid:durableId="922646500">
    <w:abstractNumId w:val="13"/>
  </w:num>
  <w:num w:numId="21" w16cid:durableId="1360859763">
    <w:abstractNumId w:val="0"/>
  </w:num>
  <w:num w:numId="22" w16cid:durableId="93405046">
    <w:abstractNumId w:val="0"/>
  </w:num>
  <w:num w:numId="23" w16cid:durableId="1255087639">
    <w:abstractNumId w:val="0"/>
  </w:num>
  <w:num w:numId="24" w16cid:durableId="123157217">
    <w:abstractNumId w:val="0"/>
  </w:num>
  <w:num w:numId="25" w16cid:durableId="696079930">
    <w:abstractNumId w:val="23"/>
  </w:num>
  <w:num w:numId="26" w16cid:durableId="1887326422">
    <w:abstractNumId w:val="0"/>
  </w:num>
  <w:num w:numId="27" w16cid:durableId="2125343195">
    <w:abstractNumId w:val="17"/>
  </w:num>
  <w:num w:numId="28" w16cid:durableId="1810897732">
    <w:abstractNumId w:val="2"/>
  </w:num>
  <w:num w:numId="29" w16cid:durableId="969819277">
    <w:abstractNumId w:val="4"/>
  </w:num>
  <w:num w:numId="30" w16cid:durableId="586816635">
    <w:abstractNumId w:val="18"/>
  </w:num>
  <w:num w:numId="31" w16cid:durableId="185298447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15639004">
    <w:abstractNumId w:val="6"/>
  </w:num>
  <w:num w:numId="33" w16cid:durableId="847866135">
    <w:abstractNumId w:val="14"/>
  </w:num>
  <w:num w:numId="34" w16cid:durableId="81823025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CAE"/>
    <w:rsid w:val="00002547"/>
    <w:rsid w:val="00005CB8"/>
    <w:rsid w:val="00006AAB"/>
    <w:rsid w:val="0000701B"/>
    <w:rsid w:val="00007622"/>
    <w:rsid w:val="00010016"/>
    <w:rsid w:val="000109D8"/>
    <w:rsid w:val="0001289B"/>
    <w:rsid w:val="000133B9"/>
    <w:rsid w:val="0001416D"/>
    <w:rsid w:val="000166A3"/>
    <w:rsid w:val="00016805"/>
    <w:rsid w:val="00020033"/>
    <w:rsid w:val="00021483"/>
    <w:rsid w:val="00021652"/>
    <w:rsid w:val="00023367"/>
    <w:rsid w:val="000264B7"/>
    <w:rsid w:val="00026FE5"/>
    <w:rsid w:val="000309DE"/>
    <w:rsid w:val="00033F5A"/>
    <w:rsid w:val="00034B8A"/>
    <w:rsid w:val="00034F7E"/>
    <w:rsid w:val="000358CA"/>
    <w:rsid w:val="00036324"/>
    <w:rsid w:val="000372EF"/>
    <w:rsid w:val="00037481"/>
    <w:rsid w:val="00043767"/>
    <w:rsid w:val="00046D06"/>
    <w:rsid w:val="00046E74"/>
    <w:rsid w:val="00050B14"/>
    <w:rsid w:val="0005189B"/>
    <w:rsid w:val="00052803"/>
    <w:rsid w:val="00056679"/>
    <w:rsid w:val="000577F1"/>
    <w:rsid w:val="000630F1"/>
    <w:rsid w:val="000632F7"/>
    <w:rsid w:val="00066ED7"/>
    <w:rsid w:val="0006749E"/>
    <w:rsid w:val="00073A8D"/>
    <w:rsid w:val="00076166"/>
    <w:rsid w:val="00077D48"/>
    <w:rsid w:val="0008265B"/>
    <w:rsid w:val="00083162"/>
    <w:rsid w:val="00083923"/>
    <w:rsid w:val="00084475"/>
    <w:rsid w:val="00085C09"/>
    <w:rsid w:val="00085E33"/>
    <w:rsid w:val="000865AA"/>
    <w:rsid w:val="000867F7"/>
    <w:rsid w:val="00086F03"/>
    <w:rsid w:val="000879AD"/>
    <w:rsid w:val="0009193C"/>
    <w:rsid w:val="000925C1"/>
    <w:rsid w:val="00092685"/>
    <w:rsid w:val="00092ADE"/>
    <w:rsid w:val="00092BA0"/>
    <w:rsid w:val="0009375A"/>
    <w:rsid w:val="000952BC"/>
    <w:rsid w:val="00096CF3"/>
    <w:rsid w:val="000A012D"/>
    <w:rsid w:val="000A1BDC"/>
    <w:rsid w:val="000A2909"/>
    <w:rsid w:val="000A3B82"/>
    <w:rsid w:val="000A3CD5"/>
    <w:rsid w:val="000A4A95"/>
    <w:rsid w:val="000A63F9"/>
    <w:rsid w:val="000B1055"/>
    <w:rsid w:val="000B10A7"/>
    <w:rsid w:val="000B1FE1"/>
    <w:rsid w:val="000B2CD3"/>
    <w:rsid w:val="000B4675"/>
    <w:rsid w:val="000B5AE5"/>
    <w:rsid w:val="000B6DDC"/>
    <w:rsid w:val="000B6F5A"/>
    <w:rsid w:val="000C049C"/>
    <w:rsid w:val="000C372D"/>
    <w:rsid w:val="000C501D"/>
    <w:rsid w:val="000C51A9"/>
    <w:rsid w:val="000C6A3E"/>
    <w:rsid w:val="000C76A0"/>
    <w:rsid w:val="000D0497"/>
    <w:rsid w:val="000D2D86"/>
    <w:rsid w:val="000D5974"/>
    <w:rsid w:val="000D5B2C"/>
    <w:rsid w:val="000D60D2"/>
    <w:rsid w:val="000E09C1"/>
    <w:rsid w:val="000E09DD"/>
    <w:rsid w:val="000E0DE9"/>
    <w:rsid w:val="000E1942"/>
    <w:rsid w:val="000E29FF"/>
    <w:rsid w:val="000E4A03"/>
    <w:rsid w:val="000E6A73"/>
    <w:rsid w:val="000E7109"/>
    <w:rsid w:val="000F0881"/>
    <w:rsid w:val="000F0C31"/>
    <w:rsid w:val="000F1564"/>
    <w:rsid w:val="000F169C"/>
    <w:rsid w:val="000F4029"/>
    <w:rsid w:val="000F46A5"/>
    <w:rsid w:val="000F5429"/>
    <w:rsid w:val="000F7433"/>
    <w:rsid w:val="001034C0"/>
    <w:rsid w:val="001127D1"/>
    <w:rsid w:val="00113245"/>
    <w:rsid w:val="00114205"/>
    <w:rsid w:val="0011551F"/>
    <w:rsid w:val="00117B96"/>
    <w:rsid w:val="00117CE7"/>
    <w:rsid w:val="00120518"/>
    <w:rsid w:val="001218A4"/>
    <w:rsid w:val="00123E30"/>
    <w:rsid w:val="00123FF7"/>
    <w:rsid w:val="0012419B"/>
    <w:rsid w:val="001243DA"/>
    <w:rsid w:val="0012686C"/>
    <w:rsid w:val="001274F8"/>
    <w:rsid w:val="00130BFE"/>
    <w:rsid w:val="0013101F"/>
    <w:rsid w:val="0013284B"/>
    <w:rsid w:val="00132A2A"/>
    <w:rsid w:val="0013308D"/>
    <w:rsid w:val="0013502A"/>
    <w:rsid w:val="0013563F"/>
    <w:rsid w:val="00137952"/>
    <w:rsid w:val="00141280"/>
    <w:rsid w:val="001419C8"/>
    <w:rsid w:val="00142B9A"/>
    <w:rsid w:val="00143185"/>
    <w:rsid w:val="00145E63"/>
    <w:rsid w:val="00147307"/>
    <w:rsid w:val="0015073D"/>
    <w:rsid w:val="00152748"/>
    <w:rsid w:val="00153A60"/>
    <w:rsid w:val="00153CE4"/>
    <w:rsid w:val="00157704"/>
    <w:rsid w:val="00161AD0"/>
    <w:rsid w:val="00162860"/>
    <w:rsid w:val="00163797"/>
    <w:rsid w:val="00163EA0"/>
    <w:rsid w:val="00164622"/>
    <w:rsid w:val="00164991"/>
    <w:rsid w:val="00165F5D"/>
    <w:rsid w:val="00167C88"/>
    <w:rsid w:val="0017107D"/>
    <w:rsid w:val="00172506"/>
    <w:rsid w:val="00173B23"/>
    <w:rsid w:val="00175767"/>
    <w:rsid w:val="0017668F"/>
    <w:rsid w:val="00176EAE"/>
    <w:rsid w:val="001827B6"/>
    <w:rsid w:val="0018296B"/>
    <w:rsid w:val="00184EEA"/>
    <w:rsid w:val="0018530F"/>
    <w:rsid w:val="00190659"/>
    <w:rsid w:val="00190C67"/>
    <w:rsid w:val="00191A4B"/>
    <w:rsid w:val="00192C9E"/>
    <w:rsid w:val="0019385B"/>
    <w:rsid w:val="00193DD3"/>
    <w:rsid w:val="00193EDE"/>
    <w:rsid w:val="001966D1"/>
    <w:rsid w:val="001975E4"/>
    <w:rsid w:val="001A2ACA"/>
    <w:rsid w:val="001A2BE0"/>
    <w:rsid w:val="001A4C15"/>
    <w:rsid w:val="001A505A"/>
    <w:rsid w:val="001A6BBD"/>
    <w:rsid w:val="001B328E"/>
    <w:rsid w:val="001B32C2"/>
    <w:rsid w:val="001B33E1"/>
    <w:rsid w:val="001B360E"/>
    <w:rsid w:val="001B3632"/>
    <w:rsid w:val="001B45D2"/>
    <w:rsid w:val="001C044C"/>
    <w:rsid w:val="001C2C21"/>
    <w:rsid w:val="001C34A6"/>
    <w:rsid w:val="001C35BC"/>
    <w:rsid w:val="001C5A37"/>
    <w:rsid w:val="001C7654"/>
    <w:rsid w:val="001D040D"/>
    <w:rsid w:val="001D1933"/>
    <w:rsid w:val="001D5166"/>
    <w:rsid w:val="001D76F3"/>
    <w:rsid w:val="001E0117"/>
    <w:rsid w:val="001E0759"/>
    <w:rsid w:val="001E0C4F"/>
    <w:rsid w:val="001E0C6B"/>
    <w:rsid w:val="001E20C2"/>
    <w:rsid w:val="001E3033"/>
    <w:rsid w:val="001E6D45"/>
    <w:rsid w:val="001E7197"/>
    <w:rsid w:val="001E71AF"/>
    <w:rsid w:val="001F00E8"/>
    <w:rsid w:val="001F05D3"/>
    <w:rsid w:val="001F09DE"/>
    <w:rsid w:val="001F1D8A"/>
    <w:rsid w:val="001F2A07"/>
    <w:rsid w:val="001F39A2"/>
    <w:rsid w:val="001F4E2C"/>
    <w:rsid w:val="001F59F5"/>
    <w:rsid w:val="001F658D"/>
    <w:rsid w:val="001F6610"/>
    <w:rsid w:val="00200724"/>
    <w:rsid w:val="00203AEA"/>
    <w:rsid w:val="00204A6C"/>
    <w:rsid w:val="00204C51"/>
    <w:rsid w:val="0020560D"/>
    <w:rsid w:val="002068AE"/>
    <w:rsid w:val="00207660"/>
    <w:rsid w:val="00210522"/>
    <w:rsid w:val="00213517"/>
    <w:rsid w:val="0021479F"/>
    <w:rsid w:val="00216836"/>
    <w:rsid w:val="0021733C"/>
    <w:rsid w:val="00217846"/>
    <w:rsid w:val="00217F21"/>
    <w:rsid w:val="00220EC6"/>
    <w:rsid w:val="002211EC"/>
    <w:rsid w:val="002229EB"/>
    <w:rsid w:val="002249BC"/>
    <w:rsid w:val="002255A0"/>
    <w:rsid w:val="0022606A"/>
    <w:rsid w:val="00226399"/>
    <w:rsid w:val="0022694C"/>
    <w:rsid w:val="0022785F"/>
    <w:rsid w:val="00230640"/>
    <w:rsid w:val="0023096F"/>
    <w:rsid w:val="00230FA1"/>
    <w:rsid w:val="00231A98"/>
    <w:rsid w:val="00231F47"/>
    <w:rsid w:val="0023305B"/>
    <w:rsid w:val="00234871"/>
    <w:rsid w:val="00235D4D"/>
    <w:rsid w:val="00235F86"/>
    <w:rsid w:val="0023799D"/>
    <w:rsid w:val="00240153"/>
    <w:rsid w:val="00242876"/>
    <w:rsid w:val="00242CCF"/>
    <w:rsid w:val="00244372"/>
    <w:rsid w:val="00246C01"/>
    <w:rsid w:val="00246E73"/>
    <w:rsid w:val="002501EE"/>
    <w:rsid w:val="00252567"/>
    <w:rsid w:val="00252737"/>
    <w:rsid w:val="0025313B"/>
    <w:rsid w:val="002531B8"/>
    <w:rsid w:val="0025331F"/>
    <w:rsid w:val="0025338C"/>
    <w:rsid w:val="002556A2"/>
    <w:rsid w:val="00256D5E"/>
    <w:rsid w:val="00257A4B"/>
    <w:rsid w:val="002617DF"/>
    <w:rsid w:val="00263050"/>
    <w:rsid w:val="002632EC"/>
    <w:rsid w:val="002637C7"/>
    <w:rsid w:val="002637EF"/>
    <w:rsid w:val="00263C4B"/>
    <w:rsid w:val="002671C3"/>
    <w:rsid w:val="002678AC"/>
    <w:rsid w:val="00267D8F"/>
    <w:rsid w:val="00270C81"/>
    <w:rsid w:val="0027135A"/>
    <w:rsid w:val="002721D7"/>
    <w:rsid w:val="00272ACD"/>
    <w:rsid w:val="00272B96"/>
    <w:rsid w:val="002752F0"/>
    <w:rsid w:val="002759B1"/>
    <w:rsid w:val="00276808"/>
    <w:rsid w:val="002775E2"/>
    <w:rsid w:val="0027781E"/>
    <w:rsid w:val="00277FD6"/>
    <w:rsid w:val="0028017B"/>
    <w:rsid w:val="00280C72"/>
    <w:rsid w:val="00281E20"/>
    <w:rsid w:val="002846BC"/>
    <w:rsid w:val="002859B3"/>
    <w:rsid w:val="0028666F"/>
    <w:rsid w:val="00293124"/>
    <w:rsid w:val="00293E71"/>
    <w:rsid w:val="002941C3"/>
    <w:rsid w:val="00295428"/>
    <w:rsid w:val="00296A8E"/>
    <w:rsid w:val="00297F68"/>
    <w:rsid w:val="002A3B18"/>
    <w:rsid w:val="002A47B6"/>
    <w:rsid w:val="002A5882"/>
    <w:rsid w:val="002A63F3"/>
    <w:rsid w:val="002A6E66"/>
    <w:rsid w:val="002B0FA4"/>
    <w:rsid w:val="002B160F"/>
    <w:rsid w:val="002B2ECE"/>
    <w:rsid w:val="002B40CB"/>
    <w:rsid w:val="002B7C53"/>
    <w:rsid w:val="002C0D15"/>
    <w:rsid w:val="002C1C82"/>
    <w:rsid w:val="002C2D56"/>
    <w:rsid w:val="002C3006"/>
    <w:rsid w:val="002C31EE"/>
    <w:rsid w:val="002C35FE"/>
    <w:rsid w:val="002C542D"/>
    <w:rsid w:val="002C7568"/>
    <w:rsid w:val="002C7621"/>
    <w:rsid w:val="002C78EE"/>
    <w:rsid w:val="002D0BFF"/>
    <w:rsid w:val="002D1FCD"/>
    <w:rsid w:val="002D27E3"/>
    <w:rsid w:val="002D2BDC"/>
    <w:rsid w:val="002D39BC"/>
    <w:rsid w:val="002D6E9D"/>
    <w:rsid w:val="002D7D40"/>
    <w:rsid w:val="002D7FD3"/>
    <w:rsid w:val="002E096C"/>
    <w:rsid w:val="002E6334"/>
    <w:rsid w:val="002F059D"/>
    <w:rsid w:val="002F05B6"/>
    <w:rsid w:val="002F0AF6"/>
    <w:rsid w:val="002F11B5"/>
    <w:rsid w:val="002F215A"/>
    <w:rsid w:val="002F397C"/>
    <w:rsid w:val="002F4B9A"/>
    <w:rsid w:val="002F5354"/>
    <w:rsid w:val="002F5BD9"/>
    <w:rsid w:val="002F6F2E"/>
    <w:rsid w:val="002F730F"/>
    <w:rsid w:val="003006EB"/>
    <w:rsid w:val="0030199D"/>
    <w:rsid w:val="00302351"/>
    <w:rsid w:val="0030248E"/>
    <w:rsid w:val="003032CD"/>
    <w:rsid w:val="003035E1"/>
    <w:rsid w:val="00303EA5"/>
    <w:rsid w:val="003052C5"/>
    <w:rsid w:val="00310101"/>
    <w:rsid w:val="00310606"/>
    <w:rsid w:val="0031077C"/>
    <w:rsid w:val="0031180C"/>
    <w:rsid w:val="003130EB"/>
    <w:rsid w:val="0031323A"/>
    <w:rsid w:val="00315F5F"/>
    <w:rsid w:val="00317B7C"/>
    <w:rsid w:val="003201CD"/>
    <w:rsid w:val="00320905"/>
    <w:rsid w:val="00321662"/>
    <w:rsid w:val="00321F93"/>
    <w:rsid w:val="00322AAD"/>
    <w:rsid w:val="00322F5C"/>
    <w:rsid w:val="00323895"/>
    <w:rsid w:val="00326255"/>
    <w:rsid w:val="003266E4"/>
    <w:rsid w:val="00330354"/>
    <w:rsid w:val="003309F5"/>
    <w:rsid w:val="003319B1"/>
    <w:rsid w:val="00333B59"/>
    <w:rsid w:val="00333F8A"/>
    <w:rsid w:val="003346E7"/>
    <w:rsid w:val="0033588D"/>
    <w:rsid w:val="003372F2"/>
    <w:rsid w:val="00340394"/>
    <w:rsid w:val="00340C24"/>
    <w:rsid w:val="00342459"/>
    <w:rsid w:val="00345E62"/>
    <w:rsid w:val="00351DDC"/>
    <w:rsid w:val="00352CB5"/>
    <w:rsid w:val="00354192"/>
    <w:rsid w:val="0035439F"/>
    <w:rsid w:val="003545D1"/>
    <w:rsid w:val="0035484A"/>
    <w:rsid w:val="00354943"/>
    <w:rsid w:val="0035551F"/>
    <w:rsid w:val="003566A2"/>
    <w:rsid w:val="00356DF8"/>
    <w:rsid w:val="003570EF"/>
    <w:rsid w:val="003602C4"/>
    <w:rsid w:val="00363C71"/>
    <w:rsid w:val="0036578F"/>
    <w:rsid w:val="00366609"/>
    <w:rsid w:val="00370589"/>
    <w:rsid w:val="003707AB"/>
    <w:rsid w:val="00373E35"/>
    <w:rsid w:val="0037606C"/>
    <w:rsid w:val="003766D7"/>
    <w:rsid w:val="00376EA9"/>
    <w:rsid w:val="00377107"/>
    <w:rsid w:val="003827FF"/>
    <w:rsid w:val="003836CD"/>
    <w:rsid w:val="00385CEE"/>
    <w:rsid w:val="00386191"/>
    <w:rsid w:val="003871A3"/>
    <w:rsid w:val="0039018E"/>
    <w:rsid w:val="00390CCF"/>
    <w:rsid w:val="00393AC4"/>
    <w:rsid w:val="003963C3"/>
    <w:rsid w:val="0039645E"/>
    <w:rsid w:val="00396DC0"/>
    <w:rsid w:val="003A0A6A"/>
    <w:rsid w:val="003A17AB"/>
    <w:rsid w:val="003A2D84"/>
    <w:rsid w:val="003A2FF2"/>
    <w:rsid w:val="003A3C94"/>
    <w:rsid w:val="003A3CC9"/>
    <w:rsid w:val="003A462F"/>
    <w:rsid w:val="003A4810"/>
    <w:rsid w:val="003A6C77"/>
    <w:rsid w:val="003B0B5E"/>
    <w:rsid w:val="003B0D07"/>
    <w:rsid w:val="003B192E"/>
    <w:rsid w:val="003B19AA"/>
    <w:rsid w:val="003B2405"/>
    <w:rsid w:val="003B61E2"/>
    <w:rsid w:val="003B72D5"/>
    <w:rsid w:val="003C0582"/>
    <w:rsid w:val="003C17EB"/>
    <w:rsid w:val="003C6185"/>
    <w:rsid w:val="003C786C"/>
    <w:rsid w:val="003D137A"/>
    <w:rsid w:val="003D388E"/>
    <w:rsid w:val="003E1A59"/>
    <w:rsid w:val="003E1E5B"/>
    <w:rsid w:val="003E2050"/>
    <w:rsid w:val="003E2330"/>
    <w:rsid w:val="003E381A"/>
    <w:rsid w:val="003E6D7B"/>
    <w:rsid w:val="003E6F45"/>
    <w:rsid w:val="003F00D1"/>
    <w:rsid w:val="003F1DBC"/>
    <w:rsid w:val="003F388E"/>
    <w:rsid w:val="003F4E80"/>
    <w:rsid w:val="003F55A4"/>
    <w:rsid w:val="003F5F71"/>
    <w:rsid w:val="003F7213"/>
    <w:rsid w:val="003F749D"/>
    <w:rsid w:val="00401AA1"/>
    <w:rsid w:val="00402CF9"/>
    <w:rsid w:val="00403533"/>
    <w:rsid w:val="004049E2"/>
    <w:rsid w:val="00404A02"/>
    <w:rsid w:val="00404BC2"/>
    <w:rsid w:val="00405811"/>
    <w:rsid w:val="00407774"/>
    <w:rsid w:val="004108DF"/>
    <w:rsid w:val="00410FE2"/>
    <w:rsid w:val="00411A28"/>
    <w:rsid w:val="00411DEC"/>
    <w:rsid w:val="00413021"/>
    <w:rsid w:val="004130F1"/>
    <w:rsid w:val="004133DC"/>
    <w:rsid w:val="004145C6"/>
    <w:rsid w:val="004151DA"/>
    <w:rsid w:val="00415942"/>
    <w:rsid w:val="004163FD"/>
    <w:rsid w:val="004174DD"/>
    <w:rsid w:val="00417F83"/>
    <w:rsid w:val="004213C8"/>
    <w:rsid w:val="004218E3"/>
    <w:rsid w:val="00421AFF"/>
    <w:rsid w:val="00421E3F"/>
    <w:rsid w:val="00422201"/>
    <w:rsid w:val="00424717"/>
    <w:rsid w:val="00426686"/>
    <w:rsid w:val="0042729D"/>
    <w:rsid w:val="00430B12"/>
    <w:rsid w:val="00432334"/>
    <w:rsid w:val="004325E5"/>
    <w:rsid w:val="004326EB"/>
    <w:rsid w:val="0043435C"/>
    <w:rsid w:val="00434893"/>
    <w:rsid w:val="00434F56"/>
    <w:rsid w:val="00437B03"/>
    <w:rsid w:val="00444237"/>
    <w:rsid w:val="004445B9"/>
    <w:rsid w:val="004472F5"/>
    <w:rsid w:val="004513EC"/>
    <w:rsid w:val="00451A78"/>
    <w:rsid w:val="0045273A"/>
    <w:rsid w:val="00453EB6"/>
    <w:rsid w:val="00454143"/>
    <w:rsid w:val="004545CB"/>
    <w:rsid w:val="00454630"/>
    <w:rsid w:val="004549EF"/>
    <w:rsid w:val="004570AB"/>
    <w:rsid w:val="004644C1"/>
    <w:rsid w:val="00474627"/>
    <w:rsid w:val="004760AD"/>
    <w:rsid w:val="00480543"/>
    <w:rsid w:val="00484305"/>
    <w:rsid w:val="00484F6B"/>
    <w:rsid w:val="0048532A"/>
    <w:rsid w:val="00485943"/>
    <w:rsid w:val="00486ED1"/>
    <w:rsid w:val="0048753E"/>
    <w:rsid w:val="00487DCA"/>
    <w:rsid w:val="00487DE0"/>
    <w:rsid w:val="00490954"/>
    <w:rsid w:val="0049181A"/>
    <w:rsid w:val="00491845"/>
    <w:rsid w:val="0049195B"/>
    <w:rsid w:val="00492093"/>
    <w:rsid w:val="004920F6"/>
    <w:rsid w:val="00494DB8"/>
    <w:rsid w:val="00496DA6"/>
    <w:rsid w:val="00497878"/>
    <w:rsid w:val="004A0969"/>
    <w:rsid w:val="004A12BD"/>
    <w:rsid w:val="004A1A78"/>
    <w:rsid w:val="004A4065"/>
    <w:rsid w:val="004A4518"/>
    <w:rsid w:val="004B0FC6"/>
    <w:rsid w:val="004B3687"/>
    <w:rsid w:val="004B3ACB"/>
    <w:rsid w:val="004B4AD8"/>
    <w:rsid w:val="004B4D59"/>
    <w:rsid w:val="004B58B3"/>
    <w:rsid w:val="004B5CBE"/>
    <w:rsid w:val="004B61A7"/>
    <w:rsid w:val="004B7CF6"/>
    <w:rsid w:val="004B7F4C"/>
    <w:rsid w:val="004C046A"/>
    <w:rsid w:val="004C214B"/>
    <w:rsid w:val="004C2532"/>
    <w:rsid w:val="004C2566"/>
    <w:rsid w:val="004C541C"/>
    <w:rsid w:val="004C70A5"/>
    <w:rsid w:val="004D1137"/>
    <w:rsid w:val="004D1F47"/>
    <w:rsid w:val="004D364D"/>
    <w:rsid w:val="004D53B3"/>
    <w:rsid w:val="004D7736"/>
    <w:rsid w:val="004D7F73"/>
    <w:rsid w:val="004E0A13"/>
    <w:rsid w:val="004E1C6B"/>
    <w:rsid w:val="004E205F"/>
    <w:rsid w:val="004E212F"/>
    <w:rsid w:val="004E299A"/>
    <w:rsid w:val="004E2E39"/>
    <w:rsid w:val="004E35E8"/>
    <w:rsid w:val="004E4C23"/>
    <w:rsid w:val="004E6C01"/>
    <w:rsid w:val="004E7AE8"/>
    <w:rsid w:val="004E7FB3"/>
    <w:rsid w:val="004F039D"/>
    <w:rsid w:val="004F1878"/>
    <w:rsid w:val="004F1B1E"/>
    <w:rsid w:val="004F33B3"/>
    <w:rsid w:val="004F34D0"/>
    <w:rsid w:val="004F64FE"/>
    <w:rsid w:val="004F6F6C"/>
    <w:rsid w:val="004F74EA"/>
    <w:rsid w:val="004F7D0D"/>
    <w:rsid w:val="005004A9"/>
    <w:rsid w:val="00501F3E"/>
    <w:rsid w:val="00502CBD"/>
    <w:rsid w:val="00502FE0"/>
    <w:rsid w:val="00504091"/>
    <w:rsid w:val="005048E2"/>
    <w:rsid w:val="00507699"/>
    <w:rsid w:val="0051048C"/>
    <w:rsid w:val="005152CF"/>
    <w:rsid w:val="00515A7A"/>
    <w:rsid w:val="005160E9"/>
    <w:rsid w:val="005161CB"/>
    <w:rsid w:val="00516986"/>
    <w:rsid w:val="00517465"/>
    <w:rsid w:val="00520A37"/>
    <w:rsid w:val="00521D78"/>
    <w:rsid w:val="00522429"/>
    <w:rsid w:val="005226CB"/>
    <w:rsid w:val="0052318F"/>
    <w:rsid w:val="00524191"/>
    <w:rsid w:val="0052587D"/>
    <w:rsid w:val="00525DAF"/>
    <w:rsid w:val="00525F8B"/>
    <w:rsid w:val="005307B0"/>
    <w:rsid w:val="00533A8A"/>
    <w:rsid w:val="005439F0"/>
    <w:rsid w:val="00544206"/>
    <w:rsid w:val="00547129"/>
    <w:rsid w:val="005500C4"/>
    <w:rsid w:val="00553A11"/>
    <w:rsid w:val="0055468B"/>
    <w:rsid w:val="00556E1A"/>
    <w:rsid w:val="0055763A"/>
    <w:rsid w:val="0056186C"/>
    <w:rsid w:val="00562BD6"/>
    <w:rsid w:val="00563C5C"/>
    <w:rsid w:val="00565957"/>
    <w:rsid w:val="00566BCA"/>
    <w:rsid w:val="005707DF"/>
    <w:rsid w:val="005717D3"/>
    <w:rsid w:val="00573B53"/>
    <w:rsid w:val="0057491E"/>
    <w:rsid w:val="00575140"/>
    <w:rsid w:val="00576273"/>
    <w:rsid w:val="005821C6"/>
    <w:rsid w:val="00583B98"/>
    <w:rsid w:val="005841FC"/>
    <w:rsid w:val="00584362"/>
    <w:rsid w:val="0058446C"/>
    <w:rsid w:val="0058709F"/>
    <w:rsid w:val="00587E0F"/>
    <w:rsid w:val="0059014F"/>
    <w:rsid w:val="005907E4"/>
    <w:rsid w:val="00592971"/>
    <w:rsid w:val="0059353D"/>
    <w:rsid w:val="005945E1"/>
    <w:rsid w:val="00597A18"/>
    <w:rsid w:val="005A0429"/>
    <w:rsid w:val="005A3281"/>
    <w:rsid w:val="005A4A15"/>
    <w:rsid w:val="005A4F95"/>
    <w:rsid w:val="005A75B3"/>
    <w:rsid w:val="005B1699"/>
    <w:rsid w:val="005B1E3C"/>
    <w:rsid w:val="005B21C6"/>
    <w:rsid w:val="005B3C0A"/>
    <w:rsid w:val="005B3FE3"/>
    <w:rsid w:val="005B52DE"/>
    <w:rsid w:val="005B6301"/>
    <w:rsid w:val="005B6C9F"/>
    <w:rsid w:val="005B7BAB"/>
    <w:rsid w:val="005C15EC"/>
    <w:rsid w:val="005C358A"/>
    <w:rsid w:val="005C5FCA"/>
    <w:rsid w:val="005C61AA"/>
    <w:rsid w:val="005D0A3A"/>
    <w:rsid w:val="005D78D9"/>
    <w:rsid w:val="005D7FBE"/>
    <w:rsid w:val="005E1943"/>
    <w:rsid w:val="005E221E"/>
    <w:rsid w:val="005E38BE"/>
    <w:rsid w:val="005E4196"/>
    <w:rsid w:val="005E58F1"/>
    <w:rsid w:val="005E7307"/>
    <w:rsid w:val="005F0455"/>
    <w:rsid w:val="005F188F"/>
    <w:rsid w:val="005F2DCF"/>
    <w:rsid w:val="005F3889"/>
    <w:rsid w:val="005F395C"/>
    <w:rsid w:val="005F461F"/>
    <w:rsid w:val="005F5714"/>
    <w:rsid w:val="005F5C61"/>
    <w:rsid w:val="005F66DF"/>
    <w:rsid w:val="005F6D55"/>
    <w:rsid w:val="00600124"/>
    <w:rsid w:val="00600F65"/>
    <w:rsid w:val="00602FFF"/>
    <w:rsid w:val="00603B5E"/>
    <w:rsid w:val="00604BD0"/>
    <w:rsid w:val="006059B2"/>
    <w:rsid w:val="00606EEA"/>
    <w:rsid w:val="00607264"/>
    <w:rsid w:val="00607589"/>
    <w:rsid w:val="006105CF"/>
    <w:rsid w:val="00610DB9"/>
    <w:rsid w:val="006120E3"/>
    <w:rsid w:val="006164CA"/>
    <w:rsid w:val="006172E0"/>
    <w:rsid w:val="006204D5"/>
    <w:rsid w:val="00620ABF"/>
    <w:rsid w:val="00620B81"/>
    <w:rsid w:val="006224B1"/>
    <w:rsid w:val="00623082"/>
    <w:rsid w:val="00623A86"/>
    <w:rsid w:val="0062559E"/>
    <w:rsid w:val="00625B3F"/>
    <w:rsid w:val="00626E41"/>
    <w:rsid w:val="006274D8"/>
    <w:rsid w:val="006306D1"/>
    <w:rsid w:val="00630782"/>
    <w:rsid w:val="00631E85"/>
    <w:rsid w:val="0063209B"/>
    <w:rsid w:val="00633EB6"/>
    <w:rsid w:val="00634978"/>
    <w:rsid w:val="00635F8F"/>
    <w:rsid w:val="00636EFA"/>
    <w:rsid w:val="00640806"/>
    <w:rsid w:val="00641289"/>
    <w:rsid w:val="00641970"/>
    <w:rsid w:val="00644199"/>
    <w:rsid w:val="006463B0"/>
    <w:rsid w:val="006475F8"/>
    <w:rsid w:val="00650407"/>
    <w:rsid w:val="0065070A"/>
    <w:rsid w:val="00650AF6"/>
    <w:rsid w:val="0065431A"/>
    <w:rsid w:val="00654ABB"/>
    <w:rsid w:val="00656404"/>
    <w:rsid w:val="00660080"/>
    <w:rsid w:val="00660862"/>
    <w:rsid w:val="00661AD7"/>
    <w:rsid w:val="0066248F"/>
    <w:rsid w:val="00664AE0"/>
    <w:rsid w:val="006655D9"/>
    <w:rsid w:val="0066581B"/>
    <w:rsid w:val="006659D1"/>
    <w:rsid w:val="00665B18"/>
    <w:rsid w:val="00666DEC"/>
    <w:rsid w:val="00667004"/>
    <w:rsid w:val="00667BC7"/>
    <w:rsid w:val="00667EFB"/>
    <w:rsid w:val="00671744"/>
    <w:rsid w:val="00671A6F"/>
    <w:rsid w:val="00673335"/>
    <w:rsid w:val="00674FE2"/>
    <w:rsid w:val="00675223"/>
    <w:rsid w:val="00675DF8"/>
    <w:rsid w:val="00677B5E"/>
    <w:rsid w:val="00677CB0"/>
    <w:rsid w:val="00677CD0"/>
    <w:rsid w:val="00677D08"/>
    <w:rsid w:val="006803B1"/>
    <w:rsid w:val="00681B61"/>
    <w:rsid w:val="00682069"/>
    <w:rsid w:val="0068299F"/>
    <w:rsid w:val="006856CD"/>
    <w:rsid w:val="00686EAB"/>
    <w:rsid w:val="0068738B"/>
    <w:rsid w:val="00687D50"/>
    <w:rsid w:val="0069676E"/>
    <w:rsid w:val="006A044B"/>
    <w:rsid w:val="006A210A"/>
    <w:rsid w:val="006A4389"/>
    <w:rsid w:val="006A4B16"/>
    <w:rsid w:val="006B0308"/>
    <w:rsid w:val="006B1277"/>
    <w:rsid w:val="006B26CE"/>
    <w:rsid w:val="006B3700"/>
    <w:rsid w:val="006B4317"/>
    <w:rsid w:val="006B4B58"/>
    <w:rsid w:val="006B50C7"/>
    <w:rsid w:val="006B5317"/>
    <w:rsid w:val="006B5DE2"/>
    <w:rsid w:val="006C197A"/>
    <w:rsid w:val="006C33D9"/>
    <w:rsid w:val="006C3E16"/>
    <w:rsid w:val="006C5700"/>
    <w:rsid w:val="006C6AAC"/>
    <w:rsid w:val="006C6D6B"/>
    <w:rsid w:val="006D04E3"/>
    <w:rsid w:val="006D1CD7"/>
    <w:rsid w:val="006D2918"/>
    <w:rsid w:val="006D2ED0"/>
    <w:rsid w:val="006D35F5"/>
    <w:rsid w:val="006D3685"/>
    <w:rsid w:val="006D3A3D"/>
    <w:rsid w:val="006D3FCB"/>
    <w:rsid w:val="006D4709"/>
    <w:rsid w:val="006D4D19"/>
    <w:rsid w:val="006D7684"/>
    <w:rsid w:val="006E049B"/>
    <w:rsid w:val="006E0EFF"/>
    <w:rsid w:val="006E2C69"/>
    <w:rsid w:val="006E3EB6"/>
    <w:rsid w:val="006E4E5A"/>
    <w:rsid w:val="006F1D48"/>
    <w:rsid w:val="006F3729"/>
    <w:rsid w:val="006F45AC"/>
    <w:rsid w:val="006F57F5"/>
    <w:rsid w:val="006F6697"/>
    <w:rsid w:val="00700F19"/>
    <w:rsid w:val="00701B7A"/>
    <w:rsid w:val="00703348"/>
    <w:rsid w:val="00706F52"/>
    <w:rsid w:val="00710681"/>
    <w:rsid w:val="00710803"/>
    <w:rsid w:val="00712D21"/>
    <w:rsid w:val="007146D7"/>
    <w:rsid w:val="00715694"/>
    <w:rsid w:val="00716D26"/>
    <w:rsid w:val="00717A68"/>
    <w:rsid w:val="007200C6"/>
    <w:rsid w:val="00721D49"/>
    <w:rsid w:val="00721EBB"/>
    <w:rsid w:val="0072257E"/>
    <w:rsid w:val="00722AED"/>
    <w:rsid w:val="007246A1"/>
    <w:rsid w:val="007246F5"/>
    <w:rsid w:val="00725E7C"/>
    <w:rsid w:val="00727ABE"/>
    <w:rsid w:val="007331A1"/>
    <w:rsid w:val="00733EDA"/>
    <w:rsid w:val="0073456E"/>
    <w:rsid w:val="00737A49"/>
    <w:rsid w:val="00737B1B"/>
    <w:rsid w:val="00740077"/>
    <w:rsid w:val="007409CE"/>
    <w:rsid w:val="00741F9A"/>
    <w:rsid w:val="00742F3A"/>
    <w:rsid w:val="00745756"/>
    <w:rsid w:val="0074609E"/>
    <w:rsid w:val="0074788C"/>
    <w:rsid w:val="00747D98"/>
    <w:rsid w:val="0075136E"/>
    <w:rsid w:val="00753761"/>
    <w:rsid w:val="00753FC3"/>
    <w:rsid w:val="00755289"/>
    <w:rsid w:val="00755D16"/>
    <w:rsid w:val="007576D7"/>
    <w:rsid w:val="00757EB4"/>
    <w:rsid w:val="00760097"/>
    <w:rsid w:val="007605B3"/>
    <w:rsid w:val="00761FEA"/>
    <w:rsid w:val="007623BE"/>
    <w:rsid w:val="00765447"/>
    <w:rsid w:val="007654F0"/>
    <w:rsid w:val="00765640"/>
    <w:rsid w:val="00770860"/>
    <w:rsid w:val="00773688"/>
    <w:rsid w:val="007754B0"/>
    <w:rsid w:val="00775760"/>
    <w:rsid w:val="007759B5"/>
    <w:rsid w:val="00776282"/>
    <w:rsid w:val="007769C7"/>
    <w:rsid w:val="00776BAA"/>
    <w:rsid w:val="00777A99"/>
    <w:rsid w:val="00780022"/>
    <w:rsid w:val="00780DD0"/>
    <w:rsid w:val="00780F61"/>
    <w:rsid w:val="00781573"/>
    <w:rsid w:val="00781728"/>
    <w:rsid w:val="00781BFB"/>
    <w:rsid w:val="00781DD6"/>
    <w:rsid w:val="00782728"/>
    <w:rsid w:val="007829D0"/>
    <w:rsid w:val="00782C72"/>
    <w:rsid w:val="00782C79"/>
    <w:rsid w:val="0078351A"/>
    <w:rsid w:val="007860E8"/>
    <w:rsid w:val="00786D91"/>
    <w:rsid w:val="00787665"/>
    <w:rsid w:val="00791F25"/>
    <w:rsid w:val="00792FEE"/>
    <w:rsid w:val="00797141"/>
    <w:rsid w:val="007A0371"/>
    <w:rsid w:val="007A06FC"/>
    <w:rsid w:val="007A2D6A"/>
    <w:rsid w:val="007A33C1"/>
    <w:rsid w:val="007A358D"/>
    <w:rsid w:val="007A36FB"/>
    <w:rsid w:val="007A3A8E"/>
    <w:rsid w:val="007A5B67"/>
    <w:rsid w:val="007A6FA9"/>
    <w:rsid w:val="007B3080"/>
    <w:rsid w:val="007B42EE"/>
    <w:rsid w:val="007B447A"/>
    <w:rsid w:val="007B45DB"/>
    <w:rsid w:val="007B511F"/>
    <w:rsid w:val="007B58F4"/>
    <w:rsid w:val="007B7D52"/>
    <w:rsid w:val="007C0FF3"/>
    <w:rsid w:val="007C2FFA"/>
    <w:rsid w:val="007C300D"/>
    <w:rsid w:val="007C3A87"/>
    <w:rsid w:val="007C3D16"/>
    <w:rsid w:val="007C492E"/>
    <w:rsid w:val="007C6546"/>
    <w:rsid w:val="007D2A66"/>
    <w:rsid w:val="007D488D"/>
    <w:rsid w:val="007D556B"/>
    <w:rsid w:val="007D5E3D"/>
    <w:rsid w:val="007E16B7"/>
    <w:rsid w:val="007E1F5A"/>
    <w:rsid w:val="007E211F"/>
    <w:rsid w:val="007E2C4C"/>
    <w:rsid w:val="007E36B1"/>
    <w:rsid w:val="007E3B11"/>
    <w:rsid w:val="007E669A"/>
    <w:rsid w:val="007E69D2"/>
    <w:rsid w:val="007E6EA6"/>
    <w:rsid w:val="007E7B64"/>
    <w:rsid w:val="007F0BF7"/>
    <w:rsid w:val="007F15AB"/>
    <w:rsid w:val="007F2709"/>
    <w:rsid w:val="007F3043"/>
    <w:rsid w:val="007F4548"/>
    <w:rsid w:val="007F492B"/>
    <w:rsid w:val="008009EC"/>
    <w:rsid w:val="00800D54"/>
    <w:rsid w:val="00801403"/>
    <w:rsid w:val="00801C3C"/>
    <w:rsid w:val="00802A2D"/>
    <w:rsid w:val="00804EA5"/>
    <w:rsid w:val="008067B8"/>
    <w:rsid w:val="0080703D"/>
    <w:rsid w:val="00814003"/>
    <w:rsid w:val="008158DD"/>
    <w:rsid w:val="00815BE1"/>
    <w:rsid w:val="0081750E"/>
    <w:rsid w:val="008215FC"/>
    <w:rsid w:val="00821D7D"/>
    <w:rsid w:val="00823C4C"/>
    <w:rsid w:val="00826221"/>
    <w:rsid w:val="008275DB"/>
    <w:rsid w:val="00831708"/>
    <w:rsid w:val="008325CB"/>
    <w:rsid w:val="008334F7"/>
    <w:rsid w:val="00833A3E"/>
    <w:rsid w:val="008351CD"/>
    <w:rsid w:val="00836174"/>
    <w:rsid w:val="00836E41"/>
    <w:rsid w:val="00836F98"/>
    <w:rsid w:val="008375A5"/>
    <w:rsid w:val="00840ACA"/>
    <w:rsid w:val="00840CBE"/>
    <w:rsid w:val="0084262F"/>
    <w:rsid w:val="008426DA"/>
    <w:rsid w:val="008434FD"/>
    <w:rsid w:val="008448CC"/>
    <w:rsid w:val="00845B11"/>
    <w:rsid w:val="00845F3E"/>
    <w:rsid w:val="008462A8"/>
    <w:rsid w:val="00847E4B"/>
    <w:rsid w:val="00852ED3"/>
    <w:rsid w:val="00854498"/>
    <w:rsid w:val="00855717"/>
    <w:rsid w:val="00856369"/>
    <w:rsid w:val="0086094D"/>
    <w:rsid w:val="00861820"/>
    <w:rsid w:val="00861C82"/>
    <w:rsid w:val="00862877"/>
    <w:rsid w:val="00863181"/>
    <w:rsid w:val="00863BB5"/>
    <w:rsid w:val="008644A5"/>
    <w:rsid w:val="008655FB"/>
    <w:rsid w:val="00865753"/>
    <w:rsid w:val="00866191"/>
    <w:rsid w:val="00866C1B"/>
    <w:rsid w:val="008674B6"/>
    <w:rsid w:val="00867677"/>
    <w:rsid w:val="00870DD8"/>
    <w:rsid w:val="0087191F"/>
    <w:rsid w:val="00873A83"/>
    <w:rsid w:val="00874B86"/>
    <w:rsid w:val="00874FF8"/>
    <w:rsid w:val="00875374"/>
    <w:rsid w:val="00875383"/>
    <w:rsid w:val="008753D7"/>
    <w:rsid w:val="008757AC"/>
    <w:rsid w:val="00876055"/>
    <w:rsid w:val="00876D52"/>
    <w:rsid w:val="008774DE"/>
    <w:rsid w:val="00877843"/>
    <w:rsid w:val="008809DB"/>
    <w:rsid w:val="00880C49"/>
    <w:rsid w:val="008810C8"/>
    <w:rsid w:val="008810CF"/>
    <w:rsid w:val="00881677"/>
    <w:rsid w:val="00884450"/>
    <w:rsid w:val="00884ACF"/>
    <w:rsid w:val="00884C79"/>
    <w:rsid w:val="00887296"/>
    <w:rsid w:val="00887548"/>
    <w:rsid w:val="00891FB0"/>
    <w:rsid w:val="00895D04"/>
    <w:rsid w:val="00897395"/>
    <w:rsid w:val="008A22E6"/>
    <w:rsid w:val="008A2838"/>
    <w:rsid w:val="008A2C4A"/>
    <w:rsid w:val="008A611E"/>
    <w:rsid w:val="008A6505"/>
    <w:rsid w:val="008A78F5"/>
    <w:rsid w:val="008B0A92"/>
    <w:rsid w:val="008B2508"/>
    <w:rsid w:val="008B48C3"/>
    <w:rsid w:val="008B6924"/>
    <w:rsid w:val="008B6EAF"/>
    <w:rsid w:val="008C0F63"/>
    <w:rsid w:val="008C20EE"/>
    <w:rsid w:val="008C2EA7"/>
    <w:rsid w:val="008C47BD"/>
    <w:rsid w:val="008C7985"/>
    <w:rsid w:val="008D046E"/>
    <w:rsid w:val="008D0726"/>
    <w:rsid w:val="008D0E01"/>
    <w:rsid w:val="008D0F3A"/>
    <w:rsid w:val="008D12F0"/>
    <w:rsid w:val="008D3A17"/>
    <w:rsid w:val="008D3A53"/>
    <w:rsid w:val="008D4424"/>
    <w:rsid w:val="008D7164"/>
    <w:rsid w:val="008D7B96"/>
    <w:rsid w:val="008E0E82"/>
    <w:rsid w:val="008E104E"/>
    <w:rsid w:val="008E127B"/>
    <w:rsid w:val="008E21F0"/>
    <w:rsid w:val="008E32C5"/>
    <w:rsid w:val="008E3F4B"/>
    <w:rsid w:val="008E40CF"/>
    <w:rsid w:val="008E4983"/>
    <w:rsid w:val="008E4A80"/>
    <w:rsid w:val="008E5894"/>
    <w:rsid w:val="008E5C2A"/>
    <w:rsid w:val="008E7006"/>
    <w:rsid w:val="008F1408"/>
    <w:rsid w:val="008F156E"/>
    <w:rsid w:val="008F5721"/>
    <w:rsid w:val="008F6507"/>
    <w:rsid w:val="00901582"/>
    <w:rsid w:val="00902390"/>
    <w:rsid w:val="009030B8"/>
    <w:rsid w:val="009050EA"/>
    <w:rsid w:val="00906298"/>
    <w:rsid w:val="00907B27"/>
    <w:rsid w:val="00907F56"/>
    <w:rsid w:val="00910CAE"/>
    <w:rsid w:val="00911827"/>
    <w:rsid w:val="00911D47"/>
    <w:rsid w:val="00911DC6"/>
    <w:rsid w:val="00914772"/>
    <w:rsid w:val="009154BC"/>
    <w:rsid w:val="009165DA"/>
    <w:rsid w:val="00917A2A"/>
    <w:rsid w:val="009205C9"/>
    <w:rsid w:val="00920FAB"/>
    <w:rsid w:val="00925CBF"/>
    <w:rsid w:val="009269E0"/>
    <w:rsid w:val="00926D77"/>
    <w:rsid w:val="00933587"/>
    <w:rsid w:val="00934355"/>
    <w:rsid w:val="0093461A"/>
    <w:rsid w:val="00936CAC"/>
    <w:rsid w:val="00940436"/>
    <w:rsid w:val="00941824"/>
    <w:rsid w:val="00943555"/>
    <w:rsid w:val="00943611"/>
    <w:rsid w:val="00944557"/>
    <w:rsid w:val="00944C04"/>
    <w:rsid w:val="00946091"/>
    <w:rsid w:val="00946111"/>
    <w:rsid w:val="00946284"/>
    <w:rsid w:val="00955136"/>
    <w:rsid w:val="00955C6F"/>
    <w:rsid w:val="0096107A"/>
    <w:rsid w:val="00963065"/>
    <w:rsid w:val="00963342"/>
    <w:rsid w:val="009644D0"/>
    <w:rsid w:val="009679F2"/>
    <w:rsid w:val="009733FC"/>
    <w:rsid w:val="00974ED7"/>
    <w:rsid w:val="00974F45"/>
    <w:rsid w:val="009775D0"/>
    <w:rsid w:val="00977DDC"/>
    <w:rsid w:val="00981323"/>
    <w:rsid w:val="00981CC7"/>
    <w:rsid w:val="0098227A"/>
    <w:rsid w:val="0098275F"/>
    <w:rsid w:val="009828A3"/>
    <w:rsid w:val="009833D0"/>
    <w:rsid w:val="00983A1E"/>
    <w:rsid w:val="00986508"/>
    <w:rsid w:val="00986E59"/>
    <w:rsid w:val="00987300"/>
    <w:rsid w:val="00987AED"/>
    <w:rsid w:val="00991A84"/>
    <w:rsid w:val="0099256E"/>
    <w:rsid w:val="00994710"/>
    <w:rsid w:val="00994ACD"/>
    <w:rsid w:val="00994EB2"/>
    <w:rsid w:val="0099537A"/>
    <w:rsid w:val="00995E8B"/>
    <w:rsid w:val="0099614B"/>
    <w:rsid w:val="00996AAD"/>
    <w:rsid w:val="009A05C7"/>
    <w:rsid w:val="009A5217"/>
    <w:rsid w:val="009A5B68"/>
    <w:rsid w:val="009A6FB7"/>
    <w:rsid w:val="009B01A5"/>
    <w:rsid w:val="009B1808"/>
    <w:rsid w:val="009B2C71"/>
    <w:rsid w:val="009B2F9E"/>
    <w:rsid w:val="009B49BE"/>
    <w:rsid w:val="009B4DD6"/>
    <w:rsid w:val="009B51FB"/>
    <w:rsid w:val="009B5A3D"/>
    <w:rsid w:val="009B5B35"/>
    <w:rsid w:val="009B6259"/>
    <w:rsid w:val="009B65B5"/>
    <w:rsid w:val="009B748E"/>
    <w:rsid w:val="009C0B88"/>
    <w:rsid w:val="009C128D"/>
    <w:rsid w:val="009C23FA"/>
    <w:rsid w:val="009C2A83"/>
    <w:rsid w:val="009C333B"/>
    <w:rsid w:val="009D0392"/>
    <w:rsid w:val="009D0F6B"/>
    <w:rsid w:val="009D15E1"/>
    <w:rsid w:val="009D20CB"/>
    <w:rsid w:val="009D2AF0"/>
    <w:rsid w:val="009D2B1A"/>
    <w:rsid w:val="009D2B94"/>
    <w:rsid w:val="009D3E75"/>
    <w:rsid w:val="009D56F8"/>
    <w:rsid w:val="009D7212"/>
    <w:rsid w:val="009E0818"/>
    <w:rsid w:val="009E2902"/>
    <w:rsid w:val="009E415E"/>
    <w:rsid w:val="009E5944"/>
    <w:rsid w:val="009E6439"/>
    <w:rsid w:val="009E73C5"/>
    <w:rsid w:val="009F25E6"/>
    <w:rsid w:val="009F3601"/>
    <w:rsid w:val="009F42A8"/>
    <w:rsid w:val="009F521D"/>
    <w:rsid w:val="009F7D95"/>
    <w:rsid w:val="00A0256B"/>
    <w:rsid w:val="00A031D4"/>
    <w:rsid w:val="00A03DF0"/>
    <w:rsid w:val="00A0555F"/>
    <w:rsid w:val="00A0713F"/>
    <w:rsid w:val="00A11E91"/>
    <w:rsid w:val="00A123F4"/>
    <w:rsid w:val="00A12DDB"/>
    <w:rsid w:val="00A12ECB"/>
    <w:rsid w:val="00A13C19"/>
    <w:rsid w:val="00A20910"/>
    <w:rsid w:val="00A21EFC"/>
    <w:rsid w:val="00A222FC"/>
    <w:rsid w:val="00A22A4B"/>
    <w:rsid w:val="00A22B7D"/>
    <w:rsid w:val="00A23249"/>
    <w:rsid w:val="00A238D7"/>
    <w:rsid w:val="00A23A8A"/>
    <w:rsid w:val="00A250F4"/>
    <w:rsid w:val="00A259B7"/>
    <w:rsid w:val="00A269D5"/>
    <w:rsid w:val="00A26F83"/>
    <w:rsid w:val="00A3157F"/>
    <w:rsid w:val="00A31F55"/>
    <w:rsid w:val="00A32AA4"/>
    <w:rsid w:val="00A33E02"/>
    <w:rsid w:val="00A344BE"/>
    <w:rsid w:val="00A362B5"/>
    <w:rsid w:val="00A41340"/>
    <w:rsid w:val="00A41F04"/>
    <w:rsid w:val="00A42DFE"/>
    <w:rsid w:val="00A47741"/>
    <w:rsid w:val="00A47830"/>
    <w:rsid w:val="00A51174"/>
    <w:rsid w:val="00A51A45"/>
    <w:rsid w:val="00A5259B"/>
    <w:rsid w:val="00A52936"/>
    <w:rsid w:val="00A52992"/>
    <w:rsid w:val="00A53067"/>
    <w:rsid w:val="00A53E9A"/>
    <w:rsid w:val="00A55C5F"/>
    <w:rsid w:val="00A55CC5"/>
    <w:rsid w:val="00A55F18"/>
    <w:rsid w:val="00A56BD2"/>
    <w:rsid w:val="00A570A2"/>
    <w:rsid w:val="00A60B7B"/>
    <w:rsid w:val="00A61622"/>
    <w:rsid w:val="00A62EB5"/>
    <w:rsid w:val="00A6495F"/>
    <w:rsid w:val="00A64F50"/>
    <w:rsid w:val="00A67849"/>
    <w:rsid w:val="00A67AE1"/>
    <w:rsid w:val="00A67D15"/>
    <w:rsid w:val="00A73011"/>
    <w:rsid w:val="00A7342D"/>
    <w:rsid w:val="00A7725C"/>
    <w:rsid w:val="00A77F20"/>
    <w:rsid w:val="00A81CC5"/>
    <w:rsid w:val="00A82BAE"/>
    <w:rsid w:val="00A837DF"/>
    <w:rsid w:val="00A85A82"/>
    <w:rsid w:val="00A8734D"/>
    <w:rsid w:val="00A915B7"/>
    <w:rsid w:val="00A951E0"/>
    <w:rsid w:val="00AA1434"/>
    <w:rsid w:val="00AA1532"/>
    <w:rsid w:val="00AA4B52"/>
    <w:rsid w:val="00AA79E7"/>
    <w:rsid w:val="00AB0FBD"/>
    <w:rsid w:val="00AB13F2"/>
    <w:rsid w:val="00AB18E6"/>
    <w:rsid w:val="00AB1D82"/>
    <w:rsid w:val="00AB320C"/>
    <w:rsid w:val="00AB4AA9"/>
    <w:rsid w:val="00AB6513"/>
    <w:rsid w:val="00AB6802"/>
    <w:rsid w:val="00AB6BFE"/>
    <w:rsid w:val="00AB71C0"/>
    <w:rsid w:val="00AC0295"/>
    <w:rsid w:val="00AC210F"/>
    <w:rsid w:val="00AC211F"/>
    <w:rsid w:val="00AC39F5"/>
    <w:rsid w:val="00AC4098"/>
    <w:rsid w:val="00AD0E67"/>
    <w:rsid w:val="00AD1573"/>
    <w:rsid w:val="00AD28A4"/>
    <w:rsid w:val="00AD2927"/>
    <w:rsid w:val="00AD29E1"/>
    <w:rsid w:val="00AD33A9"/>
    <w:rsid w:val="00AD3948"/>
    <w:rsid w:val="00AD3E83"/>
    <w:rsid w:val="00AD5D7F"/>
    <w:rsid w:val="00AD6DC2"/>
    <w:rsid w:val="00AE1C8A"/>
    <w:rsid w:val="00AE34C6"/>
    <w:rsid w:val="00AE6158"/>
    <w:rsid w:val="00AE6454"/>
    <w:rsid w:val="00AF04B2"/>
    <w:rsid w:val="00AF068D"/>
    <w:rsid w:val="00AF0E92"/>
    <w:rsid w:val="00AF1977"/>
    <w:rsid w:val="00AF2667"/>
    <w:rsid w:val="00AF5158"/>
    <w:rsid w:val="00AF5455"/>
    <w:rsid w:val="00AF6CF3"/>
    <w:rsid w:val="00AF77BB"/>
    <w:rsid w:val="00B0108C"/>
    <w:rsid w:val="00B02BE9"/>
    <w:rsid w:val="00B03047"/>
    <w:rsid w:val="00B0344A"/>
    <w:rsid w:val="00B03F93"/>
    <w:rsid w:val="00B046B8"/>
    <w:rsid w:val="00B05F6B"/>
    <w:rsid w:val="00B0631C"/>
    <w:rsid w:val="00B065D4"/>
    <w:rsid w:val="00B06C28"/>
    <w:rsid w:val="00B10F09"/>
    <w:rsid w:val="00B111D0"/>
    <w:rsid w:val="00B11D67"/>
    <w:rsid w:val="00B11F75"/>
    <w:rsid w:val="00B13F7F"/>
    <w:rsid w:val="00B156B3"/>
    <w:rsid w:val="00B21614"/>
    <w:rsid w:val="00B2232B"/>
    <w:rsid w:val="00B22756"/>
    <w:rsid w:val="00B256F2"/>
    <w:rsid w:val="00B3181A"/>
    <w:rsid w:val="00B31AB3"/>
    <w:rsid w:val="00B32C90"/>
    <w:rsid w:val="00B3609B"/>
    <w:rsid w:val="00B37783"/>
    <w:rsid w:val="00B42074"/>
    <w:rsid w:val="00B45481"/>
    <w:rsid w:val="00B460DE"/>
    <w:rsid w:val="00B506D8"/>
    <w:rsid w:val="00B5166E"/>
    <w:rsid w:val="00B530DD"/>
    <w:rsid w:val="00B5327F"/>
    <w:rsid w:val="00B53723"/>
    <w:rsid w:val="00B54EBC"/>
    <w:rsid w:val="00B57929"/>
    <w:rsid w:val="00B57F5A"/>
    <w:rsid w:val="00B6142A"/>
    <w:rsid w:val="00B62507"/>
    <w:rsid w:val="00B6546E"/>
    <w:rsid w:val="00B66FC9"/>
    <w:rsid w:val="00B72296"/>
    <w:rsid w:val="00B733AC"/>
    <w:rsid w:val="00B7425A"/>
    <w:rsid w:val="00B74490"/>
    <w:rsid w:val="00B756F0"/>
    <w:rsid w:val="00B75D25"/>
    <w:rsid w:val="00B77EE4"/>
    <w:rsid w:val="00B81C7E"/>
    <w:rsid w:val="00B81F57"/>
    <w:rsid w:val="00B8612F"/>
    <w:rsid w:val="00B86A49"/>
    <w:rsid w:val="00B8727C"/>
    <w:rsid w:val="00B92380"/>
    <w:rsid w:val="00B92B0B"/>
    <w:rsid w:val="00BA04C2"/>
    <w:rsid w:val="00BA1478"/>
    <w:rsid w:val="00BA1775"/>
    <w:rsid w:val="00BA1FC0"/>
    <w:rsid w:val="00BA29A4"/>
    <w:rsid w:val="00BA3BFC"/>
    <w:rsid w:val="00BA6ECB"/>
    <w:rsid w:val="00BA6FEA"/>
    <w:rsid w:val="00BB1230"/>
    <w:rsid w:val="00BB4259"/>
    <w:rsid w:val="00BB4544"/>
    <w:rsid w:val="00BB4E9F"/>
    <w:rsid w:val="00BB4FDE"/>
    <w:rsid w:val="00BB562D"/>
    <w:rsid w:val="00BB5BE7"/>
    <w:rsid w:val="00BB6161"/>
    <w:rsid w:val="00BB6983"/>
    <w:rsid w:val="00BC0677"/>
    <w:rsid w:val="00BC06B5"/>
    <w:rsid w:val="00BC2835"/>
    <w:rsid w:val="00BC6965"/>
    <w:rsid w:val="00BC6A11"/>
    <w:rsid w:val="00BD247A"/>
    <w:rsid w:val="00BD6ACE"/>
    <w:rsid w:val="00BD7D48"/>
    <w:rsid w:val="00BE2AA9"/>
    <w:rsid w:val="00BE3661"/>
    <w:rsid w:val="00BE5BBC"/>
    <w:rsid w:val="00BE5CAC"/>
    <w:rsid w:val="00BE5D20"/>
    <w:rsid w:val="00BE6845"/>
    <w:rsid w:val="00BF1DA4"/>
    <w:rsid w:val="00BF2150"/>
    <w:rsid w:val="00BF4767"/>
    <w:rsid w:val="00BF548B"/>
    <w:rsid w:val="00BF660F"/>
    <w:rsid w:val="00C0101D"/>
    <w:rsid w:val="00C01E18"/>
    <w:rsid w:val="00C01FCA"/>
    <w:rsid w:val="00C031ED"/>
    <w:rsid w:val="00C056E0"/>
    <w:rsid w:val="00C05C26"/>
    <w:rsid w:val="00C1086D"/>
    <w:rsid w:val="00C11B25"/>
    <w:rsid w:val="00C123CA"/>
    <w:rsid w:val="00C126B3"/>
    <w:rsid w:val="00C1349D"/>
    <w:rsid w:val="00C13682"/>
    <w:rsid w:val="00C14BDF"/>
    <w:rsid w:val="00C16295"/>
    <w:rsid w:val="00C165C4"/>
    <w:rsid w:val="00C165F2"/>
    <w:rsid w:val="00C1791A"/>
    <w:rsid w:val="00C20E6D"/>
    <w:rsid w:val="00C20FDA"/>
    <w:rsid w:val="00C246E1"/>
    <w:rsid w:val="00C253DD"/>
    <w:rsid w:val="00C26D64"/>
    <w:rsid w:val="00C27051"/>
    <w:rsid w:val="00C3049A"/>
    <w:rsid w:val="00C30CBB"/>
    <w:rsid w:val="00C332E0"/>
    <w:rsid w:val="00C33F29"/>
    <w:rsid w:val="00C376CD"/>
    <w:rsid w:val="00C37A38"/>
    <w:rsid w:val="00C37D26"/>
    <w:rsid w:val="00C403E3"/>
    <w:rsid w:val="00C4140C"/>
    <w:rsid w:val="00C4171A"/>
    <w:rsid w:val="00C42C67"/>
    <w:rsid w:val="00C438EE"/>
    <w:rsid w:val="00C438FE"/>
    <w:rsid w:val="00C4397A"/>
    <w:rsid w:val="00C45359"/>
    <w:rsid w:val="00C50FA1"/>
    <w:rsid w:val="00C51096"/>
    <w:rsid w:val="00C51A01"/>
    <w:rsid w:val="00C52A5C"/>
    <w:rsid w:val="00C537EB"/>
    <w:rsid w:val="00C540ED"/>
    <w:rsid w:val="00C55860"/>
    <w:rsid w:val="00C57533"/>
    <w:rsid w:val="00C57EF4"/>
    <w:rsid w:val="00C57FAF"/>
    <w:rsid w:val="00C614D6"/>
    <w:rsid w:val="00C624D4"/>
    <w:rsid w:val="00C62B70"/>
    <w:rsid w:val="00C63F89"/>
    <w:rsid w:val="00C64A5B"/>
    <w:rsid w:val="00C66221"/>
    <w:rsid w:val="00C67093"/>
    <w:rsid w:val="00C67D47"/>
    <w:rsid w:val="00C7057B"/>
    <w:rsid w:val="00C70D7B"/>
    <w:rsid w:val="00C74894"/>
    <w:rsid w:val="00C749AD"/>
    <w:rsid w:val="00C75455"/>
    <w:rsid w:val="00C76ED0"/>
    <w:rsid w:val="00C771E1"/>
    <w:rsid w:val="00C847D7"/>
    <w:rsid w:val="00C85042"/>
    <w:rsid w:val="00C850B9"/>
    <w:rsid w:val="00C85261"/>
    <w:rsid w:val="00C860AD"/>
    <w:rsid w:val="00C87785"/>
    <w:rsid w:val="00C9019C"/>
    <w:rsid w:val="00C90FD7"/>
    <w:rsid w:val="00C91D52"/>
    <w:rsid w:val="00C92FE9"/>
    <w:rsid w:val="00C93816"/>
    <w:rsid w:val="00C95811"/>
    <w:rsid w:val="00C95DDF"/>
    <w:rsid w:val="00C97B52"/>
    <w:rsid w:val="00CA0714"/>
    <w:rsid w:val="00CA0981"/>
    <w:rsid w:val="00CA327D"/>
    <w:rsid w:val="00CA331E"/>
    <w:rsid w:val="00CA7372"/>
    <w:rsid w:val="00CA7A88"/>
    <w:rsid w:val="00CB008D"/>
    <w:rsid w:val="00CB0422"/>
    <w:rsid w:val="00CB0B4D"/>
    <w:rsid w:val="00CB3062"/>
    <w:rsid w:val="00CB69AA"/>
    <w:rsid w:val="00CC0415"/>
    <w:rsid w:val="00CC08D2"/>
    <w:rsid w:val="00CC122C"/>
    <w:rsid w:val="00CC3019"/>
    <w:rsid w:val="00CC3BFA"/>
    <w:rsid w:val="00CC44A1"/>
    <w:rsid w:val="00CC5D12"/>
    <w:rsid w:val="00CD1362"/>
    <w:rsid w:val="00CD35F8"/>
    <w:rsid w:val="00CD391D"/>
    <w:rsid w:val="00CD3C2D"/>
    <w:rsid w:val="00CD3E6D"/>
    <w:rsid w:val="00CD4BB1"/>
    <w:rsid w:val="00CD60D0"/>
    <w:rsid w:val="00CD7774"/>
    <w:rsid w:val="00CD7822"/>
    <w:rsid w:val="00CE01BB"/>
    <w:rsid w:val="00CE375E"/>
    <w:rsid w:val="00CE4A0B"/>
    <w:rsid w:val="00CE72A2"/>
    <w:rsid w:val="00CE7957"/>
    <w:rsid w:val="00CE7BCC"/>
    <w:rsid w:val="00CE7CE8"/>
    <w:rsid w:val="00CF2D5A"/>
    <w:rsid w:val="00CF350F"/>
    <w:rsid w:val="00CF4370"/>
    <w:rsid w:val="00CF45D9"/>
    <w:rsid w:val="00D013DA"/>
    <w:rsid w:val="00D0143D"/>
    <w:rsid w:val="00D02202"/>
    <w:rsid w:val="00D02450"/>
    <w:rsid w:val="00D03137"/>
    <w:rsid w:val="00D04798"/>
    <w:rsid w:val="00D05FC1"/>
    <w:rsid w:val="00D06550"/>
    <w:rsid w:val="00D101A3"/>
    <w:rsid w:val="00D11192"/>
    <w:rsid w:val="00D11B9C"/>
    <w:rsid w:val="00D11C50"/>
    <w:rsid w:val="00D122EB"/>
    <w:rsid w:val="00D13A7C"/>
    <w:rsid w:val="00D1474D"/>
    <w:rsid w:val="00D15E04"/>
    <w:rsid w:val="00D161A6"/>
    <w:rsid w:val="00D2052E"/>
    <w:rsid w:val="00D21463"/>
    <w:rsid w:val="00D214E9"/>
    <w:rsid w:val="00D22D9D"/>
    <w:rsid w:val="00D230D5"/>
    <w:rsid w:val="00D2458A"/>
    <w:rsid w:val="00D24AF3"/>
    <w:rsid w:val="00D25143"/>
    <w:rsid w:val="00D2665B"/>
    <w:rsid w:val="00D301A6"/>
    <w:rsid w:val="00D333B3"/>
    <w:rsid w:val="00D3448D"/>
    <w:rsid w:val="00D34621"/>
    <w:rsid w:val="00D34960"/>
    <w:rsid w:val="00D357F9"/>
    <w:rsid w:val="00D409FA"/>
    <w:rsid w:val="00D4262B"/>
    <w:rsid w:val="00D42B73"/>
    <w:rsid w:val="00D4470D"/>
    <w:rsid w:val="00D454E9"/>
    <w:rsid w:val="00D46BCB"/>
    <w:rsid w:val="00D51C6B"/>
    <w:rsid w:val="00D52755"/>
    <w:rsid w:val="00D53954"/>
    <w:rsid w:val="00D53C97"/>
    <w:rsid w:val="00D53ECF"/>
    <w:rsid w:val="00D54044"/>
    <w:rsid w:val="00D54762"/>
    <w:rsid w:val="00D553A8"/>
    <w:rsid w:val="00D556D8"/>
    <w:rsid w:val="00D56968"/>
    <w:rsid w:val="00D60119"/>
    <w:rsid w:val="00D618CD"/>
    <w:rsid w:val="00D63F24"/>
    <w:rsid w:val="00D65C52"/>
    <w:rsid w:val="00D666CF"/>
    <w:rsid w:val="00D72FEC"/>
    <w:rsid w:val="00D743CC"/>
    <w:rsid w:val="00D7536F"/>
    <w:rsid w:val="00D76201"/>
    <w:rsid w:val="00D80C16"/>
    <w:rsid w:val="00D82612"/>
    <w:rsid w:val="00D835D8"/>
    <w:rsid w:val="00D85445"/>
    <w:rsid w:val="00D90844"/>
    <w:rsid w:val="00D911BE"/>
    <w:rsid w:val="00D91613"/>
    <w:rsid w:val="00D92485"/>
    <w:rsid w:val="00D925C1"/>
    <w:rsid w:val="00D92AEF"/>
    <w:rsid w:val="00D93670"/>
    <w:rsid w:val="00D968C2"/>
    <w:rsid w:val="00D96926"/>
    <w:rsid w:val="00DA163C"/>
    <w:rsid w:val="00DA17B5"/>
    <w:rsid w:val="00DA24EF"/>
    <w:rsid w:val="00DA2D9B"/>
    <w:rsid w:val="00DA42C8"/>
    <w:rsid w:val="00DA73E0"/>
    <w:rsid w:val="00DB11B8"/>
    <w:rsid w:val="00DB3FCB"/>
    <w:rsid w:val="00DB655B"/>
    <w:rsid w:val="00DB6987"/>
    <w:rsid w:val="00DC08B8"/>
    <w:rsid w:val="00DC0EC0"/>
    <w:rsid w:val="00DC1E3B"/>
    <w:rsid w:val="00DC2E78"/>
    <w:rsid w:val="00DC75FD"/>
    <w:rsid w:val="00DC763D"/>
    <w:rsid w:val="00DD0E42"/>
    <w:rsid w:val="00DD1CB6"/>
    <w:rsid w:val="00DD1E2E"/>
    <w:rsid w:val="00DD28A7"/>
    <w:rsid w:val="00DD32DC"/>
    <w:rsid w:val="00DD44EB"/>
    <w:rsid w:val="00DD4B60"/>
    <w:rsid w:val="00DD4FCB"/>
    <w:rsid w:val="00DD5826"/>
    <w:rsid w:val="00DD58DF"/>
    <w:rsid w:val="00DD72B0"/>
    <w:rsid w:val="00DD7335"/>
    <w:rsid w:val="00DE0F22"/>
    <w:rsid w:val="00DE0FAE"/>
    <w:rsid w:val="00DE3285"/>
    <w:rsid w:val="00DE55C7"/>
    <w:rsid w:val="00DE6D03"/>
    <w:rsid w:val="00DF06B2"/>
    <w:rsid w:val="00DF128F"/>
    <w:rsid w:val="00DF1810"/>
    <w:rsid w:val="00DF3BB5"/>
    <w:rsid w:val="00DF54E7"/>
    <w:rsid w:val="00E01F54"/>
    <w:rsid w:val="00E0266C"/>
    <w:rsid w:val="00E02699"/>
    <w:rsid w:val="00E02ED7"/>
    <w:rsid w:val="00E03627"/>
    <w:rsid w:val="00E04362"/>
    <w:rsid w:val="00E05047"/>
    <w:rsid w:val="00E07001"/>
    <w:rsid w:val="00E072FF"/>
    <w:rsid w:val="00E11AC1"/>
    <w:rsid w:val="00E132B0"/>
    <w:rsid w:val="00E13BBA"/>
    <w:rsid w:val="00E14286"/>
    <w:rsid w:val="00E16054"/>
    <w:rsid w:val="00E17275"/>
    <w:rsid w:val="00E201E6"/>
    <w:rsid w:val="00E24519"/>
    <w:rsid w:val="00E24C63"/>
    <w:rsid w:val="00E24D18"/>
    <w:rsid w:val="00E26112"/>
    <w:rsid w:val="00E26534"/>
    <w:rsid w:val="00E2756C"/>
    <w:rsid w:val="00E3232A"/>
    <w:rsid w:val="00E3340B"/>
    <w:rsid w:val="00E343D8"/>
    <w:rsid w:val="00E36797"/>
    <w:rsid w:val="00E37B7F"/>
    <w:rsid w:val="00E406BA"/>
    <w:rsid w:val="00E40BA4"/>
    <w:rsid w:val="00E40CDE"/>
    <w:rsid w:val="00E4144B"/>
    <w:rsid w:val="00E41D71"/>
    <w:rsid w:val="00E41E1A"/>
    <w:rsid w:val="00E42C76"/>
    <w:rsid w:val="00E44180"/>
    <w:rsid w:val="00E44550"/>
    <w:rsid w:val="00E45850"/>
    <w:rsid w:val="00E468C2"/>
    <w:rsid w:val="00E4701A"/>
    <w:rsid w:val="00E5366A"/>
    <w:rsid w:val="00E53FE1"/>
    <w:rsid w:val="00E5481F"/>
    <w:rsid w:val="00E548A3"/>
    <w:rsid w:val="00E5745A"/>
    <w:rsid w:val="00E60994"/>
    <w:rsid w:val="00E630B9"/>
    <w:rsid w:val="00E63229"/>
    <w:rsid w:val="00E638A6"/>
    <w:rsid w:val="00E651BF"/>
    <w:rsid w:val="00E66CEB"/>
    <w:rsid w:val="00E717C0"/>
    <w:rsid w:val="00E71D3B"/>
    <w:rsid w:val="00E73565"/>
    <w:rsid w:val="00E73740"/>
    <w:rsid w:val="00E74615"/>
    <w:rsid w:val="00E75A76"/>
    <w:rsid w:val="00E76C18"/>
    <w:rsid w:val="00E80451"/>
    <w:rsid w:val="00E81926"/>
    <w:rsid w:val="00E825A3"/>
    <w:rsid w:val="00E835C0"/>
    <w:rsid w:val="00E9094F"/>
    <w:rsid w:val="00E90955"/>
    <w:rsid w:val="00E90EF7"/>
    <w:rsid w:val="00E93DC8"/>
    <w:rsid w:val="00E94AB8"/>
    <w:rsid w:val="00E95F22"/>
    <w:rsid w:val="00E973FD"/>
    <w:rsid w:val="00E97C4D"/>
    <w:rsid w:val="00EA002C"/>
    <w:rsid w:val="00EA1A85"/>
    <w:rsid w:val="00EA1EE5"/>
    <w:rsid w:val="00EA1FAD"/>
    <w:rsid w:val="00EA5046"/>
    <w:rsid w:val="00EA54A3"/>
    <w:rsid w:val="00EA7A4F"/>
    <w:rsid w:val="00EB0589"/>
    <w:rsid w:val="00EB0930"/>
    <w:rsid w:val="00EB0E8B"/>
    <w:rsid w:val="00EB1A2E"/>
    <w:rsid w:val="00EB3C02"/>
    <w:rsid w:val="00EB3FF6"/>
    <w:rsid w:val="00EB5358"/>
    <w:rsid w:val="00EB75CA"/>
    <w:rsid w:val="00EB7DBC"/>
    <w:rsid w:val="00EC0F34"/>
    <w:rsid w:val="00EC1CF6"/>
    <w:rsid w:val="00EC2015"/>
    <w:rsid w:val="00EC2603"/>
    <w:rsid w:val="00EC3528"/>
    <w:rsid w:val="00EC3AB2"/>
    <w:rsid w:val="00EC420C"/>
    <w:rsid w:val="00EC5CBD"/>
    <w:rsid w:val="00EC67B2"/>
    <w:rsid w:val="00ED0A1F"/>
    <w:rsid w:val="00ED1B8E"/>
    <w:rsid w:val="00ED475E"/>
    <w:rsid w:val="00ED4ECC"/>
    <w:rsid w:val="00ED50F2"/>
    <w:rsid w:val="00ED6A10"/>
    <w:rsid w:val="00ED6BB7"/>
    <w:rsid w:val="00EE053A"/>
    <w:rsid w:val="00EE1158"/>
    <w:rsid w:val="00EE2A18"/>
    <w:rsid w:val="00EE4765"/>
    <w:rsid w:val="00EE6A94"/>
    <w:rsid w:val="00EE7282"/>
    <w:rsid w:val="00EE7577"/>
    <w:rsid w:val="00EF0597"/>
    <w:rsid w:val="00EF23E7"/>
    <w:rsid w:val="00EF51EF"/>
    <w:rsid w:val="00EF5FC2"/>
    <w:rsid w:val="00EF65DD"/>
    <w:rsid w:val="00EF7534"/>
    <w:rsid w:val="00EF7F3C"/>
    <w:rsid w:val="00F00C2C"/>
    <w:rsid w:val="00F02704"/>
    <w:rsid w:val="00F02FF4"/>
    <w:rsid w:val="00F0419C"/>
    <w:rsid w:val="00F050A3"/>
    <w:rsid w:val="00F052F9"/>
    <w:rsid w:val="00F069CF"/>
    <w:rsid w:val="00F0737C"/>
    <w:rsid w:val="00F07812"/>
    <w:rsid w:val="00F1049B"/>
    <w:rsid w:val="00F12DC9"/>
    <w:rsid w:val="00F1372D"/>
    <w:rsid w:val="00F23B44"/>
    <w:rsid w:val="00F23D63"/>
    <w:rsid w:val="00F246C5"/>
    <w:rsid w:val="00F26A68"/>
    <w:rsid w:val="00F26C7C"/>
    <w:rsid w:val="00F26ED3"/>
    <w:rsid w:val="00F275FC"/>
    <w:rsid w:val="00F27E99"/>
    <w:rsid w:val="00F3285D"/>
    <w:rsid w:val="00F353BD"/>
    <w:rsid w:val="00F359E3"/>
    <w:rsid w:val="00F411C9"/>
    <w:rsid w:val="00F426FD"/>
    <w:rsid w:val="00F51F6E"/>
    <w:rsid w:val="00F52111"/>
    <w:rsid w:val="00F528FC"/>
    <w:rsid w:val="00F532A0"/>
    <w:rsid w:val="00F54A90"/>
    <w:rsid w:val="00F553E7"/>
    <w:rsid w:val="00F558A9"/>
    <w:rsid w:val="00F57212"/>
    <w:rsid w:val="00F57C64"/>
    <w:rsid w:val="00F57F2F"/>
    <w:rsid w:val="00F603E6"/>
    <w:rsid w:val="00F61039"/>
    <w:rsid w:val="00F6108C"/>
    <w:rsid w:val="00F65310"/>
    <w:rsid w:val="00F70070"/>
    <w:rsid w:val="00F70138"/>
    <w:rsid w:val="00F7129C"/>
    <w:rsid w:val="00F71E91"/>
    <w:rsid w:val="00F724A2"/>
    <w:rsid w:val="00F727D1"/>
    <w:rsid w:val="00F728F2"/>
    <w:rsid w:val="00F731DF"/>
    <w:rsid w:val="00F75267"/>
    <w:rsid w:val="00F80468"/>
    <w:rsid w:val="00F8060F"/>
    <w:rsid w:val="00F81B5F"/>
    <w:rsid w:val="00F86A87"/>
    <w:rsid w:val="00F87048"/>
    <w:rsid w:val="00F873AE"/>
    <w:rsid w:val="00F9165F"/>
    <w:rsid w:val="00F918A1"/>
    <w:rsid w:val="00F921B8"/>
    <w:rsid w:val="00F922DE"/>
    <w:rsid w:val="00F92926"/>
    <w:rsid w:val="00F95F3E"/>
    <w:rsid w:val="00F95FAE"/>
    <w:rsid w:val="00F96063"/>
    <w:rsid w:val="00FA412A"/>
    <w:rsid w:val="00FA7D8B"/>
    <w:rsid w:val="00FB0F59"/>
    <w:rsid w:val="00FB1E4E"/>
    <w:rsid w:val="00FB4E21"/>
    <w:rsid w:val="00FB60CB"/>
    <w:rsid w:val="00FC1D30"/>
    <w:rsid w:val="00FC220E"/>
    <w:rsid w:val="00FC68C9"/>
    <w:rsid w:val="00FC6935"/>
    <w:rsid w:val="00FD1451"/>
    <w:rsid w:val="00FD508E"/>
    <w:rsid w:val="00FD5D68"/>
    <w:rsid w:val="00FD6369"/>
    <w:rsid w:val="00FD73B1"/>
    <w:rsid w:val="00FD7C92"/>
    <w:rsid w:val="00FE0F29"/>
    <w:rsid w:val="00FE15D8"/>
    <w:rsid w:val="00FE33C2"/>
    <w:rsid w:val="00FE3C4B"/>
    <w:rsid w:val="00FE4460"/>
    <w:rsid w:val="00FE57A2"/>
    <w:rsid w:val="00FF39E5"/>
    <w:rsid w:val="00FF4F68"/>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EFACF3"/>
  <w15:docId w15:val="{8C7EA7A9-5D2E-4437-B916-4C4B09561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k-SK" w:eastAsia="sk-SK"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y">
    <w:name w:val="Normal"/>
    <w:qFormat/>
    <w:rsid w:val="00994ACD"/>
    <w:rPr>
      <w:rFonts w:asciiTheme="minorHAnsi" w:hAnsiTheme="minorHAnsi"/>
    </w:rPr>
  </w:style>
  <w:style w:type="paragraph" w:styleId="Nadpis1">
    <w:name w:val="heading 1"/>
    <w:basedOn w:val="Normlny"/>
    <w:next w:val="Normlny"/>
    <w:qFormat/>
    <w:rsid w:val="00A570A2"/>
    <w:pPr>
      <w:keepNext/>
      <w:numPr>
        <w:numId w:val="1"/>
      </w:numPr>
      <w:spacing w:before="360" w:after="240" w:line="360" w:lineRule="auto"/>
      <w:ind w:left="851" w:hanging="567"/>
      <w:outlineLvl w:val="0"/>
    </w:pPr>
    <w:rPr>
      <w:rFonts w:ascii="Arial" w:hAnsi="Arial" w:cs="Arial"/>
      <w:b/>
      <w:caps/>
      <w:sz w:val="22"/>
    </w:rPr>
  </w:style>
  <w:style w:type="paragraph" w:styleId="Nadpis2">
    <w:name w:val="heading 2"/>
    <w:basedOn w:val="Nadpis1"/>
    <w:next w:val="Normlny"/>
    <w:link w:val="Nadpis2Char"/>
    <w:unhideWhenUsed/>
    <w:qFormat/>
    <w:rsid w:val="0058709F"/>
    <w:pPr>
      <w:keepLines/>
      <w:numPr>
        <w:ilvl w:val="1"/>
      </w:numPr>
      <w:outlineLvl w:val="1"/>
    </w:pPr>
    <w:rPr>
      <w:rFonts w:eastAsiaTheme="majorEastAsia"/>
      <w:caps w:val="0"/>
      <w:szCs w:val="24"/>
    </w:rPr>
  </w:style>
  <w:style w:type="paragraph" w:styleId="Nadpis3">
    <w:name w:val="heading 3"/>
    <w:basedOn w:val="Nadpis2"/>
    <w:next w:val="Normlny"/>
    <w:link w:val="Nadpis3Char"/>
    <w:unhideWhenUsed/>
    <w:qFormat/>
    <w:rsid w:val="007246F5"/>
    <w:pPr>
      <w:outlineLvl w:val="2"/>
    </w:pPr>
  </w:style>
  <w:style w:type="paragraph" w:styleId="Nadpis4">
    <w:name w:val="heading 4"/>
    <w:basedOn w:val="Normlny"/>
    <w:next w:val="Normlny"/>
    <w:link w:val="Nadpis4Char"/>
    <w:semiHidden/>
    <w:unhideWhenUsed/>
    <w:qFormat/>
    <w:rsid w:val="00944C0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pPr>
      <w:tabs>
        <w:tab w:val="center" w:pos="4320"/>
        <w:tab w:val="right" w:pos="8640"/>
      </w:tabs>
    </w:pPr>
  </w:style>
  <w:style w:type="paragraph" w:styleId="Pta">
    <w:name w:val="footer"/>
    <w:basedOn w:val="Normlny"/>
    <w:pPr>
      <w:tabs>
        <w:tab w:val="center" w:pos="4320"/>
        <w:tab w:val="right" w:pos="8640"/>
      </w:tabs>
    </w:pPr>
  </w:style>
  <w:style w:type="character" w:styleId="slostrany">
    <w:name w:val="page number"/>
    <w:basedOn w:val="Predvolenpsmoodseku"/>
  </w:style>
  <w:style w:type="paragraph" w:styleId="Zarkazkladnhotextu">
    <w:name w:val="Body Text Indent"/>
    <w:basedOn w:val="Normlny"/>
    <w:pPr>
      <w:ind w:left="1068"/>
    </w:pPr>
    <w:rPr>
      <w:rFonts w:ascii="Arial" w:hAnsi="Arial"/>
      <w:sz w:val="22"/>
    </w:rPr>
  </w:style>
  <w:style w:type="paragraph" w:styleId="Zarkazkladnhotextu2">
    <w:name w:val="Body Text Indent 2"/>
    <w:basedOn w:val="Normlny"/>
    <w:pPr>
      <w:ind w:left="708"/>
    </w:pPr>
    <w:rPr>
      <w:rFonts w:ascii="Arial" w:hAnsi="Arial"/>
      <w:sz w:val="22"/>
    </w:rPr>
  </w:style>
  <w:style w:type="paragraph" w:styleId="Zarkazkladnhotextu3">
    <w:name w:val="Body Text Indent 3"/>
    <w:basedOn w:val="Normlny"/>
    <w:pPr>
      <w:ind w:left="360"/>
    </w:pPr>
    <w:rPr>
      <w:rFonts w:ascii="Arial" w:hAnsi="Arial"/>
      <w:sz w:val="22"/>
    </w:rPr>
  </w:style>
  <w:style w:type="paragraph" w:styleId="Zkladntext">
    <w:name w:val="Body Text"/>
    <w:basedOn w:val="Normlny"/>
    <w:rsid w:val="00761FEA"/>
    <w:pPr>
      <w:spacing w:after="120"/>
    </w:pPr>
  </w:style>
  <w:style w:type="character" w:styleId="Odkaznakomentr">
    <w:name w:val="annotation reference"/>
    <w:semiHidden/>
    <w:rsid w:val="00847E4B"/>
    <w:rPr>
      <w:sz w:val="16"/>
      <w:szCs w:val="16"/>
    </w:rPr>
  </w:style>
  <w:style w:type="paragraph" w:styleId="Textkomentra">
    <w:name w:val="annotation text"/>
    <w:basedOn w:val="Normlny"/>
    <w:semiHidden/>
    <w:rsid w:val="00847E4B"/>
  </w:style>
  <w:style w:type="paragraph" w:styleId="Predmetkomentra">
    <w:name w:val="annotation subject"/>
    <w:basedOn w:val="Textkomentra"/>
    <w:next w:val="Textkomentra"/>
    <w:semiHidden/>
    <w:rsid w:val="00847E4B"/>
    <w:rPr>
      <w:b/>
      <w:bCs/>
    </w:rPr>
  </w:style>
  <w:style w:type="paragraph" w:styleId="Textbubliny">
    <w:name w:val="Balloon Text"/>
    <w:basedOn w:val="Normlny"/>
    <w:semiHidden/>
    <w:rsid w:val="00847E4B"/>
    <w:rPr>
      <w:rFonts w:ascii="Tahoma" w:hAnsi="Tahoma" w:cs="Tahoma"/>
      <w:sz w:val="16"/>
      <w:szCs w:val="16"/>
    </w:rPr>
  </w:style>
  <w:style w:type="paragraph" w:styleId="Obsah1">
    <w:name w:val="toc 1"/>
    <w:basedOn w:val="Normlny"/>
    <w:next w:val="Normlny"/>
    <w:autoRedefine/>
    <w:uiPriority w:val="39"/>
    <w:rsid w:val="00F275FC"/>
    <w:pPr>
      <w:tabs>
        <w:tab w:val="left" w:pos="400"/>
        <w:tab w:val="right" w:leader="dot" w:pos="9060"/>
      </w:tabs>
      <w:ind w:left="426" w:hanging="426"/>
    </w:pPr>
    <w:rPr>
      <w:rFonts w:cstheme="minorHAnsi"/>
      <w:b/>
      <w:bCs/>
      <w:noProof/>
    </w:rPr>
  </w:style>
  <w:style w:type="character" w:styleId="Hypertextovprepojenie">
    <w:name w:val="Hyperlink"/>
    <w:uiPriority w:val="99"/>
    <w:rsid w:val="00320905"/>
    <w:rPr>
      <w:color w:val="0000FF"/>
      <w:u w:val="single"/>
    </w:rPr>
  </w:style>
  <w:style w:type="paragraph" w:styleId="Obsah2">
    <w:name w:val="toc 2"/>
    <w:basedOn w:val="Normlny"/>
    <w:next w:val="Normlny"/>
    <w:autoRedefine/>
    <w:uiPriority w:val="39"/>
    <w:rsid w:val="00153CE4"/>
    <w:pPr>
      <w:tabs>
        <w:tab w:val="left" w:pos="993"/>
        <w:tab w:val="right" w:leader="dot" w:pos="9060"/>
      </w:tabs>
      <w:ind w:left="426"/>
    </w:pPr>
  </w:style>
  <w:style w:type="paragraph" w:styleId="Obsah3">
    <w:name w:val="toc 3"/>
    <w:basedOn w:val="Normlny"/>
    <w:next w:val="Normlny"/>
    <w:autoRedefine/>
    <w:uiPriority w:val="39"/>
    <w:rsid w:val="00866191"/>
    <w:pPr>
      <w:ind w:left="400"/>
    </w:pPr>
  </w:style>
  <w:style w:type="character" w:customStyle="1" w:styleId="formtext1">
    <w:name w:val="formtext1"/>
    <w:rsid w:val="00231F47"/>
    <w:rPr>
      <w:rFonts w:ascii="Verdana" w:hAnsi="Verdana" w:hint="default"/>
      <w:sz w:val="20"/>
      <w:szCs w:val="20"/>
    </w:rPr>
  </w:style>
  <w:style w:type="paragraph" w:styleId="Odsekzoznamu">
    <w:name w:val="List Paragraph"/>
    <w:basedOn w:val="Normlny"/>
    <w:uiPriority w:val="34"/>
    <w:qFormat/>
    <w:rsid w:val="002775E2"/>
    <w:pPr>
      <w:ind w:left="720"/>
      <w:contextualSpacing/>
    </w:pPr>
  </w:style>
  <w:style w:type="character" w:styleId="PouitHypertextovPrepojenie">
    <w:name w:val="FollowedHyperlink"/>
    <w:basedOn w:val="Predvolenpsmoodseku"/>
    <w:rsid w:val="005C5FCA"/>
    <w:rPr>
      <w:color w:val="800080" w:themeColor="followedHyperlink"/>
      <w:u w:val="single"/>
    </w:rPr>
  </w:style>
  <w:style w:type="character" w:styleId="Vrazn">
    <w:name w:val="Strong"/>
    <w:basedOn w:val="Predvolenpsmoodseku"/>
    <w:uiPriority w:val="22"/>
    <w:qFormat/>
    <w:rsid w:val="000166A3"/>
    <w:rPr>
      <w:b/>
      <w:bCs/>
    </w:rPr>
  </w:style>
  <w:style w:type="table" w:customStyle="1" w:styleId="TableNormal">
    <w:name w:val="Table Normal"/>
    <w:uiPriority w:val="2"/>
    <w:semiHidden/>
    <w:unhideWhenUsed/>
    <w:qFormat/>
    <w:rsid w:val="00204A6C"/>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lny"/>
    <w:uiPriority w:val="1"/>
    <w:qFormat/>
    <w:rsid w:val="00204A6C"/>
    <w:pPr>
      <w:widowControl w:val="0"/>
    </w:pPr>
    <w:rPr>
      <w:rFonts w:eastAsiaTheme="minorHAnsi" w:cstheme="minorBidi"/>
      <w:sz w:val="22"/>
      <w:szCs w:val="22"/>
      <w:lang w:eastAsia="en-US"/>
    </w:rPr>
  </w:style>
  <w:style w:type="character" w:customStyle="1" w:styleId="HlavikaChar">
    <w:name w:val="Hlavička Char"/>
    <w:basedOn w:val="Predvolenpsmoodseku"/>
    <w:link w:val="Hlavika"/>
    <w:rsid w:val="00F731DF"/>
  </w:style>
  <w:style w:type="table" w:styleId="Tabukasmriekou1svetl">
    <w:name w:val="Grid Table 1 Light"/>
    <w:basedOn w:val="Normlnatabuka"/>
    <w:uiPriority w:val="46"/>
    <w:rsid w:val="00F731DF"/>
    <w:pPr>
      <w:widowControl w:val="0"/>
    </w:pPr>
    <w:rPr>
      <w:rFonts w:asciiTheme="minorHAnsi" w:eastAsiaTheme="minorHAnsi" w:hAnsiTheme="minorHAnsi" w:cstheme="minorBidi"/>
      <w:sz w:val="22"/>
      <w:szCs w:val="22"/>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Mriekatabuky">
    <w:name w:val="Table Grid"/>
    <w:basedOn w:val="Normlnatabuka"/>
    <w:rsid w:val="00F275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2Char">
    <w:name w:val="Nadpis 2 Char"/>
    <w:basedOn w:val="Predvolenpsmoodseku"/>
    <w:link w:val="Nadpis2"/>
    <w:rsid w:val="0058709F"/>
    <w:rPr>
      <w:rFonts w:ascii="Arial" w:eastAsiaTheme="majorEastAsia" w:hAnsi="Arial" w:cs="Arial"/>
      <w:b/>
      <w:sz w:val="22"/>
      <w:szCs w:val="24"/>
    </w:rPr>
  </w:style>
  <w:style w:type="character" w:customStyle="1" w:styleId="Nadpis3Char">
    <w:name w:val="Nadpis 3 Char"/>
    <w:basedOn w:val="Predvolenpsmoodseku"/>
    <w:link w:val="Nadpis3"/>
    <w:rsid w:val="007246F5"/>
    <w:rPr>
      <w:rFonts w:ascii="Arial" w:eastAsiaTheme="majorEastAsia" w:hAnsi="Arial" w:cstheme="majorBidi"/>
      <w:b/>
      <w:sz w:val="22"/>
      <w:szCs w:val="24"/>
    </w:rPr>
  </w:style>
  <w:style w:type="paragraph" w:styleId="Popis">
    <w:name w:val="caption"/>
    <w:basedOn w:val="Normlny"/>
    <w:next w:val="Normlny"/>
    <w:unhideWhenUsed/>
    <w:qFormat/>
    <w:rsid w:val="009D3E75"/>
    <w:pPr>
      <w:spacing w:after="200"/>
    </w:pPr>
    <w:rPr>
      <w:i/>
      <w:iCs/>
      <w:color w:val="1F497D" w:themeColor="text2"/>
      <w:sz w:val="18"/>
      <w:szCs w:val="18"/>
    </w:rPr>
  </w:style>
  <w:style w:type="character" w:customStyle="1" w:styleId="Nadpis4Char">
    <w:name w:val="Nadpis 4 Char"/>
    <w:basedOn w:val="Predvolenpsmoodseku"/>
    <w:link w:val="Nadpis4"/>
    <w:semiHidden/>
    <w:rsid w:val="00944C04"/>
    <w:rPr>
      <w:rFonts w:asciiTheme="majorHAnsi" w:eastAsiaTheme="majorEastAsia" w:hAnsiTheme="majorHAnsi" w:cstheme="majorBidi"/>
      <w:i/>
      <w:iCs/>
      <w:color w:val="365F91" w:themeColor="accent1" w:themeShade="BF"/>
    </w:rPr>
  </w:style>
  <w:style w:type="table" w:customStyle="1" w:styleId="TableNormal1">
    <w:name w:val="Table Normal1"/>
    <w:uiPriority w:val="2"/>
    <w:semiHidden/>
    <w:qFormat/>
    <w:rsid w:val="009D7212"/>
    <w:pPr>
      <w:widowControl w:val="0"/>
    </w:pPr>
    <w:rPr>
      <w:rFonts w:ascii="Calibri" w:eastAsia="Calibri" w:hAnsi="Calibri"/>
      <w:sz w:val="22"/>
      <w:szCs w:val="22"/>
      <w:lang w:val="en-US" w:eastAsia="en-US"/>
    </w:rPr>
    <w:tblPr>
      <w:tblCellMar>
        <w:top w:w="0" w:type="dxa"/>
        <w:left w:w="0" w:type="dxa"/>
        <w:bottom w:w="0" w:type="dxa"/>
        <w:right w:w="0" w:type="dxa"/>
      </w:tblCellMar>
    </w:tblPr>
  </w:style>
  <w:style w:type="table" w:customStyle="1" w:styleId="TableNormal2">
    <w:name w:val="Table Normal2"/>
    <w:uiPriority w:val="2"/>
    <w:semiHidden/>
    <w:qFormat/>
    <w:rsid w:val="00986508"/>
    <w:pPr>
      <w:widowControl w:val="0"/>
    </w:pPr>
    <w:rPr>
      <w:rFonts w:ascii="Calibri" w:eastAsia="Calibri" w:hAnsi="Calibri"/>
      <w:sz w:val="22"/>
      <w:szCs w:val="22"/>
      <w:lang w:val="en-US" w:eastAsia="en-US"/>
    </w:rPr>
    <w:tblPr>
      <w:tblCellMar>
        <w:top w:w="0" w:type="dxa"/>
        <w:left w:w="0" w:type="dxa"/>
        <w:bottom w:w="0" w:type="dxa"/>
        <w:right w:w="0" w:type="dxa"/>
      </w:tblCellMar>
    </w:tblPr>
  </w:style>
  <w:style w:type="paragraph" w:styleId="Revzia">
    <w:name w:val="Revision"/>
    <w:hidden/>
    <w:uiPriority w:val="99"/>
    <w:semiHidden/>
    <w:rsid w:val="00E0266C"/>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2409">
      <w:bodyDiv w:val="1"/>
      <w:marLeft w:val="0"/>
      <w:marRight w:val="0"/>
      <w:marTop w:val="0"/>
      <w:marBottom w:val="0"/>
      <w:divBdr>
        <w:top w:val="none" w:sz="0" w:space="0" w:color="auto"/>
        <w:left w:val="none" w:sz="0" w:space="0" w:color="auto"/>
        <w:bottom w:val="none" w:sz="0" w:space="0" w:color="auto"/>
        <w:right w:val="none" w:sz="0" w:space="0" w:color="auto"/>
      </w:divBdr>
    </w:div>
    <w:div w:id="101460996">
      <w:bodyDiv w:val="1"/>
      <w:marLeft w:val="0"/>
      <w:marRight w:val="0"/>
      <w:marTop w:val="0"/>
      <w:marBottom w:val="0"/>
      <w:divBdr>
        <w:top w:val="none" w:sz="0" w:space="0" w:color="auto"/>
        <w:left w:val="none" w:sz="0" w:space="0" w:color="auto"/>
        <w:bottom w:val="none" w:sz="0" w:space="0" w:color="auto"/>
        <w:right w:val="none" w:sz="0" w:space="0" w:color="auto"/>
      </w:divBdr>
    </w:div>
    <w:div w:id="106245485">
      <w:bodyDiv w:val="1"/>
      <w:marLeft w:val="0"/>
      <w:marRight w:val="0"/>
      <w:marTop w:val="0"/>
      <w:marBottom w:val="0"/>
      <w:divBdr>
        <w:top w:val="none" w:sz="0" w:space="0" w:color="auto"/>
        <w:left w:val="none" w:sz="0" w:space="0" w:color="auto"/>
        <w:bottom w:val="none" w:sz="0" w:space="0" w:color="auto"/>
        <w:right w:val="none" w:sz="0" w:space="0" w:color="auto"/>
      </w:divBdr>
    </w:div>
    <w:div w:id="185486324">
      <w:bodyDiv w:val="1"/>
      <w:marLeft w:val="0"/>
      <w:marRight w:val="0"/>
      <w:marTop w:val="0"/>
      <w:marBottom w:val="0"/>
      <w:divBdr>
        <w:top w:val="none" w:sz="0" w:space="0" w:color="auto"/>
        <w:left w:val="none" w:sz="0" w:space="0" w:color="auto"/>
        <w:bottom w:val="none" w:sz="0" w:space="0" w:color="auto"/>
        <w:right w:val="none" w:sz="0" w:space="0" w:color="auto"/>
      </w:divBdr>
    </w:div>
    <w:div w:id="213781547">
      <w:bodyDiv w:val="1"/>
      <w:marLeft w:val="0"/>
      <w:marRight w:val="0"/>
      <w:marTop w:val="0"/>
      <w:marBottom w:val="0"/>
      <w:divBdr>
        <w:top w:val="none" w:sz="0" w:space="0" w:color="auto"/>
        <w:left w:val="none" w:sz="0" w:space="0" w:color="auto"/>
        <w:bottom w:val="none" w:sz="0" w:space="0" w:color="auto"/>
        <w:right w:val="none" w:sz="0" w:space="0" w:color="auto"/>
      </w:divBdr>
    </w:div>
    <w:div w:id="219295408">
      <w:bodyDiv w:val="1"/>
      <w:marLeft w:val="0"/>
      <w:marRight w:val="0"/>
      <w:marTop w:val="0"/>
      <w:marBottom w:val="0"/>
      <w:divBdr>
        <w:top w:val="none" w:sz="0" w:space="0" w:color="auto"/>
        <w:left w:val="none" w:sz="0" w:space="0" w:color="auto"/>
        <w:bottom w:val="none" w:sz="0" w:space="0" w:color="auto"/>
        <w:right w:val="none" w:sz="0" w:space="0" w:color="auto"/>
      </w:divBdr>
    </w:div>
    <w:div w:id="239171545">
      <w:bodyDiv w:val="1"/>
      <w:marLeft w:val="0"/>
      <w:marRight w:val="0"/>
      <w:marTop w:val="0"/>
      <w:marBottom w:val="0"/>
      <w:divBdr>
        <w:top w:val="none" w:sz="0" w:space="0" w:color="auto"/>
        <w:left w:val="none" w:sz="0" w:space="0" w:color="auto"/>
        <w:bottom w:val="none" w:sz="0" w:space="0" w:color="auto"/>
        <w:right w:val="none" w:sz="0" w:space="0" w:color="auto"/>
      </w:divBdr>
    </w:div>
    <w:div w:id="282273226">
      <w:bodyDiv w:val="1"/>
      <w:marLeft w:val="0"/>
      <w:marRight w:val="0"/>
      <w:marTop w:val="0"/>
      <w:marBottom w:val="0"/>
      <w:divBdr>
        <w:top w:val="none" w:sz="0" w:space="0" w:color="auto"/>
        <w:left w:val="none" w:sz="0" w:space="0" w:color="auto"/>
        <w:bottom w:val="none" w:sz="0" w:space="0" w:color="auto"/>
        <w:right w:val="none" w:sz="0" w:space="0" w:color="auto"/>
      </w:divBdr>
    </w:div>
    <w:div w:id="359168422">
      <w:bodyDiv w:val="1"/>
      <w:marLeft w:val="0"/>
      <w:marRight w:val="0"/>
      <w:marTop w:val="0"/>
      <w:marBottom w:val="0"/>
      <w:divBdr>
        <w:top w:val="none" w:sz="0" w:space="0" w:color="auto"/>
        <w:left w:val="none" w:sz="0" w:space="0" w:color="auto"/>
        <w:bottom w:val="none" w:sz="0" w:space="0" w:color="auto"/>
        <w:right w:val="none" w:sz="0" w:space="0" w:color="auto"/>
      </w:divBdr>
    </w:div>
    <w:div w:id="384067605">
      <w:bodyDiv w:val="1"/>
      <w:marLeft w:val="0"/>
      <w:marRight w:val="0"/>
      <w:marTop w:val="0"/>
      <w:marBottom w:val="0"/>
      <w:divBdr>
        <w:top w:val="none" w:sz="0" w:space="0" w:color="auto"/>
        <w:left w:val="none" w:sz="0" w:space="0" w:color="auto"/>
        <w:bottom w:val="none" w:sz="0" w:space="0" w:color="auto"/>
        <w:right w:val="none" w:sz="0" w:space="0" w:color="auto"/>
      </w:divBdr>
    </w:div>
    <w:div w:id="453643593">
      <w:bodyDiv w:val="1"/>
      <w:marLeft w:val="0"/>
      <w:marRight w:val="0"/>
      <w:marTop w:val="0"/>
      <w:marBottom w:val="0"/>
      <w:divBdr>
        <w:top w:val="none" w:sz="0" w:space="0" w:color="auto"/>
        <w:left w:val="none" w:sz="0" w:space="0" w:color="auto"/>
        <w:bottom w:val="none" w:sz="0" w:space="0" w:color="auto"/>
        <w:right w:val="none" w:sz="0" w:space="0" w:color="auto"/>
      </w:divBdr>
    </w:div>
    <w:div w:id="458258339">
      <w:bodyDiv w:val="1"/>
      <w:marLeft w:val="0"/>
      <w:marRight w:val="0"/>
      <w:marTop w:val="0"/>
      <w:marBottom w:val="0"/>
      <w:divBdr>
        <w:top w:val="none" w:sz="0" w:space="0" w:color="auto"/>
        <w:left w:val="none" w:sz="0" w:space="0" w:color="auto"/>
        <w:bottom w:val="none" w:sz="0" w:space="0" w:color="auto"/>
        <w:right w:val="none" w:sz="0" w:space="0" w:color="auto"/>
      </w:divBdr>
    </w:div>
    <w:div w:id="485168879">
      <w:bodyDiv w:val="1"/>
      <w:marLeft w:val="0"/>
      <w:marRight w:val="0"/>
      <w:marTop w:val="0"/>
      <w:marBottom w:val="0"/>
      <w:divBdr>
        <w:top w:val="none" w:sz="0" w:space="0" w:color="auto"/>
        <w:left w:val="none" w:sz="0" w:space="0" w:color="auto"/>
        <w:bottom w:val="none" w:sz="0" w:space="0" w:color="auto"/>
        <w:right w:val="none" w:sz="0" w:space="0" w:color="auto"/>
      </w:divBdr>
    </w:div>
    <w:div w:id="489836140">
      <w:bodyDiv w:val="1"/>
      <w:marLeft w:val="0"/>
      <w:marRight w:val="0"/>
      <w:marTop w:val="0"/>
      <w:marBottom w:val="0"/>
      <w:divBdr>
        <w:top w:val="none" w:sz="0" w:space="0" w:color="auto"/>
        <w:left w:val="none" w:sz="0" w:space="0" w:color="auto"/>
        <w:bottom w:val="none" w:sz="0" w:space="0" w:color="auto"/>
        <w:right w:val="none" w:sz="0" w:space="0" w:color="auto"/>
      </w:divBdr>
    </w:div>
    <w:div w:id="527378487">
      <w:bodyDiv w:val="1"/>
      <w:marLeft w:val="0"/>
      <w:marRight w:val="0"/>
      <w:marTop w:val="0"/>
      <w:marBottom w:val="0"/>
      <w:divBdr>
        <w:top w:val="none" w:sz="0" w:space="0" w:color="auto"/>
        <w:left w:val="none" w:sz="0" w:space="0" w:color="auto"/>
        <w:bottom w:val="none" w:sz="0" w:space="0" w:color="auto"/>
        <w:right w:val="none" w:sz="0" w:space="0" w:color="auto"/>
      </w:divBdr>
    </w:div>
    <w:div w:id="529684149">
      <w:bodyDiv w:val="1"/>
      <w:marLeft w:val="0"/>
      <w:marRight w:val="0"/>
      <w:marTop w:val="0"/>
      <w:marBottom w:val="0"/>
      <w:divBdr>
        <w:top w:val="none" w:sz="0" w:space="0" w:color="auto"/>
        <w:left w:val="none" w:sz="0" w:space="0" w:color="auto"/>
        <w:bottom w:val="none" w:sz="0" w:space="0" w:color="auto"/>
        <w:right w:val="none" w:sz="0" w:space="0" w:color="auto"/>
      </w:divBdr>
    </w:div>
    <w:div w:id="531109444">
      <w:bodyDiv w:val="1"/>
      <w:marLeft w:val="0"/>
      <w:marRight w:val="0"/>
      <w:marTop w:val="0"/>
      <w:marBottom w:val="0"/>
      <w:divBdr>
        <w:top w:val="none" w:sz="0" w:space="0" w:color="auto"/>
        <w:left w:val="none" w:sz="0" w:space="0" w:color="auto"/>
        <w:bottom w:val="none" w:sz="0" w:space="0" w:color="auto"/>
        <w:right w:val="none" w:sz="0" w:space="0" w:color="auto"/>
      </w:divBdr>
    </w:div>
    <w:div w:id="584077487">
      <w:bodyDiv w:val="1"/>
      <w:marLeft w:val="0"/>
      <w:marRight w:val="0"/>
      <w:marTop w:val="0"/>
      <w:marBottom w:val="0"/>
      <w:divBdr>
        <w:top w:val="none" w:sz="0" w:space="0" w:color="auto"/>
        <w:left w:val="none" w:sz="0" w:space="0" w:color="auto"/>
        <w:bottom w:val="none" w:sz="0" w:space="0" w:color="auto"/>
        <w:right w:val="none" w:sz="0" w:space="0" w:color="auto"/>
      </w:divBdr>
    </w:div>
    <w:div w:id="628583555">
      <w:bodyDiv w:val="1"/>
      <w:marLeft w:val="0"/>
      <w:marRight w:val="0"/>
      <w:marTop w:val="0"/>
      <w:marBottom w:val="0"/>
      <w:divBdr>
        <w:top w:val="none" w:sz="0" w:space="0" w:color="auto"/>
        <w:left w:val="none" w:sz="0" w:space="0" w:color="auto"/>
        <w:bottom w:val="none" w:sz="0" w:space="0" w:color="auto"/>
        <w:right w:val="none" w:sz="0" w:space="0" w:color="auto"/>
      </w:divBdr>
    </w:div>
    <w:div w:id="639653851">
      <w:bodyDiv w:val="1"/>
      <w:marLeft w:val="0"/>
      <w:marRight w:val="0"/>
      <w:marTop w:val="0"/>
      <w:marBottom w:val="0"/>
      <w:divBdr>
        <w:top w:val="none" w:sz="0" w:space="0" w:color="auto"/>
        <w:left w:val="none" w:sz="0" w:space="0" w:color="auto"/>
        <w:bottom w:val="none" w:sz="0" w:space="0" w:color="auto"/>
        <w:right w:val="none" w:sz="0" w:space="0" w:color="auto"/>
      </w:divBdr>
    </w:div>
    <w:div w:id="655376355">
      <w:bodyDiv w:val="1"/>
      <w:marLeft w:val="0"/>
      <w:marRight w:val="0"/>
      <w:marTop w:val="0"/>
      <w:marBottom w:val="0"/>
      <w:divBdr>
        <w:top w:val="none" w:sz="0" w:space="0" w:color="auto"/>
        <w:left w:val="none" w:sz="0" w:space="0" w:color="auto"/>
        <w:bottom w:val="none" w:sz="0" w:space="0" w:color="auto"/>
        <w:right w:val="none" w:sz="0" w:space="0" w:color="auto"/>
      </w:divBdr>
    </w:div>
    <w:div w:id="683559631">
      <w:bodyDiv w:val="1"/>
      <w:marLeft w:val="0"/>
      <w:marRight w:val="0"/>
      <w:marTop w:val="0"/>
      <w:marBottom w:val="0"/>
      <w:divBdr>
        <w:top w:val="none" w:sz="0" w:space="0" w:color="auto"/>
        <w:left w:val="none" w:sz="0" w:space="0" w:color="auto"/>
        <w:bottom w:val="none" w:sz="0" w:space="0" w:color="auto"/>
        <w:right w:val="none" w:sz="0" w:space="0" w:color="auto"/>
      </w:divBdr>
    </w:div>
    <w:div w:id="706293868">
      <w:bodyDiv w:val="1"/>
      <w:marLeft w:val="0"/>
      <w:marRight w:val="0"/>
      <w:marTop w:val="0"/>
      <w:marBottom w:val="0"/>
      <w:divBdr>
        <w:top w:val="none" w:sz="0" w:space="0" w:color="auto"/>
        <w:left w:val="none" w:sz="0" w:space="0" w:color="auto"/>
        <w:bottom w:val="none" w:sz="0" w:space="0" w:color="auto"/>
        <w:right w:val="none" w:sz="0" w:space="0" w:color="auto"/>
      </w:divBdr>
    </w:div>
    <w:div w:id="738748655">
      <w:bodyDiv w:val="1"/>
      <w:marLeft w:val="0"/>
      <w:marRight w:val="0"/>
      <w:marTop w:val="0"/>
      <w:marBottom w:val="0"/>
      <w:divBdr>
        <w:top w:val="none" w:sz="0" w:space="0" w:color="auto"/>
        <w:left w:val="none" w:sz="0" w:space="0" w:color="auto"/>
        <w:bottom w:val="none" w:sz="0" w:space="0" w:color="auto"/>
        <w:right w:val="none" w:sz="0" w:space="0" w:color="auto"/>
      </w:divBdr>
    </w:div>
    <w:div w:id="831794673">
      <w:bodyDiv w:val="1"/>
      <w:marLeft w:val="0"/>
      <w:marRight w:val="0"/>
      <w:marTop w:val="0"/>
      <w:marBottom w:val="0"/>
      <w:divBdr>
        <w:top w:val="none" w:sz="0" w:space="0" w:color="auto"/>
        <w:left w:val="none" w:sz="0" w:space="0" w:color="auto"/>
        <w:bottom w:val="none" w:sz="0" w:space="0" w:color="auto"/>
        <w:right w:val="none" w:sz="0" w:space="0" w:color="auto"/>
      </w:divBdr>
    </w:div>
    <w:div w:id="903370518">
      <w:bodyDiv w:val="1"/>
      <w:marLeft w:val="0"/>
      <w:marRight w:val="0"/>
      <w:marTop w:val="0"/>
      <w:marBottom w:val="0"/>
      <w:divBdr>
        <w:top w:val="none" w:sz="0" w:space="0" w:color="auto"/>
        <w:left w:val="none" w:sz="0" w:space="0" w:color="auto"/>
        <w:bottom w:val="none" w:sz="0" w:space="0" w:color="auto"/>
        <w:right w:val="none" w:sz="0" w:space="0" w:color="auto"/>
      </w:divBdr>
    </w:div>
    <w:div w:id="908686778">
      <w:bodyDiv w:val="1"/>
      <w:marLeft w:val="0"/>
      <w:marRight w:val="0"/>
      <w:marTop w:val="0"/>
      <w:marBottom w:val="0"/>
      <w:divBdr>
        <w:top w:val="none" w:sz="0" w:space="0" w:color="auto"/>
        <w:left w:val="none" w:sz="0" w:space="0" w:color="auto"/>
        <w:bottom w:val="none" w:sz="0" w:space="0" w:color="auto"/>
        <w:right w:val="none" w:sz="0" w:space="0" w:color="auto"/>
      </w:divBdr>
    </w:div>
    <w:div w:id="934629472">
      <w:bodyDiv w:val="1"/>
      <w:marLeft w:val="0"/>
      <w:marRight w:val="0"/>
      <w:marTop w:val="0"/>
      <w:marBottom w:val="0"/>
      <w:divBdr>
        <w:top w:val="none" w:sz="0" w:space="0" w:color="auto"/>
        <w:left w:val="none" w:sz="0" w:space="0" w:color="auto"/>
        <w:bottom w:val="none" w:sz="0" w:space="0" w:color="auto"/>
        <w:right w:val="none" w:sz="0" w:space="0" w:color="auto"/>
      </w:divBdr>
    </w:div>
    <w:div w:id="953101448">
      <w:bodyDiv w:val="1"/>
      <w:marLeft w:val="0"/>
      <w:marRight w:val="0"/>
      <w:marTop w:val="0"/>
      <w:marBottom w:val="0"/>
      <w:divBdr>
        <w:top w:val="none" w:sz="0" w:space="0" w:color="auto"/>
        <w:left w:val="none" w:sz="0" w:space="0" w:color="auto"/>
        <w:bottom w:val="none" w:sz="0" w:space="0" w:color="auto"/>
        <w:right w:val="none" w:sz="0" w:space="0" w:color="auto"/>
      </w:divBdr>
    </w:div>
    <w:div w:id="978799033">
      <w:bodyDiv w:val="1"/>
      <w:marLeft w:val="0"/>
      <w:marRight w:val="0"/>
      <w:marTop w:val="0"/>
      <w:marBottom w:val="0"/>
      <w:divBdr>
        <w:top w:val="none" w:sz="0" w:space="0" w:color="auto"/>
        <w:left w:val="none" w:sz="0" w:space="0" w:color="auto"/>
        <w:bottom w:val="none" w:sz="0" w:space="0" w:color="auto"/>
        <w:right w:val="none" w:sz="0" w:space="0" w:color="auto"/>
      </w:divBdr>
    </w:div>
    <w:div w:id="986588939">
      <w:bodyDiv w:val="1"/>
      <w:marLeft w:val="0"/>
      <w:marRight w:val="0"/>
      <w:marTop w:val="0"/>
      <w:marBottom w:val="0"/>
      <w:divBdr>
        <w:top w:val="none" w:sz="0" w:space="0" w:color="auto"/>
        <w:left w:val="none" w:sz="0" w:space="0" w:color="auto"/>
        <w:bottom w:val="none" w:sz="0" w:space="0" w:color="auto"/>
        <w:right w:val="none" w:sz="0" w:space="0" w:color="auto"/>
      </w:divBdr>
    </w:div>
    <w:div w:id="1011638860">
      <w:bodyDiv w:val="1"/>
      <w:marLeft w:val="0"/>
      <w:marRight w:val="0"/>
      <w:marTop w:val="0"/>
      <w:marBottom w:val="0"/>
      <w:divBdr>
        <w:top w:val="none" w:sz="0" w:space="0" w:color="auto"/>
        <w:left w:val="none" w:sz="0" w:space="0" w:color="auto"/>
        <w:bottom w:val="none" w:sz="0" w:space="0" w:color="auto"/>
        <w:right w:val="none" w:sz="0" w:space="0" w:color="auto"/>
      </w:divBdr>
    </w:div>
    <w:div w:id="1024016386">
      <w:bodyDiv w:val="1"/>
      <w:marLeft w:val="0"/>
      <w:marRight w:val="0"/>
      <w:marTop w:val="0"/>
      <w:marBottom w:val="0"/>
      <w:divBdr>
        <w:top w:val="none" w:sz="0" w:space="0" w:color="auto"/>
        <w:left w:val="none" w:sz="0" w:space="0" w:color="auto"/>
        <w:bottom w:val="none" w:sz="0" w:space="0" w:color="auto"/>
        <w:right w:val="none" w:sz="0" w:space="0" w:color="auto"/>
      </w:divBdr>
    </w:div>
    <w:div w:id="1055811185">
      <w:bodyDiv w:val="1"/>
      <w:marLeft w:val="0"/>
      <w:marRight w:val="0"/>
      <w:marTop w:val="0"/>
      <w:marBottom w:val="0"/>
      <w:divBdr>
        <w:top w:val="none" w:sz="0" w:space="0" w:color="auto"/>
        <w:left w:val="none" w:sz="0" w:space="0" w:color="auto"/>
        <w:bottom w:val="none" w:sz="0" w:space="0" w:color="auto"/>
        <w:right w:val="none" w:sz="0" w:space="0" w:color="auto"/>
      </w:divBdr>
    </w:div>
    <w:div w:id="1087769669">
      <w:bodyDiv w:val="1"/>
      <w:marLeft w:val="0"/>
      <w:marRight w:val="0"/>
      <w:marTop w:val="0"/>
      <w:marBottom w:val="0"/>
      <w:divBdr>
        <w:top w:val="none" w:sz="0" w:space="0" w:color="auto"/>
        <w:left w:val="none" w:sz="0" w:space="0" w:color="auto"/>
        <w:bottom w:val="none" w:sz="0" w:space="0" w:color="auto"/>
        <w:right w:val="none" w:sz="0" w:space="0" w:color="auto"/>
      </w:divBdr>
    </w:div>
    <w:div w:id="1097756039">
      <w:bodyDiv w:val="1"/>
      <w:marLeft w:val="0"/>
      <w:marRight w:val="0"/>
      <w:marTop w:val="0"/>
      <w:marBottom w:val="0"/>
      <w:divBdr>
        <w:top w:val="none" w:sz="0" w:space="0" w:color="auto"/>
        <w:left w:val="none" w:sz="0" w:space="0" w:color="auto"/>
        <w:bottom w:val="none" w:sz="0" w:space="0" w:color="auto"/>
        <w:right w:val="none" w:sz="0" w:space="0" w:color="auto"/>
      </w:divBdr>
    </w:div>
    <w:div w:id="1137723241">
      <w:bodyDiv w:val="1"/>
      <w:marLeft w:val="0"/>
      <w:marRight w:val="0"/>
      <w:marTop w:val="0"/>
      <w:marBottom w:val="0"/>
      <w:divBdr>
        <w:top w:val="none" w:sz="0" w:space="0" w:color="auto"/>
        <w:left w:val="none" w:sz="0" w:space="0" w:color="auto"/>
        <w:bottom w:val="none" w:sz="0" w:space="0" w:color="auto"/>
        <w:right w:val="none" w:sz="0" w:space="0" w:color="auto"/>
      </w:divBdr>
    </w:div>
    <w:div w:id="1218511482">
      <w:bodyDiv w:val="1"/>
      <w:marLeft w:val="0"/>
      <w:marRight w:val="0"/>
      <w:marTop w:val="0"/>
      <w:marBottom w:val="0"/>
      <w:divBdr>
        <w:top w:val="none" w:sz="0" w:space="0" w:color="auto"/>
        <w:left w:val="none" w:sz="0" w:space="0" w:color="auto"/>
        <w:bottom w:val="none" w:sz="0" w:space="0" w:color="auto"/>
        <w:right w:val="none" w:sz="0" w:space="0" w:color="auto"/>
      </w:divBdr>
    </w:div>
    <w:div w:id="1219394509">
      <w:bodyDiv w:val="1"/>
      <w:marLeft w:val="0"/>
      <w:marRight w:val="0"/>
      <w:marTop w:val="0"/>
      <w:marBottom w:val="0"/>
      <w:divBdr>
        <w:top w:val="none" w:sz="0" w:space="0" w:color="auto"/>
        <w:left w:val="none" w:sz="0" w:space="0" w:color="auto"/>
        <w:bottom w:val="none" w:sz="0" w:space="0" w:color="auto"/>
        <w:right w:val="none" w:sz="0" w:space="0" w:color="auto"/>
      </w:divBdr>
    </w:div>
    <w:div w:id="1220744660">
      <w:bodyDiv w:val="1"/>
      <w:marLeft w:val="0"/>
      <w:marRight w:val="0"/>
      <w:marTop w:val="0"/>
      <w:marBottom w:val="0"/>
      <w:divBdr>
        <w:top w:val="none" w:sz="0" w:space="0" w:color="auto"/>
        <w:left w:val="none" w:sz="0" w:space="0" w:color="auto"/>
        <w:bottom w:val="none" w:sz="0" w:space="0" w:color="auto"/>
        <w:right w:val="none" w:sz="0" w:space="0" w:color="auto"/>
      </w:divBdr>
    </w:div>
    <w:div w:id="1268196858">
      <w:bodyDiv w:val="1"/>
      <w:marLeft w:val="0"/>
      <w:marRight w:val="0"/>
      <w:marTop w:val="0"/>
      <w:marBottom w:val="0"/>
      <w:divBdr>
        <w:top w:val="none" w:sz="0" w:space="0" w:color="auto"/>
        <w:left w:val="none" w:sz="0" w:space="0" w:color="auto"/>
        <w:bottom w:val="none" w:sz="0" w:space="0" w:color="auto"/>
        <w:right w:val="none" w:sz="0" w:space="0" w:color="auto"/>
      </w:divBdr>
    </w:div>
    <w:div w:id="1277062039">
      <w:bodyDiv w:val="1"/>
      <w:marLeft w:val="0"/>
      <w:marRight w:val="0"/>
      <w:marTop w:val="0"/>
      <w:marBottom w:val="0"/>
      <w:divBdr>
        <w:top w:val="none" w:sz="0" w:space="0" w:color="auto"/>
        <w:left w:val="none" w:sz="0" w:space="0" w:color="auto"/>
        <w:bottom w:val="none" w:sz="0" w:space="0" w:color="auto"/>
        <w:right w:val="none" w:sz="0" w:space="0" w:color="auto"/>
      </w:divBdr>
    </w:div>
    <w:div w:id="1351644628">
      <w:bodyDiv w:val="1"/>
      <w:marLeft w:val="0"/>
      <w:marRight w:val="0"/>
      <w:marTop w:val="0"/>
      <w:marBottom w:val="0"/>
      <w:divBdr>
        <w:top w:val="none" w:sz="0" w:space="0" w:color="auto"/>
        <w:left w:val="none" w:sz="0" w:space="0" w:color="auto"/>
        <w:bottom w:val="none" w:sz="0" w:space="0" w:color="auto"/>
        <w:right w:val="none" w:sz="0" w:space="0" w:color="auto"/>
      </w:divBdr>
    </w:div>
    <w:div w:id="1399137235">
      <w:bodyDiv w:val="1"/>
      <w:marLeft w:val="0"/>
      <w:marRight w:val="0"/>
      <w:marTop w:val="0"/>
      <w:marBottom w:val="0"/>
      <w:divBdr>
        <w:top w:val="none" w:sz="0" w:space="0" w:color="auto"/>
        <w:left w:val="none" w:sz="0" w:space="0" w:color="auto"/>
        <w:bottom w:val="none" w:sz="0" w:space="0" w:color="auto"/>
        <w:right w:val="none" w:sz="0" w:space="0" w:color="auto"/>
      </w:divBdr>
    </w:div>
    <w:div w:id="1406103614">
      <w:bodyDiv w:val="1"/>
      <w:marLeft w:val="0"/>
      <w:marRight w:val="0"/>
      <w:marTop w:val="0"/>
      <w:marBottom w:val="0"/>
      <w:divBdr>
        <w:top w:val="none" w:sz="0" w:space="0" w:color="auto"/>
        <w:left w:val="none" w:sz="0" w:space="0" w:color="auto"/>
        <w:bottom w:val="none" w:sz="0" w:space="0" w:color="auto"/>
        <w:right w:val="none" w:sz="0" w:space="0" w:color="auto"/>
      </w:divBdr>
    </w:div>
    <w:div w:id="1438334341">
      <w:bodyDiv w:val="1"/>
      <w:marLeft w:val="0"/>
      <w:marRight w:val="0"/>
      <w:marTop w:val="0"/>
      <w:marBottom w:val="0"/>
      <w:divBdr>
        <w:top w:val="none" w:sz="0" w:space="0" w:color="auto"/>
        <w:left w:val="none" w:sz="0" w:space="0" w:color="auto"/>
        <w:bottom w:val="none" w:sz="0" w:space="0" w:color="auto"/>
        <w:right w:val="none" w:sz="0" w:space="0" w:color="auto"/>
      </w:divBdr>
    </w:div>
    <w:div w:id="1535843956">
      <w:bodyDiv w:val="1"/>
      <w:marLeft w:val="0"/>
      <w:marRight w:val="0"/>
      <w:marTop w:val="0"/>
      <w:marBottom w:val="0"/>
      <w:divBdr>
        <w:top w:val="none" w:sz="0" w:space="0" w:color="auto"/>
        <w:left w:val="none" w:sz="0" w:space="0" w:color="auto"/>
        <w:bottom w:val="none" w:sz="0" w:space="0" w:color="auto"/>
        <w:right w:val="none" w:sz="0" w:space="0" w:color="auto"/>
      </w:divBdr>
    </w:div>
    <w:div w:id="1537546271">
      <w:bodyDiv w:val="1"/>
      <w:marLeft w:val="0"/>
      <w:marRight w:val="0"/>
      <w:marTop w:val="0"/>
      <w:marBottom w:val="0"/>
      <w:divBdr>
        <w:top w:val="none" w:sz="0" w:space="0" w:color="auto"/>
        <w:left w:val="none" w:sz="0" w:space="0" w:color="auto"/>
        <w:bottom w:val="none" w:sz="0" w:space="0" w:color="auto"/>
        <w:right w:val="none" w:sz="0" w:space="0" w:color="auto"/>
      </w:divBdr>
    </w:div>
    <w:div w:id="1660035919">
      <w:bodyDiv w:val="1"/>
      <w:marLeft w:val="0"/>
      <w:marRight w:val="0"/>
      <w:marTop w:val="0"/>
      <w:marBottom w:val="0"/>
      <w:divBdr>
        <w:top w:val="none" w:sz="0" w:space="0" w:color="auto"/>
        <w:left w:val="none" w:sz="0" w:space="0" w:color="auto"/>
        <w:bottom w:val="none" w:sz="0" w:space="0" w:color="auto"/>
        <w:right w:val="none" w:sz="0" w:space="0" w:color="auto"/>
      </w:divBdr>
    </w:div>
    <w:div w:id="1722166844">
      <w:bodyDiv w:val="1"/>
      <w:marLeft w:val="0"/>
      <w:marRight w:val="0"/>
      <w:marTop w:val="0"/>
      <w:marBottom w:val="0"/>
      <w:divBdr>
        <w:top w:val="none" w:sz="0" w:space="0" w:color="auto"/>
        <w:left w:val="none" w:sz="0" w:space="0" w:color="auto"/>
        <w:bottom w:val="none" w:sz="0" w:space="0" w:color="auto"/>
        <w:right w:val="none" w:sz="0" w:space="0" w:color="auto"/>
      </w:divBdr>
    </w:div>
    <w:div w:id="1750957303">
      <w:bodyDiv w:val="1"/>
      <w:marLeft w:val="0"/>
      <w:marRight w:val="0"/>
      <w:marTop w:val="0"/>
      <w:marBottom w:val="0"/>
      <w:divBdr>
        <w:top w:val="none" w:sz="0" w:space="0" w:color="auto"/>
        <w:left w:val="none" w:sz="0" w:space="0" w:color="auto"/>
        <w:bottom w:val="none" w:sz="0" w:space="0" w:color="auto"/>
        <w:right w:val="none" w:sz="0" w:space="0" w:color="auto"/>
      </w:divBdr>
    </w:div>
    <w:div w:id="1769815094">
      <w:bodyDiv w:val="1"/>
      <w:marLeft w:val="0"/>
      <w:marRight w:val="0"/>
      <w:marTop w:val="0"/>
      <w:marBottom w:val="0"/>
      <w:divBdr>
        <w:top w:val="none" w:sz="0" w:space="0" w:color="auto"/>
        <w:left w:val="none" w:sz="0" w:space="0" w:color="auto"/>
        <w:bottom w:val="none" w:sz="0" w:space="0" w:color="auto"/>
        <w:right w:val="none" w:sz="0" w:space="0" w:color="auto"/>
      </w:divBdr>
    </w:div>
    <w:div w:id="1773016908">
      <w:bodyDiv w:val="1"/>
      <w:marLeft w:val="0"/>
      <w:marRight w:val="0"/>
      <w:marTop w:val="0"/>
      <w:marBottom w:val="0"/>
      <w:divBdr>
        <w:top w:val="none" w:sz="0" w:space="0" w:color="auto"/>
        <w:left w:val="none" w:sz="0" w:space="0" w:color="auto"/>
        <w:bottom w:val="none" w:sz="0" w:space="0" w:color="auto"/>
        <w:right w:val="none" w:sz="0" w:space="0" w:color="auto"/>
      </w:divBdr>
    </w:div>
    <w:div w:id="1776443139">
      <w:bodyDiv w:val="1"/>
      <w:marLeft w:val="0"/>
      <w:marRight w:val="0"/>
      <w:marTop w:val="0"/>
      <w:marBottom w:val="0"/>
      <w:divBdr>
        <w:top w:val="none" w:sz="0" w:space="0" w:color="auto"/>
        <w:left w:val="none" w:sz="0" w:space="0" w:color="auto"/>
        <w:bottom w:val="none" w:sz="0" w:space="0" w:color="auto"/>
        <w:right w:val="none" w:sz="0" w:space="0" w:color="auto"/>
      </w:divBdr>
    </w:div>
    <w:div w:id="1788231258">
      <w:bodyDiv w:val="1"/>
      <w:marLeft w:val="0"/>
      <w:marRight w:val="0"/>
      <w:marTop w:val="0"/>
      <w:marBottom w:val="0"/>
      <w:divBdr>
        <w:top w:val="none" w:sz="0" w:space="0" w:color="auto"/>
        <w:left w:val="none" w:sz="0" w:space="0" w:color="auto"/>
        <w:bottom w:val="none" w:sz="0" w:space="0" w:color="auto"/>
        <w:right w:val="none" w:sz="0" w:space="0" w:color="auto"/>
      </w:divBdr>
    </w:div>
    <w:div w:id="1813331155">
      <w:bodyDiv w:val="1"/>
      <w:marLeft w:val="0"/>
      <w:marRight w:val="0"/>
      <w:marTop w:val="0"/>
      <w:marBottom w:val="0"/>
      <w:divBdr>
        <w:top w:val="none" w:sz="0" w:space="0" w:color="auto"/>
        <w:left w:val="none" w:sz="0" w:space="0" w:color="auto"/>
        <w:bottom w:val="none" w:sz="0" w:space="0" w:color="auto"/>
        <w:right w:val="none" w:sz="0" w:space="0" w:color="auto"/>
      </w:divBdr>
    </w:div>
    <w:div w:id="1814714452">
      <w:bodyDiv w:val="1"/>
      <w:marLeft w:val="0"/>
      <w:marRight w:val="0"/>
      <w:marTop w:val="0"/>
      <w:marBottom w:val="0"/>
      <w:divBdr>
        <w:top w:val="none" w:sz="0" w:space="0" w:color="auto"/>
        <w:left w:val="none" w:sz="0" w:space="0" w:color="auto"/>
        <w:bottom w:val="none" w:sz="0" w:space="0" w:color="auto"/>
        <w:right w:val="none" w:sz="0" w:space="0" w:color="auto"/>
      </w:divBdr>
    </w:div>
    <w:div w:id="1826556104">
      <w:bodyDiv w:val="1"/>
      <w:marLeft w:val="0"/>
      <w:marRight w:val="0"/>
      <w:marTop w:val="0"/>
      <w:marBottom w:val="0"/>
      <w:divBdr>
        <w:top w:val="none" w:sz="0" w:space="0" w:color="auto"/>
        <w:left w:val="none" w:sz="0" w:space="0" w:color="auto"/>
        <w:bottom w:val="none" w:sz="0" w:space="0" w:color="auto"/>
        <w:right w:val="none" w:sz="0" w:space="0" w:color="auto"/>
      </w:divBdr>
    </w:div>
    <w:div w:id="1919441921">
      <w:bodyDiv w:val="1"/>
      <w:marLeft w:val="0"/>
      <w:marRight w:val="0"/>
      <w:marTop w:val="0"/>
      <w:marBottom w:val="0"/>
      <w:divBdr>
        <w:top w:val="none" w:sz="0" w:space="0" w:color="auto"/>
        <w:left w:val="none" w:sz="0" w:space="0" w:color="auto"/>
        <w:bottom w:val="none" w:sz="0" w:space="0" w:color="auto"/>
        <w:right w:val="none" w:sz="0" w:space="0" w:color="auto"/>
      </w:divBdr>
    </w:div>
    <w:div w:id="1921477092">
      <w:bodyDiv w:val="1"/>
      <w:marLeft w:val="0"/>
      <w:marRight w:val="0"/>
      <w:marTop w:val="0"/>
      <w:marBottom w:val="0"/>
      <w:divBdr>
        <w:top w:val="none" w:sz="0" w:space="0" w:color="auto"/>
        <w:left w:val="none" w:sz="0" w:space="0" w:color="auto"/>
        <w:bottom w:val="none" w:sz="0" w:space="0" w:color="auto"/>
        <w:right w:val="none" w:sz="0" w:space="0" w:color="auto"/>
      </w:divBdr>
    </w:div>
    <w:div w:id="2026202555">
      <w:bodyDiv w:val="1"/>
      <w:marLeft w:val="0"/>
      <w:marRight w:val="0"/>
      <w:marTop w:val="0"/>
      <w:marBottom w:val="0"/>
      <w:divBdr>
        <w:top w:val="none" w:sz="0" w:space="0" w:color="auto"/>
        <w:left w:val="none" w:sz="0" w:space="0" w:color="auto"/>
        <w:bottom w:val="none" w:sz="0" w:space="0" w:color="auto"/>
        <w:right w:val="none" w:sz="0" w:space="0" w:color="auto"/>
      </w:divBdr>
    </w:div>
    <w:div w:id="2037659405">
      <w:bodyDiv w:val="1"/>
      <w:marLeft w:val="0"/>
      <w:marRight w:val="0"/>
      <w:marTop w:val="0"/>
      <w:marBottom w:val="0"/>
      <w:divBdr>
        <w:top w:val="none" w:sz="0" w:space="0" w:color="auto"/>
        <w:left w:val="none" w:sz="0" w:space="0" w:color="auto"/>
        <w:bottom w:val="none" w:sz="0" w:space="0" w:color="auto"/>
        <w:right w:val="none" w:sz="0" w:space="0" w:color="auto"/>
      </w:divBdr>
    </w:div>
    <w:div w:id="2042975504">
      <w:bodyDiv w:val="1"/>
      <w:marLeft w:val="0"/>
      <w:marRight w:val="0"/>
      <w:marTop w:val="0"/>
      <w:marBottom w:val="0"/>
      <w:divBdr>
        <w:top w:val="none" w:sz="0" w:space="0" w:color="auto"/>
        <w:left w:val="none" w:sz="0" w:space="0" w:color="auto"/>
        <w:bottom w:val="none" w:sz="0" w:space="0" w:color="auto"/>
        <w:right w:val="none" w:sz="0" w:space="0" w:color="auto"/>
      </w:divBdr>
    </w:div>
    <w:div w:id="2107069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3CA1E2-D6CD-4E84-A1AE-51664F6EC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793</TotalTime>
  <Pages>16</Pages>
  <Words>6628</Words>
  <Characters>42620</Characters>
  <Application>Microsoft Office Word</Application>
  <DocSecurity>0</DocSecurity>
  <Lines>1183</Lines>
  <Paragraphs>820</Paragraphs>
  <ScaleCrop>false</ScaleCrop>
  <HeadingPairs>
    <vt:vector size="2" baseType="variant">
      <vt:variant>
        <vt:lpstr>Názov</vt:lpstr>
      </vt:variant>
      <vt:variant>
        <vt:i4>1</vt:i4>
      </vt:variant>
    </vt:vector>
  </HeadingPairs>
  <TitlesOfParts>
    <vt:vector size="1" baseType="lpstr">
      <vt:lpstr>Technická správa</vt:lpstr>
    </vt:vector>
  </TitlesOfParts>
  <Manager/>
  <Company/>
  <LinksUpToDate>false</LinksUpToDate>
  <CharactersWithSpaces>48428</CharactersWithSpaces>
  <SharedDoc>false</SharedDoc>
  <HyperlinkBase/>
  <HLinks>
    <vt:vector size="288" baseType="variant">
      <vt:variant>
        <vt:i4>1310770</vt:i4>
      </vt:variant>
      <vt:variant>
        <vt:i4>284</vt:i4>
      </vt:variant>
      <vt:variant>
        <vt:i4>0</vt:i4>
      </vt:variant>
      <vt:variant>
        <vt:i4>5</vt:i4>
      </vt:variant>
      <vt:variant>
        <vt:lpwstr/>
      </vt:variant>
      <vt:variant>
        <vt:lpwstr>_Toc287814674</vt:lpwstr>
      </vt:variant>
      <vt:variant>
        <vt:i4>1310770</vt:i4>
      </vt:variant>
      <vt:variant>
        <vt:i4>278</vt:i4>
      </vt:variant>
      <vt:variant>
        <vt:i4>0</vt:i4>
      </vt:variant>
      <vt:variant>
        <vt:i4>5</vt:i4>
      </vt:variant>
      <vt:variant>
        <vt:lpwstr/>
      </vt:variant>
      <vt:variant>
        <vt:lpwstr>_Toc287814673</vt:lpwstr>
      </vt:variant>
      <vt:variant>
        <vt:i4>1310770</vt:i4>
      </vt:variant>
      <vt:variant>
        <vt:i4>272</vt:i4>
      </vt:variant>
      <vt:variant>
        <vt:i4>0</vt:i4>
      </vt:variant>
      <vt:variant>
        <vt:i4>5</vt:i4>
      </vt:variant>
      <vt:variant>
        <vt:lpwstr/>
      </vt:variant>
      <vt:variant>
        <vt:lpwstr>_Toc287814672</vt:lpwstr>
      </vt:variant>
      <vt:variant>
        <vt:i4>1310770</vt:i4>
      </vt:variant>
      <vt:variant>
        <vt:i4>266</vt:i4>
      </vt:variant>
      <vt:variant>
        <vt:i4>0</vt:i4>
      </vt:variant>
      <vt:variant>
        <vt:i4>5</vt:i4>
      </vt:variant>
      <vt:variant>
        <vt:lpwstr/>
      </vt:variant>
      <vt:variant>
        <vt:lpwstr>_Toc287814671</vt:lpwstr>
      </vt:variant>
      <vt:variant>
        <vt:i4>1310770</vt:i4>
      </vt:variant>
      <vt:variant>
        <vt:i4>260</vt:i4>
      </vt:variant>
      <vt:variant>
        <vt:i4>0</vt:i4>
      </vt:variant>
      <vt:variant>
        <vt:i4>5</vt:i4>
      </vt:variant>
      <vt:variant>
        <vt:lpwstr/>
      </vt:variant>
      <vt:variant>
        <vt:lpwstr>_Toc287814670</vt:lpwstr>
      </vt:variant>
      <vt:variant>
        <vt:i4>1376306</vt:i4>
      </vt:variant>
      <vt:variant>
        <vt:i4>254</vt:i4>
      </vt:variant>
      <vt:variant>
        <vt:i4>0</vt:i4>
      </vt:variant>
      <vt:variant>
        <vt:i4>5</vt:i4>
      </vt:variant>
      <vt:variant>
        <vt:lpwstr/>
      </vt:variant>
      <vt:variant>
        <vt:lpwstr>_Toc287814669</vt:lpwstr>
      </vt:variant>
      <vt:variant>
        <vt:i4>1376306</vt:i4>
      </vt:variant>
      <vt:variant>
        <vt:i4>248</vt:i4>
      </vt:variant>
      <vt:variant>
        <vt:i4>0</vt:i4>
      </vt:variant>
      <vt:variant>
        <vt:i4>5</vt:i4>
      </vt:variant>
      <vt:variant>
        <vt:lpwstr/>
      </vt:variant>
      <vt:variant>
        <vt:lpwstr>_Toc287814668</vt:lpwstr>
      </vt:variant>
      <vt:variant>
        <vt:i4>1376306</vt:i4>
      </vt:variant>
      <vt:variant>
        <vt:i4>242</vt:i4>
      </vt:variant>
      <vt:variant>
        <vt:i4>0</vt:i4>
      </vt:variant>
      <vt:variant>
        <vt:i4>5</vt:i4>
      </vt:variant>
      <vt:variant>
        <vt:lpwstr/>
      </vt:variant>
      <vt:variant>
        <vt:lpwstr>_Toc287814667</vt:lpwstr>
      </vt:variant>
      <vt:variant>
        <vt:i4>1376306</vt:i4>
      </vt:variant>
      <vt:variant>
        <vt:i4>236</vt:i4>
      </vt:variant>
      <vt:variant>
        <vt:i4>0</vt:i4>
      </vt:variant>
      <vt:variant>
        <vt:i4>5</vt:i4>
      </vt:variant>
      <vt:variant>
        <vt:lpwstr/>
      </vt:variant>
      <vt:variant>
        <vt:lpwstr>_Toc287814666</vt:lpwstr>
      </vt:variant>
      <vt:variant>
        <vt:i4>1376306</vt:i4>
      </vt:variant>
      <vt:variant>
        <vt:i4>230</vt:i4>
      </vt:variant>
      <vt:variant>
        <vt:i4>0</vt:i4>
      </vt:variant>
      <vt:variant>
        <vt:i4>5</vt:i4>
      </vt:variant>
      <vt:variant>
        <vt:lpwstr/>
      </vt:variant>
      <vt:variant>
        <vt:lpwstr>_Toc287814665</vt:lpwstr>
      </vt:variant>
      <vt:variant>
        <vt:i4>1376306</vt:i4>
      </vt:variant>
      <vt:variant>
        <vt:i4>224</vt:i4>
      </vt:variant>
      <vt:variant>
        <vt:i4>0</vt:i4>
      </vt:variant>
      <vt:variant>
        <vt:i4>5</vt:i4>
      </vt:variant>
      <vt:variant>
        <vt:lpwstr/>
      </vt:variant>
      <vt:variant>
        <vt:lpwstr>_Toc287814664</vt:lpwstr>
      </vt:variant>
      <vt:variant>
        <vt:i4>1376306</vt:i4>
      </vt:variant>
      <vt:variant>
        <vt:i4>218</vt:i4>
      </vt:variant>
      <vt:variant>
        <vt:i4>0</vt:i4>
      </vt:variant>
      <vt:variant>
        <vt:i4>5</vt:i4>
      </vt:variant>
      <vt:variant>
        <vt:lpwstr/>
      </vt:variant>
      <vt:variant>
        <vt:lpwstr>_Toc287814663</vt:lpwstr>
      </vt:variant>
      <vt:variant>
        <vt:i4>1376306</vt:i4>
      </vt:variant>
      <vt:variant>
        <vt:i4>212</vt:i4>
      </vt:variant>
      <vt:variant>
        <vt:i4>0</vt:i4>
      </vt:variant>
      <vt:variant>
        <vt:i4>5</vt:i4>
      </vt:variant>
      <vt:variant>
        <vt:lpwstr/>
      </vt:variant>
      <vt:variant>
        <vt:lpwstr>_Toc287814662</vt:lpwstr>
      </vt:variant>
      <vt:variant>
        <vt:i4>1376306</vt:i4>
      </vt:variant>
      <vt:variant>
        <vt:i4>206</vt:i4>
      </vt:variant>
      <vt:variant>
        <vt:i4>0</vt:i4>
      </vt:variant>
      <vt:variant>
        <vt:i4>5</vt:i4>
      </vt:variant>
      <vt:variant>
        <vt:lpwstr/>
      </vt:variant>
      <vt:variant>
        <vt:lpwstr>_Toc287814661</vt:lpwstr>
      </vt:variant>
      <vt:variant>
        <vt:i4>1376306</vt:i4>
      </vt:variant>
      <vt:variant>
        <vt:i4>200</vt:i4>
      </vt:variant>
      <vt:variant>
        <vt:i4>0</vt:i4>
      </vt:variant>
      <vt:variant>
        <vt:i4>5</vt:i4>
      </vt:variant>
      <vt:variant>
        <vt:lpwstr/>
      </vt:variant>
      <vt:variant>
        <vt:lpwstr>_Toc287814660</vt:lpwstr>
      </vt:variant>
      <vt:variant>
        <vt:i4>1441842</vt:i4>
      </vt:variant>
      <vt:variant>
        <vt:i4>194</vt:i4>
      </vt:variant>
      <vt:variant>
        <vt:i4>0</vt:i4>
      </vt:variant>
      <vt:variant>
        <vt:i4>5</vt:i4>
      </vt:variant>
      <vt:variant>
        <vt:lpwstr/>
      </vt:variant>
      <vt:variant>
        <vt:lpwstr>_Toc287814659</vt:lpwstr>
      </vt:variant>
      <vt:variant>
        <vt:i4>1441842</vt:i4>
      </vt:variant>
      <vt:variant>
        <vt:i4>188</vt:i4>
      </vt:variant>
      <vt:variant>
        <vt:i4>0</vt:i4>
      </vt:variant>
      <vt:variant>
        <vt:i4>5</vt:i4>
      </vt:variant>
      <vt:variant>
        <vt:lpwstr/>
      </vt:variant>
      <vt:variant>
        <vt:lpwstr>_Toc287814658</vt:lpwstr>
      </vt:variant>
      <vt:variant>
        <vt:i4>1441842</vt:i4>
      </vt:variant>
      <vt:variant>
        <vt:i4>182</vt:i4>
      </vt:variant>
      <vt:variant>
        <vt:i4>0</vt:i4>
      </vt:variant>
      <vt:variant>
        <vt:i4>5</vt:i4>
      </vt:variant>
      <vt:variant>
        <vt:lpwstr/>
      </vt:variant>
      <vt:variant>
        <vt:lpwstr>_Toc287814657</vt:lpwstr>
      </vt:variant>
      <vt:variant>
        <vt:i4>1441842</vt:i4>
      </vt:variant>
      <vt:variant>
        <vt:i4>176</vt:i4>
      </vt:variant>
      <vt:variant>
        <vt:i4>0</vt:i4>
      </vt:variant>
      <vt:variant>
        <vt:i4>5</vt:i4>
      </vt:variant>
      <vt:variant>
        <vt:lpwstr/>
      </vt:variant>
      <vt:variant>
        <vt:lpwstr>_Toc287814656</vt:lpwstr>
      </vt:variant>
      <vt:variant>
        <vt:i4>1441842</vt:i4>
      </vt:variant>
      <vt:variant>
        <vt:i4>170</vt:i4>
      </vt:variant>
      <vt:variant>
        <vt:i4>0</vt:i4>
      </vt:variant>
      <vt:variant>
        <vt:i4>5</vt:i4>
      </vt:variant>
      <vt:variant>
        <vt:lpwstr/>
      </vt:variant>
      <vt:variant>
        <vt:lpwstr>_Toc287814655</vt:lpwstr>
      </vt:variant>
      <vt:variant>
        <vt:i4>1441842</vt:i4>
      </vt:variant>
      <vt:variant>
        <vt:i4>164</vt:i4>
      </vt:variant>
      <vt:variant>
        <vt:i4>0</vt:i4>
      </vt:variant>
      <vt:variant>
        <vt:i4>5</vt:i4>
      </vt:variant>
      <vt:variant>
        <vt:lpwstr/>
      </vt:variant>
      <vt:variant>
        <vt:lpwstr>_Toc287814654</vt:lpwstr>
      </vt:variant>
      <vt:variant>
        <vt:i4>1441842</vt:i4>
      </vt:variant>
      <vt:variant>
        <vt:i4>158</vt:i4>
      </vt:variant>
      <vt:variant>
        <vt:i4>0</vt:i4>
      </vt:variant>
      <vt:variant>
        <vt:i4>5</vt:i4>
      </vt:variant>
      <vt:variant>
        <vt:lpwstr/>
      </vt:variant>
      <vt:variant>
        <vt:lpwstr>_Toc287814653</vt:lpwstr>
      </vt:variant>
      <vt:variant>
        <vt:i4>1441842</vt:i4>
      </vt:variant>
      <vt:variant>
        <vt:i4>152</vt:i4>
      </vt:variant>
      <vt:variant>
        <vt:i4>0</vt:i4>
      </vt:variant>
      <vt:variant>
        <vt:i4>5</vt:i4>
      </vt:variant>
      <vt:variant>
        <vt:lpwstr/>
      </vt:variant>
      <vt:variant>
        <vt:lpwstr>_Toc287814652</vt:lpwstr>
      </vt:variant>
      <vt:variant>
        <vt:i4>1441842</vt:i4>
      </vt:variant>
      <vt:variant>
        <vt:i4>146</vt:i4>
      </vt:variant>
      <vt:variant>
        <vt:i4>0</vt:i4>
      </vt:variant>
      <vt:variant>
        <vt:i4>5</vt:i4>
      </vt:variant>
      <vt:variant>
        <vt:lpwstr/>
      </vt:variant>
      <vt:variant>
        <vt:lpwstr>_Toc287814651</vt:lpwstr>
      </vt:variant>
      <vt:variant>
        <vt:i4>1441842</vt:i4>
      </vt:variant>
      <vt:variant>
        <vt:i4>140</vt:i4>
      </vt:variant>
      <vt:variant>
        <vt:i4>0</vt:i4>
      </vt:variant>
      <vt:variant>
        <vt:i4>5</vt:i4>
      </vt:variant>
      <vt:variant>
        <vt:lpwstr/>
      </vt:variant>
      <vt:variant>
        <vt:lpwstr>_Toc287814650</vt:lpwstr>
      </vt:variant>
      <vt:variant>
        <vt:i4>1507378</vt:i4>
      </vt:variant>
      <vt:variant>
        <vt:i4>134</vt:i4>
      </vt:variant>
      <vt:variant>
        <vt:i4>0</vt:i4>
      </vt:variant>
      <vt:variant>
        <vt:i4>5</vt:i4>
      </vt:variant>
      <vt:variant>
        <vt:lpwstr/>
      </vt:variant>
      <vt:variant>
        <vt:lpwstr>_Toc287814649</vt:lpwstr>
      </vt:variant>
      <vt:variant>
        <vt:i4>1507378</vt:i4>
      </vt:variant>
      <vt:variant>
        <vt:i4>128</vt:i4>
      </vt:variant>
      <vt:variant>
        <vt:i4>0</vt:i4>
      </vt:variant>
      <vt:variant>
        <vt:i4>5</vt:i4>
      </vt:variant>
      <vt:variant>
        <vt:lpwstr/>
      </vt:variant>
      <vt:variant>
        <vt:lpwstr>_Toc287814648</vt:lpwstr>
      </vt:variant>
      <vt:variant>
        <vt:i4>1507378</vt:i4>
      </vt:variant>
      <vt:variant>
        <vt:i4>122</vt:i4>
      </vt:variant>
      <vt:variant>
        <vt:i4>0</vt:i4>
      </vt:variant>
      <vt:variant>
        <vt:i4>5</vt:i4>
      </vt:variant>
      <vt:variant>
        <vt:lpwstr/>
      </vt:variant>
      <vt:variant>
        <vt:lpwstr>_Toc287814647</vt:lpwstr>
      </vt:variant>
      <vt:variant>
        <vt:i4>1507378</vt:i4>
      </vt:variant>
      <vt:variant>
        <vt:i4>116</vt:i4>
      </vt:variant>
      <vt:variant>
        <vt:i4>0</vt:i4>
      </vt:variant>
      <vt:variant>
        <vt:i4>5</vt:i4>
      </vt:variant>
      <vt:variant>
        <vt:lpwstr/>
      </vt:variant>
      <vt:variant>
        <vt:lpwstr>_Toc287814646</vt:lpwstr>
      </vt:variant>
      <vt:variant>
        <vt:i4>1507378</vt:i4>
      </vt:variant>
      <vt:variant>
        <vt:i4>110</vt:i4>
      </vt:variant>
      <vt:variant>
        <vt:i4>0</vt:i4>
      </vt:variant>
      <vt:variant>
        <vt:i4>5</vt:i4>
      </vt:variant>
      <vt:variant>
        <vt:lpwstr/>
      </vt:variant>
      <vt:variant>
        <vt:lpwstr>_Toc287814645</vt:lpwstr>
      </vt:variant>
      <vt:variant>
        <vt:i4>1507378</vt:i4>
      </vt:variant>
      <vt:variant>
        <vt:i4>104</vt:i4>
      </vt:variant>
      <vt:variant>
        <vt:i4>0</vt:i4>
      </vt:variant>
      <vt:variant>
        <vt:i4>5</vt:i4>
      </vt:variant>
      <vt:variant>
        <vt:lpwstr/>
      </vt:variant>
      <vt:variant>
        <vt:lpwstr>_Toc287814644</vt:lpwstr>
      </vt:variant>
      <vt:variant>
        <vt:i4>1507378</vt:i4>
      </vt:variant>
      <vt:variant>
        <vt:i4>98</vt:i4>
      </vt:variant>
      <vt:variant>
        <vt:i4>0</vt:i4>
      </vt:variant>
      <vt:variant>
        <vt:i4>5</vt:i4>
      </vt:variant>
      <vt:variant>
        <vt:lpwstr/>
      </vt:variant>
      <vt:variant>
        <vt:lpwstr>_Toc287814643</vt:lpwstr>
      </vt:variant>
      <vt:variant>
        <vt:i4>1507378</vt:i4>
      </vt:variant>
      <vt:variant>
        <vt:i4>92</vt:i4>
      </vt:variant>
      <vt:variant>
        <vt:i4>0</vt:i4>
      </vt:variant>
      <vt:variant>
        <vt:i4>5</vt:i4>
      </vt:variant>
      <vt:variant>
        <vt:lpwstr/>
      </vt:variant>
      <vt:variant>
        <vt:lpwstr>_Toc287814642</vt:lpwstr>
      </vt:variant>
      <vt:variant>
        <vt:i4>1507378</vt:i4>
      </vt:variant>
      <vt:variant>
        <vt:i4>86</vt:i4>
      </vt:variant>
      <vt:variant>
        <vt:i4>0</vt:i4>
      </vt:variant>
      <vt:variant>
        <vt:i4>5</vt:i4>
      </vt:variant>
      <vt:variant>
        <vt:lpwstr/>
      </vt:variant>
      <vt:variant>
        <vt:lpwstr>_Toc287814641</vt:lpwstr>
      </vt:variant>
      <vt:variant>
        <vt:i4>1507378</vt:i4>
      </vt:variant>
      <vt:variant>
        <vt:i4>80</vt:i4>
      </vt:variant>
      <vt:variant>
        <vt:i4>0</vt:i4>
      </vt:variant>
      <vt:variant>
        <vt:i4>5</vt:i4>
      </vt:variant>
      <vt:variant>
        <vt:lpwstr/>
      </vt:variant>
      <vt:variant>
        <vt:lpwstr>_Toc287814640</vt:lpwstr>
      </vt:variant>
      <vt:variant>
        <vt:i4>1048626</vt:i4>
      </vt:variant>
      <vt:variant>
        <vt:i4>74</vt:i4>
      </vt:variant>
      <vt:variant>
        <vt:i4>0</vt:i4>
      </vt:variant>
      <vt:variant>
        <vt:i4>5</vt:i4>
      </vt:variant>
      <vt:variant>
        <vt:lpwstr/>
      </vt:variant>
      <vt:variant>
        <vt:lpwstr>_Toc287814639</vt:lpwstr>
      </vt:variant>
      <vt:variant>
        <vt:i4>1048626</vt:i4>
      </vt:variant>
      <vt:variant>
        <vt:i4>68</vt:i4>
      </vt:variant>
      <vt:variant>
        <vt:i4>0</vt:i4>
      </vt:variant>
      <vt:variant>
        <vt:i4>5</vt:i4>
      </vt:variant>
      <vt:variant>
        <vt:lpwstr/>
      </vt:variant>
      <vt:variant>
        <vt:lpwstr>_Toc287814638</vt:lpwstr>
      </vt:variant>
      <vt:variant>
        <vt:i4>1048626</vt:i4>
      </vt:variant>
      <vt:variant>
        <vt:i4>62</vt:i4>
      </vt:variant>
      <vt:variant>
        <vt:i4>0</vt:i4>
      </vt:variant>
      <vt:variant>
        <vt:i4>5</vt:i4>
      </vt:variant>
      <vt:variant>
        <vt:lpwstr/>
      </vt:variant>
      <vt:variant>
        <vt:lpwstr>_Toc287814637</vt:lpwstr>
      </vt:variant>
      <vt:variant>
        <vt:i4>1048626</vt:i4>
      </vt:variant>
      <vt:variant>
        <vt:i4>56</vt:i4>
      </vt:variant>
      <vt:variant>
        <vt:i4>0</vt:i4>
      </vt:variant>
      <vt:variant>
        <vt:i4>5</vt:i4>
      </vt:variant>
      <vt:variant>
        <vt:lpwstr/>
      </vt:variant>
      <vt:variant>
        <vt:lpwstr>_Toc287814636</vt:lpwstr>
      </vt:variant>
      <vt:variant>
        <vt:i4>1048626</vt:i4>
      </vt:variant>
      <vt:variant>
        <vt:i4>50</vt:i4>
      </vt:variant>
      <vt:variant>
        <vt:i4>0</vt:i4>
      </vt:variant>
      <vt:variant>
        <vt:i4>5</vt:i4>
      </vt:variant>
      <vt:variant>
        <vt:lpwstr/>
      </vt:variant>
      <vt:variant>
        <vt:lpwstr>_Toc287814635</vt:lpwstr>
      </vt:variant>
      <vt:variant>
        <vt:i4>1048626</vt:i4>
      </vt:variant>
      <vt:variant>
        <vt:i4>44</vt:i4>
      </vt:variant>
      <vt:variant>
        <vt:i4>0</vt:i4>
      </vt:variant>
      <vt:variant>
        <vt:i4>5</vt:i4>
      </vt:variant>
      <vt:variant>
        <vt:lpwstr/>
      </vt:variant>
      <vt:variant>
        <vt:lpwstr>_Toc287814634</vt:lpwstr>
      </vt:variant>
      <vt:variant>
        <vt:i4>1048626</vt:i4>
      </vt:variant>
      <vt:variant>
        <vt:i4>38</vt:i4>
      </vt:variant>
      <vt:variant>
        <vt:i4>0</vt:i4>
      </vt:variant>
      <vt:variant>
        <vt:i4>5</vt:i4>
      </vt:variant>
      <vt:variant>
        <vt:lpwstr/>
      </vt:variant>
      <vt:variant>
        <vt:lpwstr>_Toc287814633</vt:lpwstr>
      </vt:variant>
      <vt:variant>
        <vt:i4>1048626</vt:i4>
      </vt:variant>
      <vt:variant>
        <vt:i4>32</vt:i4>
      </vt:variant>
      <vt:variant>
        <vt:i4>0</vt:i4>
      </vt:variant>
      <vt:variant>
        <vt:i4>5</vt:i4>
      </vt:variant>
      <vt:variant>
        <vt:lpwstr/>
      </vt:variant>
      <vt:variant>
        <vt:lpwstr>_Toc287814632</vt:lpwstr>
      </vt:variant>
      <vt:variant>
        <vt:i4>1048626</vt:i4>
      </vt:variant>
      <vt:variant>
        <vt:i4>26</vt:i4>
      </vt:variant>
      <vt:variant>
        <vt:i4>0</vt:i4>
      </vt:variant>
      <vt:variant>
        <vt:i4>5</vt:i4>
      </vt:variant>
      <vt:variant>
        <vt:lpwstr/>
      </vt:variant>
      <vt:variant>
        <vt:lpwstr>_Toc287814631</vt:lpwstr>
      </vt:variant>
      <vt:variant>
        <vt:i4>1048626</vt:i4>
      </vt:variant>
      <vt:variant>
        <vt:i4>20</vt:i4>
      </vt:variant>
      <vt:variant>
        <vt:i4>0</vt:i4>
      </vt:variant>
      <vt:variant>
        <vt:i4>5</vt:i4>
      </vt:variant>
      <vt:variant>
        <vt:lpwstr/>
      </vt:variant>
      <vt:variant>
        <vt:lpwstr>_Toc287814630</vt:lpwstr>
      </vt:variant>
      <vt:variant>
        <vt:i4>1114162</vt:i4>
      </vt:variant>
      <vt:variant>
        <vt:i4>14</vt:i4>
      </vt:variant>
      <vt:variant>
        <vt:i4>0</vt:i4>
      </vt:variant>
      <vt:variant>
        <vt:i4>5</vt:i4>
      </vt:variant>
      <vt:variant>
        <vt:lpwstr/>
      </vt:variant>
      <vt:variant>
        <vt:lpwstr>_Toc287814629</vt:lpwstr>
      </vt:variant>
      <vt:variant>
        <vt:i4>1114162</vt:i4>
      </vt:variant>
      <vt:variant>
        <vt:i4>8</vt:i4>
      </vt:variant>
      <vt:variant>
        <vt:i4>0</vt:i4>
      </vt:variant>
      <vt:variant>
        <vt:i4>5</vt:i4>
      </vt:variant>
      <vt:variant>
        <vt:lpwstr/>
      </vt:variant>
      <vt:variant>
        <vt:lpwstr>_Toc287814628</vt:lpwstr>
      </vt:variant>
      <vt:variant>
        <vt:i4>1114162</vt:i4>
      </vt:variant>
      <vt:variant>
        <vt:i4>2</vt:i4>
      </vt:variant>
      <vt:variant>
        <vt:i4>0</vt:i4>
      </vt:variant>
      <vt:variant>
        <vt:i4>5</vt:i4>
      </vt:variant>
      <vt:variant>
        <vt:lpwstr/>
      </vt:variant>
      <vt:variant>
        <vt:lpwstr>_Toc287814627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Technická správa</dc:title>
  <dc:subject/>
  <dc:creator/>
  <cp:keywords/>
  <dc:description/>
  <cp:lastModifiedBy>Lukáš Bago</cp:lastModifiedBy>
  <cp:revision>35</cp:revision>
  <cp:lastPrinted>2025-05-06T08:11:00Z</cp:lastPrinted>
  <dcterms:created xsi:type="dcterms:W3CDTF">2025-06-14T16:12:00Z</dcterms:created>
  <dcterms:modified xsi:type="dcterms:W3CDTF">2025-12-30T04:28:00Z</dcterms:modified>
  <cp:category/>
</cp:coreProperties>
</file>