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372BEBE" w:rsidP="21D334DA" w:rsidRDefault="7372BEBE" w14:paraId="0CB82409" w14:textId="0149C388">
      <w:pPr>
        <w:spacing w:before="5" w:after="120" w:line="278" w:lineRule="auto"/>
        <w:ind w:left="-362" w:hanging="0"/>
        <w:rPr>
          <w:rFonts w:ascii="Arial" w:hAnsi="Arial" w:eastAsia="Arial" w:cs="Arial"/>
          <w:color w:val="000000" w:themeColor="text1"/>
          <w:sz w:val="22"/>
          <w:szCs w:val="22"/>
          <w:lang w:val="en-US"/>
        </w:rPr>
      </w:pPr>
    </w:p>
    <w:p w:rsidR="1A70AB31" w:rsidP="7372BEBE" w:rsidRDefault="1A70AB31" w14:paraId="76C41875" w14:textId="445E39F3">
      <w:pPr>
        <w:spacing w:before="5" w:after="120" w:line="278" w:lineRule="auto"/>
        <w:ind/>
        <w:rPr>
          <w:rFonts w:ascii="Arial" w:hAnsi="Arial" w:eastAsia="Arial" w:cs="Arial"/>
          <w:color w:val="000000" w:themeColor="text1"/>
          <w:sz w:val="36"/>
          <w:szCs w:val="36"/>
        </w:rPr>
      </w:pPr>
      <w:r w:rsidRPr="7372BEBE">
        <w:rPr>
          <w:rFonts w:ascii="Arial" w:hAnsi="Arial" w:eastAsia="Arial" w:cs="Arial"/>
          <w:color w:val="000000" w:themeColor="text1"/>
          <w:sz w:val="22"/>
          <w:szCs w:val="22"/>
          <w:lang w:val="en-US"/>
        </w:rPr>
      </w:r>
      <w:r w:rsidRPr="7372BEBE">
        <w:rPr>
          <w:rFonts w:ascii="Arial" w:hAnsi="Arial" w:eastAsia="Arial" w:cs="Arial"/>
          <w:b/>
          <w:bCs/>
          <w:color w:val="FF0000"/>
          <w:sz w:val="48"/>
          <w:szCs w:val="48"/>
          <w:lang w:val="en-US"/>
        </w:rPr>
      </w:r>
      <w:r w:rsidRPr="7372BEBE">
        <w:rPr>
          <w:rFonts w:ascii="Arial" w:hAnsi="Arial" w:eastAsia="Arial" w:cs="Arial"/>
          <w:b/>
          <w:bCs/>
          <w:color w:val="FF0000"/>
          <w:sz w:val="36"/>
          <w:szCs w:val="36"/>
          <w:lang w:val="en-US"/>
        </w:rPr>
      </w:r>
      <w:r>
        <w:rPr>
          <w:rFonts w:ascii="Arial" w:hAnsi="Arial"/>
          <w:b/>
          <w:color w:val="FF0000"/>
          <w:sz w:val="48"/>
        </w:rPr>
        <w:t>Shubham Bagrodia</w:t>
      </w:r>
    </w:p>
    <w:p w:rsidR="02ABADE4" w:rsidP="7372BEBE" w:rsidRDefault="02ABADE4" w14:paraId="48796CFA" w14:textId="3CFAC60A">
      <w:pPr>
        <w:tabs>
          <w:tab w:val="left" w:pos="6584"/>
        </w:tabs>
        <w:spacing w:before="69" w:after="120" w:line="278" w:lineRule="auto"/>
        <w:jc w:val="both"/>
      </w:pPr>
      <w:r w:rsidRPr="19BF2F5C" w:rsidR="1500400C">
        <w:rPr>
          <w:rFonts w:ascii="Arial" w:hAnsi="Arial"/>
          <w:b w:val="1"/>
          <w:bCs w:val="1"/>
          <w:color w:val="FF0000"/>
          <w:sz w:val="28"/>
          <w:szCs w:val="28"/>
        </w:rPr>
        <w:t>Senior Software Engineer</w:t>
      </w:r>
    </w:p>
    <w:p xmlns:wp14="http://schemas.microsoft.com/office/word/2010/wordml" w14:paraId="4EA76151" wp14:textId="77777777">
      <w:pPr>
        <w:spacing w:before="240" w:after="240"/>
        <w:jc w:val="left"/>
      </w:pPr>
      <w:r>
        <w:rPr>
          <w:color w:val="000000"/>
          <w:sz w:val="24"/>
        </w:rPr>
        <w:t>Senior Software Engineer with 4+ years of experience building, supporting, and optimizing backend services, data-intensive platforms, APIs, and cloud-based production systems across retail forecasting, SaaS, and fintech domains. Recognized for strong problem-solving, production ownership, technical design, and cross-team delivery.</w:t>
      </w:r>
    </w:p>
    <w:p xmlns:wp14="http://schemas.microsoft.com/office/word/2010/wordml" w14:paraId="074F5E58" wp14:textId="77777777">
      <w:pPr>
        <w:spacing w:before="240" w:after="240"/>
        <w:jc w:val="left"/>
      </w:pPr>
      <w:r>
        <w:rPr>
          <w:color w:val="000000"/>
          <w:sz w:val="24"/>
        </w:rPr>
        <w:t>Experienced across Java, Scala, and Python ecosystems with REST APIs, SQL and relational databases, Linux/Bash, distributed processing, and service integrations. Worked in full-stack project environments with Angular and React, while maintaining a backend-heavy engineering focus.</w:t>
      </w:r>
    </w:p>
    <w:p xmlns:wp14="http://schemas.microsoft.com/office/word/2010/wordml" w14:paraId="1B849793" wp14:textId="5ECEC956">
      <w:pPr>
        <w:spacing w:before="240" w:after="240"/>
        <w:jc w:val="left"/>
      </w:pPr>
      <w:r w:rsidRPr="19BF2F5C" w:rsidR="19BF2F5C">
        <w:rPr>
          <w:color w:val="000000" w:themeColor="text1" w:themeTint="FF" w:themeShade="FF"/>
          <w:sz w:val="24"/>
          <w:szCs w:val="24"/>
        </w:rPr>
        <w:t>Hands-on experience with GitLab-based delivery workflows, Docker, Kubernetes, cloud platforms, Datadog, Spark, Databricks, and large-scale datasets. Contributed to performance optimization, cost reduction, production incident resolution, code review, unit testing, mentoring, and engineering task decomposition.</w:t>
      </w:r>
    </w:p>
    <w:p xmlns:wp14="http://schemas.microsoft.com/office/word/2010/wordml" w14:paraId="6BFA376D" wp14:textId="77777777">
      <w:pPr>
        <w:spacing w:before="120" w:after="160" w:line="240" w:lineRule="auto"/>
      </w:pPr>
      <w:r>
        <w:rPr>
          <w:b/>
          <w:color w:val="FF0000"/>
          <w:sz w:val="32"/>
        </w:rPr>
        <w:t>Skill Summary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845"/>
        <w:gridCol w:w="4824"/>
      </w:tblGrid>
      <w:tr xmlns:wp14="http://schemas.microsoft.com/office/word/2010/wordml" w:rsidTr="19BF2F5C" w14:paraId="0739232D" wp14:textId="77777777">
        <w:trPr>
          <w:cantSplit/>
        </w:trPr>
        <w:tc>
          <w:tcPr>
            <w:tcW w:w="45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1E5A74F1" wp14:textId="77777777">
            <w:pPr>
              <w:spacing w:before="0" w:after="0"/>
              <w:jc w:val="center"/>
            </w:pPr>
            <w:r>
              <w:rPr>
                <w:b/>
                <w:color w:val="000000"/>
                <w:sz w:val="24"/>
              </w:rPr>
              <w:t>Category</w:t>
            </w:r>
          </w:p>
        </w:tc>
        <w:tc>
          <w:tcPr>
            <w:tcW w:w="4513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5F7F9C62" wp14:textId="77777777">
            <w:pPr>
              <w:spacing w:before="0" w:after="0"/>
              <w:jc w:val="center"/>
            </w:pPr>
            <w:r>
              <w:rPr>
                <w:b/>
                <w:color w:val="000000"/>
                <w:sz w:val="24"/>
              </w:rPr>
              <w:t>Skills / Tools</w:t>
            </w:r>
          </w:p>
        </w:tc>
      </w:tr>
      <w:tr xmlns:wp14="http://schemas.microsoft.com/office/word/2010/wordml" w:rsidTr="19BF2F5C" w14:paraId="19466937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5FAC59B1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General Skills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63A91BE7" wp14:textId="3693AF75">
            <w:pPr>
              <w:spacing w:before="0" w:after="0"/>
            </w:pP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>Backend Engineering, Full Stack Development, REST APIs, Microservices, Distributed Systems, Production Support, Technical Design, Code Review</w:t>
            </w:r>
          </w:p>
        </w:tc>
      </w:tr>
      <w:tr xmlns:wp14="http://schemas.microsoft.com/office/word/2010/wordml" w:rsidTr="19BF2F5C" w14:paraId="0489A48D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73508DD4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Backend / APIs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39F0874A" wp14:textId="670A60D5">
            <w:pPr>
              <w:spacing w:before="0" w:after="0"/>
            </w:pP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>Java, Scala, Python, Akka HTTP, Play Framework, Spring MVC (Working Knowledge), REST, HTTP/HTTPS, SOAP, Medallion</w:t>
            </w:r>
          </w:p>
        </w:tc>
      </w:tr>
      <w:tr xmlns:wp14="http://schemas.microsoft.com/office/word/2010/wordml" w:rsidTr="19BF2F5C" w14:paraId="13C53E0D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61771672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Frontend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63C1F131" wp14:textId="77777777">
            <w:pPr>
              <w:spacing w:before="0" w:after="0"/>
            </w:pPr>
            <w:r>
              <w:rPr>
                <w:color w:val="000000"/>
                <w:sz w:val="24"/>
              </w:rPr>
              <w:t>JavaScript, Angular (Project Exposure), React (Project Exposure)</w:t>
            </w:r>
          </w:p>
        </w:tc>
      </w:tr>
      <w:tr xmlns:wp14="http://schemas.microsoft.com/office/word/2010/wordml" w:rsidTr="19BF2F5C" w14:paraId="32D2CA62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2B4E9718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Databases / Data Stores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7AC48940" wp14:textId="77777777">
            <w:pPr>
              <w:spacing w:before="0" w:after="0"/>
            </w:pPr>
            <w:r>
              <w:rPr>
                <w:color w:val="000000"/>
                <w:sz w:val="24"/>
              </w:rPr>
              <w:t>PostgreSQL, Oracle, SQL, MongoDB, Amazon DynamoDB, Redis (Basic)</w:t>
            </w:r>
          </w:p>
        </w:tc>
      </w:tr>
      <w:tr xmlns:wp14="http://schemas.microsoft.com/office/word/2010/wordml" w:rsidTr="19BF2F5C" w14:paraId="659E037B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49ABF257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Data Engineering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45959E7A" wp14:textId="636D04AD">
            <w:pPr>
              <w:spacing w:before="0" w:after="0"/>
            </w:pP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 xml:space="preserve">Apache Spark, </w:t>
            </w: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>PySpark</w:t>
            </w: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 xml:space="preserve">, Databricks, Google </w:t>
            </w: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>BigQuery</w:t>
            </w: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>Dataform</w:t>
            </w: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>, Boto3</w:t>
            </w:r>
          </w:p>
        </w:tc>
      </w:tr>
      <w:tr xmlns:wp14="http://schemas.microsoft.com/office/word/2010/wordml" w:rsidTr="19BF2F5C" w14:paraId="383A8795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46FCA304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Testing / Quality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157CD2FA" wp14:textId="77777777">
            <w:pPr>
              <w:spacing w:before="0" w:after="0"/>
            </w:pPr>
            <w:r>
              <w:rPr>
                <w:color w:val="000000"/>
                <w:sz w:val="24"/>
              </w:rPr>
              <w:t>Unit Testing, ScalaTest, API and Integration Validation, Postman, Clean Code, Refactoring</w:t>
            </w:r>
          </w:p>
        </w:tc>
      </w:tr>
      <w:tr xmlns:wp14="http://schemas.microsoft.com/office/word/2010/wordml" w:rsidTr="19BF2F5C" w14:paraId="602AE01D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72305CE8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CI/CD &amp; Build Tools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:rsidP="19BF2F5C" w14:paraId="7C72D7B4" wp14:textId="2E8CB4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>GitLab CI/CD, Git, SBT, Nexus Repository</w:t>
            </w:r>
          </w:p>
        </w:tc>
      </w:tr>
      <w:tr w:rsidR="19BF2F5C" w:rsidTr="19BF2F5C" w14:paraId="51AFA1D4">
        <w:trPr>
          <w:cantSplit/>
          <w:trHeight w:val="300"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:rsidR="035B8AFF" w:rsidP="19BF2F5C" w:rsidRDefault="035B8AFF" w14:paraId="65AD6104" w14:textId="046776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9BF2F5C" w:rsidR="035B8AFF">
              <w:rPr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Messaging</w:t>
            </w:r>
            <w:r w:rsidRPr="19BF2F5C" w:rsidR="035B8AFF">
              <w:rPr>
                <w:rFonts w:ascii="Aptos" w:hAnsi="Aptos" w:eastAsia="ＭＳ 明朝" w:cs="Arial" w:asciiTheme="minorAscii" w:hAnsiTheme="minorAscii" w:eastAsiaTheme="minorEastAsia" w:cstheme="minorBid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 w:eastAsia="ja-JP" w:bidi="ar-SA"/>
              </w:rPr>
              <w:t xml:space="preserve"> / Distributed Systems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:rsidR="035B8AFF" w:rsidP="19BF2F5C" w:rsidRDefault="035B8AFF" w14:paraId="5EF32D46" w14:textId="5720FEAB">
            <w:pPr>
              <w:pStyle w:val="Normal"/>
            </w:pPr>
            <w:r w:rsidRPr="19BF2F5C" w:rsidR="035B8AFF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RabbitMQ, Kafka</w:t>
            </w:r>
          </w:p>
        </w:tc>
      </w:tr>
      <w:tr w:rsidR="19BF2F5C" w:rsidTr="19BF2F5C" w14:paraId="7CB25E53">
        <w:trPr>
          <w:cantSplit/>
          <w:trHeight w:val="300"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:rsidR="38D79A1D" w:rsidP="19BF2F5C" w:rsidRDefault="38D79A1D" w14:paraId="3808D1DD" w14:textId="3604BE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9BF2F5C" w:rsidR="38D79A1D">
              <w:rPr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DevOps / Infrastructure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:rsidR="38D79A1D" w:rsidP="19BF2F5C" w:rsidRDefault="38D79A1D" w14:paraId="4C76B5C2" w14:textId="0A0EAB4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19BF2F5C" w:rsidR="38D79A1D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Docker, Kubernetes, </w:t>
            </w:r>
            <w:r w:rsidRPr="19BF2F5C" w:rsidR="38D79A1D">
              <w:rPr>
                <w:rFonts w:ascii="Aptos" w:hAnsi="Aptos" w:eastAsia="Aptos" w:cs="Aptos" w:asciiTheme="minorAscii" w:hAnsiTheme="minorAscii" w:eastAsiaTheme="minorEastAsia" w:cstheme="minorBidi"/>
                <w:noProof w:val="0"/>
                <w:color w:val="auto"/>
                <w:sz w:val="24"/>
                <w:szCs w:val="24"/>
                <w:lang w:val="en-GB" w:eastAsia="ja-JP" w:bidi="ar-SA"/>
              </w:rPr>
              <w:t>Terraform, Infrastructure as Code (IaC)</w:t>
            </w:r>
          </w:p>
        </w:tc>
      </w:tr>
      <w:tr xmlns:wp14="http://schemas.microsoft.com/office/word/2010/wordml" w:rsidTr="19BF2F5C" w14:paraId="5A4EA21D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228DC615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Cloud &amp; Containers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4B4D3321" wp14:textId="350158A7">
            <w:pPr>
              <w:spacing w:before="0" w:after="0"/>
            </w:pP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>AWS, GCP</w:t>
            </w:r>
          </w:p>
        </w:tc>
      </w:tr>
      <w:tr xmlns:wp14="http://schemas.microsoft.com/office/word/2010/wordml" w:rsidTr="19BF2F5C" w14:paraId="693AED1C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46464CAB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Observability / Tools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062193E4" wp14:textId="5BB778DA">
            <w:pPr>
              <w:spacing w:before="0" w:after="0"/>
            </w:pPr>
            <w:r w:rsidRPr="19BF2F5C" w:rsidR="588ACFA5">
              <w:rPr>
                <w:color w:val="000000" w:themeColor="text1" w:themeTint="FF" w:themeShade="FF"/>
                <w:sz w:val="24"/>
                <w:szCs w:val="24"/>
              </w:rPr>
              <w:t xml:space="preserve">Grafana, </w:t>
            </w:r>
            <w:r w:rsidRPr="19BF2F5C" w:rsidR="631991C0">
              <w:rPr>
                <w:color w:val="000000" w:themeColor="text1" w:themeTint="FF" w:themeShade="FF"/>
                <w:sz w:val="24"/>
                <w:szCs w:val="24"/>
              </w:rPr>
              <w:t>Datadog (</w:t>
            </w:r>
            <w:r w:rsidRPr="19BF2F5C" w:rsidR="631991C0">
              <w:rPr>
                <w:color w:val="000000" w:themeColor="text1" w:themeTint="FF" w:themeShade="FF"/>
                <w:sz w:val="24"/>
                <w:szCs w:val="24"/>
              </w:rPr>
              <w:t>Basic)</w:t>
            </w:r>
            <w:r w:rsidRPr="19BF2F5C" w:rsidR="19BF2F5C">
              <w:rPr>
                <w:color w:val="000000" w:themeColor="text1" w:themeTint="FF" w:themeShade="FF"/>
                <w:sz w:val="24"/>
                <w:szCs w:val="24"/>
              </w:rPr>
              <w:t>, Jira, Confluence, Swagger, DBeaver</w:t>
            </w:r>
          </w:p>
        </w:tc>
      </w:tr>
      <w:tr xmlns:wp14="http://schemas.microsoft.com/office/word/2010/wordml" w:rsidTr="19BF2F5C" w14:paraId="15ABC0EB" wp14:textId="77777777">
        <w:trPr>
          <w:cantSplit/>
        </w:trPr>
        <w:tc>
          <w:tcPr>
            <w:tcW w:w="3845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79AA334B" wp14:textId="77777777">
            <w:pPr>
              <w:spacing w:before="0" w:after="0"/>
            </w:pPr>
            <w:r>
              <w:rPr>
                <w:b/>
                <w:color w:val="000000"/>
                <w:sz w:val="24"/>
              </w:rPr>
              <w:t>Operating Systems</w:t>
            </w:r>
          </w:p>
        </w:tc>
        <w:tc>
          <w:tcPr>
            <w:tcW w:w="4824" w:type="dxa"/>
            <w:tcMar>
              <w:top w:w="55" w:type="dxa"/>
              <w:left w:w="90" w:type="dxa"/>
              <w:bottom w:w="55" w:type="dxa"/>
              <w:right w:w="90" w:type="dxa"/>
            </w:tcMar>
            <w:vAlign w:val="top"/>
            <w:tcMar>
              <w:top w:w="55" w:type="dxa"/>
              <w:start w:w="90" w:type="dxa"/>
              <w:bottom w:w="55" w:type="dxa"/>
              <w:end w:w="90" w:type="dxa"/>
            </w:tcMar>
          </w:tcPr>
          <w:p w14:paraId="195C9CDB" wp14:textId="77777777">
            <w:pPr>
              <w:spacing w:before="0" w:after="0"/>
            </w:pPr>
            <w:r>
              <w:rPr>
                <w:color w:val="000000"/>
                <w:sz w:val="24"/>
              </w:rPr>
              <w:t>Linux, Windows, Bash / Shell Scripting</w:t>
            </w:r>
          </w:p>
        </w:tc>
      </w:tr>
    </w:tbl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418A34DF" wp14:textId="77777777">
      <w:pPr>
        <w:spacing w:before="200" w:after="120" w:line="240" w:lineRule="auto"/>
      </w:pPr>
      <w:r>
        <w:rPr>
          <w:b/>
          <w:color w:val="FF0000"/>
          <w:sz w:val="32"/>
        </w:rPr>
        <w:t>Technical Summary</w:t>
      </w:r>
    </w:p>
    <w:p xmlns:wp14="http://schemas.microsoft.com/office/word/2010/wordml" w14:paraId="2114AC62" wp14:textId="77777777">
      <w:pPr>
        <w:pStyle w:val="ListParagraph"/>
        <w:spacing w:before="40" w:after="6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b/>
          <w:color w:val="000000"/>
          <w:sz w:val="24"/>
        </w:rPr>
        <w:t>Backend Engineering:</w:t>
      </w:r>
      <w:r>
        <w:rPr>
          <w:color w:val="000000"/>
          <w:sz w:val="24"/>
        </w:rPr>
        <w:t xml:space="preserve"> Experienced in developing and supporting backend services, REST integrations, schedulers, and production workflows using Java, Scala, Python, Akka HTTP, and Play Framework.</w:t>
      </w:r>
    </w:p>
    <w:p xmlns:wp14="http://schemas.microsoft.com/office/word/2010/wordml" w14:paraId="47F9165A" wp14:textId="77777777">
      <w:pPr>
        <w:pStyle w:val="ListParagraph"/>
        <w:spacing w:before="0" w:after="6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b/>
          <w:color w:val="000000"/>
          <w:sz w:val="24"/>
        </w:rPr>
        <w:t>Full Stack Exposure:</w:t>
      </w:r>
      <w:r>
        <w:rPr>
          <w:color w:val="000000"/>
          <w:sz w:val="24"/>
        </w:rPr>
        <w:t xml:space="preserve"> Worked in project environments using Angular and React frontends integrated with Java/Scala backend services and relational/non-relational data stores.</w:t>
      </w:r>
    </w:p>
    <w:p xmlns:wp14="http://schemas.microsoft.com/office/word/2010/wordml" w14:paraId="1E4FF277" wp14:textId="77777777">
      <w:pPr>
        <w:pStyle w:val="ListParagraph"/>
        <w:spacing w:before="0" w:after="6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b/>
          <w:color w:val="000000"/>
          <w:sz w:val="24"/>
        </w:rPr>
        <w:t>Databases &amp; SQL:</w:t>
      </w:r>
      <w:r>
        <w:rPr>
          <w:color w:val="000000"/>
          <w:sz w:val="24"/>
        </w:rPr>
        <w:t xml:space="preserve"> Strong experience with Oracle, PostgreSQL, SQL, MongoDB, and DynamoDB, including production data investigation, reconciliation, and integration troubleshooting.</w:t>
      </w:r>
    </w:p>
    <w:p xmlns:wp14="http://schemas.microsoft.com/office/word/2010/wordml" w14:paraId="3074CF5F" wp14:textId="77777777">
      <w:pPr>
        <w:pStyle w:val="ListParagraph"/>
        <w:spacing w:before="0" w:after="6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b/>
          <w:color w:val="000000"/>
          <w:sz w:val="24"/>
        </w:rPr>
        <w:t>Large-Scale Data:</w:t>
      </w:r>
      <w:r>
        <w:rPr>
          <w:color w:val="000000"/>
          <w:sz w:val="24"/>
        </w:rPr>
        <w:t xml:space="preserve"> Strong hands-on experience with Spark, PySpark, Databricks, BigQuery, Dataform, and high-volume forecasting/data-processing workflows.</w:t>
      </w:r>
    </w:p>
    <w:p xmlns:wp14="http://schemas.microsoft.com/office/word/2010/wordml" w14:paraId="1F61A275" wp14:textId="379514C8">
      <w:pPr>
        <w:pStyle w:val="ListParagraph"/>
        <w:spacing w:before="0" w:after="60"/>
        <w:ind w:left="720" w:hanging="360"/>
      </w:pPr>
      <w:r w:rsidRPr="19BF2F5C" w:rsidR="19BF2F5C">
        <w:rPr>
          <w:color w:val="000000" w:themeColor="text1" w:themeTint="FF" w:themeShade="FF"/>
          <w:sz w:val="24"/>
          <w:szCs w:val="24"/>
        </w:rPr>
        <w:t>•</w:t>
      </w:r>
      <w:r>
        <w:tab/>
      </w:r>
      <w:r w:rsidRPr="19BF2F5C" w:rsidR="19BF2F5C">
        <w:rPr>
          <w:b w:val="1"/>
          <w:bCs w:val="1"/>
          <w:color w:val="000000" w:themeColor="text1" w:themeTint="FF" w:themeShade="FF"/>
          <w:sz w:val="24"/>
          <w:szCs w:val="24"/>
        </w:rPr>
        <w:t>DevOps &amp; Containers:</w:t>
      </w:r>
      <w:r w:rsidRPr="19BF2F5C" w:rsidR="19BF2F5C">
        <w:rPr>
          <w:color w:val="000000" w:themeColor="text1" w:themeTint="FF" w:themeShade="FF"/>
          <w:sz w:val="24"/>
          <w:szCs w:val="24"/>
        </w:rPr>
        <w:t xml:space="preserve"> Worked with GitLab CI/CD, Docker, Kubernetes, Linux/Bash, and cloud-based development and production environments.</w:t>
      </w:r>
    </w:p>
    <w:p xmlns:wp14="http://schemas.microsoft.com/office/word/2010/wordml" w14:paraId="704F14F7" wp14:textId="77777777">
      <w:pPr>
        <w:pStyle w:val="ListParagraph"/>
        <w:spacing w:before="0" w:after="6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b/>
          <w:color w:val="000000"/>
          <w:sz w:val="24"/>
        </w:rPr>
        <w:t>Production Engineering:</w:t>
      </w:r>
      <w:r>
        <w:rPr>
          <w:color w:val="000000"/>
          <w:sz w:val="24"/>
        </w:rPr>
        <w:t xml:space="preserve"> Resolved business-critical incidents involving workflow failures, missing or inconsistent data, database issues, downstream integration gaps, and operational recovery.</w:t>
      </w:r>
    </w:p>
    <w:p xmlns:wp14="http://schemas.microsoft.com/office/word/2010/wordml" w14:paraId="465ECF0D" wp14:textId="77777777">
      <w:pPr>
        <w:pStyle w:val="ListParagraph"/>
        <w:spacing w:before="0" w:after="6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b/>
          <w:color w:val="000000"/>
          <w:sz w:val="24"/>
        </w:rPr>
        <w:t>Performance &amp; Cost Optimization:</w:t>
      </w:r>
      <w:r>
        <w:rPr>
          <w:color w:val="000000"/>
          <w:sz w:val="24"/>
        </w:rPr>
        <w:t xml:space="preserve"> Improved processing runtime and implemented storage/retention optimizations to reduce infrastructure cost and improve platform efficiency.</w:t>
      </w:r>
    </w:p>
    <w:p xmlns:wp14="http://schemas.microsoft.com/office/word/2010/wordml" w14:paraId="2B5F118E" wp14:textId="77777777">
      <w:pPr>
        <w:pStyle w:val="ListParagraph"/>
        <w:spacing w:before="0" w:after="60"/>
        <w:ind w:left="720" w:hanging="360"/>
      </w:pPr>
      <w:r w:rsidRPr="19BF2F5C" w:rsidR="19BF2F5C">
        <w:rPr>
          <w:color w:val="000000" w:themeColor="text1" w:themeTint="FF" w:themeShade="FF"/>
          <w:sz w:val="24"/>
          <w:szCs w:val="24"/>
        </w:rPr>
        <w:t>•</w:t>
      </w:r>
      <w:r>
        <w:tab/>
      </w:r>
      <w:r w:rsidRPr="19BF2F5C" w:rsidR="19BF2F5C">
        <w:rPr>
          <w:b w:val="1"/>
          <w:bCs w:val="1"/>
          <w:color w:val="000000" w:themeColor="text1" w:themeTint="FF" w:themeShade="FF"/>
          <w:sz w:val="24"/>
          <w:szCs w:val="24"/>
        </w:rPr>
        <w:t>Engineering Leadership:</w:t>
      </w:r>
      <w:r w:rsidRPr="19BF2F5C" w:rsidR="19BF2F5C">
        <w:rPr>
          <w:color w:val="000000" w:themeColor="text1" w:themeTint="FF" w:themeShade="FF"/>
          <w:sz w:val="24"/>
          <w:szCs w:val="24"/>
        </w:rPr>
        <w:t xml:space="preserve"> Contributed to technical design, code review, refactoring, task/sub-task breakdown, documentation, and mentoring/support of junior engineers.</w:t>
      </w:r>
    </w:p>
    <w:p w:rsidR="19BF2F5C" w:rsidP="19BF2F5C" w:rsidRDefault="19BF2F5C" w14:paraId="4E63446A" w14:textId="5CEA7948">
      <w:pPr>
        <w:spacing w:before="120" w:after="120" w:line="240" w:lineRule="auto"/>
        <w:rPr>
          <w:b w:val="1"/>
          <w:bCs w:val="1"/>
          <w:color w:val="FF0000"/>
          <w:sz w:val="32"/>
          <w:szCs w:val="32"/>
        </w:rPr>
      </w:pPr>
    </w:p>
    <w:p w:rsidR="19BF2F5C" w:rsidP="19BF2F5C" w:rsidRDefault="19BF2F5C" w14:paraId="32E0E40D" w14:textId="5C3DAB04">
      <w:pPr>
        <w:spacing w:before="120" w:after="120" w:line="240" w:lineRule="auto"/>
        <w:rPr>
          <w:b w:val="1"/>
          <w:bCs w:val="1"/>
          <w:color w:val="FF0000"/>
          <w:sz w:val="32"/>
          <w:szCs w:val="32"/>
        </w:rPr>
      </w:pPr>
    </w:p>
    <w:p xmlns:wp14="http://schemas.microsoft.com/office/word/2010/wordml" w14:paraId="42A82575" wp14:textId="77777777">
      <w:pPr>
        <w:spacing w:before="120" w:after="120" w:line="240" w:lineRule="auto"/>
      </w:pPr>
      <w:r>
        <w:rPr>
          <w:b/>
          <w:color w:val="FF0000"/>
          <w:sz w:val="32"/>
        </w:rPr>
        <w:t>Major Projects</w:t>
      </w:r>
    </w:p>
    <w:p xmlns:wp14="http://schemas.microsoft.com/office/word/2010/wordml" w14:paraId="44EC5937" wp14:textId="77777777">
      <w:pPr>
        <w:pStyle w:val="NoSpacing"/>
        <w:spacing w:before="80" w:after="0" w:line="240" w:lineRule="auto"/>
      </w:pPr>
      <w:r>
        <w:rPr>
          <w:b/>
          <w:color w:val="000000"/>
          <w:sz w:val="24"/>
        </w:rPr>
        <w:t xml:space="preserve">Project Name: </w:t>
      </w:r>
      <w:r>
        <w:rPr>
          <w:b/>
          <w:color w:val="FF0000"/>
          <w:sz w:val="24"/>
        </w:rPr>
        <w:t>H-E-B - Retail Forecast and Replenishment / Promotion Forecasting Platform (PFP &amp; PDS)</w:t>
      </w:r>
    </w:p>
    <w:p xmlns:wp14="http://schemas.microsoft.com/office/word/2010/wordml" w14:paraId="534F8C62" wp14:textId="77777777">
      <w:pPr>
        <w:pStyle w:val="NoSpacing"/>
        <w:spacing w:before="0" w:after="0" w:line="240" w:lineRule="auto"/>
      </w:pPr>
      <w:r>
        <w:rPr>
          <w:b/>
          <w:color w:val="000000"/>
          <w:sz w:val="24"/>
        </w:rPr>
        <w:t xml:space="preserve">Role: </w:t>
      </w:r>
      <w:r>
        <w:rPr>
          <w:b/>
          <w:color w:val="000000"/>
          <w:sz w:val="24"/>
        </w:rPr>
        <w:t>Senior Software Engineer</w:t>
      </w:r>
    </w:p>
    <w:p xmlns:wp14="http://schemas.microsoft.com/office/word/2010/wordml" w14:paraId="77591EAD" wp14:textId="77777777">
      <w:pPr>
        <w:pStyle w:val="NoSpacing"/>
        <w:spacing w:before="180" w:after="0" w:line="240" w:lineRule="auto"/>
      </w:pPr>
      <w:r>
        <w:rPr>
          <w:b/>
          <w:color w:val="000000"/>
          <w:sz w:val="24"/>
        </w:rPr>
        <w:t xml:space="preserve">Duration: </w:t>
      </w:r>
      <w:r>
        <w:rPr>
          <w:color w:val="000000"/>
          <w:sz w:val="24"/>
        </w:rPr>
        <w:t>Nov 2023 - Present</w:t>
      </w:r>
    </w:p>
    <w:p xmlns:wp14="http://schemas.microsoft.com/office/word/2010/wordml" w14:paraId="530939D3" wp14:textId="5678F055">
      <w:pPr>
        <w:spacing w:before="200" w:after="160"/>
      </w:pPr>
      <w:r w:rsidRPr="19BF2F5C" w:rsidR="19BF2F5C">
        <w:rPr>
          <w:b w:val="1"/>
          <w:bCs w:val="1"/>
          <w:color w:val="000000" w:themeColor="text1" w:themeTint="FF" w:themeShade="FF"/>
          <w:sz w:val="24"/>
          <w:szCs w:val="24"/>
        </w:rPr>
        <w:t xml:space="preserve">Tech Stack: </w:t>
      </w:r>
      <w:r w:rsidRPr="19BF2F5C" w:rsidR="19BF2F5C">
        <w:rPr>
          <w:b w:val="1"/>
          <w:bCs w:val="1"/>
          <w:color w:val="000000" w:themeColor="text1" w:themeTint="FF" w:themeShade="FF"/>
          <w:sz w:val="24"/>
          <w:szCs w:val="24"/>
        </w:rPr>
        <w:t xml:space="preserve">Scala, Python, Spark, </w:t>
      </w:r>
      <w:r w:rsidRPr="19BF2F5C" w:rsidR="19BF2F5C">
        <w:rPr>
          <w:b w:val="1"/>
          <w:bCs w:val="1"/>
          <w:color w:val="000000" w:themeColor="text1" w:themeTint="FF" w:themeShade="FF"/>
          <w:sz w:val="24"/>
          <w:szCs w:val="24"/>
        </w:rPr>
        <w:t>PySpark</w:t>
      </w:r>
      <w:r w:rsidRPr="19BF2F5C" w:rsidR="19BF2F5C">
        <w:rPr>
          <w:b w:val="1"/>
          <w:bCs w:val="1"/>
          <w:color w:val="000000" w:themeColor="text1" w:themeTint="FF" w:themeShade="FF"/>
          <w:sz w:val="24"/>
          <w:szCs w:val="24"/>
        </w:rPr>
        <w:t>, Databricks, Oracle, PostgreSQL, SQL, Bash, GitLab, Docker, Kubernetes, Datadog, AWS / GCP, Jira, Confluence</w:t>
      </w:r>
    </w:p>
    <w:p xmlns:wp14="http://schemas.microsoft.com/office/word/2010/wordml" w14:paraId="53636C8F" wp14:textId="77777777">
      <w:pPr>
        <w:spacing w:before="40" w:after="160"/>
      </w:pPr>
      <w:r>
        <w:rPr>
          <w:b/>
          <w:color w:val="000000"/>
          <w:sz w:val="24"/>
        </w:rPr>
        <w:t xml:space="preserve">Description: </w:t>
      </w:r>
      <w:r>
        <w:rPr>
          <w:color w:val="000000"/>
          <w:sz w:val="24"/>
        </w:rPr>
        <w:t>Business-critical retail forecasting and replenishment platforms used to predict promotional demand, improve in-stock availability, reduce excess inventory, and support operational planning through forecast generation, approvals, exports, and downstream integrations.</w:t>
      </w:r>
    </w:p>
    <w:p xmlns:wp14="http://schemas.microsoft.com/office/word/2010/wordml" w14:paraId="0E007D12" wp14:textId="77777777">
      <w:pPr>
        <w:spacing w:before="80" w:after="80"/>
      </w:pPr>
      <w:r>
        <w:rPr>
          <w:b/>
          <w:color w:val="000000"/>
          <w:sz w:val="24"/>
        </w:rPr>
        <w:t>Responsibilities:</w:t>
      </w:r>
    </w:p>
    <w:p xmlns:wp14="http://schemas.microsoft.com/office/word/2010/wordml" w14:paraId="3A9296FF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Designed, enhanced, and supported forecasting services and large-scale processing workflows using Scala, Python, Spark, SQL, and Databricks.</w:t>
      </w:r>
    </w:p>
    <w:p xmlns:wp14="http://schemas.microsoft.com/office/word/2010/wordml" w14:paraId="053D98A7" wp14:textId="3C512FC1">
      <w:pPr>
        <w:pStyle w:val="ListParagraph"/>
        <w:spacing w:before="0" w:after="40"/>
        <w:ind w:left="720" w:hanging="360"/>
      </w:pPr>
      <w:r w:rsidRPr="19BF2F5C" w:rsidR="19BF2F5C">
        <w:rPr>
          <w:color w:val="000000" w:themeColor="text1" w:themeTint="FF" w:themeShade="FF"/>
          <w:sz w:val="24"/>
          <w:szCs w:val="24"/>
        </w:rPr>
        <w:t>•</w:t>
      </w:r>
      <w:r>
        <w:tab/>
      </w:r>
      <w:r w:rsidRPr="19BF2F5C" w:rsidR="19BF2F5C">
        <w:rPr>
          <w:color w:val="000000" w:themeColor="text1" w:themeTint="FF" w:themeShade="FF"/>
          <w:sz w:val="24"/>
          <w:szCs w:val="24"/>
        </w:rPr>
        <w:t>Maintained data and service integrations across Oracle, PostgreSQL, Delta datasets, forecast-generation workflows, approvals, and downstream export processes.</w:t>
      </w:r>
    </w:p>
    <w:p xmlns:wp14="http://schemas.microsoft.com/office/word/2010/wordml" w14:paraId="7F25F59D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Implemented storage-retention and backup-cleanup improvements that reduced platform operating cost while preserving operational recovery requirements.</w:t>
      </w:r>
    </w:p>
    <w:p xmlns:wp14="http://schemas.microsoft.com/office/word/2010/wordml" w14:paraId="3D066279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Modernized legacy Scala processing paths toward Python/PySpark implementations to improve maintainability and supportability.</w:t>
      </w:r>
    </w:p>
    <w:p xmlns:wp14="http://schemas.microsoft.com/office/word/2010/wordml" w14:paraId="050E2058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Investigated and resolved production incidents involving missing approval data, duplicate records, database inconsistencies, workflow failures, and integration gaps.</w:t>
      </w:r>
    </w:p>
    <w:p xmlns:wp14="http://schemas.microsoft.com/office/word/2010/wordml" w14:paraId="13BC4CF3" wp14:textId="2ED3EC0B">
      <w:pPr>
        <w:pStyle w:val="ListParagraph"/>
        <w:spacing w:before="0" w:after="40"/>
        <w:ind w:left="720" w:hanging="360"/>
      </w:pPr>
      <w:r w:rsidRPr="19BF2F5C" w:rsidR="19BF2F5C">
        <w:rPr>
          <w:color w:val="000000" w:themeColor="text1" w:themeTint="FF" w:themeShade="FF"/>
          <w:sz w:val="24"/>
          <w:szCs w:val="24"/>
        </w:rPr>
        <w:t>•</w:t>
      </w:r>
      <w:r>
        <w:tab/>
      </w:r>
      <w:r w:rsidRPr="19BF2F5C" w:rsidR="19BF2F5C">
        <w:rPr>
          <w:color w:val="000000" w:themeColor="text1" w:themeTint="FF" w:themeShade="FF"/>
          <w:sz w:val="24"/>
          <w:szCs w:val="24"/>
        </w:rPr>
        <w:t>Worked with GitLab CI/CD, Kubernetes, Linux/Bash</w:t>
      </w:r>
      <w:r w:rsidRPr="19BF2F5C" w:rsidR="2BED2ADF">
        <w:rPr>
          <w:color w:val="000000" w:themeColor="text1" w:themeTint="FF" w:themeShade="FF"/>
          <w:sz w:val="24"/>
          <w:szCs w:val="24"/>
        </w:rPr>
        <w:t xml:space="preserve"> </w:t>
      </w:r>
      <w:r w:rsidRPr="19BF2F5C" w:rsidR="19BF2F5C">
        <w:rPr>
          <w:color w:val="000000" w:themeColor="text1" w:themeTint="FF" w:themeShade="FF"/>
          <w:sz w:val="24"/>
          <w:szCs w:val="24"/>
        </w:rPr>
        <w:t>while contributing to testing, code review, technical design, task decomposition, and mentoring.</w:t>
      </w:r>
    </w:p>
    <w:p xmlns:wp14="http://schemas.microsoft.com/office/word/2010/wordml" w14:paraId="0A37501D" wp14:textId="77777777">
      <w:pPr>
        <w:spacing w:before="0" w:after="60"/>
      </w:pPr>
    </w:p>
    <w:p w:rsidR="19BF2F5C" w:rsidP="19BF2F5C" w:rsidRDefault="19BF2F5C" w14:paraId="5B7EA5B9" w14:textId="5086F6B5">
      <w:pPr>
        <w:spacing w:before="0" w:after="60"/>
      </w:pPr>
    </w:p>
    <w:p w:rsidR="19BF2F5C" w:rsidP="19BF2F5C" w:rsidRDefault="19BF2F5C" w14:paraId="121258DD" w14:textId="458A59F5">
      <w:pPr>
        <w:spacing w:before="0" w:after="60"/>
      </w:pPr>
    </w:p>
    <w:p w:rsidR="19BF2F5C" w:rsidP="19BF2F5C" w:rsidRDefault="19BF2F5C" w14:paraId="1418599A" w14:textId="0E0CF920">
      <w:pPr>
        <w:spacing w:before="0" w:after="60"/>
      </w:pPr>
    </w:p>
    <w:p w:rsidR="19BF2F5C" w:rsidP="19BF2F5C" w:rsidRDefault="19BF2F5C" w14:paraId="638CA7D7" w14:textId="4E8E2334">
      <w:pPr>
        <w:spacing w:before="0" w:after="60"/>
      </w:pPr>
    </w:p>
    <w:p w:rsidR="19BF2F5C" w:rsidP="19BF2F5C" w:rsidRDefault="19BF2F5C" w14:paraId="595385C4" w14:textId="19289580">
      <w:pPr>
        <w:spacing w:before="0" w:after="60"/>
      </w:pPr>
    </w:p>
    <w:p xmlns:wp14="http://schemas.microsoft.com/office/word/2010/wordml" w14:paraId="32E7D57E" wp14:textId="77777777">
      <w:pPr>
        <w:pStyle w:val="NoSpacing"/>
        <w:spacing w:before="80" w:after="0" w:line="240" w:lineRule="auto"/>
      </w:pPr>
      <w:r>
        <w:rPr>
          <w:b/>
          <w:color w:val="000000"/>
          <w:sz w:val="24"/>
        </w:rPr>
        <w:t xml:space="preserve">Project Name: </w:t>
      </w:r>
      <w:r>
        <w:rPr>
          <w:b/>
          <w:color w:val="FF0000"/>
          <w:sz w:val="24"/>
        </w:rPr>
        <w:t>Go1% - Employee Learning, Engagement and Leaderboard Platform</w:t>
      </w:r>
    </w:p>
    <w:p xmlns:wp14="http://schemas.microsoft.com/office/word/2010/wordml" w14:paraId="2F48B4D4" wp14:textId="77777777">
      <w:pPr>
        <w:pStyle w:val="NoSpacing"/>
        <w:spacing w:before="0" w:after="0" w:line="240" w:lineRule="auto"/>
      </w:pPr>
      <w:r>
        <w:rPr>
          <w:b/>
          <w:color w:val="000000"/>
          <w:sz w:val="24"/>
        </w:rPr>
        <w:t xml:space="preserve">Role: </w:t>
      </w:r>
      <w:r>
        <w:rPr>
          <w:b/>
          <w:color w:val="000000"/>
          <w:sz w:val="24"/>
        </w:rPr>
        <w:t>Software Engineer</w:t>
      </w:r>
    </w:p>
    <w:p xmlns:wp14="http://schemas.microsoft.com/office/word/2010/wordml" w14:paraId="1F574765" wp14:textId="23E85285">
      <w:pPr>
        <w:pStyle w:val="NoSpacing"/>
        <w:spacing w:before="180" w:after="0" w:line="240" w:lineRule="auto"/>
      </w:pPr>
      <w:r w:rsidRPr="19BF2F5C" w:rsidR="19BF2F5C">
        <w:rPr>
          <w:b w:val="1"/>
          <w:bCs w:val="1"/>
          <w:color w:val="000000" w:themeColor="text1" w:themeTint="FF" w:themeShade="FF"/>
          <w:sz w:val="24"/>
          <w:szCs w:val="24"/>
        </w:rPr>
        <w:t>Duration:</w:t>
      </w:r>
      <w:r w:rsidRPr="19BF2F5C" w:rsidR="19BF2F5C">
        <w:rPr>
          <w:color w:val="000000" w:themeColor="text1" w:themeTint="FF" w:themeShade="FF"/>
          <w:sz w:val="24"/>
          <w:szCs w:val="24"/>
        </w:rPr>
        <w:t xml:space="preserve"> Nov 2022</w:t>
      </w:r>
      <w:r w:rsidRPr="19BF2F5C" w:rsidR="19BF2F5C">
        <w:rPr>
          <w:color w:val="000000" w:themeColor="text1" w:themeTint="FF" w:themeShade="FF"/>
          <w:sz w:val="24"/>
          <w:szCs w:val="24"/>
        </w:rPr>
        <w:t xml:space="preserve"> - Oct 2023  </w:t>
      </w:r>
    </w:p>
    <w:p xmlns:wp14="http://schemas.microsoft.com/office/word/2010/wordml" w14:paraId="61AEC7FB" wp14:textId="77777777">
      <w:pPr>
        <w:spacing w:before="200" w:after="160"/>
      </w:pPr>
      <w:r>
        <w:rPr>
          <w:b/>
          <w:color w:val="000000"/>
          <w:sz w:val="24"/>
        </w:rPr>
        <w:t xml:space="preserve">Tech Stack: </w:t>
      </w:r>
      <w:r>
        <w:rPr>
          <w:b/>
          <w:color w:val="000000"/>
          <w:sz w:val="24"/>
        </w:rPr>
        <w:t>Java, Scala, Akka HTTP, PostgreSQL, MongoDB, RabbitMQ, Cats, Slick, Angular, React, GitHub, GCP, Swagger, Keycloak, Postman</w:t>
      </w:r>
    </w:p>
    <w:p xmlns:wp14="http://schemas.microsoft.com/office/word/2010/wordml" w14:paraId="296A2D98" wp14:textId="77777777">
      <w:pPr>
        <w:spacing w:before="40" w:after="160"/>
      </w:pPr>
      <w:r>
        <w:rPr>
          <w:b/>
          <w:color w:val="000000"/>
          <w:sz w:val="24"/>
        </w:rPr>
        <w:t xml:space="preserve">Description: </w:t>
      </w:r>
      <w:r>
        <w:rPr>
          <w:color w:val="000000"/>
          <w:sz w:val="24"/>
        </w:rPr>
        <w:t>Internal SaaS platform designed to drive employee learning and engagement through skills, attendance, scoring, leaderboards, and automated synchronization between services.</w:t>
      </w:r>
    </w:p>
    <w:p xmlns:wp14="http://schemas.microsoft.com/office/word/2010/wordml" w14:paraId="6C250BA1" wp14:textId="77777777">
      <w:pPr>
        <w:spacing w:before="80" w:after="80"/>
      </w:pPr>
      <w:r>
        <w:rPr>
          <w:b/>
          <w:color w:val="000000"/>
          <w:sz w:val="24"/>
        </w:rPr>
        <w:t>Responsibilities:</w:t>
      </w:r>
    </w:p>
    <w:p xmlns:wp14="http://schemas.microsoft.com/office/word/2010/wordml" w14:paraId="2858F957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Implemented and supported backend functionality using Java/Scala services, REST-based integrations, relational/non-relational data stores, and asynchronous messaging.</w:t>
      </w:r>
    </w:p>
    <w:p xmlns:wp14="http://schemas.microsoft.com/office/word/2010/wordml" w14:paraId="66CB35FC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Worked in a full-stack project environment with Angular/React frontend modules and Java/Scala backend services, collaborating on feature delivery and production fixes.</w:t>
      </w:r>
    </w:p>
    <w:p xmlns:wp14="http://schemas.microsoft.com/office/word/2010/wordml" w14:paraId="3600E739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Implemented employee skill-management, attendance-based scoring, and attendance-upload functionality.</w:t>
      </w:r>
    </w:p>
    <w:p xmlns:wp14="http://schemas.microsoft.com/office/word/2010/wordml" w14:paraId="20DB2059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Created schedulers and service integrations to fetch new user data periodically, synchronize services, and update session/status information.</w:t>
      </w:r>
    </w:p>
    <w:p xmlns:wp14="http://schemas.microsoft.com/office/word/2010/wordml" w14:paraId="2B78A1E8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Troubleshot production issues, investigated application and data problems, and delivered fixes while coordinating with team members and stakeholders.</w:t>
      </w:r>
    </w:p>
    <w:p xmlns:wp14="http://schemas.microsoft.com/office/word/2010/wordml" w14:paraId="5DAB6C7B" wp14:textId="77777777">
      <w:pPr>
        <w:spacing w:before="0" w:after="60"/>
      </w:pPr>
    </w:p>
    <w:p xmlns:wp14="http://schemas.microsoft.com/office/word/2010/wordml" w14:paraId="694BFBC9" wp14:textId="77777777">
      <w:pPr>
        <w:pStyle w:val="NoSpacing"/>
        <w:spacing w:before="80" w:after="0" w:line="240" w:lineRule="auto"/>
      </w:pPr>
      <w:r>
        <w:rPr>
          <w:b/>
          <w:color w:val="000000"/>
          <w:sz w:val="24"/>
        </w:rPr>
        <w:t xml:space="preserve">Project Name: </w:t>
      </w:r>
      <w:r>
        <w:rPr>
          <w:b/>
          <w:color w:val="FF0000"/>
          <w:sz w:val="24"/>
        </w:rPr>
        <w:t>MoviePass 2.0</w:t>
      </w:r>
    </w:p>
    <w:p xmlns:wp14="http://schemas.microsoft.com/office/word/2010/wordml" w14:paraId="47758256" wp14:textId="77777777">
      <w:pPr>
        <w:pStyle w:val="NoSpacing"/>
        <w:spacing w:before="0" w:after="0" w:line="240" w:lineRule="auto"/>
      </w:pPr>
      <w:r>
        <w:rPr>
          <w:b/>
          <w:color w:val="000000"/>
          <w:sz w:val="24"/>
        </w:rPr>
        <w:t xml:space="preserve">Role: </w:t>
      </w:r>
      <w:r>
        <w:rPr>
          <w:b/>
          <w:color w:val="000000"/>
          <w:sz w:val="24"/>
        </w:rPr>
        <w:t>Software Engineer</w:t>
      </w:r>
    </w:p>
    <w:p xmlns:wp14="http://schemas.microsoft.com/office/word/2010/wordml" w14:paraId="6263D262" wp14:textId="706DF17D">
      <w:pPr>
        <w:pStyle w:val="NoSpacing"/>
        <w:spacing w:before="180" w:after="0" w:line="240" w:lineRule="auto"/>
      </w:pPr>
      <w:r w:rsidRPr="19BF2F5C" w:rsidR="19BF2F5C">
        <w:rPr>
          <w:b w:val="1"/>
          <w:bCs w:val="1"/>
          <w:color w:val="000000" w:themeColor="text1" w:themeTint="FF" w:themeShade="FF"/>
          <w:sz w:val="24"/>
          <w:szCs w:val="24"/>
        </w:rPr>
        <w:t>Duration: Aug</w:t>
      </w:r>
      <w:r w:rsidRPr="19BF2F5C" w:rsidR="19BF2F5C">
        <w:rPr>
          <w:color w:val="000000" w:themeColor="text1" w:themeTint="FF" w:themeShade="FF"/>
          <w:sz w:val="24"/>
          <w:szCs w:val="24"/>
        </w:rPr>
        <w:t xml:space="preserve"> 2022 - Nov 2022</w:t>
      </w:r>
    </w:p>
    <w:p xmlns:wp14="http://schemas.microsoft.com/office/word/2010/wordml" w14:paraId="1ABAB65C" wp14:textId="77777777">
      <w:pPr>
        <w:spacing w:before="200" w:after="160"/>
      </w:pPr>
      <w:r>
        <w:rPr>
          <w:b/>
          <w:color w:val="000000"/>
          <w:sz w:val="24"/>
        </w:rPr>
        <w:t xml:space="preserve">Tech Stack: </w:t>
      </w:r>
      <w:r>
        <w:rPr>
          <w:b/>
          <w:color w:val="000000"/>
          <w:sz w:val="24"/>
        </w:rPr>
        <w:t>Scala, Akka, Play Framework, Amazon DynamoDB, Git, SBT, Stripe, Heroku</w:t>
      </w:r>
    </w:p>
    <w:p xmlns:wp14="http://schemas.microsoft.com/office/word/2010/wordml" w14:paraId="4D086ECD" wp14:textId="77777777">
      <w:pPr>
        <w:spacing w:before="40" w:after="160"/>
      </w:pPr>
      <w:r>
        <w:rPr>
          <w:b/>
          <w:color w:val="000000"/>
          <w:sz w:val="24"/>
        </w:rPr>
        <w:t xml:space="preserve">Description: </w:t>
      </w:r>
      <w:r>
        <w:rPr>
          <w:color w:val="000000"/>
          <w:sz w:val="24"/>
        </w:rPr>
        <w:t>Theatrical subscription platform where users receive monthly credits and use a reloadable MoviePass card for movie bookings, with payment and showtime-availability integrations.</w:t>
      </w:r>
    </w:p>
    <w:p xmlns:wp14="http://schemas.microsoft.com/office/word/2010/wordml" w14:paraId="25AF0F35" wp14:textId="77777777">
      <w:pPr>
        <w:spacing w:before="80" w:after="80"/>
      </w:pPr>
      <w:r>
        <w:rPr>
          <w:b/>
          <w:color w:val="000000"/>
          <w:sz w:val="24"/>
        </w:rPr>
        <w:t>Responsibilities:</w:t>
      </w:r>
    </w:p>
    <w:p xmlns:wp14="http://schemas.microsoft.com/office/word/2010/wordml" w14:paraId="1ED7C187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Implemented the Stripe payment-service integration supporting new subscriptions, extensions, updates, and cancellations.</w:t>
      </w:r>
    </w:p>
    <w:p xmlns:wp14="http://schemas.microsoft.com/office/word/2010/wordml" w14:paraId="3F2A361C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Created schedulers to retrieve movie-showtime availability and validate ticket availability while booking transactions were in progress.</w:t>
      </w:r>
    </w:p>
    <w:p xmlns:wp14="http://schemas.microsoft.com/office/word/2010/wordml" w14:paraId="5DD80013" wp14:textId="77777777">
      <w:pPr>
        <w:pStyle w:val="ListParagraph"/>
        <w:spacing w:before="0" w:after="40"/>
        <w:ind w:left="720" w:hanging="360"/>
      </w:pPr>
      <w:r>
        <w:rPr>
          <w:color w:val="000000"/>
          <w:sz w:val="24"/>
        </w:rPr>
        <w:t>•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Supported backend service development and troubleshooting in a Scala/Akka/Play environment with DynamoDB and external payment integrations.</w:t>
      </w:r>
    </w:p>
    <w:p xmlns:wp14="http://schemas.microsoft.com/office/word/2010/wordml" w14:paraId="02EB378F" wp14:textId="77777777">
      <w:pPr>
        <w:spacing w:before="0" w:after="60"/>
      </w:pPr>
    </w:p>
    <w:sectPr w:rsidR="0EADC4F8">
      <w:headerReference w:type="default" r:id="rId7"/>
      <w:footerReference w:type="even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0940" w:rsidP="00476F8E" w:rsidRDefault="00030940" w14:paraId="024C6652" w14:textId="77777777">
      <w:pPr>
        <w:spacing w:after="0" w:line="240" w:lineRule="auto"/>
      </w:pPr>
      <w:r>
        <w:separator/>
      </w:r>
    </w:p>
  </w:endnote>
  <w:endnote w:type="continuationSeparator" w:id="0">
    <w:p w:rsidR="00030940" w:rsidP="00476F8E" w:rsidRDefault="00030940" w14:paraId="7A5EBD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6F8E" w:rsidRDefault="00476F8E" w14:paraId="3664FE80" w14:textId="1741E6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6F8E" w:rsidRDefault="00476F8E" w14:paraId="7D0079CF" w14:textId="574F46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6F8E" w:rsidRDefault="00476F8E" w14:paraId="31E162BB" w14:textId="729EF5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0940" w:rsidP="00476F8E" w:rsidRDefault="00030940" w14:paraId="0F179262" w14:textId="77777777">
      <w:pPr>
        <w:spacing w:after="0" w:line="240" w:lineRule="auto"/>
      </w:pPr>
      <w:r>
        <w:separator/>
      </w:r>
    </w:p>
  </w:footnote>
  <w:footnote w:type="continuationSeparator" w:id="0">
    <w:p w:rsidR="00030940" w:rsidP="00476F8E" w:rsidRDefault="00030940" w14:paraId="3384A3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2721E87" w:rsidTr="32721E87" w14:paraId="24F3FE0C" w14:textId="77777777">
      <w:trPr>
        <w:trHeight w:val="300"/>
      </w:trPr>
      <w:tc>
        <w:tcPr>
          <w:tcW w:w="3005" w:type="dxa"/>
        </w:tcPr>
        <w:p w:rsidR="32721E87" w:rsidP="32721E87" w:rsidRDefault="32721E87" w14:paraId="1870EB22" w14:textId="3CFB2B01">
          <w:pPr>
            <w:pStyle w:val="Header"/>
            <w:ind w:left="-115"/>
          </w:pPr>
        </w:p>
      </w:tc>
      <w:tc>
        <w:tcPr>
          <w:tcW w:w="3005" w:type="dxa"/>
        </w:tcPr>
        <w:p w:rsidR="32721E87" w:rsidP="32721E87" w:rsidRDefault="32721E87" w14:paraId="07F7DB0D" w14:textId="672115C4">
          <w:pPr>
            <w:pStyle w:val="Header"/>
            <w:jc w:val="center"/>
          </w:pPr>
        </w:p>
      </w:tc>
      <w:tc>
        <w:tcPr>
          <w:tcW w:w="3005" w:type="dxa"/>
        </w:tcPr>
        <w:p w:rsidR="32721E87" w:rsidP="32721E87" w:rsidRDefault="32721E87" w14:paraId="765C72C8" w14:textId="1E15919A">
          <w:pPr>
            <w:ind w:right="-115"/>
            <w:jc w:val="right"/>
          </w:pPr>
          <w:r>
            <w:rPr>
              <w:noProof/>
            </w:rPr>
            <w:drawing>
              <wp:inline distT="0" distB="0" distL="0" distR="0" wp14:anchorId="3C907971" wp14:editId="342CA5DA">
                <wp:extent cx="809625" cy="809625"/>
                <wp:effectExtent l="0" t="0" r="0" b="0"/>
                <wp:docPr id="445279487" name="Picture 445279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80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</w:tr>
  </w:tbl>
  <w:p w:rsidR="32721E87" w:rsidP="32721E87" w:rsidRDefault="32721E87" w14:paraId="557DFC48" w14:textId="7070D9D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iCKd5R4+Rz53O" int2:id="K5u5rgML">
      <int2:state int2:value="Rejected" int2:type="AugLoop_Text_Critique"/>
    </int2:textHash>
    <int2:textHash int2:hashCode="j86VYyXW0CSesJ" int2:id="z95A9J76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8BFCC"/>
    <w:multiLevelType w:val="hybridMultilevel"/>
    <w:tmpl w:val="B3A2DA8E"/>
    <w:lvl w:ilvl="0" w:tplc="05B0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438179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7BEBB6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3EC807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6C6CF8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1C2E06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98496E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92491B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7E8EDF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FEB82FA"/>
    <w:multiLevelType w:val="hybridMultilevel"/>
    <w:tmpl w:val="4F980800"/>
    <w:lvl w:ilvl="0" w:tplc="2234A1F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986BA4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4500FD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6FAE9A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EA45D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A6AC53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0403F8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4816C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3DC758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067422F"/>
    <w:multiLevelType w:val="hybridMultilevel"/>
    <w:tmpl w:val="FFFFFFFF"/>
    <w:lvl w:ilvl="0" w:tplc="1EAC1986">
      <w:start w:val="1"/>
      <w:numFmt w:val="bullet"/>
      <w:lvlText w:val=""/>
      <w:lvlJc w:val="left"/>
      <w:pPr>
        <w:ind w:left="1179" w:hanging="360"/>
      </w:pPr>
      <w:rPr>
        <w:rFonts w:hint="default" w:ascii="Symbol" w:hAnsi="Symbol"/>
      </w:rPr>
    </w:lvl>
    <w:lvl w:ilvl="1" w:tplc="939061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EEC4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C0DF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0248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A4E9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6004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522C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5084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CE7E0D"/>
    <w:multiLevelType w:val="hybridMultilevel"/>
    <w:tmpl w:val="A5EE4C82"/>
    <w:lvl w:ilvl="0" w:tplc="A1BC3D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6892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80F8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E6F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6090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1E43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242B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2AC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2C4A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BE56B5"/>
    <w:multiLevelType w:val="hybridMultilevel"/>
    <w:tmpl w:val="FFFFFFFF"/>
    <w:lvl w:ilvl="0" w:tplc="604A7912">
      <w:start w:val="1"/>
      <w:numFmt w:val="bullet"/>
      <w:lvlText w:val=""/>
      <w:lvlJc w:val="left"/>
      <w:pPr>
        <w:ind w:left="1179" w:hanging="360"/>
      </w:pPr>
      <w:rPr>
        <w:rFonts w:hint="default" w:ascii="Symbol" w:hAnsi="Symbol"/>
      </w:rPr>
    </w:lvl>
    <w:lvl w:ilvl="1" w:tplc="0F5484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3893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76A3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BCE5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AE4B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B209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6452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540C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9E97FC8"/>
    <w:multiLevelType w:val="hybridMultilevel"/>
    <w:tmpl w:val="DB807CAC"/>
    <w:lvl w:ilvl="0" w:tplc="77B00C9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4909B2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B4EAE7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7FE98B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976C0F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0AC1D9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73404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58CE23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A58CA7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5D835C5C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A9934"/>
    <w:multiLevelType w:val="hybridMultilevel"/>
    <w:tmpl w:val="FFFFFFFF"/>
    <w:lvl w:ilvl="0" w:tplc="E46CB69A">
      <w:start w:val="1"/>
      <w:numFmt w:val="bullet"/>
      <w:lvlText w:val=""/>
      <w:lvlJc w:val="left"/>
      <w:pPr>
        <w:ind w:left="1179" w:hanging="360"/>
      </w:pPr>
      <w:rPr>
        <w:rFonts w:hint="default" w:ascii="Symbol" w:hAnsi="Symbol"/>
      </w:rPr>
    </w:lvl>
    <w:lvl w:ilvl="1" w:tplc="C33451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6ADA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A83D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F43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988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24B2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72E7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982E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F68E3EC"/>
    <w:multiLevelType w:val="hybridMultilevel"/>
    <w:tmpl w:val="FFFFFFFF"/>
    <w:lvl w:ilvl="0" w:tplc="BFDAC8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3EA9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8E1A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DC97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D24C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4848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26DD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D6DE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E253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21203579">
    <w:abstractNumId w:val="0"/>
  </w:num>
  <w:num w:numId="2" w16cid:durableId="446121195">
    <w:abstractNumId w:val="5"/>
  </w:num>
  <w:num w:numId="3" w16cid:durableId="557087869">
    <w:abstractNumId w:val="1"/>
  </w:num>
  <w:num w:numId="4" w16cid:durableId="538781752">
    <w:abstractNumId w:val="3"/>
  </w:num>
  <w:num w:numId="5" w16cid:durableId="574710230">
    <w:abstractNumId w:val="8"/>
  </w:num>
  <w:num w:numId="6" w16cid:durableId="112555120">
    <w:abstractNumId w:val="4"/>
  </w:num>
  <w:num w:numId="7" w16cid:durableId="483938122">
    <w:abstractNumId w:val="2"/>
  </w:num>
  <w:num w:numId="8" w16cid:durableId="152068007">
    <w:abstractNumId w:val="7"/>
  </w:num>
  <w:num w:numId="9" w16cid:durableId="105824110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11223"/>
    <w:rsid w:val="00030940"/>
    <w:rsid w:val="003B7DC6"/>
    <w:rsid w:val="00476F8E"/>
    <w:rsid w:val="009C02DF"/>
    <w:rsid w:val="00A1EA88"/>
    <w:rsid w:val="00AE028D"/>
    <w:rsid w:val="00B40A0F"/>
    <w:rsid w:val="00B62B88"/>
    <w:rsid w:val="00F44AD7"/>
    <w:rsid w:val="00FF4CE2"/>
    <w:rsid w:val="01222AE0"/>
    <w:rsid w:val="0150C387"/>
    <w:rsid w:val="01A405C6"/>
    <w:rsid w:val="022E7CF8"/>
    <w:rsid w:val="024333C8"/>
    <w:rsid w:val="026E2D8B"/>
    <w:rsid w:val="02A1634C"/>
    <w:rsid w:val="02ABADE4"/>
    <w:rsid w:val="02CCCCF9"/>
    <w:rsid w:val="02D9A76C"/>
    <w:rsid w:val="035B8AFF"/>
    <w:rsid w:val="03FC1DE3"/>
    <w:rsid w:val="040E1C92"/>
    <w:rsid w:val="04328F26"/>
    <w:rsid w:val="04926E5C"/>
    <w:rsid w:val="04EB9BD8"/>
    <w:rsid w:val="04F5A1C7"/>
    <w:rsid w:val="04FFAA39"/>
    <w:rsid w:val="05DC5E4B"/>
    <w:rsid w:val="0602B9D2"/>
    <w:rsid w:val="061A2FCC"/>
    <w:rsid w:val="065FB8FE"/>
    <w:rsid w:val="06AA3444"/>
    <w:rsid w:val="06C67617"/>
    <w:rsid w:val="07C731D4"/>
    <w:rsid w:val="08102A4B"/>
    <w:rsid w:val="082D299D"/>
    <w:rsid w:val="083A7EDB"/>
    <w:rsid w:val="089B153C"/>
    <w:rsid w:val="09A458A9"/>
    <w:rsid w:val="0A450D0B"/>
    <w:rsid w:val="0AE291E2"/>
    <w:rsid w:val="0B3757F4"/>
    <w:rsid w:val="0C37AAF4"/>
    <w:rsid w:val="0C6A27E0"/>
    <w:rsid w:val="0C976289"/>
    <w:rsid w:val="0D61C33F"/>
    <w:rsid w:val="0D91BAF7"/>
    <w:rsid w:val="0D929550"/>
    <w:rsid w:val="0DFC99E2"/>
    <w:rsid w:val="0E7669D3"/>
    <w:rsid w:val="0EADC4F8"/>
    <w:rsid w:val="0F270D40"/>
    <w:rsid w:val="0FB74ED3"/>
    <w:rsid w:val="104A7579"/>
    <w:rsid w:val="1129526C"/>
    <w:rsid w:val="11C9958E"/>
    <w:rsid w:val="120F7D04"/>
    <w:rsid w:val="1272700F"/>
    <w:rsid w:val="13348BBB"/>
    <w:rsid w:val="13726123"/>
    <w:rsid w:val="1434E98C"/>
    <w:rsid w:val="1500400C"/>
    <w:rsid w:val="1576DB0B"/>
    <w:rsid w:val="15A4B166"/>
    <w:rsid w:val="1662FD8F"/>
    <w:rsid w:val="1726E4A7"/>
    <w:rsid w:val="18864EA2"/>
    <w:rsid w:val="18CEDD6A"/>
    <w:rsid w:val="1907F8AD"/>
    <w:rsid w:val="19BF2F5C"/>
    <w:rsid w:val="1A355E33"/>
    <w:rsid w:val="1A70AB31"/>
    <w:rsid w:val="1BAC3D0D"/>
    <w:rsid w:val="1BFF057B"/>
    <w:rsid w:val="1C62CACC"/>
    <w:rsid w:val="1C82829A"/>
    <w:rsid w:val="1CDD7B77"/>
    <w:rsid w:val="1D18115D"/>
    <w:rsid w:val="1E4C638A"/>
    <w:rsid w:val="1E7DA7C4"/>
    <w:rsid w:val="1EDB7004"/>
    <w:rsid w:val="202BFABA"/>
    <w:rsid w:val="20D32787"/>
    <w:rsid w:val="20DD7362"/>
    <w:rsid w:val="215A0447"/>
    <w:rsid w:val="21D334DA"/>
    <w:rsid w:val="22CB9645"/>
    <w:rsid w:val="238202A3"/>
    <w:rsid w:val="23CDF2F1"/>
    <w:rsid w:val="244597E6"/>
    <w:rsid w:val="244C8EA4"/>
    <w:rsid w:val="24CEF9C4"/>
    <w:rsid w:val="25151213"/>
    <w:rsid w:val="2524972C"/>
    <w:rsid w:val="25AC460E"/>
    <w:rsid w:val="25EBD59C"/>
    <w:rsid w:val="263D0231"/>
    <w:rsid w:val="27751062"/>
    <w:rsid w:val="27D7D39F"/>
    <w:rsid w:val="27EFAA14"/>
    <w:rsid w:val="286D50AD"/>
    <w:rsid w:val="292E21D0"/>
    <w:rsid w:val="29357167"/>
    <w:rsid w:val="29750A5C"/>
    <w:rsid w:val="2A197A73"/>
    <w:rsid w:val="2A9DE064"/>
    <w:rsid w:val="2AD73C2A"/>
    <w:rsid w:val="2BED2ADF"/>
    <w:rsid w:val="2C5738B7"/>
    <w:rsid w:val="2CB94F8A"/>
    <w:rsid w:val="2D6CF818"/>
    <w:rsid w:val="2DB7DA08"/>
    <w:rsid w:val="2DF71450"/>
    <w:rsid w:val="2F0691A2"/>
    <w:rsid w:val="2F51ABCB"/>
    <w:rsid w:val="2F92406A"/>
    <w:rsid w:val="2FCF51C3"/>
    <w:rsid w:val="3011DC35"/>
    <w:rsid w:val="30256ADE"/>
    <w:rsid w:val="303AACAF"/>
    <w:rsid w:val="31427527"/>
    <w:rsid w:val="31C2E22F"/>
    <w:rsid w:val="3231832A"/>
    <w:rsid w:val="32721E87"/>
    <w:rsid w:val="32863E89"/>
    <w:rsid w:val="32A09EEC"/>
    <w:rsid w:val="33556F30"/>
    <w:rsid w:val="33C8821A"/>
    <w:rsid w:val="33D2E688"/>
    <w:rsid w:val="3409445E"/>
    <w:rsid w:val="34AE92E6"/>
    <w:rsid w:val="356B3CC4"/>
    <w:rsid w:val="36C6403A"/>
    <w:rsid w:val="3896C060"/>
    <w:rsid w:val="38D79A1D"/>
    <w:rsid w:val="38D9B7B6"/>
    <w:rsid w:val="3A706AE1"/>
    <w:rsid w:val="3C374C41"/>
    <w:rsid w:val="3CD671C0"/>
    <w:rsid w:val="3CF68EE0"/>
    <w:rsid w:val="3D207633"/>
    <w:rsid w:val="3D7BF3B8"/>
    <w:rsid w:val="3DF6D2F7"/>
    <w:rsid w:val="4069FBBE"/>
    <w:rsid w:val="40F9A558"/>
    <w:rsid w:val="4415497D"/>
    <w:rsid w:val="446B08C7"/>
    <w:rsid w:val="44DB7D07"/>
    <w:rsid w:val="45111223"/>
    <w:rsid w:val="45145A1E"/>
    <w:rsid w:val="457D1241"/>
    <w:rsid w:val="459B29F3"/>
    <w:rsid w:val="46483BDD"/>
    <w:rsid w:val="46B796DA"/>
    <w:rsid w:val="47972FF3"/>
    <w:rsid w:val="47C04AC5"/>
    <w:rsid w:val="48FE4044"/>
    <w:rsid w:val="49DDE99A"/>
    <w:rsid w:val="4BCCA75F"/>
    <w:rsid w:val="4BF92F01"/>
    <w:rsid w:val="4C17AC75"/>
    <w:rsid w:val="4C1E07EE"/>
    <w:rsid w:val="4C2545CE"/>
    <w:rsid w:val="4D0CBF19"/>
    <w:rsid w:val="4DCA2392"/>
    <w:rsid w:val="4EE34E07"/>
    <w:rsid w:val="4EE9CA80"/>
    <w:rsid w:val="4F0FD161"/>
    <w:rsid w:val="4F62625C"/>
    <w:rsid w:val="4FDAC9BE"/>
    <w:rsid w:val="514C896E"/>
    <w:rsid w:val="51D6E022"/>
    <w:rsid w:val="51D6E022"/>
    <w:rsid w:val="542CD936"/>
    <w:rsid w:val="542CD936"/>
    <w:rsid w:val="546A841D"/>
    <w:rsid w:val="54C5C3E1"/>
    <w:rsid w:val="55586BF0"/>
    <w:rsid w:val="5579C0E2"/>
    <w:rsid w:val="5624E92C"/>
    <w:rsid w:val="56D4C4C9"/>
    <w:rsid w:val="588ACFA5"/>
    <w:rsid w:val="588FE8B1"/>
    <w:rsid w:val="58AD3512"/>
    <w:rsid w:val="5A62168D"/>
    <w:rsid w:val="5BCE0910"/>
    <w:rsid w:val="5C2A7CC0"/>
    <w:rsid w:val="5CAA2956"/>
    <w:rsid w:val="5D2502A7"/>
    <w:rsid w:val="5D44AE1A"/>
    <w:rsid w:val="5D660F24"/>
    <w:rsid w:val="5E3906DE"/>
    <w:rsid w:val="5E3BC089"/>
    <w:rsid w:val="5ECA5D3A"/>
    <w:rsid w:val="5FFED387"/>
    <w:rsid w:val="6002683D"/>
    <w:rsid w:val="6031D0EB"/>
    <w:rsid w:val="60546A5F"/>
    <w:rsid w:val="60546A5F"/>
    <w:rsid w:val="618DD505"/>
    <w:rsid w:val="61BD6079"/>
    <w:rsid w:val="61DB9A83"/>
    <w:rsid w:val="631991C0"/>
    <w:rsid w:val="6341DC7D"/>
    <w:rsid w:val="6420C9C4"/>
    <w:rsid w:val="645EFEDB"/>
    <w:rsid w:val="64992CA8"/>
    <w:rsid w:val="64ABC376"/>
    <w:rsid w:val="64B9BA42"/>
    <w:rsid w:val="658EF5F9"/>
    <w:rsid w:val="660C7104"/>
    <w:rsid w:val="669D7DDB"/>
    <w:rsid w:val="673EAF68"/>
    <w:rsid w:val="67A02E70"/>
    <w:rsid w:val="67CF2615"/>
    <w:rsid w:val="67DEA7AC"/>
    <w:rsid w:val="68C6DA47"/>
    <w:rsid w:val="69D7DD39"/>
    <w:rsid w:val="6AA0B945"/>
    <w:rsid w:val="6AC8C8EF"/>
    <w:rsid w:val="6BD5EFAC"/>
    <w:rsid w:val="6C1A8028"/>
    <w:rsid w:val="6EB4E881"/>
    <w:rsid w:val="6F1B1F04"/>
    <w:rsid w:val="711C8F1C"/>
    <w:rsid w:val="7173CE38"/>
    <w:rsid w:val="7222FE2A"/>
    <w:rsid w:val="732AC721"/>
    <w:rsid w:val="732C2D58"/>
    <w:rsid w:val="7372BEBE"/>
    <w:rsid w:val="7439328C"/>
    <w:rsid w:val="75133E18"/>
    <w:rsid w:val="752B9604"/>
    <w:rsid w:val="754C7F15"/>
    <w:rsid w:val="7614A5C3"/>
    <w:rsid w:val="763BC55E"/>
    <w:rsid w:val="764003F1"/>
    <w:rsid w:val="764DB1D2"/>
    <w:rsid w:val="7704814A"/>
    <w:rsid w:val="777875F4"/>
    <w:rsid w:val="7793053C"/>
    <w:rsid w:val="77C4DB4E"/>
    <w:rsid w:val="783D9610"/>
    <w:rsid w:val="789D4591"/>
    <w:rsid w:val="792A73DB"/>
    <w:rsid w:val="7A2B56F0"/>
    <w:rsid w:val="7B6594D7"/>
    <w:rsid w:val="7B78BE53"/>
    <w:rsid w:val="7B9A5614"/>
    <w:rsid w:val="7CBD3E10"/>
    <w:rsid w:val="7D777082"/>
    <w:rsid w:val="7D94BCD8"/>
    <w:rsid w:val="7DA46E85"/>
    <w:rsid w:val="7DE6C462"/>
    <w:rsid w:val="7E06535D"/>
    <w:rsid w:val="7E21EC3D"/>
    <w:rsid w:val="7E9623D7"/>
    <w:rsid w:val="7EE85D7A"/>
    <w:rsid w:val="7F37C57F"/>
    <w:rsid w:val="7F51AE19"/>
    <w:rsid w:val="7FC4E3F9"/>
    <w:rsid w:val="7FE7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1223"/>
  <w15:chartTrackingRefBased/>
  <w15:docId w15:val="{7DA411B0-E3A7-44D7-A450-8927777A68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6F8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6F8E"/>
  </w:style>
  <w:style w:type="paragraph" w:styleId="ListParagraph">
    <w:name w:val="List Paragraph"/>
    <w:basedOn w:val="Normal"/>
    <w:uiPriority w:val="34"/>
    <w:qFormat/>
    <w:rsid w:val="32721E87"/>
    <w:pPr>
      <w:ind w:left="720"/>
      <w:contextualSpacing/>
    </w:pPr>
  </w:style>
  <w:style w:type="paragraph" w:styleId="NoSpacing">
    <w:name w:val="No Spacing"/>
    <w:uiPriority w:val="1"/>
    <w:qFormat/>
    <w:rsid w:val="32721E87"/>
    <w:pPr>
      <w:spacing w:after="0"/>
    </w:pPr>
  </w:style>
  <w:style w:type="paragraph" w:styleId="Header">
    <w:name w:val="header"/>
    <w:basedOn w:val="Normal"/>
    <w:uiPriority w:val="99"/>
    <w:unhideWhenUsed/>
    <w:rsid w:val="32721E8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microsoft.com/office/2020/10/relationships/intelligence" Target="intelligence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Rahul Kumar</dc:creator>
  <keywords/>
  <dc:description/>
  <lastModifiedBy>Shubham Bagrodia</lastModifiedBy>
  <revision>5</revision>
  <dcterms:created xsi:type="dcterms:W3CDTF">2026-05-11T09:17:00.0000000Z</dcterms:created>
  <dcterms:modified xsi:type="dcterms:W3CDTF">2026-09-10T09:42:08.7333685Z</dcterms:modified>
</coreProperties>
</file>