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rFonts w:ascii="Times New Roman" w:hAnsi="Times New Roman" w:eastAsia="SimHei"/>
          <w:b/>
          <w:sz w:val="44"/>
        </w:rPr>
        <w:t>网上书店管理系统</w:t>
      </w:r>
    </w:p>
    <w:p>
      <w:pPr>
        <w:spacing w:after="1440"/>
        <w:jc w:val="center"/>
      </w:pPr>
      <w:r>
        <w:rPr>
          <w:rFonts w:ascii="Times New Roman" w:hAnsi="Times New Roman" w:eastAsia="SimHei"/>
          <w:b/>
          <w:sz w:val="32"/>
        </w:rPr>
        <w:t>课程设计报告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文档类型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课程设计报告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项目名称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网上书店管理系统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学生姓名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Bagtyyar Kovusov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学号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312024805043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技术栈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Servlet + JSP + JavaBean + JDBC + MySQL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安全设计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SM3 密码摘要、SM4 敏感字段加密、RBAC、审计日志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完成日期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 w:after="0"/>
            </w:pPr>
            <w:r>
              <w:rPr>
                <w:rFonts w:ascii="Times New Roman" w:hAnsi="Times New Roman" w:eastAsia="SimSun"/>
                <w:sz w:val="24"/>
              </w:rPr>
              <w:t>2026 年 6 月 30 日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line="360" w:lineRule="auto" w:after="40"/>
      </w:pPr>
      <w:r>
        <w:t>一、课程设计目的</w:t>
      </w:r>
    </w:p>
    <w:p>
      <w:pPr>
        <w:spacing w:line="360" w:lineRule="auto" w:after="40"/>
      </w:pPr>
      <w:r>
        <w:t>二、设计思路</w:t>
      </w:r>
    </w:p>
    <w:p>
      <w:pPr>
        <w:spacing w:line="360" w:lineRule="auto" w:after="40"/>
      </w:pPr>
      <w:r>
        <w:t>三、开发和运行环境</w:t>
      </w:r>
    </w:p>
    <w:p>
      <w:pPr>
        <w:spacing w:line="360" w:lineRule="auto" w:after="40"/>
      </w:pPr>
      <w:r>
        <w:t>四、功能需求</w:t>
      </w:r>
    </w:p>
    <w:p>
      <w:pPr>
        <w:spacing w:line="360" w:lineRule="auto" w:after="40"/>
      </w:pPr>
      <w:r>
        <w:t>五、设计结果</w:t>
      </w:r>
    </w:p>
    <w:p>
      <w:pPr>
        <w:spacing w:line="360" w:lineRule="auto" w:after="40"/>
      </w:pPr>
      <w:r>
        <w:t>六、总结和体会</w:t>
      </w:r>
    </w:p>
    <w:p>
      <w:r>
        <w:br w:type="page"/>
      </w:r>
    </w:p>
    <w:p>
      <w:pPr>
        <w:pStyle w:val="Heading1"/>
      </w:pPr>
      <w:r>
        <w:t>一、课程设计目的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通过实现网上书店管理系统，综合应用 Servlet、JSP、JavaBean、JDBC、自定义 JSP 标签和 MySQL 数据库等 Web 应用开发技术。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项目采用 MVC + DAO 分层结构，训练需求分析、数据库设计、业务实现、测试验证和交付文档编写的完整过程。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掌握 Web 请求从页面到数据库的完整处理链路。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理解安全登录、访问控制和审计记录在管理系统中的作用。</w:t>
      </w:r>
    </w:p>
    <w:p>
      <w:r>
        <w:br w:type="page"/>
      </w:r>
    </w:p>
    <w:p>
      <w:pPr>
        <w:pStyle w:val="Heading1"/>
      </w:pPr>
      <w:r>
        <w:t>二、设计思路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系统分为用户端和管理端。用户端围绕图书浏览、购物车和订单闭环设计；管理端围绕图书、分类、订单、用户、审计和统计设计。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安全控制不作为附加页面处理，而是贯穿登录、过滤器、服务层、数据库字段和页面脱敏。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前端控制器统一路由。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Service 层承载业务规则。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DAO 层封装 JDBC。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JSP 页面只负责展示。</w:t>
      </w:r>
    </w:p>
    <w:p>
      <w:r>
        <w:br w:type="page"/>
      </w:r>
    </w:p>
    <w:p>
      <w:pPr>
        <w:pStyle w:val="Heading1"/>
      </w:pPr>
      <w:r>
        <w:t>三、开发和运行环境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开发语言为 Java，运行环境为 JDK 17、Maven、Tomcat 10.1 和 MySQL。项目可通过嵌入式 Tomcat 一条命令启动，也可打包为 WAR 部署。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页面采用 JSP、JSTL 和少量原生 JavaScript。统计图表使用本地 vendored ECharts 文件，避免演示时依赖外网。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操作系统：macOS 本地开发环境。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数据库：MySQL。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构建工具：Maven。</w:t>
      </w:r>
    </w:p>
    <w:p>
      <w:r>
        <w:br w:type="page"/>
      </w:r>
    </w:p>
    <w:p>
      <w:pPr>
        <w:pStyle w:val="Heading1"/>
      </w:pPr>
      <w:r>
        <w:t>四、功能需求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普通用户可以注册登录、查看在售图书、加入购物车、修改数量、结算生成订单、查看订单和确认收货。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管理员可以登录后台，维护图书和分类，管理订单发货，管理用户状态，查看销售统计。审计员可以查询操作日志。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用户端功能：图书、购物车、订单。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管理端功能：图书、分类、订单、用户、统计。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安全功能：SM3、SM4、RBAC、审计、脱敏。</w:t>
      </w:r>
    </w:p>
    <w:p>
      <w:r>
        <w:br w:type="page"/>
      </w:r>
    </w:p>
    <w:p>
      <w:pPr>
        <w:pStyle w:val="Heading1"/>
      </w:pPr>
      <w:r>
        <w:t>五、设计结果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最终系统完成了网上书店核心闭环，并通过真实 MySQL 和浏览器烟测验证。技术报告、使用说明书、课程设计报告、数据库备份和截图均已生成。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自动化测试通过 61 个测试用例，WAR 包构建成功，数据库备份可用于恢复最终演示状态。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核心功能可运行。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安全要求有实现和测试证据。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交付材料完整。</w:t>
      </w:r>
    </w:p>
    <w:p>
      <w:r>
        <w:br w:type="page"/>
      </w:r>
    </w:p>
    <w:p>
      <w:pPr>
        <w:pStyle w:val="Heading1"/>
      </w:pPr>
      <w:r>
        <w:t>六、总结和体会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本次课程设计说明，实际工程项目需要先明确范围，再逐步实现可运行闭环。简单清晰的分层结构比堆叠复杂框架更适合课程答辩。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安全功能不能只停留在口号上，需要落实到密码存储、失败锁定、角色授权、敏感字段加密、页面脱敏和审计留痕等多个环节。</w:t>
      </w:r>
    </w:p>
    <w:p>
      <w:pPr>
        <w:spacing w:line="360" w:lineRule="auto" w:after="120"/>
        <w:ind w:firstLine="461"/>
      </w:pPr>
      <w:r>
        <w:rPr>
          <w:rFonts w:ascii="Times New Roman" w:hAnsi="Times New Roman" w:eastAsia="SimSun"/>
          <w:sz w:val="24"/>
        </w:rPr>
        <w:t>通过最终烟测和文档整理，可以更清楚地发现系统是否真正可演示、可恢复、可说明。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体会一：为代码质量负责，避免后门和明文敏感数据。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体会二：复杂系统依赖持续调试和验证。</w:t>
      </w:r>
    </w:p>
    <w:p>
      <w:pPr>
        <w:pStyle w:val="ListBullet"/>
        <w:spacing w:line="360" w:lineRule="auto" w:after="60"/>
      </w:pPr>
      <w:r>
        <w:rPr>
          <w:rFonts w:ascii="Times New Roman" w:hAnsi="Times New Roman" w:eastAsia="SimSun"/>
          <w:sz w:val="24"/>
        </w:rPr>
        <w:t>体会三：团队或个人都需要清晰分工和交付意识。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sz w:val="20"/>
      </w:rPr>
      <w:t>网上书店管理系统课程设计 · Bagtyyar Kovusov 312024805043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