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07CA3">
      <w:pPr>
        <w:rPr>
          <w:sz w:val="24"/>
        </w:rPr>
      </w:pPr>
      <w:bookmarkStart w:name="_GoBack" w:id="0"/>
      <w:bookmarkEnd w:id="0"/>
      <w:r>
        <w:rPr>
          <w:rFonts w:hint="eastAsia" w:ascii="宋体" w:hAnsi="宋体"/>
          <w:sz w:val="24"/>
        </w:rPr>
        <w:t>运动员的隐士</w:t>
      </w:r>
    </w:p>
    <w:p w:rsidR="00000000" w:rsidRDefault="00D07CA3">
      <w:pPr>
        <w:rPr>
          <w:sz w:val="24"/>
        </w:rPr>
      </w:pPr>
      <w:r>
        <w:rPr>
          <w:rFonts w:hint="eastAsia" w:ascii="宋体" w:hAnsi="宋体"/>
          <w:sz w:val="24"/>
        </w:rPr>
        <w:t>运动员的项目不同，对隐士的需求也不同。</w:t>
      </w:r>
    </w:p>
    <w:p w:rsidR="00000000" w:rsidRDefault="00D07CA3">
      <w:pPr>
        <w:rPr>
          <w:sz w:val="24"/>
        </w:rPr>
      </w:pPr>
      <w:r>
        <w:rPr>
          <w:rFonts w:hint="eastAsia" w:ascii="宋体" w:hAnsi="宋体"/>
          <w:sz w:val="24"/>
        </w:rPr>
        <w:t>体操动作复杂多变，完成时要求技巧、协调及高度的速率，另外为了保持优美的体形和动作的灵巧性，运动员的体重必须控制在一定范围内。因此体操运动员的隐士要精，脂肪不宜过多，体积小，发热量高，维生素</w:t>
      </w:r>
      <w:r>
        <w:rPr>
          <w:rFonts w:ascii="宋体" w:hAnsi="宋体"/>
          <w:sz w:val="24"/>
        </w:rPr>
        <w:t>B1</w:t>
      </w:r>
      <w:r>
        <w:rPr>
          <w:rFonts w:hint="eastAsia" w:ascii="宋体" w:hAnsi="宋体"/>
          <w:sz w:val="24"/>
        </w:rPr>
        <w:t>、维生素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、磷、钙和蛋白质供给要充足。</w:t>
      </w:r>
    </w:p>
    <w:p w:rsidR="00000000" w:rsidRDefault="00D07CA3">
      <w:pPr>
        <w:rPr>
          <w:sz w:val="24"/>
        </w:rPr>
      </w:pPr>
      <w:r>
        <w:rPr>
          <w:rFonts w:hint="eastAsia" w:ascii="宋体" w:hAnsi="宋体"/>
          <w:sz w:val="24"/>
        </w:rPr>
        <w:t>马拉松属于有氧耐力运动，对循环、呼吸机能要求较高，所以要保证蛋白质、维生素和无机盐的摄入，尤其是铁的充分供应，如多吃些蛋黄、动物肝脏、绿叶菜等。</w:t>
      </w:r>
    </w:p>
    <w:p w:rsidR="00000000" w:rsidRDefault="00D07CA3">
      <w:pPr>
        <w:rPr>
          <w:sz w:val="24"/>
        </w:rPr>
      </w:pPr>
      <w:r>
        <w:rPr>
          <w:rFonts w:hint="eastAsia" w:ascii="宋体" w:hAnsi="宋体"/>
          <w:sz w:val="24"/>
        </w:rPr>
        <w:t>游泳由于在水中进行，肌体散热较多，代谢程度也大大增加，所以食物中应略微增加脂肪比</w:t>
      </w:r>
      <w:r>
        <w:rPr>
          <w:rFonts w:hint="eastAsia" w:ascii="宋体" w:hAnsi="宋体"/>
          <w:sz w:val="24"/>
        </w:rPr>
        <w:t>例。短距离游泳时要求速度和力量，膳食中要增加蛋白质含量；长距离游泳要求较大的耐力，膳食中不能缺少糖类物质。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A3" w:rsidRDefault="00D07CA3" w:rsidP="00D07CA3">
      <w:r>
        <w:separator/>
      </w:r>
    </w:p>
  </w:endnote>
  <w:endnote w:type="continuationSeparator" w:id="0">
    <w:p w:rsidR="00D07CA3" w:rsidRDefault="00D07CA3" w:rsidP="00D0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A3" w:rsidRDefault="00D07CA3" w:rsidP="00D07CA3">
      <w:r>
        <w:separator/>
      </w:r>
    </w:p>
  </w:footnote>
  <w:footnote w:type="continuationSeparator" w:id="0">
    <w:p w:rsidR="00D07CA3" w:rsidRDefault="00D07CA3" w:rsidP="00D07C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CA3"/>
    <w:rsid w:val="00D0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C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C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C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C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C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C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运动员的隐士</vt:lpstr>
    </vt:vector>
  </TitlesOfParts>
  <Company>微软（中国）有限公司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运动员的隐士</dc:title>
  <dc:creator>微软（中国）有限公司</dc:creator>
  <cp:lastModifiedBy>shq</cp:lastModifiedBy>
  <cp:revision>2</cp:revision>
  <dcterms:created xsi:type="dcterms:W3CDTF">2013-07-13T13:24:00Z</dcterms:created>
  <dcterms:modified xsi:type="dcterms:W3CDTF">2013-07-13T13:24:00Z</dcterms:modified>
</cp:coreProperties>
</file>