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21C9B4D" w14:textId="77777777" w:rsidR="00B00A7B" w:rsidRPr="00421134" w:rsidRDefault="008966C1">
      <w:pPr>
        <w:pStyle w:val="Standard"/>
        <w:rPr>
          <w:rFonts w:ascii="Myriad Pro" w:hAnsi="Myriad Pro"/>
          <w:sz w:val="20"/>
          <w:szCs w:val="20"/>
        </w:rPr>
      </w:pPr>
      <w:r>
        <w:rPr>
          <w:rFonts w:ascii="Myriad Pro" w:hAnsi="Myriad Pro"/>
          <w:noProof/>
          <w:sz w:val="20"/>
          <w:szCs w:val="20"/>
        </w:rPr>
        <w:drawing>
          <wp:anchor distT="0" distB="0" distL="114300" distR="114300" simplePos="0" relativeHeight="251666432" behindDoc="1" locked="0" layoutInCell="1" allowOverlap="1" wp14:anchorId="58248FB2" wp14:editId="0DA97C21">
            <wp:simplePos x="0" y="0"/>
            <wp:positionH relativeFrom="margin">
              <wp:align>center</wp:align>
            </wp:positionH>
            <wp:positionV relativeFrom="paragraph">
              <wp:posOffset>-399415</wp:posOffset>
            </wp:positionV>
            <wp:extent cx="6963141" cy="1099595"/>
            <wp:effectExtent l="0" t="0" r="0" b="571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df.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6963141" cy="1099595"/>
                    </a:xfrm>
                    <a:prstGeom prst="rect">
                      <a:avLst/>
                    </a:prstGeom>
                  </pic:spPr>
                </pic:pic>
              </a:graphicData>
            </a:graphic>
          </wp:anchor>
        </w:drawing>
      </w:r>
    </w:p>
    <w:p w14:paraId="1E7E8FBF" w14:textId="77777777" w:rsidR="00CD0EF6" w:rsidRPr="00421134" w:rsidRDefault="00CD0EF6">
      <w:pPr>
        <w:pStyle w:val="Standard"/>
        <w:rPr>
          <w:rFonts w:ascii="Myriad Pro" w:hAnsi="Myriad Pro"/>
          <w:sz w:val="20"/>
          <w:szCs w:val="20"/>
        </w:rPr>
      </w:pPr>
    </w:p>
    <w:p w14:paraId="785D63C2" w14:textId="77777777" w:rsidR="00CD0EF6" w:rsidRPr="00421134" w:rsidRDefault="00CD0EF6">
      <w:pPr>
        <w:pStyle w:val="Standard"/>
        <w:rPr>
          <w:rFonts w:ascii="Myriad Pro" w:hAnsi="Myriad Pro"/>
          <w:sz w:val="20"/>
          <w:szCs w:val="20"/>
        </w:rPr>
      </w:pPr>
    </w:p>
    <w:p w14:paraId="31C9045C" w14:textId="77777777" w:rsidR="00CD0EF6" w:rsidRPr="00421134" w:rsidRDefault="00CD0EF6">
      <w:pPr>
        <w:pStyle w:val="Standard"/>
        <w:rPr>
          <w:rFonts w:ascii="Myriad Pro" w:hAnsi="Myriad Pro"/>
          <w:sz w:val="20"/>
          <w:szCs w:val="20"/>
        </w:rPr>
      </w:pPr>
    </w:p>
    <w:p w14:paraId="07B91312" w14:textId="77777777" w:rsidR="00CD0EF6" w:rsidRPr="00421134" w:rsidRDefault="00CD0EF6">
      <w:pPr>
        <w:pStyle w:val="Standard"/>
        <w:rPr>
          <w:rFonts w:ascii="Myriad Pro" w:hAnsi="Myriad Pro"/>
          <w:sz w:val="20"/>
          <w:szCs w:val="20"/>
        </w:rPr>
      </w:pPr>
    </w:p>
    <w:p w14:paraId="621D3E41" w14:textId="77777777" w:rsidR="00CD0EF6" w:rsidRPr="00421134" w:rsidRDefault="00CD0EF6">
      <w:pPr>
        <w:pStyle w:val="Standard"/>
        <w:rPr>
          <w:rFonts w:ascii="Myriad Pro" w:hAnsi="Myriad Pro"/>
          <w:sz w:val="20"/>
          <w:szCs w:val="20"/>
        </w:rPr>
      </w:pPr>
    </w:p>
    <w:p w14:paraId="16EA1D9B" w14:textId="77777777" w:rsidR="00B00A7B" w:rsidRPr="00421134" w:rsidRDefault="00B00A7B">
      <w:pPr>
        <w:pStyle w:val="Standard"/>
        <w:rPr>
          <w:rFonts w:ascii="Myriad Pro" w:hAnsi="Myriad Pro"/>
          <w:sz w:val="20"/>
          <w:szCs w:val="20"/>
        </w:rPr>
      </w:pPr>
    </w:p>
    <w:p w14:paraId="2E7E7C8E" w14:textId="77777777" w:rsidR="00B00A7B" w:rsidRPr="007962A8" w:rsidRDefault="009367ED" w:rsidP="004E75AA">
      <w:pPr>
        <w:pStyle w:val="Standard"/>
        <w:spacing w:line="360" w:lineRule="auto"/>
        <w:ind w:firstLine="360"/>
        <w:jc w:val="center"/>
        <w:rPr>
          <w:rFonts w:ascii="Myriad Pro" w:hAnsi="Myriad Pro"/>
          <w:b/>
          <w:bCs/>
          <w:sz w:val="30"/>
          <w:szCs w:val="28"/>
          <w:u w:val="single"/>
        </w:rPr>
      </w:pPr>
      <w:r w:rsidRPr="007962A8">
        <w:rPr>
          <w:rFonts w:ascii="Myriad Pro" w:hAnsi="Myriad Pro"/>
          <w:b/>
          <w:bCs/>
          <w:sz w:val="30"/>
          <w:szCs w:val="28"/>
          <w:u w:val="single"/>
        </w:rPr>
        <w:t xml:space="preserve">PERATURAN &amp; KETENTUAN </w:t>
      </w:r>
      <w:r w:rsidR="00095B74" w:rsidRPr="007962A8">
        <w:rPr>
          <w:rFonts w:ascii="Myriad Pro" w:hAnsi="Myriad Pro"/>
          <w:b/>
          <w:bCs/>
          <w:sz w:val="30"/>
          <w:szCs w:val="28"/>
          <w:u w:val="single"/>
        </w:rPr>
        <w:t>FIT</w:t>
      </w:r>
      <w:r w:rsidR="00122801" w:rsidRPr="007962A8">
        <w:rPr>
          <w:rFonts w:ascii="Myriad Pro" w:hAnsi="Myriad Pro"/>
          <w:b/>
          <w:bCs/>
          <w:sz w:val="30"/>
          <w:szCs w:val="28"/>
          <w:u w:val="single"/>
        </w:rPr>
        <w:t>OUT BAGI PEKERJA LEMBUR :</w:t>
      </w:r>
    </w:p>
    <w:p w14:paraId="457D24BC" w14:textId="77777777" w:rsidR="00B00A7B" w:rsidRPr="00421134" w:rsidRDefault="00B00A7B">
      <w:pPr>
        <w:pStyle w:val="Standard"/>
        <w:spacing w:line="360" w:lineRule="auto"/>
        <w:jc w:val="center"/>
        <w:rPr>
          <w:rFonts w:ascii="Myriad Pro" w:hAnsi="Myriad Pro"/>
          <w:sz w:val="20"/>
          <w:szCs w:val="20"/>
        </w:rPr>
      </w:pPr>
    </w:p>
    <w:p w14:paraId="6CF70F45" w14:textId="77777777" w:rsidR="00B00A7B" w:rsidRPr="00421134" w:rsidRDefault="00122801">
      <w:pPr>
        <w:pStyle w:val="Standard"/>
        <w:numPr>
          <w:ilvl w:val="0"/>
          <w:numId w:val="1"/>
        </w:numPr>
        <w:spacing w:line="360" w:lineRule="auto"/>
        <w:jc w:val="both"/>
        <w:rPr>
          <w:rFonts w:ascii="Myriad Pro" w:hAnsi="Myriad Pro"/>
          <w:sz w:val="22"/>
          <w:szCs w:val="22"/>
        </w:rPr>
      </w:pPr>
      <w:r w:rsidRPr="00421134">
        <w:rPr>
          <w:rFonts w:ascii="Myriad Pro" w:hAnsi="Myriad Pro"/>
          <w:sz w:val="22"/>
          <w:szCs w:val="22"/>
        </w:rPr>
        <w:t xml:space="preserve">Mengurus surat ijin kerja lembur / perpanjangan lembur yang dikeluarkan oleh Tenancy Department di kantor Badan Pengelola Duta Mall. </w:t>
      </w:r>
      <w:r w:rsidRPr="00D65774">
        <w:rPr>
          <w:rFonts w:ascii="Myriad Pro" w:hAnsi="Myriad Pro"/>
          <w:b/>
          <w:sz w:val="22"/>
          <w:szCs w:val="22"/>
        </w:rPr>
        <w:t>Kontraktor wajib menyerahkan daftar nama pekerja.</w:t>
      </w:r>
    </w:p>
    <w:p w14:paraId="5D11B523" w14:textId="5544A11B" w:rsidR="00B00A7B" w:rsidRPr="00421134" w:rsidRDefault="00122801">
      <w:pPr>
        <w:pStyle w:val="Standard"/>
        <w:numPr>
          <w:ilvl w:val="0"/>
          <w:numId w:val="1"/>
        </w:numPr>
        <w:spacing w:line="360" w:lineRule="auto"/>
        <w:jc w:val="both"/>
        <w:rPr>
          <w:rFonts w:ascii="Myriad Pro" w:hAnsi="Myriad Pro"/>
          <w:sz w:val="22"/>
          <w:szCs w:val="22"/>
        </w:rPr>
      </w:pPr>
      <w:r w:rsidRPr="00421134">
        <w:rPr>
          <w:rFonts w:ascii="Myriad Pro" w:hAnsi="Myriad Pro"/>
          <w:sz w:val="22"/>
          <w:szCs w:val="22"/>
        </w:rPr>
        <w:t xml:space="preserve">Para pekerja diwajibkan lapor ke Pos Security Pagar yang bertugas di depan area Loading Dock saat akan memulai pekerjaan dengan membawa Surat Ijin yang telah diberikan serta memberikan kartu tanda pengenal </w:t>
      </w:r>
      <w:r w:rsidR="007C364F">
        <w:rPr>
          <w:rFonts w:ascii="Myriad Pro" w:hAnsi="Myriad Pro"/>
          <w:sz w:val="22"/>
          <w:szCs w:val="22"/>
        </w:rPr>
        <w:t>(KTP/SIM)</w:t>
      </w:r>
      <w:r w:rsidRPr="00421134">
        <w:rPr>
          <w:rFonts w:ascii="Myriad Pro" w:hAnsi="Myriad Pro"/>
          <w:sz w:val="22"/>
          <w:szCs w:val="22"/>
        </w:rPr>
        <w:t xml:space="preserve">yang masih berlaku untuk ditukarkan dengan Kartu Pengenal Lembur (KPL) yang wajib dipakai selama melaksanakan pekerjaan. Kartu pekerja lembur juga berlaku untuk ke toilet (yang telah ditentukan).  </w:t>
      </w:r>
    </w:p>
    <w:p w14:paraId="0B5EEF49" w14:textId="77777777" w:rsidR="00B00A7B" w:rsidRPr="00421134" w:rsidRDefault="00122801">
      <w:pPr>
        <w:pStyle w:val="Standard"/>
        <w:numPr>
          <w:ilvl w:val="0"/>
          <w:numId w:val="1"/>
        </w:numPr>
        <w:spacing w:line="360" w:lineRule="auto"/>
        <w:jc w:val="both"/>
        <w:rPr>
          <w:rFonts w:ascii="Myriad Pro" w:hAnsi="Myriad Pro"/>
          <w:sz w:val="22"/>
          <w:szCs w:val="22"/>
        </w:rPr>
      </w:pPr>
      <w:r w:rsidRPr="00421134">
        <w:rPr>
          <w:rFonts w:ascii="Myriad Pro" w:hAnsi="Myriad Pro"/>
          <w:sz w:val="22"/>
          <w:szCs w:val="22"/>
        </w:rPr>
        <w:t>Setelah pekerjaan lembur selesai, Kartu Pengenal Lembur harus dikembalikan ke Pos Security Pagar.</w:t>
      </w:r>
    </w:p>
    <w:p w14:paraId="540E88C1" w14:textId="77777777" w:rsidR="00B00A7B" w:rsidRPr="00421134" w:rsidRDefault="00122801">
      <w:pPr>
        <w:pStyle w:val="Standard"/>
        <w:numPr>
          <w:ilvl w:val="0"/>
          <w:numId w:val="1"/>
        </w:numPr>
        <w:spacing w:line="360" w:lineRule="auto"/>
        <w:jc w:val="both"/>
        <w:rPr>
          <w:rFonts w:ascii="Myriad Pro" w:hAnsi="Myriad Pro"/>
          <w:sz w:val="22"/>
          <w:szCs w:val="22"/>
        </w:rPr>
      </w:pPr>
      <w:r w:rsidRPr="00421134">
        <w:rPr>
          <w:rFonts w:ascii="Myriad Pro" w:hAnsi="Myriad Pro"/>
          <w:sz w:val="22"/>
          <w:szCs w:val="22"/>
        </w:rPr>
        <w:t>Apabila Kartu Pengenal Lembur hilang akan dikenakan denda sejumlah Rp. 50.000,00 ( lima puluh ribu rupiah ) / kartu.</w:t>
      </w:r>
    </w:p>
    <w:p w14:paraId="4CA127A8" w14:textId="77777777" w:rsidR="00B00A7B" w:rsidRPr="00421134" w:rsidRDefault="00122801">
      <w:pPr>
        <w:pStyle w:val="Standard"/>
        <w:numPr>
          <w:ilvl w:val="0"/>
          <w:numId w:val="1"/>
        </w:numPr>
        <w:spacing w:line="360" w:lineRule="auto"/>
        <w:jc w:val="both"/>
        <w:rPr>
          <w:rFonts w:ascii="Myriad Pro" w:hAnsi="Myriad Pro"/>
          <w:sz w:val="22"/>
          <w:szCs w:val="22"/>
        </w:rPr>
      </w:pPr>
      <w:r w:rsidRPr="00421134">
        <w:rPr>
          <w:rFonts w:ascii="Myriad Pro" w:hAnsi="Myriad Pro"/>
          <w:sz w:val="22"/>
          <w:szCs w:val="22"/>
        </w:rPr>
        <w:t xml:space="preserve">Ruang lingkup pelaksanaan kerja lembur adalah area unit yang tercantum dalam Surat Ijin dan </w:t>
      </w:r>
      <w:r w:rsidRPr="00D65774">
        <w:rPr>
          <w:rFonts w:ascii="Myriad Pro" w:hAnsi="Myriad Pro"/>
          <w:b/>
          <w:sz w:val="22"/>
          <w:szCs w:val="22"/>
        </w:rPr>
        <w:t xml:space="preserve">tidak diperkenankan untuk berkeliaran di luar area </w:t>
      </w:r>
      <w:r w:rsidRPr="00421134">
        <w:rPr>
          <w:rFonts w:ascii="Myriad Pro" w:hAnsi="Myriad Pro"/>
          <w:sz w:val="22"/>
          <w:szCs w:val="22"/>
        </w:rPr>
        <w:t>tersebut.</w:t>
      </w:r>
    </w:p>
    <w:p w14:paraId="5D7B462D" w14:textId="77777777" w:rsidR="00B00A7B" w:rsidRPr="00421134" w:rsidRDefault="00122801">
      <w:pPr>
        <w:pStyle w:val="Standard"/>
        <w:numPr>
          <w:ilvl w:val="0"/>
          <w:numId w:val="1"/>
        </w:numPr>
        <w:spacing w:line="360" w:lineRule="auto"/>
        <w:jc w:val="both"/>
        <w:rPr>
          <w:rFonts w:ascii="Myriad Pro" w:hAnsi="Myriad Pro"/>
          <w:sz w:val="22"/>
          <w:szCs w:val="22"/>
        </w:rPr>
      </w:pPr>
      <w:r w:rsidRPr="00421134">
        <w:rPr>
          <w:rFonts w:ascii="Myriad Pro" w:hAnsi="Myriad Pro"/>
          <w:sz w:val="22"/>
          <w:szCs w:val="22"/>
        </w:rPr>
        <w:t>Dilarang merokok dan buang air di dalam area kerja, membawa minuman keras, obat-obatan terlarang, senjata tajam serta melakukan tindakan asusila</w:t>
      </w:r>
    </w:p>
    <w:p w14:paraId="5D4006A3" w14:textId="77777777" w:rsidR="00B00A7B" w:rsidRPr="00421134" w:rsidRDefault="00122801">
      <w:pPr>
        <w:pStyle w:val="Standard"/>
        <w:numPr>
          <w:ilvl w:val="0"/>
          <w:numId w:val="1"/>
        </w:numPr>
        <w:spacing w:line="360" w:lineRule="auto"/>
        <w:jc w:val="both"/>
        <w:rPr>
          <w:rFonts w:ascii="Myriad Pro" w:hAnsi="Myriad Pro"/>
          <w:sz w:val="22"/>
          <w:szCs w:val="22"/>
        </w:rPr>
      </w:pPr>
      <w:r w:rsidRPr="00421134">
        <w:rPr>
          <w:rFonts w:ascii="Myriad Pro" w:hAnsi="Myriad Pro"/>
          <w:sz w:val="22"/>
          <w:szCs w:val="22"/>
        </w:rPr>
        <w:t>Pekerja wajib mentaati semua instruksi yang diberikan oleh petugas terkait dari Badan Pengelola demi menjaga ketertiban, kebersihan, dan keamanan lingkungan mall.</w:t>
      </w:r>
    </w:p>
    <w:p w14:paraId="7C4B7054" w14:textId="1495D79B" w:rsidR="00B00A7B" w:rsidRPr="00421134" w:rsidRDefault="00122801">
      <w:pPr>
        <w:pStyle w:val="Standard"/>
        <w:numPr>
          <w:ilvl w:val="0"/>
          <w:numId w:val="1"/>
        </w:numPr>
        <w:spacing w:line="360" w:lineRule="auto"/>
        <w:jc w:val="both"/>
        <w:rPr>
          <w:rFonts w:ascii="Myriad Pro" w:hAnsi="Myriad Pro"/>
          <w:sz w:val="22"/>
          <w:szCs w:val="22"/>
        </w:rPr>
      </w:pPr>
      <w:r w:rsidRPr="00421134">
        <w:rPr>
          <w:rFonts w:ascii="Myriad Pro" w:hAnsi="Myriad Pro"/>
          <w:sz w:val="22"/>
          <w:szCs w:val="22"/>
        </w:rPr>
        <w:t>Seluruh kerusakan pada peralatan dan material yang telah terpasang pada gedung yang diakibatkan oleh kelalaian / ketidaksengajaan dari kontraktor / p</w:t>
      </w:r>
      <w:r w:rsidR="002069DB">
        <w:rPr>
          <w:rFonts w:ascii="Myriad Pro" w:hAnsi="Myriad Pro"/>
          <w:sz w:val="22"/>
          <w:szCs w:val="22"/>
        </w:rPr>
        <w:t xml:space="preserve">enyewa selama berlangsung </w:t>
      </w:r>
      <w:r w:rsidR="001C6010">
        <w:rPr>
          <w:rFonts w:ascii="Myriad Pro" w:hAnsi="Myriad Pro"/>
          <w:sz w:val="22"/>
          <w:szCs w:val="22"/>
        </w:rPr>
        <w:t>fit</w:t>
      </w:r>
      <w:r w:rsidR="002069DB">
        <w:rPr>
          <w:rFonts w:ascii="Myriad Pro" w:hAnsi="Myriad Pro"/>
          <w:sz w:val="22"/>
          <w:szCs w:val="22"/>
        </w:rPr>
        <w:t>l</w:t>
      </w:r>
      <w:r w:rsidRPr="00421134">
        <w:rPr>
          <w:rFonts w:ascii="Myriad Pro" w:hAnsi="Myriad Pro"/>
          <w:sz w:val="22"/>
          <w:szCs w:val="22"/>
        </w:rPr>
        <w:t xml:space="preserve"> out akan diperbaiki atas biaya kontraktor / penyewa.</w:t>
      </w:r>
    </w:p>
    <w:p w14:paraId="752153E7" w14:textId="3EB23548" w:rsidR="00421134" w:rsidRPr="00D33634" w:rsidRDefault="00B000A2" w:rsidP="00421134">
      <w:pPr>
        <w:pStyle w:val="Standard"/>
        <w:numPr>
          <w:ilvl w:val="0"/>
          <w:numId w:val="1"/>
        </w:numPr>
        <w:spacing w:line="360" w:lineRule="auto"/>
        <w:jc w:val="both"/>
        <w:rPr>
          <w:rFonts w:ascii="Myriad Pro" w:hAnsi="Myriad Pro"/>
          <w:sz w:val="22"/>
          <w:szCs w:val="22"/>
        </w:rPr>
      </w:pPr>
      <w:r>
        <w:rPr>
          <w:rFonts w:ascii="Myriad Pro" w:hAnsi="Myriad Pro"/>
          <w:sz w:val="22"/>
          <w:szCs w:val="22"/>
        </w:rPr>
        <w:t>Seluruh pekerjaan</w:t>
      </w:r>
      <w:r w:rsidR="001C6010">
        <w:rPr>
          <w:rFonts w:ascii="Myriad Pro" w:hAnsi="Myriad Pro"/>
          <w:sz w:val="22"/>
          <w:szCs w:val="22"/>
        </w:rPr>
        <w:t xml:space="preserve"> fit</w:t>
      </w:r>
      <w:r w:rsidR="00122801" w:rsidRPr="00421134">
        <w:rPr>
          <w:rFonts w:ascii="Myriad Pro" w:hAnsi="Myriad Pro"/>
          <w:sz w:val="22"/>
          <w:szCs w:val="22"/>
        </w:rPr>
        <w:t xml:space="preserve"> out harus dilaksanakan berdasarkan desain dan spesifikasi yang telah disetujui oleh pengelola gedung dan tidak diperkenankan melakukan perubahan tanpa persetujuan dari pengelola gedung. Jika ada perubahan atau perbedaan antara gambar kerja dan pelaksanaan dilapangan harus berkoordinasi dengan pengelola gedung dalam hal ini diwakili oleh Fit Out Coordinator Tenancy Department.</w:t>
      </w:r>
    </w:p>
    <w:p w14:paraId="1A9CBBD5" w14:textId="77777777" w:rsidR="00B00A7B" w:rsidRPr="00421134" w:rsidRDefault="00122801">
      <w:pPr>
        <w:pStyle w:val="Standard"/>
        <w:numPr>
          <w:ilvl w:val="0"/>
          <w:numId w:val="1"/>
        </w:numPr>
        <w:spacing w:line="360" w:lineRule="auto"/>
        <w:jc w:val="both"/>
        <w:rPr>
          <w:rFonts w:ascii="Myriad Pro" w:hAnsi="Myriad Pro"/>
          <w:sz w:val="22"/>
          <w:szCs w:val="22"/>
        </w:rPr>
      </w:pPr>
      <w:r w:rsidRPr="00421134">
        <w:rPr>
          <w:rFonts w:ascii="Myriad Pro" w:hAnsi="Myriad Pro"/>
          <w:sz w:val="22"/>
          <w:szCs w:val="22"/>
        </w:rPr>
        <w:t>Pengelola gedung berhak untuk meminta kontraktor / penyewa untuk memodifika</w:t>
      </w:r>
      <w:r w:rsidR="00B000A2">
        <w:rPr>
          <w:rFonts w:ascii="Myriad Pro" w:hAnsi="Myriad Pro"/>
          <w:sz w:val="22"/>
          <w:szCs w:val="22"/>
        </w:rPr>
        <w:t xml:space="preserve">si pekerjaan tertentu selama </w:t>
      </w:r>
      <w:r w:rsidR="007D4BFF">
        <w:rPr>
          <w:rFonts w:ascii="Myriad Pro" w:hAnsi="Myriad Pro"/>
          <w:sz w:val="22"/>
          <w:szCs w:val="22"/>
        </w:rPr>
        <w:t>Fit</w:t>
      </w:r>
      <w:r w:rsidRPr="00421134">
        <w:rPr>
          <w:rFonts w:ascii="Myriad Pro" w:hAnsi="Myriad Pro"/>
          <w:sz w:val="22"/>
          <w:szCs w:val="22"/>
        </w:rPr>
        <w:t xml:space="preserve"> out bila pekerjaan kontraktor t</w:t>
      </w:r>
      <w:r w:rsidR="00B000A2">
        <w:rPr>
          <w:rFonts w:ascii="Myriad Pro" w:hAnsi="Myriad Pro"/>
          <w:sz w:val="22"/>
          <w:szCs w:val="22"/>
        </w:rPr>
        <w:t xml:space="preserve">idak sesuai dengan petunjuk </w:t>
      </w:r>
      <w:r w:rsidR="007D4BFF">
        <w:rPr>
          <w:rFonts w:ascii="Myriad Pro" w:hAnsi="Myriad Pro"/>
          <w:sz w:val="22"/>
          <w:szCs w:val="22"/>
        </w:rPr>
        <w:t>Fit</w:t>
      </w:r>
      <w:r w:rsidRPr="00421134">
        <w:rPr>
          <w:rFonts w:ascii="Myriad Pro" w:hAnsi="Myriad Pro"/>
          <w:sz w:val="22"/>
          <w:szCs w:val="22"/>
        </w:rPr>
        <w:t>out.</w:t>
      </w:r>
    </w:p>
    <w:p w14:paraId="09DE980C" w14:textId="77777777" w:rsidR="00B00A7B" w:rsidRPr="00421134" w:rsidRDefault="00122801">
      <w:pPr>
        <w:pStyle w:val="Standard"/>
        <w:numPr>
          <w:ilvl w:val="0"/>
          <w:numId w:val="1"/>
        </w:numPr>
        <w:spacing w:line="360" w:lineRule="auto"/>
        <w:jc w:val="both"/>
        <w:rPr>
          <w:rFonts w:ascii="Myriad Pro" w:hAnsi="Myriad Pro"/>
          <w:sz w:val="22"/>
          <w:szCs w:val="22"/>
        </w:rPr>
      </w:pPr>
      <w:r w:rsidRPr="00421134">
        <w:rPr>
          <w:rFonts w:ascii="Myriad Pro" w:hAnsi="Myriad Pro"/>
          <w:sz w:val="22"/>
          <w:szCs w:val="22"/>
        </w:rPr>
        <w:t>Pengelola gedung tidak bertanggung jawab atas kehilangan ataupun kerusakan pada perlengkapan, peralatan ataupun material kontraktor / penyewa.</w:t>
      </w:r>
    </w:p>
    <w:p w14:paraId="3B7BCAA5" w14:textId="77777777" w:rsidR="00B00A7B" w:rsidRPr="00421134" w:rsidRDefault="00122801">
      <w:pPr>
        <w:pStyle w:val="Standard"/>
        <w:numPr>
          <w:ilvl w:val="0"/>
          <w:numId w:val="1"/>
        </w:numPr>
        <w:spacing w:line="360" w:lineRule="auto"/>
        <w:jc w:val="both"/>
        <w:rPr>
          <w:rFonts w:ascii="Myriad Pro" w:hAnsi="Myriad Pro"/>
          <w:sz w:val="22"/>
          <w:szCs w:val="22"/>
        </w:rPr>
      </w:pPr>
      <w:r w:rsidRPr="00421134">
        <w:rPr>
          <w:rFonts w:ascii="Myriad Pro" w:hAnsi="Myriad Pro"/>
          <w:sz w:val="22"/>
          <w:szCs w:val="22"/>
        </w:rPr>
        <w:t>Kontraktor diwajibkan untuk memasang dinding penyekat ata</w:t>
      </w:r>
      <w:r w:rsidR="00B000A2">
        <w:rPr>
          <w:rFonts w:ascii="Myriad Pro" w:hAnsi="Myriad Pro"/>
          <w:sz w:val="22"/>
          <w:szCs w:val="22"/>
        </w:rPr>
        <w:t xml:space="preserve">u pembatas sementara selama </w:t>
      </w:r>
      <w:r w:rsidR="00A5608C">
        <w:rPr>
          <w:rFonts w:ascii="Myriad Pro" w:hAnsi="Myriad Pro"/>
          <w:sz w:val="22"/>
          <w:szCs w:val="22"/>
        </w:rPr>
        <w:t>Fit</w:t>
      </w:r>
      <w:r w:rsidRPr="00421134">
        <w:rPr>
          <w:rFonts w:ascii="Myriad Pro" w:hAnsi="Myriad Pro"/>
          <w:sz w:val="22"/>
          <w:szCs w:val="22"/>
        </w:rPr>
        <w:t>out sesuai dengan standart yang diberikan dari pengelola gedung.</w:t>
      </w:r>
    </w:p>
    <w:p w14:paraId="1719DDF5" w14:textId="77777777" w:rsidR="00B00A7B" w:rsidRPr="00421134" w:rsidRDefault="00122801">
      <w:pPr>
        <w:pStyle w:val="Standard"/>
        <w:numPr>
          <w:ilvl w:val="0"/>
          <w:numId w:val="1"/>
        </w:numPr>
        <w:spacing w:line="360" w:lineRule="auto"/>
        <w:jc w:val="both"/>
        <w:rPr>
          <w:rFonts w:ascii="Myriad Pro" w:hAnsi="Myriad Pro"/>
          <w:sz w:val="22"/>
          <w:szCs w:val="22"/>
        </w:rPr>
      </w:pPr>
      <w:r w:rsidRPr="00421134">
        <w:rPr>
          <w:rFonts w:ascii="Myriad Pro" w:hAnsi="Myriad Pro"/>
          <w:sz w:val="22"/>
          <w:szCs w:val="22"/>
        </w:rPr>
        <w:t>Kontraktor harus menyediakan &amp; meninggalkan gambar ME / single line diagram unit toko.</w:t>
      </w:r>
    </w:p>
    <w:p w14:paraId="5664B474" w14:textId="77777777" w:rsidR="00B00A7B" w:rsidRPr="00421134" w:rsidRDefault="00122801">
      <w:pPr>
        <w:pStyle w:val="Standard"/>
        <w:numPr>
          <w:ilvl w:val="0"/>
          <w:numId w:val="1"/>
        </w:numPr>
        <w:spacing w:line="360" w:lineRule="auto"/>
        <w:jc w:val="both"/>
        <w:rPr>
          <w:rFonts w:ascii="Myriad Pro" w:hAnsi="Myriad Pro"/>
          <w:sz w:val="22"/>
          <w:szCs w:val="22"/>
        </w:rPr>
      </w:pPr>
      <w:r w:rsidRPr="00421134">
        <w:rPr>
          <w:rFonts w:ascii="Myriad Pro" w:hAnsi="Myriad Pro"/>
          <w:sz w:val="22"/>
          <w:szCs w:val="22"/>
        </w:rPr>
        <w:t xml:space="preserve">Kontraktor </w:t>
      </w:r>
      <w:r w:rsidRPr="00421134">
        <w:rPr>
          <w:rFonts w:ascii="Myriad Pro" w:hAnsi="Myriad Pro"/>
          <w:b/>
          <w:bCs/>
          <w:sz w:val="22"/>
          <w:szCs w:val="22"/>
        </w:rPr>
        <w:t xml:space="preserve">wajib membuat jadwal kerja / work schedule </w:t>
      </w:r>
      <w:r w:rsidRPr="00421134">
        <w:rPr>
          <w:rFonts w:ascii="Myriad Pro" w:hAnsi="Myriad Pro"/>
          <w:sz w:val="22"/>
          <w:szCs w:val="22"/>
        </w:rPr>
        <w:t xml:space="preserve">dan menyerahkan kepada pihak </w:t>
      </w:r>
      <w:r w:rsidRPr="00421134">
        <w:rPr>
          <w:rFonts w:ascii="Myriad Pro" w:hAnsi="Myriad Pro"/>
          <w:sz w:val="22"/>
          <w:szCs w:val="22"/>
        </w:rPr>
        <w:lastRenderedPageBreak/>
        <w:t>pengelola gedung.</w:t>
      </w:r>
    </w:p>
    <w:p w14:paraId="706BA5AC" w14:textId="77777777" w:rsidR="00B00A7B" w:rsidRPr="00421134" w:rsidRDefault="00122801">
      <w:pPr>
        <w:pStyle w:val="Standard"/>
        <w:numPr>
          <w:ilvl w:val="0"/>
          <w:numId w:val="1"/>
        </w:numPr>
        <w:spacing w:line="360" w:lineRule="auto"/>
        <w:jc w:val="both"/>
        <w:rPr>
          <w:rFonts w:ascii="Myriad Pro" w:hAnsi="Myriad Pro"/>
          <w:sz w:val="22"/>
          <w:szCs w:val="22"/>
        </w:rPr>
      </w:pPr>
      <w:r w:rsidRPr="00421134">
        <w:rPr>
          <w:rFonts w:ascii="Myriad Pro" w:hAnsi="Myriad Pro"/>
          <w:sz w:val="22"/>
          <w:szCs w:val="22"/>
        </w:rPr>
        <w:t xml:space="preserve">Kontraktor </w:t>
      </w:r>
      <w:r w:rsidRPr="00421134">
        <w:rPr>
          <w:rFonts w:ascii="Myriad Pro" w:hAnsi="Myriad Pro"/>
          <w:b/>
          <w:bCs/>
          <w:sz w:val="22"/>
          <w:szCs w:val="22"/>
        </w:rPr>
        <w:t>wajib melaporkan progres pekerjaannya setiap minggu</w:t>
      </w:r>
      <w:r w:rsidRPr="00421134">
        <w:rPr>
          <w:rFonts w:ascii="Myriad Pro" w:hAnsi="Myriad Pro"/>
          <w:sz w:val="22"/>
          <w:szCs w:val="22"/>
        </w:rPr>
        <w:t xml:space="preserve"> kepada pihak pengelola gedung dan apabila dirasa perlu pihak pengelola gedung berhak mengadakan rapat koordinasi dengan kontraktor terkait pekerjaan tersebut.</w:t>
      </w:r>
    </w:p>
    <w:p w14:paraId="6CBFA806" w14:textId="77777777" w:rsidR="00D20E88" w:rsidRDefault="00122801" w:rsidP="00C54068">
      <w:pPr>
        <w:pStyle w:val="Standard"/>
        <w:numPr>
          <w:ilvl w:val="0"/>
          <w:numId w:val="1"/>
        </w:numPr>
        <w:spacing w:line="360" w:lineRule="auto"/>
        <w:jc w:val="both"/>
        <w:rPr>
          <w:rFonts w:ascii="Myriad Pro" w:hAnsi="Myriad Pro"/>
          <w:sz w:val="22"/>
          <w:szCs w:val="22"/>
        </w:rPr>
      </w:pPr>
      <w:r w:rsidRPr="00D20E88">
        <w:rPr>
          <w:rFonts w:ascii="Myriad Pro" w:hAnsi="Myriad Pro"/>
          <w:sz w:val="22"/>
          <w:szCs w:val="22"/>
        </w:rPr>
        <w:t xml:space="preserve">Kontraktor / penyewa diwajibkan untuk menjaga kebersihan di area unit dan gedung. </w:t>
      </w:r>
    </w:p>
    <w:p w14:paraId="0F9DE7CB" w14:textId="77777777" w:rsidR="00B00A7B" w:rsidRPr="00D20E88" w:rsidRDefault="00122801" w:rsidP="00C54068">
      <w:pPr>
        <w:pStyle w:val="Standard"/>
        <w:numPr>
          <w:ilvl w:val="0"/>
          <w:numId w:val="1"/>
        </w:numPr>
        <w:spacing w:line="360" w:lineRule="auto"/>
        <w:jc w:val="both"/>
        <w:rPr>
          <w:rFonts w:ascii="Myriad Pro" w:hAnsi="Myriad Pro"/>
          <w:sz w:val="22"/>
          <w:szCs w:val="22"/>
        </w:rPr>
      </w:pPr>
      <w:r w:rsidRPr="00D20E88">
        <w:rPr>
          <w:rFonts w:ascii="Myriad Pro" w:hAnsi="Myriad Pro"/>
          <w:sz w:val="22"/>
          <w:szCs w:val="22"/>
        </w:rPr>
        <w:t xml:space="preserve">Pengelola gedung berhak untuk mengeluarkan, memberhentikan setiap pekerjaan, tidak memberikan supply listrik dan air, apabila kontraktor (penyewa) tidak mematuhi ketentuan dan peraturan tersebut diatas.   </w:t>
      </w:r>
    </w:p>
    <w:p w14:paraId="37D202BB" w14:textId="77777777" w:rsidR="00B00A7B" w:rsidRPr="00421134" w:rsidRDefault="00B00A7B">
      <w:pPr>
        <w:pStyle w:val="Standard"/>
        <w:spacing w:line="360" w:lineRule="auto"/>
        <w:jc w:val="both"/>
        <w:rPr>
          <w:rFonts w:ascii="Myriad Pro" w:hAnsi="Myriad Pro"/>
          <w:sz w:val="22"/>
          <w:szCs w:val="22"/>
        </w:rPr>
      </w:pPr>
    </w:p>
    <w:p w14:paraId="0EBF8B51" w14:textId="77777777" w:rsidR="00B00A7B" w:rsidRPr="00421134" w:rsidRDefault="00122801">
      <w:pPr>
        <w:pStyle w:val="Standard"/>
        <w:spacing w:line="360" w:lineRule="auto"/>
        <w:jc w:val="both"/>
        <w:rPr>
          <w:rFonts w:ascii="Myriad Pro" w:hAnsi="Myriad Pro"/>
          <w:sz w:val="22"/>
          <w:szCs w:val="22"/>
        </w:rPr>
      </w:pPr>
      <w:r w:rsidRPr="00421134">
        <w:rPr>
          <w:rFonts w:ascii="Myriad Pro" w:hAnsi="Myriad Pro"/>
          <w:sz w:val="22"/>
          <w:szCs w:val="22"/>
        </w:rPr>
        <w:t>Pelanggaran dari tata tertib yang tercantum diatas akan diberikan sanksi yang ditetapkan oleh pihak mall.</w:t>
      </w:r>
    </w:p>
    <w:p w14:paraId="65504B8F" w14:textId="77777777" w:rsidR="00B00A7B" w:rsidRDefault="00B00A7B">
      <w:pPr>
        <w:pStyle w:val="Standard"/>
        <w:spacing w:line="360" w:lineRule="auto"/>
        <w:rPr>
          <w:rFonts w:ascii="Myriad Pro" w:hAnsi="Myriad Pro"/>
          <w:sz w:val="22"/>
          <w:szCs w:val="22"/>
        </w:rPr>
      </w:pPr>
    </w:p>
    <w:p w14:paraId="546FA270" w14:textId="1D9ACF15" w:rsidR="00DB0801" w:rsidRPr="0027691E" w:rsidRDefault="00DB0801" w:rsidP="0027691E">
      <w:pPr>
        <w:pStyle w:val="Standard"/>
        <w:tabs>
          <w:tab w:val="left" w:pos="2220"/>
        </w:tabs>
        <w:spacing w:before="240"/>
        <w:jc w:val="both"/>
        <w:rPr>
          <w:rFonts w:ascii="Tahoma" w:hAnsi="Tahoma"/>
          <w:sz w:val="20"/>
        </w:rPr>
      </w:pPr>
      <w:r>
        <w:rPr>
          <w:rFonts w:ascii="Myriad Pro" w:hAnsi="Myriad Pro"/>
          <w:sz w:val="22"/>
          <w:szCs w:val="22"/>
        </w:rPr>
        <w:t>Banjarmas</w:t>
      </w:r>
      <w:r w:rsidRPr="00544652">
        <w:rPr>
          <w:rFonts w:ascii="Myriad Pro" w:hAnsi="Myriad Pro"/>
          <w:sz w:val="22"/>
          <w:szCs w:val="22"/>
        </w:rPr>
        <w:t>in,</w:t>
      </w:r>
      <w:r w:rsidR="00FA0607">
        <w:rPr>
          <w:rFonts w:ascii="Myriad Pro" w:hAnsi="Myriad Pro"/>
          <w:sz w:val="22"/>
          <w:szCs w:val="22"/>
        </w:rPr>
        <w:t xml:space="preserve"> </w:t>
      </w:r>
      <w:r w:rsidR="00262FB9">
        <w:rPr>
          <w:rFonts w:ascii="Tahoma" w:hAnsi="Tahoma"/>
          <w:sz w:val="20"/>
        </w:rPr>
        <w:t>2</w:t>
      </w:r>
      <w:r w:rsidR="00E214AF">
        <w:rPr>
          <w:rFonts w:ascii="Tahoma" w:hAnsi="Tahoma"/>
          <w:sz w:val="20"/>
        </w:rPr>
        <w:t>6</w:t>
      </w:r>
      <w:bookmarkStart w:id="0" w:name="_GoBack"/>
      <w:bookmarkEnd w:id="0"/>
      <w:r w:rsidR="00262FB9">
        <w:rPr>
          <w:rFonts w:ascii="Tahoma" w:hAnsi="Tahoma"/>
          <w:sz w:val="20"/>
        </w:rPr>
        <w:t xml:space="preserve"> September</w:t>
      </w:r>
      <w:r w:rsidR="009064B1">
        <w:rPr>
          <w:rFonts w:ascii="Tahoma" w:hAnsi="Tahoma"/>
          <w:sz w:val="20"/>
        </w:rPr>
        <w:t xml:space="preserve"> 2026</w:t>
      </w:r>
    </w:p>
    <w:p w14:paraId="59B77555" w14:textId="77777777" w:rsidR="00B00A7B" w:rsidRPr="00421134" w:rsidRDefault="00122801">
      <w:pPr>
        <w:pStyle w:val="Standard"/>
        <w:spacing w:line="360" w:lineRule="auto"/>
        <w:rPr>
          <w:rFonts w:ascii="Myriad Pro" w:hAnsi="Myriad Pro"/>
          <w:sz w:val="22"/>
          <w:szCs w:val="22"/>
        </w:rPr>
      </w:pPr>
      <w:r w:rsidRPr="00421134">
        <w:rPr>
          <w:rFonts w:ascii="Myriad Pro" w:hAnsi="Myriad Pro"/>
          <w:sz w:val="22"/>
          <w:szCs w:val="22"/>
        </w:rPr>
        <w:t xml:space="preserve">Menyetujui, </w:t>
      </w:r>
      <w:r w:rsidRPr="00421134">
        <w:rPr>
          <w:rFonts w:ascii="Myriad Pro" w:hAnsi="Myriad Pro"/>
          <w:sz w:val="22"/>
          <w:szCs w:val="22"/>
        </w:rPr>
        <w:tab/>
      </w:r>
      <w:r w:rsidRPr="00421134">
        <w:rPr>
          <w:rFonts w:ascii="Myriad Pro" w:hAnsi="Myriad Pro"/>
          <w:sz w:val="22"/>
          <w:szCs w:val="22"/>
        </w:rPr>
        <w:tab/>
      </w:r>
      <w:r w:rsidRPr="00421134">
        <w:rPr>
          <w:rFonts w:ascii="Myriad Pro" w:hAnsi="Myriad Pro"/>
          <w:sz w:val="22"/>
          <w:szCs w:val="22"/>
        </w:rPr>
        <w:tab/>
      </w:r>
      <w:r w:rsidRPr="00421134">
        <w:rPr>
          <w:rFonts w:ascii="Myriad Pro" w:hAnsi="Myriad Pro"/>
          <w:sz w:val="22"/>
          <w:szCs w:val="22"/>
        </w:rPr>
        <w:tab/>
      </w:r>
      <w:r w:rsidRPr="00421134">
        <w:rPr>
          <w:rFonts w:ascii="Myriad Pro" w:hAnsi="Myriad Pro"/>
          <w:sz w:val="22"/>
          <w:szCs w:val="22"/>
        </w:rPr>
        <w:tab/>
      </w:r>
      <w:r w:rsidRPr="00421134">
        <w:rPr>
          <w:rFonts w:ascii="Myriad Pro" w:hAnsi="Myriad Pro"/>
          <w:sz w:val="22"/>
          <w:szCs w:val="22"/>
        </w:rPr>
        <w:tab/>
      </w:r>
      <w:r w:rsidRPr="00421134">
        <w:rPr>
          <w:rFonts w:ascii="Myriad Pro" w:hAnsi="Myriad Pro"/>
          <w:sz w:val="22"/>
          <w:szCs w:val="22"/>
        </w:rPr>
        <w:tab/>
        <w:t xml:space="preserve">Mengetahui,  </w:t>
      </w:r>
    </w:p>
    <w:p w14:paraId="6E1D2521" w14:textId="619C877E" w:rsidR="001208FA" w:rsidRDefault="001208FA">
      <w:pPr>
        <w:pStyle w:val="Standard"/>
        <w:spacing w:line="360" w:lineRule="auto"/>
        <w:rPr>
          <w:rFonts w:ascii="Myriad Pro" w:hAnsi="Myriad Pro"/>
          <w:sz w:val="22"/>
          <w:szCs w:val="22"/>
        </w:rPr>
      </w:pPr>
    </w:p>
    <w:p w14:paraId="4D06D6B9" w14:textId="1A684AE8" w:rsidR="00F26299" w:rsidRDefault="00F26299">
      <w:pPr>
        <w:pStyle w:val="Standard"/>
        <w:spacing w:line="360" w:lineRule="auto"/>
        <w:rPr>
          <w:rFonts w:ascii="Myriad Pro" w:hAnsi="Myriad Pro"/>
          <w:sz w:val="22"/>
          <w:szCs w:val="22"/>
        </w:rPr>
      </w:pPr>
    </w:p>
    <w:p w14:paraId="2E0E55A3" w14:textId="1401D9F1" w:rsidR="00F26299" w:rsidRDefault="00F26299">
      <w:pPr>
        <w:pStyle w:val="Standard"/>
        <w:spacing w:line="360" w:lineRule="auto"/>
        <w:rPr>
          <w:rFonts w:ascii="Myriad Pro" w:hAnsi="Myriad Pro"/>
          <w:sz w:val="22"/>
          <w:szCs w:val="22"/>
        </w:rPr>
      </w:pPr>
    </w:p>
    <w:p w14:paraId="2612A295" w14:textId="77777777" w:rsidR="00F26299" w:rsidRDefault="00F26299" w:rsidP="00F26299">
      <w:pPr>
        <w:pStyle w:val="Standard"/>
        <w:rPr>
          <w:rFonts w:ascii="Myriad Pro" w:hAnsi="Myriad Pro"/>
          <w:sz w:val="22"/>
          <w:szCs w:val="22"/>
        </w:rPr>
      </w:pPr>
    </w:p>
    <w:p w14:paraId="6F26485D" w14:textId="14CA9F0B" w:rsidR="00DB7A09" w:rsidRPr="00F26299" w:rsidRDefault="00FE2C43" w:rsidP="00F26299">
      <w:pPr>
        <w:pStyle w:val="Standard"/>
        <w:rPr>
          <w:rFonts w:ascii="Myriad Pro" w:hAnsi="Myriad Pro"/>
          <w:sz w:val="22"/>
          <w:szCs w:val="22"/>
        </w:rPr>
      </w:pPr>
      <w:r>
        <w:rPr>
          <w:rFonts w:ascii="Myriad Pro" w:hAnsi="Myriad Pro"/>
          <w:noProof/>
          <w:sz w:val="22"/>
          <w:szCs w:val="22"/>
        </w:rPr>
        <w:pict w14:anchorId="3A0BB702">
          <v:line id="Straight Connector 2" o:spid="_x0000_s1026" style="position:absolute;z-index:251658240;visibility:visible;mso-width-relative:margin;mso-height-relative:margin" from="283.8pt,16.45pt" to="436.1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" strokeweight="1pt"/>
        </w:pict>
      </w:r>
      <w:r>
        <w:rPr>
          <w:rFonts w:ascii="Myriad Pro" w:hAnsi="Myriad Pro"/>
          <w:noProof/>
          <w:sz w:val="22"/>
          <w:szCs w:val="22"/>
        </w:rPr>
        <w:pict w14:anchorId="6E78AA54">
          <v:line id="Straight Connector 3" o:spid="_x0000_s1027" style="position:absolute;z-index:251659264;visibility:visible" from=".55pt,16.95pt" to="109.3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" strokeweight="1pt"/>
        </w:pict>
      </w:r>
      <w:r w:rsidR="00F26299">
        <w:rPr>
          <w:rFonts w:ascii="Myriad Pro" w:hAnsi="Myriad Pro"/>
          <w:sz w:val="22"/>
          <w:szCs w:val="22"/>
        </w:rPr>
        <w:tab/>
      </w:r>
      <w:r w:rsidR="00F26299">
        <w:rPr>
          <w:rFonts w:ascii="Myriad Pro" w:hAnsi="Myriad Pro"/>
          <w:sz w:val="22"/>
          <w:szCs w:val="22"/>
        </w:rPr>
        <w:tab/>
      </w:r>
      <w:r w:rsidR="00F26299">
        <w:rPr>
          <w:rFonts w:ascii="Myriad Pro" w:hAnsi="Myriad Pro"/>
          <w:sz w:val="22"/>
          <w:szCs w:val="22"/>
        </w:rPr>
        <w:tab/>
      </w:r>
      <w:r w:rsidR="00F26299">
        <w:rPr>
          <w:rFonts w:ascii="Myriad Pro" w:hAnsi="Myriad Pro"/>
          <w:sz w:val="22"/>
          <w:szCs w:val="22"/>
        </w:rPr>
        <w:tab/>
      </w:r>
      <w:r w:rsidR="00F26299">
        <w:rPr>
          <w:rFonts w:ascii="Myriad Pro" w:hAnsi="Myriad Pro"/>
          <w:sz w:val="22"/>
          <w:szCs w:val="22"/>
        </w:rPr>
        <w:tab/>
      </w:r>
      <w:r w:rsidR="00F26299">
        <w:rPr>
          <w:rFonts w:ascii="Myriad Pro" w:hAnsi="Myriad Pro"/>
          <w:sz w:val="22"/>
          <w:szCs w:val="22"/>
        </w:rPr>
        <w:tab/>
      </w:r>
      <w:r w:rsidR="00F26299">
        <w:rPr>
          <w:rFonts w:ascii="Myriad Pro" w:hAnsi="Myriad Pro"/>
          <w:sz w:val="22"/>
          <w:szCs w:val="22"/>
        </w:rPr>
        <w:tab/>
      </w:r>
      <w:r w:rsidR="00F26299">
        <w:rPr>
          <w:rFonts w:ascii="Myriad Pro" w:hAnsi="Myriad Pro"/>
          <w:sz w:val="22"/>
          <w:szCs w:val="22"/>
        </w:rPr>
        <w:tab/>
      </w:r>
      <w:r w:rsidR="00AC17F8">
        <w:rPr>
          <w:rFonts w:ascii="Myriad Pro" w:hAnsi="Myriad Pro"/>
          <w:b/>
          <w:sz w:val="22"/>
        </w:rPr>
        <w:t>M. Nazaruddin Alamsyah</w:t>
      </w:r>
    </w:p>
    <w:p w14:paraId="6C1AE078" w14:textId="77777777" w:rsidR="00142D6A" w:rsidRDefault="00B35CCA" w:rsidP="00F26299">
      <w:pPr>
        <w:pStyle w:val="Standard"/>
        <w:rPr>
          <w:rFonts w:ascii="Myriad Pro" w:hAnsi="Myriad Pro"/>
          <w:sz w:val="22"/>
          <w:szCs w:val="22"/>
        </w:rPr>
      </w:pPr>
      <w:r>
        <w:rPr>
          <w:rFonts w:ascii="Myriad Pro" w:hAnsi="Myriad Pro"/>
          <w:sz w:val="22"/>
          <w:szCs w:val="22"/>
        </w:rPr>
        <w:tab/>
      </w:r>
      <w:r>
        <w:rPr>
          <w:rFonts w:ascii="Myriad Pro" w:hAnsi="Myriad Pro"/>
          <w:sz w:val="22"/>
          <w:szCs w:val="22"/>
        </w:rPr>
        <w:tab/>
      </w:r>
      <w:r>
        <w:rPr>
          <w:rFonts w:ascii="Myriad Pro" w:hAnsi="Myriad Pro"/>
          <w:sz w:val="22"/>
          <w:szCs w:val="22"/>
        </w:rPr>
        <w:tab/>
      </w:r>
      <w:r>
        <w:rPr>
          <w:rFonts w:ascii="Myriad Pro" w:hAnsi="Myriad Pro"/>
          <w:sz w:val="22"/>
          <w:szCs w:val="22"/>
        </w:rPr>
        <w:tab/>
      </w:r>
      <w:r>
        <w:rPr>
          <w:rFonts w:ascii="Myriad Pro" w:hAnsi="Myriad Pro"/>
          <w:sz w:val="22"/>
          <w:szCs w:val="22"/>
        </w:rPr>
        <w:tab/>
      </w:r>
      <w:r w:rsidR="00F26299">
        <w:rPr>
          <w:rFonts w:ascii="Myriad Pro" w:hAnsi="Myriad Pro"/>
          <w:sz w:val="22"/>
          <w:szCs w:val="22"/>
        </w:rPr>
        <w:tab/>
      </w:r>
      <w:r w:rsidR="00F26299">
        <w:rPr>
          <w:rFonts w:ascii="Myriad Pro" w:hAnsi="Myriad Pro"/>
          <w:sz w:val="22"/>
          <w:szCs w:val="22"/>
        </w:rPr>
        <w:tab/>
      </w:r>
      <w:r w:rsidR="00F26299">
        <w:rPr>
          <w:rFonts w:ascii="Myriad Pro" w:hAnsi="Myriad Pro"/>
          <w:sz w:val="22"/>
          <w:szCs w:val="22"/>
        </w:rPr>
        <w:tab/>
      </w:r>
    </w:p>
    <w:p w14:paraId="5E5F94BA" w14:textId="1F85F748" w:rsidR="00B00A7B" w:rsidRPr="00F26299" w:rsidRDefault="00AC17F8" w:rsidP="00142D6A">
      <w:pPr>
        <w:pStyle w:val="Standard"/>
        <w:ind w:left="5672"/>
        <w:rPr>
          <w:rFonts w:ascii="Myriad Pro" w:hAnsi="Myriad Pro"/>
          <w:b/>
          <w:sz w:val="22"/>
          <w:szCs w:val="22"/>
          <w:lang w:val="id-ID"/>
        </w:rPr>
      </w:pPr>
      <w:r>
        <w:rPr>
          <w:rFonts w:ascii="Myriad Pro" w:hAnsi="Myriad Pro"/>
          <w:sz w:val="22"/>
          <w:szCs w:val="22"/>
        </w:rPr>
        <w:t xml:space="preserve">Spv. </w:t>
      </w:r>
      <w:r w:rsidR="000B7695">
        <w:rPr>
          <w:rFonts w:ascii="Myriad Pro" w:hAnsi="Myriad Pro"/>
          <w:sz w:val="22"/>
          <w:szCs w:val="22"/>
          <w:lang w:val="id-ID"/>
        </w:rPr>
        <w:t>Tenancy</w:t>
      </w:r>
      <w:r w:rsidR="008160F3">
        <w:rPr>
          <w:rFonts w:ascii="Myriad Pro" w:hAnsi="Myriad Pro"/>
          <w:sz w:val="22"/>
          <w:szCs w:val="22"/>
          <w:lang w:val="id-ID"/>
        </w:rPr>
        <w:t xml:space="preserve"> &amp; FO</w:t>
      </w:r>
      <w:r w:rsidR="006C2CF3">
        <w:rPr>
          <w:rFonts w:ascii="Myriad Pro" w:hAnsi="Myriad Pro"/>
          <w:sz w:val="22"/>
          <w:szCs w:val="22"/>
        </w:rPr>
        <w:t xml:space="preserve"> Department</w:t>
      </w:r>
    </w:p>
    <w:p w14:paraId="13D98CB3" w14:textId="77777777" w:rsidR="00B00A7B" w:rsidRPr="00421134" w:rsidRDefault="00122801">
      <w:pPr>
        <w:pStyle w:val="Standard"/>
        <w:rPr>
          <w:rFonts w:ascii="Myriad Pro" w:hAnsi="Myriad Pro"/>
          <w:sz w:val="22"/>
          <w:szCs w:val="22"/>
        </w:rPr>
      </w:pPr>
      <w:r w:rsidRPr="00421134">
        <w:rPr>
          <w:rFonts w:ascii="Myriad Pro" w:hAnsi="Myriad Pro"/>
          <w:sz w:val="22"/>
          <w:szCs w:val="22"/>
        </w:rPr>
        <w:tab/>
      </w:r>
      <w:r w:rsidRPr="00421134">
        <w:rPr>
          <w:rFonts w:ascii="Myriad Pro" w:hAnsi="Myriad Pro"/>
          <w:sz w:val="22"/>
          <w:szCs w:val="22"/>
        </w:rPr>
        <w:tab/>
      </w:r>
      <w:r w:rsidRPr="00421134">
        <w:rPr>
          <w:rFonts w:ascii="Myriad Pro" w:hAnsi="Myriad Pro"/>
          <w:sz w:val="22"/>
          <w:szCs w:val="22"/>
        </w:rPr>
        <w:tab/>
      </w:r>
      <w:r w:rsidRPr="00421134">
        <w:rPr>
          <w:rFonts w:ascii="Myriad Pro" w:hAnsi="Myriad Pro"/>
          <w:sz w:val="22"/>
          <w:szCs w:val="22"/>
        </w:rPr>
        <w:tab/>
      </w:r>
      <w:r w:rsidRPr="00421134">
        <w:rPr>
          <w:rFonts w:ascii="Myriad Pro" w:hAnsi="Myriad Pro"/>
          <w:sz w:val="22"/>
          <w:szCs w:val="22"/>
        </w:rPr>
        <w:tab/>
      </w:r>
      <w:r w:rsidRPr="00421134">
        <w:rPr>
          <w:rFonts w:ascii="Myriad Pro" w:hAnsi="Myriad Pro"/>
          <w:sz w:val="22"/>
          <w:szCs w:val="22"/>
        </w:rPr>
        <w:tab/>
      </w:r>
      <w:r w:rsidRPr="00421134">
        <w:rPr>
          <w:rFonts w:ascii="Myriad Pro" w:hAnsi="Myriad Pro"/>
          <w:sz w:val="22"/>
          <w:szCs w:val="22"/>
        </w:rPr>
        <w:tab/>
      </w:r>
      <w:r w:rsidRPr="00421134">
        <w:rPr>
          <w:rFonts w:ascii="Myriad Pro" w:hAnsi="Myriad Pro"/>
          <w:sz w:val="22"/>
          <w:szCs w:val="22"/>
        </w:rPr>
        <w:tab/>
      </w:r>
    </w:p>
    <w:p w14:paraId="1BF75C70" w14:textId="77777777" w:rsidR="00F47EDD" w:rsidRDefault="00122801">
      <w:pPr>
        <w:pStyle w:val="Standard"/>
        <w:rPr>
          <w:rFonts w:ascii="Myriad Pro" w:hAnsi="Myriad Pro"/>
          <w:sz w:val="20"/>
          <w:szCs w:val="20"/>
        </w:rPr>
      </w:pPr>
      <w:r w:rsidRPr="00421134">
        <w:rPr>
          <w:rFonts w:ascii="Myriad Pro" w:hAnsi="Myriad Pro"/>
          <w:sz w:val="20"/>
          <w:szCs w:val="20"/>
        </w:rPr>
        <w:tab/>
      </w:r>
      <w:r w:rsidRPr="00421134">
        <w:rPr>
          <w:rFonts w:ascii="Myriad Pro" w:hAnsi="Myriad Pro"/>
          <w:sz w:val="20"/>
          <w:szCs w:val="20"/>
        </w:rPr>
        <w:tab/>
      </w:r>
      <w:r w:rsidRPr="00421134">
        <w:rPr>
          <w:rFonts w:ascii="Myriad Pro" w:hAnsi="Myriad Pro"/>
          <w:sz w:val="20"/>
          <w:szCs w:val="20"/>
        </w:rPr>
        <w:tab/>
      </w:r>
      <w:r w:rsidRPr="00421134">
        <w:rPr>
          <w:rFonts w:ascii="Myriad Pro" w:hAnsi="Myriad Pro"/>
          <w:sz w:val="20"/>
          <w:szCs w:val="20"/>
        </w:rPr>
        <w:tab/>
      </w:r>
      <w:r w:rsidRPr="00421134">
        <w:rPr>
          <w:rFonts w:ascii="Myriad Pro" w:hAnsi="Myriad Pro"/>
          <w:sz w:val="20"/>
          <w:szCs w:val="20"/>
        </w:rPr>
        <w:tab/>
      </w:r>
      <w:r w:rsidRPr="00421134">
        <w:rPr>
          <w:rFonts w:ascii="Myriad Pro" w:hAnsi="Myriad Pro"/>
          <w:sz w:val="20"/>
          <w:szCs w:val="20"/>
        </w:rPr>
        <w:tab/>
      </w:r>
      <w:r w:rsidRPr="00421134">
        <w:rPr>
          <w:rFonts w:ascii="Myriad Pro" w:hAnsi="Myriad Pro"/>
          <w:sz w:val="20"/>
          <w:szCs w:val="20"/>
        </w:rPr>
        <w:tab/>
      </w:r>
    </w:p>
    <w:p w14:paraId="7BA1EB02" w14:textId="77777777" w:rsidR="00B00A7B" w:rsidRDefault="00122801">
      <w:pPr>
        <w:pStyle w:val="Standard"/>
        <w:rPr>
          <w:rFonts w:ascii="Myriad Pro" w:hAnsi="Myriad Pro"/>
          <w:sz w:val="20"/>
          <w:szCs w:val="20"/>
        </w:rPr>
      </w:pPr>
      <w:r w:rsidRPr="00421134">
        <w:rPr>
          <w:rFonts w:ascii="Myriad Pro" w:hAnsi="Myriad Pro"/>
          <w:sz w:val="20"/>
          <w:szCs w:val="20"/>
        </w:rPr>
        <w:tab/>
      </w:r>
      <w:r w:rsidRPr="00421134">
        <w:rPr>
          <w:rFonts w:ascii="Myriad Pro" w:hAnsi="Myriad Pro"/>
          <w:sz w:val="20"/>
          <w:szCs w:val="20"/>
        </w:rPr>
        <w:tab/>
      </w:r>
    </w:p>
    <w:p w14:paraId="0DC1A005" w14:textId="77777777" w:rsidR="000B7695" w:rsidRPr="00421134" w:rsidRDefault="000B7695">
      <w:pPr>
        <w:pStyle w:val="Standard"/>
        <w:rPr>
          <w:rFonts w:ascii="Myriad Pro" w:hAnsi="Myriad Pro"/>
          <w:sz w:val="20"/>
          <w:szCs w:val="20"/>
        </w:rPr>
      </w:pPr>
      <w:r>
        <w:rPr>
          <w:rFonts w:ascii="Tahoma" w:hAnsi="Tahoma"/>
          <w:b/>
          <w:bCs/>
          <w:noProof/>
          <w:sz w:val="22"/>
          <w:szCs w:val="22"/>
        </w:rPr>
        <w:drawing>
          <wp:anchor distT="0" distB="0" distL="114300" distR="114300" simplePos="0" relativeHeight="251668480" behindDoc="1" locked="0" layoutInCell="1" allowOverlap="1" wp14:anchorId="262B5A38" wp14:editId="23AC4480">
            <wp:simplePos x="0" y="0"/>
            <wp:positionH relativeFrom="margin">
              <wp:posOffset>-424815</wp:posOffset>
            </wp:positionH>
            <wp:positionV relativeFrom="paragraph">
              <wp:posOffset>4073525</wp:posOffset>
            </wp:positionV>
            <wp:extent cx="6942261" cy="510746"/>
            <wp:effectExtent l="0" t="0" r="0" b="381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df.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42261" cy="510746"/>
                    </a:xfrm>
                    <a:prstGeom prst="rect">
                      <a:avLst/>
                    </a:prstGeom>
                  </pic:spPr>
                </pic:pic>
              </a:graphicData>
            </a:graphic>
          </wp:anchor>
        </w:drawing>
      </w:r>
    </w:p>
    <w:sectPr w:rsidR="000B7695" w:rsidRPr="00421134" w:rsidSect="001208FA">
      <w:pgSz w:w="11906" w:h="16838"/>
      <w:pgMar w:top="1134" w:right="1134" w:bottom="1134" w:left="1134" w:header="720" w:footer="720" w:gutter="0"/>
      <w:pgBorders w:offsetFrom="page">
        <w:top w:val="single" w:sz="18" w:space="24" w:color="auto"/>
        <w:left w:val="single" w:sz="18" w:space="24" w:color="auto"/>
        <w:bottom w:val="single" w:sz="18" w:space="24" w:color="auto"/>
        <w:right w:val="single" w:sz="18" w:space="24" w:color="auto"/>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8305EFE" w14:textId="77777777" w:rsidR="009B1D29" w:rsidRDefault="009B1D29">
      <w:r>
        <w:separator/>
      </w:r>
    </w:p>
  </w:endnote>
  <w:endnote w:type="continuationSeparator" w:id="0">
    <w:p w14:paraId="48B31607" w14:textId="77777777" w:rsidR="009B1D29" w:rsidRDefault="009B1D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yriad Pro">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23A6523" w14:textId="77777777" w:rsidR="009B1D29" w:rsidRDefault="009B1D29">
      <w:r>
        <w:rPr>
          <w:color w:val="000000"/>
        </w:rPr>
        <w:separator/>
      </w:r>
    </w:p>
  </w:footnote>
  <w:footnote w:type="continuationSeparator" w:id="0">
    <w:p w14:paraId="3C5248D9" w14:textId="77777777" w:rsidR="009B1D29" w:rsidRDefault="009B1D2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5E23D03"/>
    <w:multiLevelType w:val="multilevel"/>
    <w:tmpl w:val="99029016"/>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2"/>
  </w:compat>
  <w:rsids>
    <w:rsidRoot w:val="00B00A7B"/>
    <w:rsid w:val="0002051F"/>
    <w:rsid w:val="00043374"/>
    <w:rsid w:val="000444D0"/>
    <w:rsid w:val="00055636"/>
    <w:rsid w:val="000618B4"/>
    <w:rsid w:val="00070D9E"/>
    <w:rsid w:val="000823A3"/>
    <w:rsid w:val="00095B74"/>
    <w:rsid w:val="000B7695"/>
    <w:rsid w:val="000C20E5"/>
    <w:rsid w:val="000F3E7B"/>
    <w:rsid w:val="001176A6"/>
    <w:rsid w:val="001208FA"/>
    <w:rsid w:val="00121A33"/>
    <w:rsid w:val="00122801"/>
    <w:rsid w:val="00142D6A"/>
    <w:rsid w:val="00183BBA"/>
    <w:rsid w:val="001C6010"/>
    <w:rsid w:val="001E3898"/>
    <w:rsid w:val="00203921"/>
    <w:rsid w:val="002055F1"/>
    <w:rsid w:val="002069DB"/>
    <w:rsid w:val="00227F01"/>
    <w:rsid w:val="00231485"/>
    <w:rsid w:val="00234A18"/>
    <w:rsid w:val="002563B3"/>
    <w:rsid w:val="00256D15"/>
    <w:rsid w:val="00257CF5"/>
    <w:rsid w:val="00262FB9"/>
    <w:rsid w:val="0027691E"/>
    <w:rsid w:val="002D3133"/>
    <w:rsid w:val="002E1707"/>
    <w:rsid w:val="002E37C6"/>
    <w:rsid w:val="002F7113"/>
    <w:rsid w:val="00336C95"/>
    <w:rsid w:val="00341B52"/>
    <w:rsid w:val="00360FFB"/>
    <w:rsid w:val="00364216"/>
    <w:rsid w:val="00376379"/>
    <w:rsid w:val="003832C3"/>
    <w:rsid w:val="003932C5"/>
    <w:rsid w:val="003B2F7E"/>
    <w:rsid w:val="003D7ECA"/>
    <w:rsid w:val="003E0A64"/>
    <w:rsid w:val="003E6B96"/>
    <w:rsid w:val="003F1564"/>
    <w:rsid w:val="00421134"/>
    <w:rsid w:val="00437CF9"/>
    <w:rsid w:val="00481E91"/>
    <w:rsid w:val="00490845"/>
    <w:rsid w:val="004A6B03"/>
    <w:rsid w:val="004E75AA"/>
    <w:rsid w:val="004F6393"/>
    <w:rsid w:val="00513ADE"/>
    <w:rsid w:val="00523B85"/>
    <w:rsid w:val="00532394"/>
    <w:rsid w:val="005400CC"/>
    <w:rsid w:val="00544652"/>
    <w:rsid w:val="005450AF"/>
    <w:rsid w:val="00547DE2"/>
    <w:rsid w:val="005800E5"/>
    <w:rsid w:val="00585014"/>
    <w:rsid w:val="00596260"/>
    <w:rsid w:val="00597D8F"/>
    <w:rsid w:val="005B2785"/>
    <w:rsid w:val="005D4E2B"/>
    <w:rsid w:val="005F0817"/>
    <w:rsid w:val="0060396A"/>
    <w:rsid w:val="006466C8"/>
    <w:rsid w:val="0068239D"/>
    <w:rsid w:val="00690909"/>
    <w:rsid w:val="0069165E"/>
    <w:rsid w:val="006A5A52"/>
    <w:rsid w:val="006A728D"/>
    <w:rsid w:val="006C2CF3"/>
    <w:rsid w:val="006D47CB"/>
    <w:rsid w:val="00715454"/>
    <w:rsid w:val="00725B0E"/>
    <w:rsid w:val="007308B0"/>
    <w:rsid w:val="00732D76"/>
    <w:rsid w:val="00744B77"/>
    <w:rsid w:val="00786501"/>
    <w:rsid w:val="007962A8"/>
    <w:rsid w:val="007B51BE"/>
    <w:rsid w:val="007C364F"/>
    <w:rsid w:val="007D4BFF"/>
    <w:rsid w:val="008160F3"/>
    <w:rsid w:val="00820439"/>
    <w:rsid w:val="00864D4D"/>
    <w:rsid w:val="00880B36"/>
    <w:rsid w:val="00891FAB"/>
    <w:rsid w:val="00893773"/>
    <w:rsid w:val="008966C1"/>
    <w:rsid w:val="009064B1"/>
    <w:rsid w:val="00925DAC"/>
    <w:rsid w:val="009367ED"/>
    <w:rsid w:val="009377B8"/>
    <w:rsid w:val="00995079"/>
    <w:rsid w:val="009A2A6C"/>
    <w:rsid w:val="009B1D29"/>
    <w:rsid w:val="009C086E"/>
    <w:rsid w:val="009F3C1D"/>
    <w:rsid w:val="00A41062"/>
    <w:rsid w:val="00A42437"/>
    <w:rsid w:val="00A46A83"/>
    <w:rsid w:val="00A54F99"/>
    <w:rsid w:val="00A5608C"/>
    <w:rsid w:val="00A56F46"/>
    <w:rsid w:val="00A64F69"/>
    <w:rsid w:val="00A711E7"/>
    <w:rsid w:val="00A81062"/>
    <w:rsid w:val="00A8165E"/>
    <w:rsid w:val="00A824CB"/>
    <w:rsid w:val="00A82E82"/>
    <w:rsid w:val="00AC17F8"/>
    <w:rsid w:val="00AE02E5"/>
    <w:rsid w:val="00AF12FB"/>
    <w:rsid w:val="00B000A2"/>
    <w:rsid w:val="00B006F3"/>
    <w:rsid w:val="00B00A7B"/>
    <w:rsid w:val="00B35CCA"/>
    <w:rsid w:val="00B66EEA"/>
    <w:rsid w:val="00B720AE"/>
    <w:rsid w:val="00B91653"/>
    <w:rsid w:val="00B964F7"/>
    <w:rsid w:val="00BB53E9"/>
    <w:rsid w:val="00BD1C0C"/>
    <w:rsid w:val="00C0590E"/>
    <w:rsid w:val="00C11117"/>
    <w:rsid w:val="00C606E3"/>
    <w:rsid w:val="00C6790E"/>
    <w:rsid w:val="00CA0801"/>
    <w:rsid w:val="00CD0EF6"/>
    <w:rsid w:val="00CD33C7"/>
    <w:rsid w:val="00CE5E51"/>
    <w:rsid w:val="00D00EC5"/>
    <w:rsid w:val="00D03A26"/>
    <w:rsid w:val="00D20E88"/>
    <w:rsid w:val="00D21DFE"/>
    <w:rsid w:val="00D33634"/>
    <w:rsid w:val="00D33A1D"/>
    <w:rsid w:val="00D5598D"/>
    <w:rsid w:val="00D65774"/>
    <w:rsid w:val="00D67BD4"/>
    <w:rsid w:val="00D71DAA"/>
    <w:rsid w:val="00D7594D"/>
    <w:rsid w:val="00D96E0F"/>
    <w:rsid w:val="00DB0801"/>
    <w:rsid w:val="00DB0D67"/>
    <w:rsid w:val="00DB7A09"/>
    <w:rsid w:val="00DD0F43"/>
    <w:rsid w:val="00DE0018"/>
    <w:rsid w:val="00DF67A3"/>
    <w:rsid w:val="00E214AF"/>
    <w:rsid w:val="00E3568E"/>
    <w:rsid w:val="00E70CDA"/>
    <w:rsid w:val="00E81675"/>
    <w:rsid w:val="00E85C58"/>
    <w:rsid w:val="00EA6614"/>
    <w:rsid w:val="00EB47EF"/>
    <w:rsid w:val="00EC6219"/>
    <w:rsid w:val="00EE0F39"/>
    <w:rsid w:val="00EF272B"/>
    <w:rsid w:val="00F12CCC"/>
    <w:rsid w:val="00F26299"/>
    <w:rsid w:val="00F476A4"/>
    <w:rsid w:val="00F47EDD"/>
    <w:rsid w:val="00F607C3"/>
    <w:rsid w:val="00F620C0"/>
    <w:rsid w:val="00F6458F"/>
    <w:rsid w:val="00F76B86"/>
    <w:rsid w:val="00F8489E"/>
    <w:rsid w:val="00F919AD"/>
    <w:rsid w:val="00FA0607"/>
    <w:rsid w:val="00FB25A9"/>
    <w:rsid w:val="00FC253F"/>
    <w:rsid w:val="00FE2C43"/>
    <w:rsid w:val="00FF0801"/>
    <w:rsid w:val="00FF225E"/>
    <w:rsid w:val="00FF6C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0F9D9C48"/>
  <w15:docId w15:val="{464E69AE-14D1-43BB-839F-7E2991C02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Lucida Sans Unicode" w:hAnsi="Times New Roman" w:cs="Tahoma"/>
        <w:kern w:val="3"/>
        <w:sz w:val="24"/>
        <w:szCs w:val="24"/>
        <w:lang w:val="en-US" w:eastAsia="en-US" w:bidi="ar-SA"/>
      </w:rPr>
    </w:rPrDefault>
    <w:pPrDefault>
      <w:pPr>
        <w:widowControl w:val="0"/>
        <w:suppressAutoHyphens/>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720A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sid w:val="00B720AE"/>
  </w:style>
  <w:style w:type="paragraph" w:customStyle="1" w:styleId="Heading">
    <w:name w:val="Heading"/>
    <w:basedOn w:val="Standard"/>
    <w:next w:val="Textbody"/>
    <w:rsid w:val="00B720AE"/>
    <w:pPr>
      <w:keepNext/>
      <w:spacing w:before="240" w:after="120"/>
    </w:pPr>
    <w:rPr>
      <w:rFonts w:ascii="Arial" w:hAnsi="Arial"/>
      <w:sz w:val="28"/>
      <w:szCs w:val="28"/>
    </w:rPr>
  </w:style>
  <w:style w:type="paragraph" w:customStyle="1" w:styleId="Textbody">
    <w:name w:val="Text body"/>
    <w:basedOn w:val="Standard"/>
    <w:rsid w:val="00B720AE"/>
    <w:pPr>
      <w:spacing w:after="120"/>
    </w:pPr>
  </w:style>
  <w:style w:type="paragraph" w:styleId="List">
    <w:name w:val="List"/>
    <w:basedOn w:val="Textbody"/>
    <w:rsid w:val="00B720AE"/>
  </w:style>
  <w:style w:type="paragraph" w:styleId="Caption">
    <w:name w:val="caption"/>
    <w:basedOn w:val="Standard"/>
    <w:rsid w:val="00B720AE"/>
    <w:pPr>
      <w:suppressLineNumbers/>
      <w:spacing w:before="120" w:after="120"/>
    </w:pPr>
    <w:rPr>
      <w:i/>
      <w:iCs/>
    </w:rPr>
  </w:style>
  <w:style w:type="paragraph" w:customStyle="1" w:styleId="Index">
    <w:name w:val="Index"/>
    <w:basedOn w:val="Standard"/>
    <w:rsid w:val="00B720AE"/>
    <w:pPr>
      <w:suppressLineNumbers/>
    </w:pPr>
  </w:style>
  <w:style w:type="character" w:customStyle="1" w:styleId="NumberingSymbols">
    <w:name w:val="Numbering Symbols"/>
    <w:rsid w:val="00B720AE"/>
  </w:style>
  <w:style w:type="paragraph" w:styleId="BalloonText">
    <w:name w:val="Balloon Text"/>
    <w:basedOn w:val="Normal"/>
    <w:link w:val="BalloonTextChar"/>
    <w:uiPriority w:val="99"/>
    <w:semiHidden/>
    <w:unhideWhenUsed/>
    <w:rsid w:val="0012280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2280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422</TotalTime>
  <Pages>2</Pages>
  <Words>508</Words>
  <Characters>2897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Fitout Coordinator</dc:creator>
  <cp:lastModifiedBy>tc11</cp:lastModifiedBy>
  <cp:revision>56</cp:revision>
  <cp:lastPrinted>2026-09-26T05:15:00Z</cp:lastPrinted>
  <dcterms:created xsi:type="dcterms:W3CDTF">2019-10-12T02:46:00Z</dcterms:created>
  <dcterms:modified xsi:type="dcterms:W3CDTF">2026-09-26T05:59:00Z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fo 1">
    <vt:lpwstr/>
  </property>
  <property fmtid="{D5CDD505-2E9C-101B-9397-08002B2CF9AE}" pid="3" name="Info 2">
    <vt:lpwstr/>
  </property>
  <property fmtid="{D5CDD505-2E9C-101B-9397-08002B2CF9AE}" pid="4" name="Info 3">
    <vt:lpwstr/>
  </property>
  <property fmtid="{D5CDD505-2E9C-101B-9397-08002B2CF9AE}" pid="5" name="Info 4">
    <vt:lpwstr/>
  </property>
</Properties>
</file>