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PERATURAN LOMBA TEKNOLOGI TEPAT GUNA BERBASIS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w:t>
      </w:r>
      <w:r w:rsidDel="00000000" w:rsidR="00000000" w:rsidRPr="00000000">
        <w:rPr>
          <w:rFonts w:ascii="Times New Roman" w:cs="Times New Roman" w:eastAsia="Times New Roman" w:hAnsi="Times New Roman"/>
          <w:i w:val="1"/>
          <w:sz w:val="24"/>
          <w:szCs w:val="24"/>
          <w:rtl w:val="0"/>
        </w:rPr>
        <w:t xml:space="preserve">Internet Of 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LOMBA TEKNOLOGI TEPAT GUNA BERBASI IOT pada acara FTI FEST 2020 Tingkat Nasional, merupakan wadah apresiasi terhadap karya-karya teknologi mahasiswa/i. Hasil karya berteknologi ini merupakan solusi praktis dari permasalahan yang timbul di masyarakat atau merupakan pengembangan dari perangkat yang berbasis teknolgi yang telah ada, karya teknologi ini lebih menonjolkan sisi keterampilan gunanya.</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LOMBA TEKNOLOGI TEPAT GUNA BERBASI IOT pada acara FTI FEST 2020 Tingkat Nasional yang mengambil tema “Smart City &amp; Humanity”.</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LOMBA TEKNOLOGI TEPAT GUNA BERBASI IOT FEST 2020 adalah mahasiswa/i (akademis perguruan tinggi, Universitas maupun swasta).</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Masing-masing tim terdiri dari 3 orang.</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berasal dari instansi yang sama.</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tim atau judul alat tidak diperkenankan mengandung unsur penghinaan, pelecehan, dan yang dapat menyinggung perasaan orang lain.</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wajib membawa KTM (Kartu Tanda Mahasiswa).</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Slot 20 tim.</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MEKANISME LOMBA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penjurian lomba akan melewati beberapa tahap yaitu:</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diwajibkan mengirim makalah lengkap hasil karya dalam bentuk soft file dan hard file serta membayar uang pendaftaran sebesar Rp.150.000,-/tim.</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selanjutnya babak final berupa persentase yang dilaksanakan di</w:t>
      </w:r>
      <w:r w:rsidDel="00000000" w:rsidR="00000000" w:rsidRPr="00000000">
        <w:rPr>
          <w:rFonts w:ascii="Times New Roman" w:cs="Times New Roman" w:eastAsia="Times New Roman" w:hAnsi="Times New Roman"/>
          <w:sz w:val="24"/>
          <w:szCs w:val="24"/>
          <w:rtl w:val="0"/>
        </w:rPr>
        <w:t xml:space="preserve"> Universitas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Serang Raya.</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 KEGIATAN LOMBA TEKNOLOGI TEPAT GUNA.</w:t>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Pendaftaran dan pengiriman makalah: 23 Desember 2019 – 15 Januari 2020.</w:t>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meeting</w:t>
        <w:tab/>
        <w:tab/>
        <w:t xml:space="preserve">: 11 Januari 2020.</w:t>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persentasi alat</w:t>
        <w:tab/>
        <w:t xml:space="preserve">: 22 Januari 2020.</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PERLOMBAAN</w:t>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wajib menyertakan surat pernyataan orisinalitas karya.</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Perserta yang terdaftar tidak dapat diwakili/diganti oleh orang lain yang menjadi anggota tim.</w:t>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diharuskan mengikuti technical meeting.</w:t>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keputusan juri tidak dapat diganggu gugat.</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KRITERIA PENILAIAN</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Ketepatgunaan alat.</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bangun.</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Efesiensi alat.</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Penyampaian/persentasi tim.</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Orisinalitas alat.</w:t>
      </w: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PENULISAN MAKALAH</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huruf</w:t>
        <w:tab/>
        <w:tab/>
        <w:t xml:space="preserve">: 12.</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huruf</w:t>
        <w:tab/>
        <w:tab/>
        <w:t xml:space="preserve">: Times New Roman.</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margin</w:t>
        <w:tab/>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Kiri</w:t>
        <w:tab/>
        <w:t xml:space="preserve">: 4 cm.</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Kanan</w:t>
        <w:tab/>
        <w:t xml:space="preserve">: 3 cm.</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Atas</w:t>
        <w:tab/>
        <w:t xml:space="preserve">: 4 cm.</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Bawah</w:t>
        <w:tab/>
        <w:t xml:space="preserve">: 3 cm.</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depan/cover.</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Pernyataan oarisinalitas.</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w:t>
        <w:tab/>
        <w:t xml:space="preserve">: kata pengantar dari penulis, termasuk </w:t>
        <w:tab/>
        <w:tab/>
        <w:tab/>
        <w:tab/>
        <w:t xml:space="preserve">  ucapan terima kasih.</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ab/>
        <w:t xml:space="preserve">: berisi daftar isi dan daftar yang perlu </w:t>
        <w:tab/>
        <w:tab/>
        <w:tab/>
        <w:tab/>
        <w:t xml:space="preserve">  diperlukan seperti daftar gambit, daftar</w:t>
      </w:r>
    </w:p>
    <w:p w:rsidR="00000000" w:rsidDel="00000000" w:rsidP="00000000" w:rsidRDefault="00000000" w:rsidRPr="00000000" w14:paraId="00000034">
      <w:pPr>
        <w:spacing w:line="480" w:lineRule="auto"/>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tabel dan lampiran.</w:t>
      </w:r>
    </w:p>
    <w:p w:rsidR="00000000" w:rsidDel="00000000" w:rsidP="00000000" w:rsidRDefault="00000000" w:rsidRPr="00000000" w14:paraId="00000035">
      <w:pPr>
        <w:spacing w:line="480" w:lineRule="auto"/>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tab/>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yang berarti ulasan dan penjelasan tentang makna penting serta manariknya masalah tersebut utuk diangkat.</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Uraikan singkat mengenai gagasan kreatif yang ingin disampaikan.</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Mengandung pertanyataan yang akan dijawab oleh penulis,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dan manfaat yang ingin dicapai.</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masalah.</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Landasan teori</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Uraian yang menunjukan landasan teori dan konsep-konsep yang relevan dengan masalah yang akan dikaji.</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Uraian mengenai pendapat yang berkaitan dengan malasah yang dikaji.</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Uraian mengenai pemecahan masalah yang pernah dilakuka.</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penulisan</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mengikuti metode yang benar dengan menguraikan secara cermat prosedur pengumpulan data dan informasi.</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Analisis-sintesis.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Mengambil kesimpulan dan merumuskan rekomendasi.</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dan pembahasan</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permaslahan didasarkan pada data untuk menghasilkan alternatif model kreatif.</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 harus konsisten dengan analisis batasan masalah.</w:t>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 disampaikan berupa kemungkinan dan keterbatasan alat.</w:t>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r>
    </w:p>
    <w:p w:rsidR="00000000" w:rsidDel="00000000" w:rsidP="00000000" w:rsidRDefault="00000000" w:rsidRPr="00000000" w14:paraId="0000004B">
      <w:pPr>
        <w:spacing w:line="480" w:lineRule="auto"/>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w:t>
      </w:r>
    </w:p>
    <w:p w:rsidR="00000000" w:rsidDel="00000000" w:rsidP="00000000" w:rsidRDefault="00000000" w:rsidRPr="00000000" w14:paraId="0000004C">
      <w:pPr>
        <w:spacing w:line="480" w:lineRule="auto"/>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hal-hal yang belum jelas terkait dengan cara pembuatan makalah</w:t>
      </w:r>
    </w:p>
    <w:p w:rsidR="00000000" w:rsidDel="00000000" w:rsidP="00000000" w:rsidRDefault="00000000" w:rsidRPr="00000000" w14:paraId="0000004F">
      <w:pPr>
        <w:spacing w:line="480" w:lineRule="auto"/>
        <w:ind w:left="17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menghubungi panitia.</w:t>
      </w:r>
    </w:p>
    <w:p w:rsidR="00000000" w:rsidDel="00000000" w:rsidP="00000000" w:rsidRDefault="00000000" w:rsidRPr="00000000" w14:paraId="00000050">
      <w:pPr>
        <w:spacing w:line="480" w:lineRule="auto"/>
        <w:ind w:left="1701"/>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(alat yang tidak berbasis IOT juga boleh mengikuti perlombaan ini, namun alat yang berbasis IOT akan mendapatkan nilai lebih).</w:t>
      </w:r>
    </w:p>
    <w:sectPr>
      <w:pgSz w:h="16838" w:w="11906"/>
      <w:pgMar w:bottom="1701" w:top="2268" w:left="2268"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2160" w:hanging="360"/>
      </w:pPr>
      <w:rPr/>
    </w:lvl>
    <w:lvl w:ilvl="1">
      <w:start w:val="1"/>
      <w:numFmt w:val="bullet"/>
      <w:lvlText w:val="o"/>
      <w:lvlJc w:val="left"/>
      <w:pPr>
        <w:ind w:left="-60" w:hanging="360"/>
      </w:pPr>
      <w:rPr>
        <w:rFonts w:ascii="Courier New" w:cs="Courier New" w:eastAsia="Courier New" w:hAnsi="Courier New"/>
      </w:rPr>
    </w:lvl>
    <w:lvl w:ilvl="2">
      <w:start w:val="1"/>
      <w:numFmt w:val="bullet"/>
      <w:lvlText w:val="▪"/>
      <w:lvlJc w:val="left"/>
      <w:pPr>
        <w:ind w:left="660" w:hanging="360"/>
      </w:pPr>
      <w:rPr>
        <w:rFonts w:ascii="Noto Sans Symbols" w:cs="Noto Sans Symbols" w:eastAsia="Noto Sans Symbols" w:hAnsi="Noto Sans Symbols"/>
      </w:rPr>
    </w:lvl>
    <w:lvl w:ilvl="3">
      <w:start w:val="1"/>
      <w:numFmt w:val="bullet"/>
      <w:lvlText w:val="●"/>
      <w:lvlJc w:val="left"/>
      <w:pPr>
        <w:ind w:left="1380" w:hanging="360"/>
      </w:pPr>
      <w:rPr>
        <w:rFonts w:ascii="Noto Sans Symbols" w:cs="Noto Sans Symbols" w:eastAsia="Noto Sans Symbols" w:hAnsi="Noto Sans Symbols"/>
      </w:rPr>
    </w:lvl>
    <w:lvl w:ilvl="4">
      <w:start w:val="1"/>
      <w:numFmt w:val="bullet"/>
      <w:lvlText w:val="o"/>
      <w:lvlJc w:val="left"/>
      <w:pPr>
        <w:ind w:left="2100" w:hanging="360"/>
      </w:pPr>
      <w:rPr>
        <w:rFonts w:ascii="Courier New" w:cs="Courier New" w:eastAsia="Courier New" w:hAnsi="Courier New"/>
      </w:rPr>
    </w:lvl>
    <w:lvl w:ilvl="5">
      <w:start w:val="1"/>
      <w:numFmt w:val="bullet"/>
      <w:lvlText w:val="▪"/>
      <w:lvlJc w:val="left"/>
      <w:pPr>
        <w:ind w:left="2820" w:hanging="360"/>
      </w:pPr>
      <w:rPr>
        <w:rFonts w:ascii="Noto Sans Symbols" w:cs="Noto Sans Symbols" w:eastAsia="Noto Sans Symbols" w:hAnsi="Noto Sans Symbols"/>
      </w:rPr>
    </w:lvl>
    <w:lvl w:ilvl="6">
      <w:start w:val="1"/>
      <w:numFmt w:val="bullet"/>
      <w:lvlText w:val="●"/>
      <w:lvlJc w:val="left"/>
      <w:pPr>
        <w:ind w:left="3540" w:hanging="360"/>
      </w:pPr>
      <w:rPr>
        <w:rFonts w:ascii="Noto Sans Symbols" w:cs="Noto Sans Symbols" w:eastAsia="Noto Sans Symbols" w:hAnsi="Noto Sans Symbols"/>
      </w:rPr>
    </w:lvl>
    <w:lvl w:ilvl="7">
      <w:start w:val="1"/>
      <w:numFmt w:val="bullet"/>
      <w:lvlText w:val="o"/>
      <w:lvlJc w:val="left"/>
      <w:pPr>
        <w:ind w:left="4260" w:hanging="360"/>
      </w:pPr>
      <w:rPr>
        <w:rFonts w:ascii="Courier New" w:cs="Courier New" w:eastAsia="Courier New" w:hAnsi="Courier New"/>
      </w:rPr>
    </w:lvl>
    <w:lvl w:ilvl="8">
      <w:start w:val="1"/>
      <w:numFmt w:val="bullet"/>
      <w:lvlText w:val="▪"/>
      <w:lvlJc w:val="left"/>
      <w:pPr>
        <w:ind w:left="4980" w:hanging="360"/>
      </w:pPr>
      <w:rPr>
        <w:rFonts w:ascii="Noto Sans Symbols" w:cs="Noto Sans Symbols" w:eastAsia="Noto Sans Symbols" w:hAnsi="Noto Sans Symbols"/>
      </w:rPr>
    </w:lvl>
  </w:abstractNum>
  <w:abstractNum w:abstractNumId="5">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0">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259" w:lineRule="auto"/>
      <w:ind w:firstLine="0"/>
      <w:jc w:val="left"/>
    </w:pPr>
    <w:rPr>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460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2019-12-20T06:52:00Z</dcterms:created>
  <dc:creator>Mar'i Muhamad</dc:creator>
</cp:coreProperties>
</file>