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Perancangan Sistem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2486025" cy="34896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8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3B" w:rsidRP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 </w:t>
      </w:r>
      <w:r>
        <w:rPr>
          <w:rFonts w:ascii="Times New Roman" w:hAnsi="Times New Roman" w:cs="Times New Roman"/>
          <w:sz w:val="24"/>
          <w:szCs w:val="24"/>
        </w:rPr>
        <w:t>Menu utama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dirancang dengan membuat beberapa tombol menu seperti pada gambar 2 diatas. beberapa tombol menu itu adalah :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Button 1 : Urutan kegiatan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Button 2 : Rukun dan wajib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Button 3 : Sunah dan syarat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Button 4 : Doa-doa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Button 5 : Peta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Button 6 : Pencarian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Button 7 : Uji kemampuan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Button 8 : Tentang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Button 9 : Keluar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yang diperoleh dari perancangan dan pembuatan aplikasi alat bantu manasik haji ini adalah yang akan ditampilkan sebagai berikut :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intro/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Splashscreen, </w:t>
      </w:r>
      <w:r>
        <w:rPr>
          <w:rFonts w:ascii="Times New Roman" w:hAnsi="Times New Roman" w:cs="Times New Roman"/>
          <w:sz w:val="24"/>
          <w:szCs w:val="24"/>
        </w:rPr>
        <w:t>yang mana halaman ini akan muncul sekali saja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diawal dan otomatis akan menghilang dan menuju menu utama.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 </w:t>
      </w:r>
      <w:r>
        <w:rPr>
          <w:rFonts w:ascii="Times New Roman" w:hAnsi="Times New Roman" w:cs="Times New Roman"/>
          <w:sz w:val="24"/>
          <w:szCs w:val="24"/>
        </w:rPr>
        <w:t>Halaman Intro/Splashscreen</w:t>
      </w:r>
    </w:p>
    <w:p w:rsidR="002D683B" w:rsidRP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utama berisi beberapa tombol yaitu : Urutan kegiatan ibadah haji, Rukun dan wajib haji, Sunah dan syarat haji, Doa-doa haji, Peta, Pencarian, Uji kemampuan, Tentang, dan Keluar.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683B" w:rsidRP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 </w:t>
      </w:r>
      <w:r>
        <w:rPr>
          <w:rFonts w:ascii="Times New Roman" w:hAnsi="Times New Roman" w:cs="Times New Roman"/>
          <w:sz w:val="24"/>
          <w:szCs w:val="24"/>
        </w:rPr>
        <w:t>Menu utama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urutan ibadah haji berisi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beberapa tombol materi yaitu : Ihram dari miqat, Sholat fardhu di mina, Wukuf di arofah, Mabit di muzdalifah, Melempar jumrah aqabah, Tahallul awal, Thawaf ifadah, Sa’I, Tahallul sani, Mabit di mina.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5 </w:t>
      </w:r>
      <w:r>
        <w:rPr>
          <w:rFonts w:ascii="Times New Roman" w:hAnsi="Times New Roman" w:cs="Times New Roman"/>
          <w:sz w:val="24"/>
          <w:szCs w:val="24"/>
        </w:rPr>
        <w:t>Halaman urutan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Rukun dan Wajib haji berisi dari beberapa tombol yaitu : Ihram, Wukuf di arafah, Thawaf ifadah, Sa’I, tahallul, tertib.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6 </w:t>
      </w:r>
      <w:r>
        <w:rPr>
          <w:rFonts w:ascii="Times New Roman" w:hAnsi="Times New Roman" w:cs="Times New Roman"/>
          <w:sz w:val="24"/>
          <w:szCs w:val="24"/>
        </w:rPr>
        <w:t>Rukun dan wajib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Sunah dan syarat haji berisi dua buah tab yaitu :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Sunnah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Syarat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7 </w:t>
      </w:r>
      <w:r>
        <w:rPr>
          <w:rFonts w:ascii="Times New Roman" w:hAnsi="Times New Roman" w:cs="Times New Roman"/>
          <w:sz w:val="24"/>
          <w:szCs w:val="24"/>
        </w:rPr>
        <w:t>Sunah dan syarat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Doa – doa haji berisi dari beberapa tombol doa haji yaitu : Doa niat haji, Doa ihram, Doa sa’I, Doa thawaf, Doa wukuf.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8 </w:t>
      </w:r>
      <w:r>
        <w:rPr>
          <w:rFonts w:ascii="Times New Roman" w:hAnsi="Times New Roman" w:cs="Times New Roman"/>
          <w:sz w:val="24"/>
          <w:szCs w:val="24"/>
        </w:rPr>
        <w:t>Menu doa-doa haji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doa haji berisi tulisan arab doa dan suara serta tombol play, pause dan stop untuk mengatur suara doa tersebut.</w:t>
      </w: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83B" w:rsidRDefault="002D683B" w:rsidP="002D6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9 </w:t>
      </w:r>
      <w:r>
        <w:rPr>
          <w:rFonts w:ascii="Times New Roman" w:hAnsi="Times New Roman" w:cs="Times New Roman"/>
          <w:sz w:val="24"/>
          <w:szCs w:val="24"/>
        </w:rPr>
        <w:t>Halaman doa</w:t>
      </w:r>
    </w:p>
    <w:p w:rsidR="002D683B" w:rsidRDefault="002D683B"/>
    <w:sectPr w:rsidR="002D683B" w:rsidSect="00BF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83B"/>
    <w:rsid w:val="002D683B"/>
    <w:rsid w:val="008168A6"/>
    <w:rsid w:val="00BF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EDHOCATION</dc:creator>
  <cp:lastModifiedBy>NEW EDHOCATION</cp:lastModifiedBy>
  <cp:revision>1</cp:revision>
  <dcterms:created xsi:type="dcterms:W3CDTF">2017-05-15T03:25:00Z</dcterms:created>
  <dcterms:modified xsi:type="dcterms:W3CDTF">2017-05-15T03:36:00Z</dcterms:modified>
</cp:coreProperties>
</file>