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CA2B" w14:textId="0A09AFC5" w:rsidR="00102C30" w:rsidRPr="00D500B6" w:rsidRDefault="00000000">
      <w:pPr>
        <w:spacing w:after="40"/>
        <w:rPr>
          <w:color w:val="auto"/>
        </w:rPr>
      </w:pPr>
      <w:proofErr w:type="gramStart"/>
      <w:r w:rsidRPr="00D500B6">
        <w:rPr>
          <w:b/>
          <w:color w:val="auto"/>
        </w:rPr>
        <w:t>Nama</w:t>
      </w:r>
      <w:r w:rsidR="00D500B6" w:rsidRPr="00D500B6">
        <w:rPr>
          <w:b/>
          <w:color w:val="auto"/>
        </w:rPr>
        <w:t xml:space="preserve">  </w:t>
      </w:r>
      <w:r w:rsidRPr="00D500B6">
        <w:rPr>
          <w:b/>
          <w:color w:val="auto"/>
        </w:rPr>
        <w:t>:</w:t>
      </w:r>
      <w:proofErr w:type="gramEnd"/>
      <w:r w:rsidRPr="00D500B6">
        <w:rPr>
          <w:b/>
          <w:color w:val="auto"/>
        </w:rPr>
        <w:t xml:space="preserve"> </w:t>
      </w:r>
      <w:r w:rsidRPr="00D500B6">
        <w:rPr>
          <w:color w:val="auto"/>
        </w:rPr>
        <w:t>Mohammad Bagus Satrio</w:t>
      </w:r>
    </w:p>
    <w:p w14:paraId="40C4AB4A" w14:textId="7F2F9EB7" w:rsidR="00102C30" w:rsidRPr="00D500B6" w:rsidRDefault="00000000">
      <w:pPr>
        <w:spacing w:after="40"/>
        <w:rPr>
          <w:color w:val="auto"/>
        </w:rPr>
      </w:pPr>
      <w:r w:rsidRPr="00D500B6">
        <w:rPr>
          <w:b/>
          <w:color w:val="auto"/>
        </w:rPr>
        <w:t xml:space="preserve">NIM   </w:t>
      </w:r>
      <w:proofErr w:type="gramStart"/>
      <w:r w:rsidRPr="00D500B6">
        <w:rPr>
          <w:b/>
          <w:color w:val="auto"/>
        </w:rPr>
        <w:t xml:space="preserve">  :</w:t>
      </w:r>
      <w:proofErr w:type="gramEnd"/>
      <w:r w:rsidRPr="00D500B6">
        <w:rPr>
          <w:b/>
          <w:color w:val="auto"/>
        </w:rPr>
        <w:t xml:space="preserve"> </w:t>
      </w:r>
      <w:r w:rsidRPr="00D500B6">
        <w:rPr>
          <w:color w:val="auto"/>
        </w:rPr>
        <w:t>103032400099</w:t>
      </w:r>
    </w:p>
    <w:p w14:paraId="3A4779B5" w14:textId="771ED561" w:rsidR="00D500B6" w:rsidRPr="00D500B6" w:rsidRDefault="00000000">
      <w:pPr>
        <w:spacing w:after="40"/>
        <w:rPr>
          <w:b/>
          <w:color w:val="auto"/>
        </w:rPr>
      </w:pPr>
      <w:proofErr w:type="gramStart"/>
      <w:r w:rsidRPr="00D500B6">
        <w:rPr>
          <w:b/>
          <w:color w:val="auto"/>
        </w:rPr>
        <w:t>Target :</w:t>
      </w:r>
      <w:proofErr w:type="gramEnd"/>
      <w:r w:rsidRPr="00D500B6">
        <w:rPr>
          <w:b/>
          <w:color w:val="auto"/>
        </w:rPr>
        <w:t xml:space="preserve"> </w:t>
      </w:r>
    </w:p>
    <w:p w14:paraId="1F60DDB2" w14:textId="1BF6885B" w:rsidR="00102C30" w:rsidRPr="00D500B6" w:rsidRDefault="00000000">
      <w:pPr>
        <w:spacing w:after="40"/>
        <w:rPr>
          <w:color w:val="auto"/>
        </w:rPr>
      </w:pPr>
      <w:r w:rsidRPr="00D500B6">
        <w:rPr>
          <w:color w:val="auto"/>
        </w:rPr>
        <w:t xml:space="preserve">1. </w:t>
      </w:r>
      <w:proofErr w:type="gramStart"/>
      <w:r w:rsidRPr="00D500B6">
        <w:rPr>
          <w:color w:val="auto"/>
        </w:rPr>
        <w:t>telkomuniversity.ac.id</w:t>
      </w:r>
      <w:proofErr w:type="gramEnd"/>
      <w:r w:rsidRPr="00D500B6">
        <w:rPr>
          <w:color w:val="auto"/>
        </w:rPr>
        <w:t xml:space="preserve"> (Domain Utama)</w:t>
      </w:r>
      <w:r w:rsidRPr="00D500B6">
        <w:rPr>
          <w:color w:val="auto"/>
        </w:rPr>
        <w:br/>
        <w:t>2. bpd-pwt.telkomuniversity.ac.id (Subdomain 1)</w:t>
      </w:r>
      <w:r w:rsidRPr="00D500B6">
        <w:rPr>
          <w:color w:val="auto"/>
        </w:rPr>
        <w:br/>
        <w:t>3. io-admission.telkomuniversity.ac.id (Subdomain 2)</w:t>
      </w:r>
    </w:p>
    <w:p w14:paraId="6B719EF5" w14:textId="77777777" w:rsidR="00102C30" w:rsidRPr="00D500B6" w:rsidRDefault="00000000">
      <w:pPr>
        <w:spacing w:before="320" w:after="120"/>
        <w:rPr>
          <w:color w:val="auto"/>
        </w:rPr>
      </w:pPr>
      <w:r w:rsidRPr="00D500B6">
        <w:rPr>
          <w:b/>
          <w:color w:val="auto"/>
          <w:sz w:val="26"/>
        </w:rPr>
        <w:t>1. Informasi WHOIS</w:t>
      </w:r>
    </w:p>
    <w:p w14:paraId="00EC144B" w14:textId="77777777" w:rsidR="00102C30" w:rsidRPr="00D500B6" w:rsidRDefault="00000000">
      <w:pPr>
        <w:spacing w:after="80"/>
        <w:rPr>
          <w:color w:val="auto"/>
        </w:rPr>
      </w:pPr>
      <w:r w:rsidRPr="00D500B6">
        <w:rPr>
          <w:color w:val="auto"/>
        </w:rPr>
        <w:t>Untuk mengetahui data awal registrasi, tanggal masa aktif domain, dan kontak registrar dari target, digunakan perintah whois langsung terhadap domain utama telkomuniversity.ac.id.</w:t>
      </w:r>
    </w:p>
    <w:p w14:paraId="7BD33B50" w14:textId="77777777" w:rsidR="00102C30" w:rsidRPr="00D500B6" w:rsidRDefault="00000000">
      <w:pPr>
        <w:spacing w:after="80"/>
        <w:rPr>
          <w:color w:val="auto"/>
        </w:rPr>
      </w:pPr>
      <w:r w:rsidRPr="00D500B6">
        <w:rPr>
          <w:b/>
          <w:color w:val="auto"/>
        </w:rPr>
        <w:t xml:space="preserve">Perintah: </w:t>
      </w:r>
      <w:r w:rsidRPr="00D500B6">
        <w:rPr>
          <w:color w:val="auto"/>
        </w:rPr>
        <w:t>whois telkomuniversity.ac.id</w:t>
      </w:r>
    </w:p>
    <w:p w14:paraId="7197637F" w14:textId="77777777" w:rsidR="00102C30" w:rsidRPr="00D500B6" w:rsidRDefault="00000000">
      <w:pPr>
        <w:spacing w:before="80" w:after="40"/>
        <w:jc w:val="center"/>
        <w:rPr>
          <w:color w:val="auto"/>
        </w:rPr>
      </w:pPr>
      <w:r w:rsidRPr="00D500B6">
        <w:rPr>
          <w:noProof/>
          <w:color w:val="auto"/>
        </w:rPr>
        <w:drawing>
          <wp:inline distT="0" distB="0" distL="0" distR="0" wp14:anchorId="1C6B7FB1" wp14:editId="42F7B535">
            <wp:extent cx="4306638" cy="364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328940" cy="3663775"/>
                    </a:xfrm>
                    <a:prstGeom prst="rect">
                      <a:avLst/>
                    </a:prstGeom>
                  </pic:spPr>
                </pic:pic>
              </a:graphicData>
            </a:graphic>
          </wp:inline>
        </w:drawing>
      </w:r>
    </w:p>
    <w:p w14:paraId="57D0F90B" w14:textId="77777777" w:rsidR="00102C30" w:rsidRPr="00D500B6" w:rsidRDefault="00000000">
      <w:pPr>
        <w:spacing w:after="160"/>
        <w:jc w:val="center"/>
        <w:rPr>
          <w:color w:val="auto"/>
        </w:rPr>
      </w:pPr>
      <w:r w:rsidRPr="00D500B6">
        <w:rPr>
          <w:i/>
          <w:color w:val="auto"/>
          <w:sz w:val="19"/>
        </w:rPr>
        <w:t>Gambar 1: Output eksekusi perintah whois telkomuniversity.ac.id</w:t>
      </w:r>
    </w:p>
    <w:p w14:paraId="06EF0938" w14:textId="77777777" w:rsidR="00102C30" w:rsidRPr="00D500B6" w:rsidRDefault="00000000">
      <w:pPr>
        <w:spacing w:before="200" w:after="80"/>
        <w:rPr>
          <w:color w:val="auto"/>
        </w:rPr>
      </w:pPr>
      <w:r w:rsidRPr="00D500B6">
        <w:rPr>
          <w:b/>
          <w:color w:val="auto"/>
          <w:sz w:val="23"/>
        </w:rPr>
        <w:t>Hasil &amp; Pembahasan WHOIS:</w:t>
      </w:r>
    </w:p>
    <w:p w14:paraId="1B41643D" w14:textId="77777777" w:rsidR="00102C30" w:rsidRPr="00D500B6" w:rsidRDefault="00000000">
      <w:pPr>
        <w:spacing w:after="80"/>
        <w:rPr>
          <w:color w:val="auto"/>
        </w:rPr>
      </w:pPr>
      <w:r w:rsidRPr="00D500B6">
        <w:rPr>
          <w:b/>
          <w:color w:val="auto"/>
        </w:rPr>
        <w:t xml:space="preserve">• Registrar: </w:t>
      </w:r>
      <w:r w:rsidRPr="00D500B6">
        <w:rPr>
          <w:color w:val="auto"/>
        </w:rPr>
        <w:t>Domain terdaftar melalui PT Cloud Hosting Indonesia (IDCloudHost).</w:t>
      </w:r>
    </w:p>
    <w:p w14:paraId="36AF4929" w14:textId="77777777" w:rsidR="00102C30" w:rsidRPr="00D500B6" w:rsidRDefault="00000000">
      <w:pPr>
        <w:spacing w:after="80"/>
        <w:rPr>
          <w:color w:val="auto"/>
        </w:rPr>
      </w:pPr>
      <w:r w:rsidRPr="00D500B6">
        <w:rPr>
          <w:b/>
          <w:color w:val="auto"/>
        </w:rPr>
        <w:t xml:space="preserve">• Tanggal Pembuatan &amp; Expiry: </w:t>
      </w:r>
      <w:r w:rsidRPr="00D500B6">
        <w:rPr>
          <w:color w:val="auto"/>
        </w:rPr>
        <w:t>Terdaftar sejak 07 September 2012 dan berlaku sampai 07 September 2027. Artinya domain masih aktif dan terkelola dengan baik.</w:t>
      </w:r>
    </w:p>
    <w:p w14:paraId="7D966AEE" w14:textId="77777777" w:rsidR="00102C30" w:rsidRPr="00D500B6" w:rsidRDefault="00000000">
      <w:pPr>
        <w:spacing w:after="80"/>
        <w:rPr>
          <w:color w:val="auto"/>
        </w:rPr>
      </w:pPr>
      <w:r w:rsidRPr="00D500B6">
        <w:rPr>
          <w:b/>
          <w:color w:val="auto"/>
        </w:rPr>
        <w:t xml:space="preserve">• Name Server: </w:t>
      </w:r>
      <w:r w:rsidRPr="00D500B6">
        <w:rPr>
          <w:color w:val="auto"/>
        </w:rPr>
        <w:t>Diarahkan ke KEVIN.NS.CLOUDFLARE.COM dan MIA.NS.CLOUDFLARE.COM. Hal ini menunjukkan pengelolaan zona DNS diserahkan ke Cloudflare.</w:t>
      </w:r>
    </w:p>
    <w:p w14:paraId="0E911FC7" w14:textId="77777777" w:rsidR="00102C30" w:rsidRPr="00D500B6" w:rsidRDefault="00000000">
      <w:pPr>
        <w:spacing w:after="80"/>
        <w:rPr>
          <w:color w:val="auto"/>
        </w:rPr>
      </w:pPr>
      <w:r w:rsidRPr="00D500B6">
        <w:rPr>
          <w:b/>
          <w:color w:val="auto"/>
        </w:rPr>
        <w:t xml:space="preserve">• DNSSEC: </w:t>
      </w:r>
      <w:r w:rsidRPr="00D500B6">
        <w:rPr>
          <w:color w:val="auto"/>
        </w:rPr>
        <w:t>Berstatus signed. Fitur DNSSEC aktif untuk memastikan respon DNS tidak dipalsukan (mencegah DNS spoofing).</w:t>
      </w:r>
    </w:p>
    <w:p w14:paraId="707CDDBF" w14:textId="77777777" w:rsidR="00102C30" w:rsidRPr="00D500B6" w:rsidRDefault="00000000">
      <w:pPr>
        <w:spacing w:before="320" w:after="120"/>
        <w:rPr>
          <w:color w:val="auto"/>
        </w:rPr>
      </w:pPr>
      <w:r w:rsidRPr="00D500B6">
        <w:rPr>
          <w:b/>
          <w:color w:val="auto"/>
          <w:sz w:val="26"/>
        </w:rPr>
        <w:lastRenderedPageBreak/>
        <w:t>2. DNS Server dan Fingerprinting</w:t>
      </w:r>
    </w:p>
    <w:p w14:paraId="0153DB08" w14:textId="77777777" w:rsidR="00102C30" w:rsidRPr="00D500B6" w:rsidRDefault="00000000">
      <w:pPr>
        <w:spacing w:after="80"/>
        <w:rPr>
          <w:color w:val="auto"/>
        </w:rPr>
      </w:pPr>
      <w:r w:rsidRPr="00D500B6">
        <w:rPr>
          <w:color w:val="auto"/>
        </w:rPr>
        <w:t>Dari hasil WHOIS diketahui name server target adalah mia.ns.cloudflare.com dan kevin.ns.cloudflare.com. Langkah berikutnya adalah mencari alamat IP dari name server tersebut, kemudian melakukan pemindaian (scanning) untuk mengetahui layanan dan versi yang berjalan.</w:t>
      </w:r>
    </w:p>
    <w:p w14:paraId="09067217" w14:textId="77777777" w:rsidR="00102C30" w:rsidRPr="00D500B6" w:rsidRDefault="00000000">
      <w:pPr>
        <w:spacing w:after="80"/>
        <w:rPr>
          <w:color w:val="auto"/>
        </w:rPr>
      </w:pPr>
      <w:r w:rsidRPr="00D500B6">
        <w:rPr>
          <w:b/>
          <w:color w:val="auto"/>
        </w:rPr>
        <w:t xml:space="preserve">Langkah 1 (Resolusi IP Name Server): </w:t>
      </w:r>
      <w:r w:rsidRPr="00D500B6">
        <w:rPr>
          <w:color w:val="auto"/>
        </w:rPr>
        <w:t>host mia.ns.cloudflare.com</w:t>
      </w:r>
    </w:p>
    <w:p w14:paraId="575387F7" w14:textId="77777777" w:rsidR="00102C30" w:rsidRPr="00D500B6" w:rsidRDefault="00000000">
      <w:pPr>
        <w:spacing w:before="80" w:after="40"/>
        <w:jc w:val="center"/>
        <w:rPr>
          <w:color w:val="auto"/>
        </w:rPr>
      </w:pPr>
      <w:r w:rsidRPr="00D500B6">
        <w:rPr>
          <w:noProof/>
          <w:color w:val="auto"/>
        </w:rPr>
        <w:drawing>
          <wp:inline distT="0" distB="0" distL="0" distR="0" wp14:anchorId="399409C2" wp14:editId="7F472ADE">
            <wp:extent cx="5669280" cy="1338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669280" cy="1338180"/>
                    </a:xfrm>
                    <a:prstGeom prst="rect">
                      <a:avLst/>
                    </a:prstGeom>
                  </pic:spPr>
                </pic:pic>
              </a:graphicData>
            </a:graphic>
          </wp:inline>
        </w:drawing>
      </w:r>
    </w:p>
    <w:p w14:paraId="3A93E922" w14:textId="77777777" w:rsidR="00102C30" w:rsidRPr="00D500B6" w:rsidRDefault="00000000">
      <w:pPr>
        <w:spacing w:after="160"/>
        <w:jc w:val="center"/>
        <w:rPr>
          <w:color w:val="auto"/>
        </w:rPr>
      </w:pPr>
      <w:r w:rsidRPr="00D500B6">
        <w:rPr>
          <w:i/>
          <w:color w:val="auto"/>
          <w:sz w:val="19"/>
        </w:rPr>
        <w:t>Gambar 2: Hasil resolusi alamat IP untuk mia.ns.cloudflare.com</w:t>
      </w:r>
    </w:p>
    <w:p w14:paraId="576389C7" w14:textId="77777777" w:rsidR="00102C30" w:rsidRPr="00D500B6" w:rsidRDefault="00000000">
      <w:pPr>
        <w:spacing w:after="80"/>
        <w:rPr>
          <w:color w:val="auto"/>
        </w:rPr>
      </w:pPr>
      <w:r w:rsidRPr="00D500B6">
        <w:rPr>
          <w:color w:val="auto"/>
        </w:rPr>
        <w:t>Dari perintah host di atas, didapatkan 3 alamat IPv4 Anycast milik Cloudflare, yaitu 108.162.192.200, 172.64.32.200, dan 173.245.58.200.</w:t>
      </w:r>
    </w:p>
    <w:p w14:paraId="20A97BA0" w14:textId="77777777" w:rsidR="00102C30" w:rsidRPr="00D500B6" w:rsidRDefault="00000000">
      <w:pPr>
        <w:spacing w:after="80"/>
        <w:rPr>
          <w:color w:val="auto"/>
        </w:rPr>
      </w:pPr>
      <w:r w:rsidRPr="00D500B6">
        <w:rPr>
          <w:b/>
          <w:color w:val="auto"/>
        </w:rPr>
        <w:t xml:space="preserve">Langkah 2 (Fingerprinting Service DNS): </w:t>
      </w:r>
      <w:r w:rsidRPr="00D500B6">
        <w:rPr>
          <w:color w:val="auto"/>
        </w:rPr>
        <w:t>nmap -sV -sC -Pn -p 53 172.64.32.200</w:t>
      </w:r>
    </w:p>
    <w:p w14:paraId="20F864EC" w14:textId="77777777" w:rsidR="00102C30" w:rsidRPr="00D500B6" w:rsidRDefault="00000000">
      <w:pPr>
        <w:spacing w:before="80" w:after="40"/>
        <w:jc w:val="center"/>
        <w:rPr>
          <w:color w:val="auto"/>
        </w:rPr>
      </w:pPr>
      <w:r w:rsidRPr="00D500B6">
        <w:rPr>
          <w:noProof/>
          <w:color w:val="auto"/>
        </w:rPr>
        <w:drawing>
          <wp:inline distT="0" distB="0" distL="0" distR="0" wp14:anchorId="68448D38" wp14:editId="28EA7FE0">
            <wp:extent cx="5669280" cy="1593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669280" cy="1593580"/>
                    </a:xfrm>
                    <a:prstGeom prst="rect">
                      <a:avLst/>
                    </a:prstGeom>
                  </pic:spPr>
                </pic:pic>
              </a:graphicData>
            </a:graphic>
          </wp:inline>
        </w:drawing>
      </w:r>
    </w:p>
    <w:p w14:paraId="74446342" w14:textId="77777777" w:rsidR="00102C30" w:rsidRPr="00D500B6" w:rsidRDefault="00000000">
      <w:pPr>
        <w:spacing w:after="160"/>
        <w:jc w:val="center"/>
        <w:rPr>
          <w:color w:val="auto"/>
        </w:rPr>
      </w:pPr>
      <w:r w:rsidRPr="00D500B6">
        <w:rPr>
          <w:i/>
          <w:color w:val="auto"/>
          <w:sz w:val="19"/>
        </w:rPr>
        <w:t>Gambar 3: Hasil fingerprinting nmap pada port 53 DNS server</w:t>
      </w:r>
    </w:p>
    <w:p w14:paraId="7EA0DDA6" w14:textId="77777777" w:rsidR="00102C30" w:rsidRPr="00D500B6" w:rsidRDefault="00000000">
      <w:pPr>
        <w:spacing w:before="200" w:after="80"/>
        <w:rPr>
          <w:color w:val="auto"/>
        </w:rPr>
      </w:pPr>
      <w:r w:rsidRPr="00D500B6">
        <w:rPr>
          <w:b/>
          <w:color w:val="auto"/>
          <w:sz w:val="23"/>
        </w:rPr>
        <w:t>Hasil &amp; Pembahasan Fingerprint DNS:</w:t>
      </w:r>
    </w:p>
    <w:p w14:paraId="7C64211D" w14:textId="77777777" w:rsidR="00102C30" w:rsidRPr="00D500B6" w:rsidRDefault="00000000">
      <w:pPr>
        <w:spacing w:after="80"/>
        <w:rPr>
          <w:color w:val="auto"/>
        </w:rPr>
      </w:pPr>
      <w:r w:rsidRPr="00D500B6">
        <w:rPr>
          <w:b/>
          <w:color w:val="auto"/>
        </w:rPr>
        <w:t xml:space="preserve">• Target DNS: </w:t>
      </w:r>
      <w:r w:rsidRPr="00D500B6">
        <w:rPr>
          <w:color w:val="auto"/>
        </w:rPr>
        <w:t>mia.ns.cloudflare.com (IP: 172.64.32.200).</w:t>
      </w:r>
    </w:p>
    <w:p w14:paraId="28574076" w14:textId="77777777" w:rsidR="00102C30" w:rsidRPr="00D500B6" w:rsidRDefault="00000000">
      <w:pPr>
        <w:spacing w:after="80"/>
        <w:rPr>
          <w:color w:val="auto"/>
        </w:rPr>
      </w:pPr>
      <w:r w:rsidRPr="00D500B6">
        <w:rPr>
          <w:b/>
          <w:color w:val="auto"/>
        </w:rPr>
        <w:t xml:space="preserve">• Open Port: </w:t>
      </w:r>
      <w:r w:rsidRPr="00D500B6">
        <w:rPr>
          <w:color w:val="auto"/>
        </w:rPr>
        <w:t>Port 53/tcp berstatus open (layanan domain).</w:t>
      </w:r>
    </w:p>
    <w:p w14:paraId="3650AA23" w14:textId="77777777" w:rsidR="00102C30" w:rsidRPr="00D500B6" w:rsidRDefault="00000000">
      <w:pPr>
        <w:spacing w:after="80"/>
        <w:rPr>
          <w:color w:val="auto"/>
        </w:rPr>
      </w:pPr>
      <w:r w:rsidRPr="00D500B6">
        <w:rPr>
          <w:b/>
          <w:color w:val="auto"/>
        </w:rPr>
        <w:t xml:space="preserve">• Software &amp; Version: </w:t>
      </w:r>
      <w:r w:rsidRPr="00D500B6">
        <w:rPr>
          <w:color w:val="auto"/>
        </w:rPr>
        <w:t>Layanan DNS mengembalikan banner BIND versi 2026.10.2.</w:t>
      </w:r>
    </w:p>
    <w:p w14:paraId="4F9BCE31" w14:textId="77777777" w:rsidR="00102C30" w:rsidRPr="00D500B6" w:rsidRDefault="00000000">
      <w:pPr>
        <w:spacing w:after="80"/>
        <w:rPr>
          <w:color w:val="auto"/>
        </w:rPr>
      </w:pPr>
      <w:r w:rsidRPr="00D500B6">
        <w:rPr>
          <w:b/>
          <w:color w:val="auto"/>
        </w:rPr>
        <w:t xml:space="preserve">• Datacenter Node: </w:t>
      </w:r>
      <w:r w:rsidRPr="00D500B6">
        <w:rPr>
          <w:color w:val="auto"/>
        </w:rPr>
        <w:t>Skrip nmap dns-nsid mendeteksi id.server: sin13. Kode 'sin' merujuk pada kode bandara Changi Singapura, yang berarti query DNS kita dilayani oleh node datacenter Cloudflare terdekat di Singapura.</w:t>
      </w:r>
    </w:p>
    <w:p w14:paraId="27420099" w14:textId="77777777" w:rsidR="00102C30" w:rsidRPr="00D500B6" w:rsidRDefault="00000000">
      <w:pPr>
        <w:spacing w:after="80"/>
        <w:rPr>
          <w:color w:val="auto"/>
        </w:rPr>
      </w:pPr>
      <w:r w:rsidRPr="00D500B6">
        <w:rPr>
          <w:b/>
          <w:color w:val="auto"/>
        </w:rPr>
        <w:t xml:space="preserve">• Fingerprint OS: </w:t>
      </w:r>
      <w:r w:rsidRPr="00D500B6">
        <w:rPr>
          <w:color w:val="auto"/>
        </w:rPr>
        <w:t>Linux-based Anycast Appliance (arsitektur server Cloudflare edge).</w:t>
      </w:r>
    </w:p>
    <w:p w14:paraId="2A1DBC69" w14:textId="77777777" w:rsidR="00102C30" w:rsidRPr="00D500B6" w:rsidRDefault="00000000">
      <w:pPr>
        <w:spacing w:before="320" w:after="120"/>
        <w:rPr>
          <w:color w:val="auto"/>
        </w:rPr>
      </w:pPr>
      <w:r w:rsidRPr="00D500B6">
        <w:rPr>
          <w:b/>
          <w:color w:val="auto"/>
          <w:sz w:val="26"/>
        </w:rPr>
        <w:t>3. Autonomous System (AS) Number</w:t>
      </w:r>
    </w:p>
    <w:p w14:paraId="51D1BEEB" w14:textId="77777777" w:rsidR="00102C30" w:rsidRPr="00D500B6" w:rsidRDefault="00000000">
      <w:pPr>
        <w:spacing w:after="80"/>
        <w:rPr>
          <w:color w:val="auto"/>
        </w:rPr>
      </w:pPr>
      <w:r w:rsidRPr="00D500B6">
        <w:rPr>
          <w:color w:val="auto"/>
        </w:rPr>
        <w:t>Untuk mengetahui penyedia jaringan dan nomor routing global (ASN) dari blok IP target, digunakan query whois ke server Team Cymru.</w:t>
      </w:r>
    </w:p>
    <w:p w14:paraId="76960EBD" w14:textId="77777777" w:rsidR="00102C30" w:rsidRPr="00D500B6" w:rsidRDefault="00000000">
      <w:pPr>
        <w:spacing w:after="80"/>
        <w:rPr>
          <w:color w:val="auto"/>
        </w:rPr>
      </w:pPr>
      <w:r w:rsidRPr="00D500B6">
        <w:rPr>
          <w:b/>
          <w:color w:val="auto"/>
        </w:rPr>
        <w:lastRenderedPageBreak/>
        <w:t xml:space="preserve">Perintah: </w:t>
      </w:r>
      <w:r w:rsidRPr="00D500B6">
        <w:rPr>
          <w:color w:val="auto"/>
        </w:rPr>
        <w:t>whois -h whois.cymru.com 172.64.32.200</w:t>
      </w:r>
    </w:p>
    <w:p w14:paraId="75C072E6" w14:textId="77777777" w:rsidR="00102C30" w:rsidRPr="00D500B6" w:rsidRDefault="00000000">
      <w:pPr>
        <w:spacing w:before="80" w:after="40"/>
        <w:jc w:val="center"/>
        <w:rPr>
          <w:color w:val="auto"/>
        </w:rPr>
      </w:pPr>
      <w:r w:rsidRPr="00D500B6">
        <w:rPr>
          <w:noProof/>
          <w:color w:val="auto"/>
        </w:rPr>
        <w:drawing>
          <wp:inline distT="0" distB="0" distL="0" distR="0" wp14:anchorId="473888BF" wp14:editId="5EE2CF17">
            <wp:extent cx="5669280" cy="8276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669280" cy="827632"/>
                    </a:xfrm>
                    <a:prstGeom prst="rect">
                      <a:avLst/>
                    </a:prstGeom>
                  </pic:spPr>
                </pic:pic>
              </a:graphicData>
            </a:graphic>
          </wp:inline>
        </w:drawing>
      </w:r>
    </w:p>
    <w:p w14:paraId="7304E6B3" w14:textId="77777777" w:rsidR="00102C30" w:rsidRPr="00D500B6" w:rsidRDefault="00000000">
      <w:pPr>
        <w:spacing w:after="160"/>
        <w:jc w:val="center"/>
        <w:rPr>
          <w:color w:val="auto"/>
        </w:rPr>
      </w:pPr>
      <w:r w:rsidRPr="00D500B6">
        <w:rPr>
          <w:i/>
          <w:color w:val="auto"/>
          <w:sz w:val="19"/>
        </w:rPr>
        <w:t>Gambar 4: Output pencarian AS Number via whois.cymru.com</w:t>
      </w:r>
    </w:p>
    <w:p w14:paraId="1E1358B1" w14:textId="77777777" w:rsidR="00102C30" w:rsidRPr="00D500B6" w:rsidRDefault="00000000">
      <w:pPr>
        <w:spacing w:before="200" w:after="80"/>
        <w:rPr>
          <w:color w:val="auto"/>
        </w:rPr>
      </w:pPr>
      <w:r w:rsidRPr="00D500B6">
        <w:rPr>
          <w:b/>
          <w:color w:val="auto"/>
          <w:sz w:val="23"/>
        </w:rPr>
        <w:t>Hasil &amp; Pembahasan AS Number:</w:t>
      </w:r>
    </w:p>
    <w:p w14:paraId="673E34EC" w14:textId="77777777" w:rsidR="00102C30" w:rsidRPr="00D500B6" w:rsidRDefault="00000000">
      <w:pPr>
        <w:spacing w:after="80"/>
        <w:rPr>
          <w:color w:val="auto"/>
        </w:rPr>
      </w:pPr>
      <w:r w:rsidRPr="00D500B6">
        <w:rPr>
          <w:b/>
          <w:color w:val="auto"/>
        </w:rPr>
        <w:t xml:space="preserve">• AS Number: </w:t>
      </w:r>
      <w:r w:rsidRPr="00D500B6">
        <w:rPr>
          <w:color w:val="auto"/>
        </w:rPr>
        <w:t>AS13335.</w:t>
      </w:r>
    </w:p>
    <w:p w14:paraId="58812B88" w14:textId="77777777" w:rsidR="00102C30" w:rsidRPr="00D500B6" w:rsidRDefault="00000000">
      <w:pPr>
        <w:spacing w:after="80"/>
        <w:rPr>
          <w:color w:val="auto"/>
        </w:rPr>
      </w:pPr>
      <w:r w:rsidRPr="00D500B6">
        <w:rPr>
          <w:b/>
          <w:color w:val="auto"/>
        </w:rPr>
        <w:t xml:space="preserve">• AS Name: </w:t>
      </w:r>
      <w:r w:rsidRPr="00D500B6">
        <w:rPr>
          <w:color w:val="auto"/>
        </w:rPr>
        <w:t>CLOUDFLARENET - Cloudflare, Inc., US.</w:t>
      </w:r>
    </w:p>
    <w:p w14:paraId="6E6FEC86" w14:textId="77777777" w:rsidR="00102C30" w:rsidRPr="00D500B6" w:rsidRDefault="00000000">
      <w:pPr>
        <w:spacing w:after="80"/>
        <w:rPr>
          <w:color w:val="auto"/>
        </w:rPr>
      </w:pPr>
      <w:r w:rsidRPr="00D500B6">
        <w:rPr>
          <w:b/>
          <w:color w:val="auto"/>
        </w:rPr>
        <w:t xml:space="preserve">• Analisis: </w:t>
      </w:r>
      <w:r w:rsidRPr="00D500B6">
        <w:rPr>
          <w:color w:val="auto"/>
        </w:rPr>
        <w:t>Blok IP yang digunakan target berada di bawah kepemilikan Autonomous System Cloudflare. Ini mengonfirmasi bahwa seluruh lalu lintas jaringan diarahkan melalui jaringan CDN Cloudflare.</w:t>
      </w:r>
    </w:p>
    <w:p w14:paraId="56D1D501" w14:textId="77777777" w:rsidR="00102C30" w:rsidRPr="00D500B6" w:rsidRDefault="00000000">
      <w:pPr>
        <w:spacing w:before="320" w:after="120"/>
        <w:rPr>
          <w:color w:val="auto"/>
        </w:rPr>
      </w:pPr>
      <w:r w:rsidRPr="00D500B6">
        <w:rPr>
          <w:b/>
          <w:color w:val="auto"/>
          <w:sz w:val="26"/>
        </w:rPr>
        <w:t>4. Host Alive dan Fingerprinting Blok IP Target</w:t>
      </w:r>
    </w:p>
    <w:p w14:paraId="4AE558CF" w14:textId="77777777" w:rsidR="00102C30" w:rsidRPr="00D500B6" w:rsidRDefault="00000000">
      <w:pPr>
        <w:spacing w:after="80"/>
        <w:rPr>
          <w:color w:val="auto"/>
        </w:rPr>
      </w:pPr>
      <w:r w:rsidRPr="00D500B6">
        <w:rPr>
          <w:color w:val="auto"/>
        </w:rPr>
        <w:t>Pada tahap ini dicari alamat IP dari server web utama kampus telkomuniversity.ac.id, kemudian dilakukan scanning untuk memastikan host aktif (alive) dan melihat port layanan apa saja yang dibuka ke publik.</w:t>
      </w:r>
    </w:p>
    <w:p w14:paraId="5B8CE80C" w14:textId="77777777" w:rsidR="00102C30" w:rsidRPr="00D500B6" w:rsidRDefault="00000000">
      <w:pPr>
        <w:spacing w:after="80"/>
        <w:rPr>
          <w:color w:val="auto"/>
        </w:rPr>
      </w:pPr>
      <w:r w:rsidRPr="00D500B6">
        <w:rPr>
          <w:b/>
          <w:color w:val="auto"/>
        </w:rPr>
        <w:t xml:space="preserve">Langkah 1 (Resolusi IP Web Target): </w:t>
      </w:r>
      <w:r w:rsidRPr="00D500B6">
        <w:rPr>
          <w:color w:val="auto"/>
        </w:rPr>
        <w:t>host telkomuniversity.ac.id</w:t>
      </w:r>
    </w:p>
    <w:p w14:paraId="47AEEEF3" w14:textId="77777777" w:rsidR="00102C30" w:rsidRPr="00D500B6" w:rsidRDefault="00000000">
      <w:pPr>
        <w:spacing w:before="80" w:after="40"/>
        <w:jc w:val="center"/>
        <w:rPr>
          <w:color w:val="auto"/>
        </w:rPr>
      </w:pPr>
      <w:r w:rsidRPr="00D500B6">
        <w:rPr>
          <w:noProof/>
          <w:color w:val="auto"/>
        </w:rPr>
        <w:drawing>
          <wp:inline distT="0" distB="0" distL="0" distR="0" wp14:anchorId="3E2F9F0A" wp14:editId="43F51BDF">
            <wp:extent cx="5669280" cy="7274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669280" cy="727447"/>
                    </a:xfrm>
                    <a:prstGeom prst="rect">
                      <a:avLst/>
                    </a:prstGeom>
                  </pic:spPr>
                </pic:pic>
              </a:graphicData>
            </a:graphic>
          </wp:inline>
        </w:drawing>
      </w:r>
    </w:p>
    <w:p w14:paraId="1D11AAE9" w14:textId="77777777" w:rsidR="00102C30" w:rsidRPr="00D500B6" w:rsidRDefault="00000000">
      <w:pPr>
        <w:spacing w:after="160"/>
        <w:jc w:val="center"/>
        <w:rPr>
          <w:color w:val="auto"/>
        </w:rPr>
      </w:pPr>
      <w:r w:rsidRPr="00D500B6">
        <w:rPr>
          <w:i/>
          <w:color w:val="auto"/>
          <w:sz w:val="19"/>
        </w:rPr>
        <w:t>Gambar 5: Hasil resolusi IP domain telkomuniversity.ac.id</w:t>
      </w:r>
    </w:p>
    <w:p w14:paraId="49D65CD3" w14:textId="77777777" w:rsidR="00102C30" w:rsidRPr="00D500B6" w:rsidRDefault="00000000">
      <w:pPr>
        <w:spacing w:after="80"/>
        <w:rPr>
          <w:color w:val="auto"/>
        </w:rPr>
      </w:pPr>
      <w:r w:rsidRPr="00D500B6">
        <w:rPr>
          <w:color w:val="auto"/>
        </w:rPr>
        <w:t>Didapatkan 3 alamat IP publik aktif: 104.26.12.26, 172.67.75.5, dan 104.26.13.26.</w:t>
      </w:r>
    </w:p>
    <w:p w14:paraId="3FB3DCA0" w14:textId="77777777" w:rsidR="00102C30" w:rsidRPr="00D500B6" w:rsidRDefault="00000000">
      <w:pPr>
        <w:spacing w:after="80"/>
        <w:rPr>
          <w:color w:val="auto"/>
        </w:rPr>
      </w:pPr>
      <w:r w:rsidRPr="00D500B6">
        <w:rPr>
          <w:b/>
          <w:color w:val="auto"/>
        </w:rPr>
        <w:t xml:space="preserve">Langkah 2 (Port Scanning &amp; Host Alive): </w:t>
      </w:r>
      <w:r w:rsidRPr="00D500B6">
        <w:rPr>
          <w:color w:val="auto"/>
        </w:rPr>
        <w:t>nmap -sV -Pn -p 80,443,2052,2053,2082,2083,8080,8443 104.26.12.26</w:t>
      </w:r>
    </w:p>
    <w:p w14:paraId="7223B506" w14:textId="77777777" w:rsidR="00102C30" w:rsidRPr="00D500B6" w:rsidRDefault="00000000">
      <w:pPr>
        <w:spacing w:before="80" w:after="40"/>
        <w:jc w:val="center"/>
        <w:rPr>
          <w:color w:val="auto"/>
        </w:rPr>
      </w:pPr>
      <w:r w:rsidRPr="00D500B6">
        <w:rPr>
          <w:noProof/>
          <w:color w:val="auto"/>
        </w:rPr>
        <w:drawing>
          <wp:inline distT="0" distB="0" distL="0" distR="0" wp14:anchorId="2D3B20AA" wp14:editId="5060EDC0">
            <wp:extent cx="5669280" cy="21975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669280" cy="2197577"/>
                    </a:xfrm>
                    <a:prstGeom prst="rect">
                      <a:avLst/>
                    </a:prstGeom>
                  </pic:spPr>
                </pic:pic>
              </a:graphicData>
            </a:graphic>
          </wp:inline>
        </w:drawing>
      </w:r>
    </w:p>
    <w:p w14:paraId="5EE48B48" w14:textId="77777777" w:rsidR="00102C30" w:rsidRPr="00D500B6" w:rsidRDefault="00000000">
      <w:pPr>
        <w:spacing w:after="160"/>
        <w:jc w:val="center"/>
        <w:rPr>
          <w:color w:val="auto"/>
        </w:rPr>
      </w:pPr>
      <w:r w:rsidRPr="00D500B6">
        <w:rPr>
          <w:i/>
          <w:color w:val="auto"/>
          <w:sz w:val="19"/>
        </w:rPr>
        <w:t>Gambar 6: Output scan nmap pada IP target 104.26.12.26</w:t>
      </w:r>
    </w:p>
    <w:p w14:paraId="00C03CC6" w14:textId="77777777" w:rsidR="00102C30" w:rsidRPr="00D500B6" w:rsidRDefault="00000000">
      <w:pPr>
        <w:spacing w:before="200" w:after="80"/>
        <w:rPr>
          <w:color w:val="auto"/>
        </w:rPr>
      </w:pPr>
      <w:r w:rsidRPr="00D500B6">
        <w:rPr>
          <w:b/>
          <w:color w:val="auto"/>
          <w:sz w:val="23"/>
        </w:rPr>
        <w:lastRenderedPageBreak/>
        <w:t>Hasil &amp; Pembahasan Host Alive:</w:t>
      </w:r>
    </w:p>
    <w:p w14:paraId="69E835D1" w14:textId="77777777" w:rsidR="00102C30" w:rsidRPr="00D500B6" w:rsidRDefault="00000000">
      <w:pPr>
        <w:spacing w:after="80"/>
        <w:rPr>
          <w:color w:val="auto"/>
        </w:rPr>
      </w:pPr>
      <w:r w:rsidRPr="00D500B6">
        <w:rPr>
          <w:b/>
          <w:color w:val="auto"/>
        </w:rPr>
        <w:t xml:space="preserve">• Status Host: </w:t>
      </w:r>
      <w:r w:rsidRPr="00D500B6">
        <w:rPr>
          <w:color w:val="auto"/>
        </w:rPr>
        <w:t>Host is up dengan latensi respon sangat rendah (0.025s / 25ms).</w:t>
      </w:r>
    </w:p>
    <w:p w14:paraId="0C65947B" w14:textId="77777777" w:rsidR="00102C30" w:rsidRPr="00D500B6" w:rsidRDefault="00000000">
      <w:pPr>
        <w:spacing w:after="80"/>
        <w:rPr>
          <w:color w:val="auto"/>
        </w:rPr>
      </w:pPr>
      <w:r w:rsidRPr="00D500B6">
        <w:rPr>
          <w:b/>
          <w:color w:val="auto"/>
        </w:rPr>
        <w:t xml:space="preserve">• Open Ports: </w:t>
      </w:r>
      <w:r w:rsidRPr="00D500B6">
        <w:rPr>
          <w:color w:val="auto"/>
        </w:rPr>
        <w:t>Port 80, 443, 2052, 2053, 2082, 2083, 8080, 8443 berstatus open.</w:t>
      </w:r>
    </w:p>
    <w:p w14:paraId="2FFDF3CC" w14:textId="77777777" w:rsidR="00102C30" w:rsidRPr="00D500B6" w:rsidRDefault="00000000">
      <w:pPr>
        <w:spacing w:after="80"/>
        <w:rPr>
          <w:color w:val="auto"/>
        </w:rPr>
      </w:pPr>
      <w:r w:rsidRPr="00D500B6">
        <w:rPr>
          <w:b/>
          <w:color w:val="auto"/>
        </w:rPr>
        <w:t xml:space="preserve">• Running Service &amp; Version: </w:t>
      </w:r>
      <w:r w:rsidRPr="00D500B6">
        <w:rPr>
          <w:color w:val="auto"/>
        </w:rPr>
        <w:t>Port 80, 2052, 2082, 8080 menjalankan Cloudflare HTTP proxy. Port 443 dan 8443 menjalankan SSL/HTTPS. Port 2053 dan 2083 menjalankan SSL/HTTP berbasis nginx.</w:t>
      </w:r>
    </w:p>
    <w:p w14:paraId="3C7EAD08" w14:textId="77777777" w:rsidR="00102C30" w:rsidRPr="00D500B6" w:rsidRDefault="00000000">
      <w:pPr>
        <w:spacing w:after="80"/>
        <w:rPr>
          <w:color w:val="auto"/>
        </w:rPr>
      </w:pPr>
      <w:r w:rsidRPr="00D500B6">
        <w:rPr>
          <w:b/>
          <w:color w:val="auto"/>
        </w:rPr>
        <w:t xml:space="preserve">• Fingerprint OS: </w:t>
      </w:r>
      <w:r w:rsidRPr="00D500B6">
        <w:rPr>
          <w:color w:val="auto"/>
        </w:rPr>
        <w:t>Linux Kernel (Cloudflare Reverse Proxy stack).</w:t>
      </w:r>
    </w:p>
    <w:p w14:paraId="62C0D02A" w14:textId="77777777" w:rsidR="00102C30" w:rsidRPr="00D500B6" w:rsidRDefault="00000000">
      <w:pPr>
        <w:spacing w:before="320" w:after="120"/>
        <w:rPr>
          <w:color w:val="auto"/>
        </w:rPr>
      </w:pPr>
      <w:r w:rsidRPr="00D500B6">
        <w:rPr>
          <w:b/>
          <w:color w:val="auto"/>
          <w:sz w:val="26"/>
        </w:rPr>
        <w:t>5. Analisis Mail Server (MX, SPF, DMARC, DKIM)</w:t>
      </w:r>
    </w:p>
    <w:p w14:paraId="19FEC74F" w14:textId="77777777" w:rsidR="00102C30" w:rsidRPr="00D500B6" w:rsidRDefault="00000000">
      <w:pPr>
        <w:spacing w:after="80"/>
        <w:rPr>
          <w:color w:val="auto"/>
        </w:rPr>
      </w:pPr>
      <w:r w:rsidRPr="00D500B6">
        <w:rPr>
          <w:color w:val="auto"/>
        </w:rPr>
        <w:t>Analisis sistem email bertujuan untuk melihat bagaimana kampus memproteksi email resminya dari pemalsuan (email spoofing) dan phishing.</w:t>
      </w:r>
    </w:p>
    <w:p w14:paraId="5E30D253" w14:textId="77777777" w:rsidR="00102C30" w:rsidRPr="00D500B6" w:rsidRDefault="00000000">
      <w:pPr>
        <w:spacing w:after="80"/>
        <w:rPr>
          <w:color w:val="auto"/>
        </w:rPr>
      </w:pPr>
      <w:r w:rsidRPr="00D500B6">
        <w:rPr>
          <w:b/>
          <w:color w:val="auto"/>
        </w:rPr>
        <w:t xml:space="preserve">Langkah 1 (Pengecekan MX, SPF, dan DMARC): </w:t>
      </w:r>
      <w:r w:rsidRPr="00D500B6">
        <w:rPr>
          <w:color w:val="auto"/>
        </w:rPr>
        <w:t>dig MX telkomuniversity.ac.id +short</w:t>
      </w:r>
      <w:r w:rsidRPr="00D500B6">
        <w:rPr>
          <w:color w:val="auto"/>
        </w:rPr>
        <w:br/>
        <w:t>dig TXT telkomuniversity.ac.id +short | grep 'v=spf1'</w:t>
      </w:r>
      <w:r w:rsidRPr="00D500B6">
        <w:rPr>
          <w:color w:val="auto"/>
        </w:rPr>
        <w:br/>
        <w:t>dig TXT _dmarc.telkomuniversity.ac.id +short</w:t>
      </w:r>
    </w:p>
    <w:p w14:paraId="1201B5F0" w14:textId="77777777" w:rsidR="00102C30" w:rsidRPr="00D500B6" w:rsidRDefault="00000000">
      <w:pPr>
        <w:spacing w:before="80" w:after="40"/>
        <w:jc w:val="center"/>
        <w:rPr>
          <w:color w:val="auto"/>
        </w:rPr>
      </w:pPr>
      <w:r w:rsidRPr="00D500B6">
        <w:rPr>
          <w:noProof/>
          <w:color w:val="auto"/>
        </w:rPr>
        <w:drawing>
          <wp:inline distT="0" distB="0" distL="0" distR="0" wp14:anchorId="318DD058" wp14:editId="287E8188">
            <wp:extent cx="5669280" cy="655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669280" cy="655264"/>
                    </a:xfrm>
                    <a:prstGeom prst="rect">
                      <a:avLst/>
                    </a:prstGeom>
                  </pic:spPr>
                </pic:pic>
              </a:graphicData>
            </a:graphic>
          </wp:inline>
        </w:drawing>
      </w:r>
    </w:p>
    <w:p w14:paraId="66AD6E5C" w14:textId="77777777" w:rsidR="00102C30" w:rsidRPr="00D500B6" w:rsidRDefault="00000000">
      <w:pPr>
        <w:spacing w:after="160"/>
        <w:jc w:val="center"/>
        <w:rPr>
          <w:color w:val="auto"/>
        </w:rPr>
      </w:pPr>
      <w:r w:rsidRPr="00D500B6">
        <w:rPr>
          <w:i/>
          <w:color w:val="auto"/>
          <w:sz w:val="19"/>
        </w:rPr>
        <w:t>Gambar 7: Hasil query MX, SPF, dan DMARC record</w:t>
      </w:r>
    </w:p>
    <w:p w14:paraId="266FA5C7" w14:textId="77777777" w:rsidR="00102C30" w:rsidRPr="00D500B6" w:rsidRDefault="00000000">
      <w:pPr>
        <w:spacing w:after="80"/>
        <w:rPr>
          <w:color w:val="auto"/>
        </w:rPr>
      </w:pPr>
      <w:r w:rsidRPr="00D500B6">
        <w:rPr>
          <w:b/>
          <w:color w:val="auto"/>
        </w:rPr>
        <w:t xml:space="preserve">Langkah 2 (Pengecekan DKIM Selector): </w:t>
      </w:r>
      <w:r w:rsidRPr="00D500B6">
        <w:rPr>
          <w:color w:val="auto"/>
        </w:rPr>
        <w:t>dig CNAME selector1._domainkey.telkomuniversity.ac.id +short</w:t>
      </w:r>
      <w:r w:rsidRPr="00D500B6">
        <w:rPr>
          <w:color w:val="auto"/>
        </w:rPr>
        <w:br/>
        <w:t>dig TXT selector1._domainkey.telkomuniversity.ac.id +short</w:t>
      </w:r>
    </w:p>
    <w:p w14:paraId="24377B6B" w14:textId="77777777" w:rsidR="00102C30" w:rsidRPr="00D500B6" w:rsidRDefault="00000000">
      <w:pPr>
        <w:spacing w:before="80" w:after="40"/>
        <w:jc w:val="center"/>
        <w:rPr>
          <w:color w:val="auto"/>
        </w:rPr>
      </w:pPr>
      <w:r w:rsidRPr="00D500B6">
        <w:rPr>
          <w:noProof/>
          <w:color w:val="auto"/>
        </w:rPr>
        <w:drawing>
          <wp:inline distT="0" distB="0" distL="0" distR="0" wp14:anchorId="183C15C7" wp14:editId="541C1ED3">
            <wp:extent cx="5669280" cy="515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669280" cy="515662"/>
                    </a:xfrm>
                    <a:prstGeom prst="rect">
                      <a:avLst/>
                    </a:prstGeom>
                  </pic:spPr>
                </pic:pic>
              </a:graphicData>
            </a:graphic>
          </wp:inline>
        </w:drawing>
      </w:r>
    </w:p>
    <w:p w14:paraId="7F866D37" w14:textId="77777777" w:rsidR="00102C30" w:rsidRPr="00D500B6" w:rsidRDefault="00000000">
      <w:pPr>
        <w:spacing w:after="160"/>
        <w:jc w:val="center"/>
        <w:rPr>
          <w:color w:val="auto"/>
        </w:rPr>
      </w:pPr>
      <w:r w:rsidRPr="00D500B6">
        <w:rPr>
          <w:i/>
          <w:color w:val="auto"/>
          <w:sz w:val="19"/>
        </w:rPr>
        <w:t>Gambar 8: Hasil pengecekan CNAME dan kunci publik DKIM</w:t>
      </w:r>
    </w:p>
    <w:p w14:paraId="6318E3C5" w14:textId="77777777" w:rsidR="00102C30" w:rsidRPr="00D500B6" w:rsidRDefault="00000000">
      <w:pPr>
        <w:spacing w:before="200" w:after="80"/>
        <w:rPr>
          <w:color w:val="auto"/>
        </w:rPr>
      </w:pPr>
      <w:r w:rsidRPr="00D500B6">
        <w:rPr>
          <w:b/>
          <w:color w:val="auto"/>
          <w:sz w:val="23"/>
        </w:rPr>
        <w:t>Hasil &amp; Pembahasan Keamanan Email:</w:t>
      </w:r>
    </w:p>
    <w:p w14:paraId="4CE6E218" w14:textId="77777777" w:rsidR="00102C30" w:rsidRPr="00D500B6" w:rsidRDefault="00000000">
      <w:pPr>
        <w:spacing w:after="80"/>
        <w:rPr>
          <w:color w:val="auto"/>
        </w:rPr>
      </w:pPr>
      <w:r w:rsidRPr="00D500B6">
        <w:rPr>
          <w:b/>
          <w:color w:val="auto"/>
        </w:rPr>
        <w:t xml:space="preserve">• Jumlah Mail Server (MX): </w:t>
      </w:r>
      <w:r w:rsidRPr="00D500B6">
        <w:rPr>
          <w:color w:val="auto"/>
        </w:rPr>
        <w:t>Terdapat 1 domain gateway cluster resmi yaitu telkomuniversity-ac-id.mail.protection.outlook.com dengan nilai prioritas 0. Layanan email dikelola oleh Microsoft 365 Exchange Online Protection.</w:t>
      </w:r>
    </w:p>
    <w:p w14:paraId="507C9147" w14:textId="77777777" w:rsidR="00102C30" w:rsidRPr="00D500B6" w:rsidRDefault="00000000">
      <w:pPr>
        <w:spacing w:after="80"/>
        <w:rPr>
          <w:color w:val="auto"/>
        </w:rPr>
      </w:pPr>
      <w:r w:rsidRPr="00D500B6">
        <w:rPr>
          <w:b/>
          <w:color w:val="auto"/>
        </w:rPr>
        <w:t xml:space="preserve">• SPF Record: </w:t>
      </w:r>
      <w:r w:rsidRPr="00D500B6">
        <w:rPr>
          <w:color w:val="auto"/>
        </w:rPr>
        <w:t>Record: 'v=spf1 include:mailgun.org include:bmsend.com include:spf.protection.outlook.com -all'. Tiga pihak diizinkan mengirim email resmi: Microsoft Outlook, Mailgun, dan Benchmark Email (bmsend). Penggunaan flag '-all' (Hard Fail) menandakan kebijakan ketat: email di luar 3 server tersebut harus ditolak oleh mail server penerima.</w:t>
      </w:r>
    </w:p>
    <w:p w14:paraId="55DE3379" w14:textId="77777777" w:rsidR="00102C30" w:rsidRPr="00D500B6" w:rsidRDefault="00000000">
      <w:pPr>
        <w:spacing w:after="80"/>
        <w:rPr>
          <w:color w:val="auto"/>
        </w:rPr>
      </w:pPr>
      <w:r w:rsidRPr="00D500B6">
        <w:rPr>
          <w:b/>
          <w:color w:val="auto"/>
        </w:rPr>
        <w:t xml:space="preserve">• DMARC Record: </w:t>
      </w:r>
      <w:r w:rsidRPr="00D500B6">
        <w:rPr>
          <w:color w:val="auto"/>
        </w:rPr>
        <w:t>Record: 'v=DMARC1; p=quarantine; rua=mailto:...'. Kebijakannya adalah quarantine, artinya jika email gagal validasi SPF atau DKIM, email tidak masuk ke inbox melainkan masuk ke folder spam/karantina. Laporan agregat dikirim ke Cloudflare DMARC dan email internal kampus.</w:t>
      </w:r>
    </w:p>
    <w:p w14:paraId="48698B43" w14:textId="77777777" w:rsidR="00102C30" w:rsidRPr="00D500B6" w:rsidRDefault="00000000">
      <w:pPr>
        <w:spacing w:after="80"/>
        <w:rPr>
          <w:color w:val="auto"/>
        </w:rPr>
      </w:pPr>
      <w:r w:rsidRPr="00D500B6">
        <w:rPr>
          <w:b/>
          <w:color w:val="auto"/>
        </w:rPr>
        <w:t xml:space="preserve">• DKIM Record: </w:t>
      </w:r>
      <w:r w:rsidRPr="00D500B6">
        <w:rPr>
          <w:color w:val="auto"/>
        </w:rPr>
        <w:t>Menggunakan enkripsi RSA (k=rsa) dengan kunci publik 1024-bit yang didelegasikan ke tenant Microsoft kampus (telkomuniversityofficial.onmicrosoft.com).</w:t>
      </w:r>
    </w:p>
    <w:p w14:paraId="14106F2C" w14:textId="77777777" w:rsidR="00102C30" w:rsidRPr="00D500B6" w:rsidRDefault="00000000">
      <w:pPr>
        <w:spacing w:before="320" w:after="120"/>
        <w:rPr>
          <w:color w:val="auto"/>
        </w:rPr>
      </w:pPr>
      <w:r w:rsidRPr="00D500B6">
        <w:rPr>
          <w:b/>
          <w:color w:val="auto"/>
          <w:sz w:val="26"/>
        </w:rPr>
        <w:lastRenderedPageBreak/>
        <w:t>6. Identifikasi Subdomain dan Fingerprinting</w:t>
      </w:r>
    </w:p>
    <w:p w14:paraId="558598B1" w14:textId="77777777" w:rsidR="00102C30" w:rsidRPr="00D500B6" w:rsidRDefault="00000000">
      <w:pPr>
        <w:spacing w:after="80"/>
        <w:rPr>
          <w:color w:val="auto"/>
        </w:rPr>
      </w:pPr>
      <w:r w:rsidRPr="00D500B6">
        <w:rPr>
          <w:color w:val="auto"/>
        </w:rPr>
        <w:t>Pencarian subdomain dilakukan menggunakan tool subfinder (subfinder -d telkomuniversity.ac.id). Dari hasil pencarian, dipilih 2 subdomain aktif untuk dilakukan fingerprinting teknologi web menggunakan tool whatweb.</w:t>
      </w:r>
    </w:p>
    <w:p w14:paraId="013F9080" w14:textId="77777777" w:rsidR="00102C30" w:rsidRPr="00D500B6" w:rsidRDefault="00000000">
      <w:pPr>
        <w:spacing w:before="200" w:after="80"/>
        <w:rPr>
          <w:color w:val="auto"/>
        </w:rPr>
      </w:pPr>
      <w:r w:rsidRPr="00D500B6">
        <w:rPr>
          <w:b/>
          <w:color w:val="auto"/>
          <w:sz w:val="23"/>
        </w:rPr>
        <w:t>A. Subdomain 1: bpd-pwt.telkomuniversity.ac.id</w:t>
      </w:r>
    </w:p>
    <w:p w14:paraId="7E973BF0" w14:textId="77777777" w:rsidR="00102C30" w:rsidRPr="00D500B6" w:rsidRDefault="00000000">
      <w:pPr>
        <w:spacing w:after="80"/>
        <w:rPr>
          <w:color w:val="auto"/>
        </w:rPr>
      </w:pPr>
      <w:r w:rsidRPr="00D500B6">
        <w:rPr>
          <w:b/>
          <w:color w:val="auto"/>
        </w:rPr>
        <w:t xml:space="preserve">Perintah: </w:t>
      </w:r>
      <w:r w:rsidRPr="00D500B6">
        <w:rPr>
          <w:color w:val="auto"/>
        </w:rPr>
        <w:t>whatweb https://bpd-pwt.telkomuniversity.ac.id</w:t>
      </w:r>
    </w:p>
    <w:p w14:paraId="0AE3644C" w14:textId="77777777" w:rsidR="00102C30" w:rsidRPr="00D500B6" w:rsidRDefault="00000000">
      <w:pPr>
        <w:spacing w:before="80" w:after="40"/>
        <w:jc w:val="center"/>
        <w:rPr>
          <w:color w:val="auto"/>
        </w:rPr>
      </w:pPr>
      <w:r w:rsidRPr="00D500B6">
        <w:rPr>
          <w:noProof/>
          <w:color w:val="auto"/>
        </w:rPr>
        <w:drawing>
          <wp:inline distT="0" distB="0" distL="0" distR="0" wp14:anchorId="55D772F2" wp14:editId="45619624">
            <wp:extent cx="5669280" cy="734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669280" cy="734130"/>
                    </a:xfrm>
                    <a:prstGeom prst="rect">
                      <a:avLst/>
                    </a:prstGeom>
                  </pic:spPr>
                </pic:pic>
              </a:graphicData>
            </a:graphic>
          </wp:inline>
        </w:drawing>
      </w:r>
    </w:p>
    <w:p w14:paraId="508B6B3C" w14:textId="77777777" w:rsidR="00102C30" w:rsidRPr="00D500B6" w:rsidRDefault="00000000">
      <w:pPr>
        <w:spacing w:after="160"/>
        <w:jc w:val="center"/>
        <w:rPr>
          <w:color w:val="auto"/>
        </w:rPr>
      </w:pPr>
      <w:r w:rsidRPr="00D500B6">
        <w:rPr>
          <w:i/>
          <w:color w:val="auto"/>
          <w:sz w:val="19"/>
        </w:rPr>
        <w:t>Gambar 9: Hasil fingerprinting whatweb pada bpd-pwt.telkomuniversity.ac.id</w:t>
      </w:r>
    </w:p>
    <w:p w14:paraId="0F9DBC69" w14:textId="77777777" w:rsidR="00102C30" w:rsidRPr="00D500B6" w:rsidRDefault="00000000">
      <w:pPr>
        <w:spacing w:after="80"/>
        <w:rPr>
          <w:color w:val="auto"/>
        </w:rPr>
      </w:pPr>
      <w:r w:rsidRPr="00D500B6">
        <w:rPr>
          <w:b/>
          <w:color w:val="auto"/>
        </w:rPr>
        <w:t xml:space="preserve">• Deskripsi: </w:t>
      </w:r>
      <w:r w:rsidRPr="00D500B6">
        <w:rPr>
          <w:color w:val="auto"/>
        </w:rPr>
        <w:t>Situs resmi Program Studi Desain Produk IT Telkom Purwokerto.</w:t>
      </w:r>
    </w:p>
    <w:p w14:paraId="3151B2EE" w14:textId="77777777" w:rsidR="00102C30" w:rsidRPr="00D500B6" w:rsidRDefault="00000000">
      <w:pPr>
        <w:spacing w:after="80"/>
        <w:rPr>
          <w:color w:val="auto"/>
        </w:rPr>
      </w:pPr>
      <w:r w:rsidRPr="00D500B6">
        <w:rPr>
          <w:b/>
          <w:color w:val="auto"/>
        </w:rPr>
        <w:t xml:space="preserve">• HTTP Status: </w:t>
      </w:r>
      <w:r w:rsidRPr="00D500B6">
        <w:rPr>
          <w:color w:val="auto"/>
        </w:rPr>
        <w:t>200 OK (web dapat diakses secara publik).</w:t>
      </w:r>
    </w:p>
    <w:p w14:paraId="264A2370" w14:textId="77777777" w:rsidR="00102C30" w:rsidRPr="00D500B6" w:rsidRDefault="00000000">
      <w:pPr>
        <w:spacing w:after="80"/>
        <w:rPr>
          <w:color w:val="auto"/>
        </w:rPr>
      </w:pPr>
      <w:r w:rsidRPr="00D500B6">
        <w:rPr>
          <w:b/>
          <w:color w:val="auto"/>
        </w:rPr>
        <w:t xml:space="preserve">• CMS: </w:t>
      </w:r>
      <w:r w:rsidRPr="00D500B6">
        <w:rPr>
          <w:color w:val="auto"/>
        </w:rPr>
        <w:t>WordPress.</w:t>
      </w:r>
    </w:p>
    <w:p w14:paraId="053E4467" w14:textId="77777777" w:rsidR="00102C30" w:rsidRPr="00D500B6" w:rsidRDefault="00000000">
      <w:pPr>
        <w:spacing w:after="80"/>
        <w:rPr>
          <w:color w:val="auto"/>
        </w:rPr>
      </w:pPr>
      <w:r w:rsidRPr="00D500B6">
        <w:rPr>
          <w:b/>
          <w:color w:val="auto"/>
        </w:rPr>
        <w:t xml:space="preserve">• Web Server &amp; Cache: </w:t>
      </w:r>
      <w:r w:rsidRPr="00D500B6">
        <w:rPr>
          <w:color w:val="auto"/>
        </w:rPr>
        <w:t>LiteSpeed Web Server (terlihat dari respon header x-litespeed-cache: hit) di belakang reverse proxy Cloudflare.</w:t>
      </w:r>
    </w:p>
    <w:p w14:paraId="40D2C62F" w14:textId="77777777" w:rsidR="00102C30" w:rsidRPr="00D500B6" w:rsidRDefault="00000000">
      <w:pPr>
        <w:spacing w:after="80"/>
        <w:rPr>
          <w:color w:val="auto"/>
        </w:rPr>
      </w:pPr>
      <w:r w:rsidRPr="00D500B6">
        <w:rPr>
          <w:b/>
          <w:color w:val="auto"/>
        </w:rPr>
        <w:t xml:space="preserve">• Backend &amp; OS: </w:t>
      </w:r>
      <w:r w:rsidRPr="00D500B6">
        <w:rPr>
          <w:color w:val="auto"/>
        </w:rPr>
        <w:t>PHP. Terdapat kebocoran path direktori server: /www/wwwroot/bpd-pwt.telkomuniversity.ac.id/... yang menunjukkan server berjalan di lingkungan sistem operasi Linux.</w:t>
      </w:r>
    </w:p>
    <w:p w14:paraId="7109DDB3" w14:textId="77777777" w:rsidR="00102C30" w:rsidRPr="00D500B6" w:rsidRDefault="00000000">
      <w:pPr>
        <w:spacing w:after="80"/>
        <w:rPr>
          <w:color w:val="auto"/>
        </w:rPr>
      </w:pPr>
      <w:r w:rsidRPr="00D500B6">
        <w:rPr>
          <w:b/>
          <w:color w:val="auto"/>
        </w:rPr>
        <w:t xml:space="preserve">• Plugin / Addon: </w:t>
      </w:r>
      <w:r w:rsidRPr="00D500B6">
        <w:rPr>
          <w:color w:val="auto"/>
        </w:rPr>
        <w:t>Elementor 4.3.5, Slider Revolution 6.5.11, WPBakery Page Builder, Redux 4.5.16, dan WP File Manager.</w:t>
      </w:r>
    </w:p>
    <w:p w14:paraId="228B1A0F" w14:textId="77777777" w:rsidR="00102C30" w:rsidRPr="00D500B6" w:rsidRDefault="00000000">
      <w:pPr>
        <w:spacing w:after="80"/>
        <w:rPr>
          <w:color w:val="auto"/>
        </w:rPr>
      </w:pPr>
      <w:r w:rsidRPr="00D500B6">
        <w:rPr>
          <w:b/>
          <w:color w:val="auto"/>
        </w:rPr>
        <w:t xml:space="preserve">• Frontend &amp; Library: </w:t>
      </w:r>
      <w:r w:rsidRPr="00D500B6">
        <w:rPr>
          <w:color w:val="auto"/>
        </w:rPr>
        <w:t>jQuery 3.7.1, Bootstrap, Google Analytics (UA-185629687-3).</w:t>
      </w:r>
    </w:p>
    <w:p w14:paraId="4D737901" w14:textId="77777777" w:rsidR="00102C30" w:rsidRPr="00D500B6" w:rsidRDefault="00000000">
      <w:pPr>
        <w:spacing w:after="80"/>
        <w:rPr>
          <w:color w:val="auto"/>
        </w:rPr>
      </w:pPr>
      <w:r w:rsidRPr="00D500B6">
        <w:rPr>
          <w:b/>
          <w:color w:val="auto"/>
        </w:rPr>
        <w:t xml:space="preserve">• Header Keamanan: </w:t>
      </w:r>
      <w:r w:rsidRPr="00D500B6">
        <w:rPr>
          <w:color w:val="auto"/>
        </w:rPr>
        <w:t>Strict-Transport-Security (HSTS), X-Frame-Options: SAMEORIGIN (anti-clickjacking), X-XSS-Protection (mode=block), X-Content-Type-Options: nosniff.</w:t>
      </w:r>
    </w:p>
    <w:p w14:paraId="61F6071C" w14:textId="77777777" w:rsidR="00102C30" w:rsidRPr="00D500B6" w:rsidRDefault="00000000">
      <w:pPr>
        <w:spacing w:before="200" w:after="80"/>
        <w:rPr>
          <w:color w:val="auto"/>
        </w:rPr>
      </w:pPr>
      <w:r w:rsidRPr="00D500B6">
        <w:rPr>
          <w:b/>
          <w:color w:val="auto"/>
          <w:sz w:val="23"/>
        </w:rPr>
        <w:t>B. Subdomain 2: io-admission.telkomuniversity.ac.id</w:t>
      </w:r>
    </w:p>
    <w:p w14:paraId="367B9EA8" w14:textId="77777777" w:rsidR="00102C30" w:rsidRPr="00D500B6" w:rsidRDefault="00000000">
      <w:pPr>
        <w:spacing w:after="80"/>
        <w:rPr>
          <w:color w:val="auto"/>
        </w:rPr>
      </w:pPr>
      <w:r w:rsidRPr="00D500B6">
        <w:rPr>
          <w:b/>
          <w:color w:val="auto"/>
        </w:rPr>
        <w:t xml:space="preserve">Perintah: </w:t>
      </w:r>
      <w:r w:rsidRPr="00D500B6">
        <w:rPr>
          <w:color w:val="auto"/>
        </w:rPr>
        <w:t>whatweb https://io-admission.telkomuniversity.ac.id</w:t>
      </w:r>
    </w:p>
    <w:p w14:paraId="3F825292" w14:textId="77777777" w:rsidR="00102C30" w:rsidRPr="00D500B6" w:rsidRDefault="00000000">
      <w:pPr>
        <w:spacing w:before="80" w:after="40"/>
        <w:jc w:val="center"/>
        <w:rPr>
          <w:color w:val="auto"/>
        </w:rPr>
      </w:pPr>
      <w:r w:rsidRPr="00D500B6">
        <w:rPr>
          <w:noProof/>
          <w:color w:val="auto"/>
        </w:rPr>
        <w:drawing>
          <wp:inline distT="0" distB="0" distL="0" distR="0" wp14:anchorId="4BC9AFF4" wp14:editId="13700B6B">
            <wp:extent cx="5669280" cy="3432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669280" cy="343257"/>
                    </a:xfrm>
                    <a:prstGeom prst="rect">
                      <a:avLst/>
                    </a:prstGeom>
                  </pic:spPr>
                </pic:pic>
              </a:graphicData>
            </a:graphic>
          </wp:inline>
        </w:drawing>
      </w:r>
    </w:p>
    <w:p w14:paraId="05A68615" w14:textId="77777777" w:rsidR="00102C30" w:rsidRPr="00D500B6" w:rsidRDefault="00000000">
      <w:pPr>
        <w:spacing w:after="160"/>
        <w:jc w:val="center"/>
        <w:rPr>
          <w:color w:val="auto"/>
        </w:rPr>
      </w:pPr>
      <w:r w:rsidRPr="00D500B6">
        <w:rPr>
          <w:i/>
          <w:color w:val="auto"/>
          <w:sz w:val="19"/>
        </w:rPr>
        <w:t>Gambar 10: Hasil fingerprinting whatweb pada io-admission.telkomuniversity.ac.id</w:t>
      </w:r>
    </w:p>
    <w:p w14:paraId="60727B57" w14:textId="77777777" w:rsidR="00102C30" w:rsidRPr="00D500B6" w:rsidRDefault="00000000">
      <w:pPr>
        <w:spacing w:after="80"/>
        <w:rPr>
          <w:color w:val="auto"/>
        </w:rPr>
      </w:pPr>
      <w:r w:rsidRPr="00D500B6">
        <w:rPr>
          <w:b/>
          <w:color w:val="auto"/>
        </w:rPr>
        <w:t xml:space="preserve">• Deskripsi: </w:t>
      </w:r>
      <w:r w:rsidRPr="00D500B6">
        <w:rPr>
          <w:color w:val="auto"/>
        </w:rPr>
        <w:t>Portal pendaftaran mahasiswa internasional (International Office Admission).</w:t>
      </w:r>
    </w:p>
    <w:p w14:paraId="22F29CC9" w14:textId="77777777" w:rsidR="00102C30" w:rsidRPr="00D500B6" w:rsidRDefault="00000000">
      <w:pPr>
        <w:spacing w:after="80"/>
        <w:rPr>
          <w:color w:val="auto"/>
        </w:rPr>
      </w:pPr>
      <w:r w:rsidRPr="00D500B6">
        <w:rPr>
          <w:b/>
          <w:color w:val="auto"/>
        </w:rPr>
        <w:t xml:space="preserve">• HTTP Status: </w:t>
      </w:r>
      <w:r w:rsidRPr="00D500B6">
        <w:rPr>
          <w:color w:val="auto"/>
        </w:rPr>
        <w:t>403 Forbidden. Akses ke halaman ini dibatasi secara langsung oleh aturan akses (WAF/Access Policy) Cloudflare.</w:t>
      </w:r>
    </w:p>
    <w:p w14:paraId="50759F3D" w14:textId="77777777" w:rsidR="00102C30" w:rsidRPr="00D500B6" w:rsidRDefault="00000000">
      <w:pPr>
        <w:spacing w:after="80"/>
        <w:rPr>
          <w:color w:val="auto"/>
        </w:rPr>
      </w:pPr>
      <w:r w:rsidRPr="00D500B6">
        <w:rPr>
          <w:b/>
          <w:color w:val="auto"/>
        </w:rPr>
        <w:t xml:space="preserve">• Server: </w:t>
      </w:r>
      <w:r w:rsidRPr="00D500B6">
        <w:rPr>
          <w:color w:val="auto"/>
        </w:rPr>
        <w:t>Cloudflare Reverse Proxy.</w:t>
      </w:r>
    </w:p>
    <w:p w14:paraId="4B6AC74B" w14:textId="77777777" w:rsidR="00102C30" w:rsidRPr="00D500B6" w:rsidRDefault="00000000">
      <w:pPr>
        <w:spacing w:after="80"/>
        <w:rPr>
          <w:color w:val="auto"/>
        </w:rPr>
      </w:pPr>
      <w:r w:rsidRPr="00D500B6">
        <w:rPr>
          <w:b/>
          <w:color w:val="auto"/>
        </w:rPr>
        <w:t xml:space="preserve">• Kebijakan Keamanan: </w:t>
      </w:r>
      <w:r w:rsidRPr="00D500B6">
        <w:rPr>
          <w:color w:val="auto"/>
        </w:rPr>
        <w:t>Content-Security-Policy (upgrade-insecure-requests), Strict-Transport-Security (HSTS), X-Frame-Options: SAMEORIGIN, X-XSS-Protection.</w:t>
      </w:r>
    </w:p>
    <w:p w14:paraId="5A6C63CF" w14:textId="40B9B97D" w:rsidR="00102C30" w:rsidRPr="00D500B6" w:rsidRDefault="00000000">
      <w:pPr>
        <w:spacing w:before="320" w:after="120"/>
        <w:rPr>
          <w:color w:val="auto"/>
        </w:rPr>
      </w:pPr>
      <w:r w:rsidRPr="00D500B6">
        <w:rPr>
          <w:b/>
          <w:color w:val="auto"/>
          <w:sz w:val="26"/>
        </w:rPr>
        <w:lastRenderedPageBreak/>
        <w:t>7. Kesimpulan</w:t>
      </w:r>
    </w:p>
    <w:p w14:paraId="0B3DD4B1" w14:textId="77777777" w:rsidR="00102C30" w:rsidRPr="00D500B6" w:rsidRDefault="00000000">
      <w:pPr>
        <w:spacing w:after="80"/>
        <w:rPr>
          <w:color w:val="auto"/>
        </w:rPr>
      </w:pPr>
      <w:r w:rsidRPr="00D500B6">
        <w:rPr>
          <w:color w:val="auto"/>
        </w:rPr>
        <w:t>Berdasarkan seluruh tahapan information gathering yang telah dilakukan, dapat disimpulkan:</w:t>
      </w:r>
    </w:p>
    <w:p w14:paraId="5E1551A2" w14:textId="77777777" w:rsidR="00102C30" w:rsidRPr="00D500B6" w:rsidRDefault="00000000">
      <w:pPr>
        <w:spacing w:after="80"/>
        <w:rPr>
          <w:color w:val="auto"/>
        </w:rPr>
      </w:pPr>
      <w:r w:rsidRPr="00D500B6">
        <w:rPr>
          <w:b/>
          <w:color w:val="auto"/>
        </w:rPr>
        <w:t xml:space="preserve">1. </w:t>
      </w:r>
      <w:r w:rsidRPr="00D500B6">
        <w:rPr>
          <w:color w:val="auto"/>
        </w:rPr>
        <w:t>Infrastruktur telkomuniversity.ac.id menggunakan perlindungan perimeter Cloudflare (AS13335) yang menyembunyikan IP publik asli server (origin IP) serta mengamankan DNS dengan DNSSEC.</w:t>
      </w:r>
    </w:p>
    <w:p w14:paraId="72E98AB1" w14:textId="77777777" w:rsidR="00102C30" w:rsidRPr="00D500B6" w:rsidRDefault="00000000">
      <w:pPr>
        <w:spacing w:after="80"/>
        <w:rPr>
          <w:color w:val="auto"/>
        </w:rPr>
      </w:pPr>
      <w:r w:rsidRPr="00D500B6">
        <w:rPr>
          <w:b/>
          <w:color w:val="auto"/>
        </w:rPr>
        <w:t xml:space="preserve">2. </w:t>
      </w:r>
      <w:r w:rsidRPr="00D500B6">
        <w:rPr>
          <w:color w:val="auto"/>
        </w:rPr>
        <w:t>Server aplikasi web menggunakan sistem operasi Linux dengan kombinasi LiteSpeed Web Server / Nginx dan CMS WordPress pada subdomain akademiknya.</w:t>
      </w:r>
    </w:p>
    <w:p w14:paraId="047A9626" w14:textId="77777777" w:rsidR="00102C30" w:rsidRPr="00D500B6" w:rsidRDefault="00000000">
      <w:pPr>
        <w:spacing w:after="80"/>
        <w:rPr>
          <w:color w:val="auto"/>
        </w:rPr>
      </w:pPr>
      <w:r w:rsidRPr="00D500B6">
        <w:rPr>
          <w:b/>
          <w:color w:val="auto"/>
        </w:rPr>
        <w:t xml:space="preserve">3. </w:t>
      </w:r>
      <w:r w:rsidRPr="00D500B6">
        <w:rPr>
          <w:color w:val="auto"/>
        </w:rPr>
        <w:t>Keamanan sistem email tergolong sangat baik dengan konfigurasi SPF Hard Fail (-all), DMARC berstatus quarantine, dan tanda tangan digital DKIM berbasis Microsoft 365.</w:t>
      </w:r>
    </w:p>
    <w:p w14:paraId="6DDEEE5E" w14:textId="77777777" w:rsidR="00102C30" w:rsidRPr="00D500B6" w:rsidRDefault="00000000">
      <w:pPr>
        <w:spacing w:after="80"/>
        <w:rPr>
          <w:color w:val="auto"/>
        </w:rPr>
      </w:pPr>
      <w:r w:rsidRPr="00D500B6">
        <w:rPr>
          <w:b/>
          <w:color w:val="auto"/>
        </w:rPr>
        <w:t xml:space="preserve">4. </w:t>
      </w:r>
      <w:r w:rsidRPr="00D500B6">
        <w:rPr>
          <w:color w:val="auto"/>
        </w:rPr>
        <w:t>Seluruh kegiatan reconnaissance ini dilakukan dengan metode pasif dan non-intrusif sesuai dengan etika dan batasan keamanan sistem.</w:t>
      </w:r>
    </w:p>
    <w:sectPr w:rsidR="00102C30" w:rsidRPr="00D500B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063316">
    <w:abstractNumId w:val="8"/>
  </w:num>
  <w:num w:numId="2" w16cid:durableId="41104131">
    <w:abstractNumId w:val="6"/>
  </w:num>
  <w:num w:numId="3" w16cid:durableId="1538423974">
    <w:abstractNumId w:val="5"/>
  </w:num>
  <w:num w:numId="4" w16cid:durableId="59789092">
    <w:abstractNumId w:val="4"/>
  </w:num>
  <w:num w:numId="5" w16cid:durableId="772552743">
    <w:abstractNumId w:val="7"/>
  </w:num>
  <w:num w:numId="6" w16cid:durableId="98648489">
    <w:abstractNumId w:val="3"/>
  </w:num>
  <w:num w:numId="7" w16cid:durableId="1672904519">
    <w:abstractNumId w:val="2"/>
  </w:num>
  <w:num w:numId="8" w16cid:durableId="191917810">
    <w:abstractNumId w:val="1"/>
  </w:num>
  <w:num w:numId="9" w16cid:durableId="149726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C30"/>
    <w:rsid w:val="0015074B"/>
    <w:rsid w:val="0029639D"/>
    <w:rsid w:val="00326F90"/>
    <w:rsid w:val="004C232E"/>
    <w:rsid w:val="00AA1D8D"/>
    <w:rsid w:val="00B47730"/>
    <w:rsid w:val="00CB0664"/>
    <w:rsid w:val="00D500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E29C5"/>
  <w14:defaultImageDpi w14:val="300"/>
  <w15:docId w15:val="{A0AE5BD2-65A8-4CCA-85C5-7B4457DA1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Bagus Satrio</cp:lastModifiedBy>
  <cp:revision>2</cp:revision>
  <cp:lastPrinted>2026-10-16T17:50:00Z</cp:lastPrinted>
  <dcterms:created xsi:type="dcterms:W3CDTF">2013-12-23T23:15:00Z</dcterms:created>
  <dcterms:modified xsi:type="dcterms:W3CDTF">2026-10-16T17:52:00Z</dcterms:modified>
  <cp:category/>
</cp:coreProperties>
</file>