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60"/>
      </w:pPr>
      <w:r>
        <w:rPr>
          <w:rFonts w:ascii="Calibri" w:hAnsi="Calibri" w:eastAsia="Calibri" w:cs="Calibri"/>
          <w:color w:val="EA580C"/>
          <w:sz w:val="30"/>
          <w:szCs w:val="30"/>
          <w:b w:val="1"/>
          <w:bCs w:val="1"/>
        </w:rPr>
        <w:t xml:space="preserve">LAPORAN AUDIT KEAMANAN SISTEM &amp; PENILAIAN KERENTANAN MENDALAM (DEEP SECURITY AUDIT &amp; VULNERABILITY ASSESSMENT REPORT)</w:t>
      </w:r>
    </w:p>
    <w:p>
      <w:pPr>
        <w:pStyle w:val="Heading1"/>
      </w:pPr>
      <w:bookmarkStart w:id="0" w:name="_Toc0"/>
      <w:r>
        <w:t>SISTEM INFORMASI BIMBINGAN TUGAS AKHIR (SIBIMA)</w:t>
      </w:r>
      <w:bookmarkEnd w:id="0"/>
    </w:p>
    <w:p>
      <w:pPr>
        <w:pStyle w:val="Heading2"/>
      </w:pPr>
      <w:bookmarkStart w:id="1" w:name="_Toc1"/>
      <w:r>
        <w:t>FAKULTAS ILMU KOMPUTER — UNIVERSITAS SUBANG</w:t>
      </w:r>
      <w:bookmarkEnd w:id="1"/>
    </w:p>
    <w:tbl>
      <w:tblGrid>
        <w:gridCol w:w="2700" w:type="dxa"/>
        <w:gridCol w:w="6370"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2700" w:type="dxa"/>
            <w:shd w:val="clear" w:fill="F1F5F9"/>
            <w:noWrap/>
          </w:tcPr>
          <w:p>
            <w:pPr>
              <w:spacing w:after="0"/>
            </w:pPr>
            <w:r>
              <w:rPr>
                <w:rFonts w:ascii="Calibri" w:hAnsi="Calibri" w:eastAsia="Calibri" w:cs="Calibri"/>
                <w:color w:val="0F172A"/>
                <w:sz w:val="19"/>
                <w:szCs w:val="19"/>
                <w:b w:val="1"/>
                <w:bCs w:val="1"/>
              </w:rPr>
              <w:t xml:space="preserve">Informasi Dokumen</w:t>
            </w:r>
          </w:p>
        </w:tc>
        <w:tc>
          <w:tcPr>
            <w:tcW w:w="6370" w:type="dxa"/>
            <w:shd w:val="clear" w:fill="F1F5F9"/>
            <w:noWrap/>
          </w:tcPr>
          <w:p>
            <w:pPr>
              <w:spacing w:after="0"/>
            </w:pPr>
            <w:r>
              <w:rPr>
                <w:rFonts w:ascii="Calibri" w:hAnsi="Calibri" w:eastAsia="Calibri" w:cs="Calibri"/>
                <w:color w:val="0F172A"/>
                <w:sz w:val="19"/>
                <w:szCs w:val="19"/>
                <w:b w:val="1"/>
                <w:bCs w:val="1"/>
              </w:rPr>
              <w:t xml:space="preserve">Spesifikasi Teknis &amp; Hasil Audit</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Nama Sistem</w:t>
            </w:r>
          </w:p>
        </w:tc>
        <w:tc>
          <w:tcPr>
            <w:tcW w:w="6370" w:type="dxa"/>
            <w:shd w:val="clear" w:fill="FFFFFF"/>
            <w:noWrap/>
          </w:tcPr>
          <w:p>
            <w:pPr>
              <w:spacing w:after="0"/>
            </w:pPr>
            <w:r>
              <w:rPr>
                <w:rFonts w:ascii="Calibri" w:hAnsi="Calibri" w:eastAsia="Calibri" w:cs="Calibri"/>
                <w:color w:val="334155"/>
                <w:sz w:val="17"/>
                <w:szCs w:val="17"/>
                <w:b w:val="0"/>
                <w:bCs w:val="0"/>
              </w:rPr>
              <w:t xml:space="preserve">SIBIMA (Sistem Informasi Bimbingan Tugas Akhir Mahasiswa)</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Institusi Pemilik</w:t>
            </w:r>
          </w:p>
        </w:tc>
        <w:tc>
          <w:tcPr>
            <w:tcW w:w="6370" w:type="dxa"/>
            <w:shd w:val="clear" w:fill="F8FAFC"/>
            <w:noWrap/>
          </w:tcPr>
          <w:p>
            <w:pPr>
              <w:spacing w:after="0"/>
            </w:pPr>
            <w:r>
              <w:rPr>
                <w:rFonts w:ascii="Calibri" w:hAnsi="Calibri" w:eastAsia="Calibri" w:cs="Calibri"/>
                <w:color w:val="334155"/>
                <w:sz w:val="17"/>
                <w:szCs w:val="17"/>
                <w:b w:val="0"/>
                <w:bCs w:val="0"/>
              </w:rPr>
              <w:t xml:space="preserve">Fakultas Ilmu Komputer, Universitas Subang (FASILKOM UNSUB)</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Versi Aplikasi</w:t>
            </w:r>
          </w:p>
        </w:tc>
        <w:tc>
          <w:tcPr>
            <w:tcW w:w="6370" w:type="dxa"/>
            <w:shd w:val="clear" w:fill="FFFFFF"/>
            <w:noWrap/>
          </w:tcPr>
          <w:p>
            <w:pPr>
              <w:spacing w:after="0"/>
            </w:pPr>
            <w:r>
              <w:rPr>
                <w:rFonts w:ascii="Calibri" w:hAnsi="Calibri" w:eastAsia="Calibri" w:cs="Calibri"/>
                <w:color w:val="334155"/>
                <w:sz w:val="17"/>
                <w:szCs w:val="17"/>
                <w:b w:val="0"/>
                <w:bCs w:val="0"/>
              </w:rPr>
              <w:t xml:space="preserve">SIBIMA v2.6.4 (Production Ready)</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Teknologi Backend</w:t>
            </w:r>
          </w:p>
        </w:tc>
        <w:tc>
          <w:tcPr>
            <w:tcW w:w="6370" w:type="dxa"/>
            <w:shd w:val="clear" w:fill="F8FAFC"/>
            <w:noWrap/>
          </w:tcPr>
          <w:p>
            <w:pPr>
              <w:spacing w:after="0"/>
            </w:pPr>
            <w:r>
              <w:rPr>
                <w:rFonts w:ascii="Calibri" w:hAnsi="Calibri" w:eastAsia="Calibri" w:cs="Calibri"/>
                <w:color w:val="334155"/>
                <w:sz w:val="17"/>
                <w:szCs w:val="17"/>
                <w:b w:val="0"/>
                <w:bCs w:val="0"/>
              </w:rPr>
              <w:t xml:space="preserve">Laravel 12 (PHP 8.2+) dengan Engine Basis Data MySQL 8.0+ (InnoDB)</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Teknologi Frontend</w:t>
            </w:r>
          </w:p>
        </w:tc>
        <w:tc>
          <w:tcPr>
            <w:tcW w:w="6370" w:type="dxa"/>
            <w:shd w:val="clear" w:fill="FFFFFF"/>
            <w:noWrap/>
          </w:tcPr>
          <w:p>
            <w:pPr>
              <w:spacing w:after="0"/>
            </w:pPr>
            <w:r>
              <w:rPr>
                <w:rFonts w:ascii="Calibri" w:hAnsi="Calibri" w:eastAsia="Calibri" w:cs="Calibri"/>
                <w:color w:val="334155"/>
                <w:sz w:val="17"/>
                <w:szCs w:val="17"/>
                <w:b w:val="0"/>
                <w:bCs w:val="0"/>
              </w:rPr>
              <w:t xml:space="preserve">Blade Templates, Tailwind CSS v3.4+, Alpine.js, Chart.js, Mermaid.js</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Infrastruktur Target</w:t>
            </w:r>
          </w:p>
        </w:tc>
        <w:tc>
          <w:tcPr>
            <w:tcW w:w="6370" w:type="dxa"/>
            <w:shd w:val="clear" w:fill="F8FAFC"/>
            <w:noWrap/>
          </w:tcPr>
          <w:p>
            <w:pPr>
              <w:spacing w:after="0"/>
            </w:pPr>
            <w:r>
              <w:rPr>
                <w:rFonts w:ascii="Calibri" w:hAnsi="Calibri" w:eastAsia="Calibri" w:cs="Calibri"/>
                <w:color w:val="334155"/>
                <w:sz w:val="17"/>
                <w:szCs w:val="17"/>
                <w:b w:val="0"/>
                <w:bCs w:val="0"/>
              </w:rPr>
              <w:t xml:space="preserve">Shared Hosting / Cloud Virtual Host dengan Cloudflare Edge SSL &amp; WAF</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Versi Dokumen Audit</w:t>
            </w:r>
          </w:p>
        </w:tc>
        <w:tc>
          <w:tcPr>
            <w:tcW w:w="6370" w:type="dxa"/>
            <w:shd w:val="clear" w:fill="FFFFFF"/>
            <w:noWrap/>
          </w:tcPr>
          <w:p>
            <w:pPr>
              <w:spacing w:after="0"/>
            </w:pPr>
            <w:r>
              <w:rPr>
                <w:rFonts w:ascii="Calibri" w:hAnsi="Calibri" w:eastAsia="Calibri" w:cs="Calibri"/>
                <w:color w:val="334155"/>
                <w:sz w:val="17"/>
                <w:szCs w:val="17"/>
                <w:b w:val="0"/>
                <w:bCs w:val="0"/>
              </w:rPr>
              <w:t xml:space="preserve">3.0 (Lengkap — Baseline Assessment, Detail Remediasi, Verifikasi Uji Lapangan)</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Standar Acuan Audit</w:t>
            </w:r>
          </w:p>
        </w:tc>
        <w:tc>
          <w:tcPr>
            <w:tcW w:w="6370" w:type="dxa"/>
            <w:shd w:val="clear" w:fill="F8FAFC"/>
            <w:noWrap/>
          </w:tcPr>
          <w:p>
            <w:pPr>
              <w:spacing w:after="0"/>
            </w:pPr>
            <w:r>
              <w:rPr>
                <w:rFonts w:ascii="Calibri" w:hAnsi="Calibri" w:eastAsia="Calibri" w:cs="Calibri"/>
                <w:color w:val="334155"/>
                <w:sz w:val="17"/>
                <w:szCs w:val="17"/>
                <w:b w:val="0"/>
                <w:bCs w:val="0"/>
              </w:rPr>
              <w:t xml:space="preserve">OWASP Top 10 (2021), OWASP ASVS v4.0 Level 2, NIST SP 800-115, CVSS v3.1</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Klasifikasi Dokumen</w:t>
            </w:r>
          </w:p>
        </w:tc>
        <w:tc>
          <w:tcPr>
            <w:tcW w:w="6370" w:type="dxa"/>
            <w:shd w:val="clear" w:fill="FFFFFF"/>
            <w:noWrap/>
          </w:tcPr>
          <w:p>
            <w:pPr>
              <w:spacing w:after="0"/>
            </w:pPr>
            <w:r>
              <w:rPr>
                <w:rFonts w:ascii="Calibri" w:hAnsi="Calibri" w:eastAsia="Calibri" w:cs="Calibri"/>
                <w:color w:val="334155"/>
                <w:sz w:val="17"/>
                <w:szCs w:val="17"/>
                <w:b w:val="0"/>
                <w:bCs w:val="0"/>
              </w:rPr>
              <w:t xml:space="preserve">Confidential / Internal Security Audit</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Tanggal Pelaksanaan</w:t>
            </w:r>
          </w:p>
        </w:tc>
        <w:tc>
          <w:tcPr>
            <w:tcW w:w="6370" w:type="dxa"/>
            <w:shd w:val="clear" w:fill="F8FAFC"/>
            <w:noWrap/>
          </w:tcPr>
          <w:p>
            <w:pPr>
              <w:spacing w:after="0"/>
            </w:pPr>
            <w:r>
              <w:rPr>
                <w:rFonts w:ascii="Calibri" w:hAnsi="Calibri" w:eastAsia="Calibri" w:cs="Calibri"/>
                <w:color w:val="334155"/>
                <w:sz w:val="17"/>
                <w:szCs w:val="17"/>
                <w:b w:val="0"/>
                <w:bCs w:val="0"/>
              </w:rPr>
              <w:t xml:space="preserve">29 Oktober 2026</w:t>
            </w:r>
          </w:p>
        </w:tc>
      </w:tr>
      <w:tr>
        <w:trPr/>
        <w:tc>
          <w:tcPr>
            <w:tcW w:w="2700" w:type="dxa"/>
            <w:shd w:val="clear" w:fill="FFFFFF"/>
            <w:noWrap/>
          </w:tcPr>
          <w:p>
            <w:pPr>
              <w:spacing w:after="0"/>
            </w:pPr>
            <w:r>
              <w:rPr>
                <w:rFonts w:ascii="Calibri" w:hAnsi="Calibri" w:eastAsia="Calibri" w:cs="Calibri"/>
                <w:color w:val="334155"/>
                <w:sz w:val="17"/>
                <w:szCs w:val="17"/>
                <w:b w:val="0"/>
                <w:bCs w:val="0"/>
              </w:rPr>
              <w:t xml:space="preserve">Skor Baseline Awal</w:t>
            </w:r>
          </w:p>
        </w:tc>
        <w:tc>
          <w:tcPr>
            <w:tcW w:w="6370" w:type="dxa"/>
            <w:shd w:val="clear" w:fill="FFFFFF"/>
            <w:noWrap/>
          </w:tcPr>
          <w:p>
            <w:pPr>
              <w:spacing w:after="0"/>
            </w:pPr>
            <w:r>
              <w:rPr>
                <w:rFonts w:ascii="Calibri" w:hAnsi="Calibri" w:eastAsia="Calibri" w:cs="Calibri"/>
                <w:color w:val="334155"/>
                <w:sz w:val="17"/>
                <w:szCs w:val="17"/>
                <w:b w:val="0"/>
                <w:bCs w:val="0"/>
              </w:rPr>
              <w:t xml:space="preserve">54 / 100 (Grade D — High Risk)</w:t>
            </w:r>
          </w:p>
        </w:tc>
      </w:tr>
      <w:tr>
        <w:trPr/>
        <w:tc>
          <w:tcPr>
            <w:tcW w:w="2700" w:type="dxa"/>
            <w:shd w:val="clear" w:fill="F8FAFC"/>
            <w:noWrap/>
          </w:tcPr>
          <w:p>
            <w:pPr>
              <w:spacing w:after="0"/>
            </w:pPr>
            <w:r>
              <w:rPr>
                <w:rFonts w:ascii="Calibri" w:hAnsi="Calibri" w:eastAsia="Calibri" w:cs="Calibri"/>
                <w:color w:val="334155"/>
                <w:sz w:val="17"/>
                <w:szCs w:val="17"/>
                <w:b w:val="0"/>
                <w:bCs w:val="0"/>
              </w:rPr>
              <w:t xml:space="preserve">Skor Keamanan Akhir</w:t>
            </w:r>
          </w:p>
        </w:tc>
        <w:tc>
          <w:tcPr>
            <w:tcW w:w="6370" w:type="dxa"/>
            <w:shd w:val="clear" w:fill="F8FAFC"/>
            <w:noWrap/>
          </w:tcPr>
          <w:p>
            <w:pPr>
              <w:spacing w:after="0"/>
            </w:pPr>
            <w:r>
              <w:rPr>
                <w:rFonts w:ascii="Calibri" w:hAnsi="Calibri" w:eastAsia="Calibri" w:cs="Calibri"/>
                <w:color w:val="334155"/>
                <w:sz w:val="17"/>
                <w:szCs w:val="17"/>
                <w:b w:val="0"/>
                <w:bCs w:val="0"/>
              </w:rPr>
              <w:t xml:space="preserve">96 / 100 (Grade A+ — Production Certified)</w:t>
            </w:r>
          </w:p>
        </w:tc>
      </w:tr>
    </w:tbl>
    <w:p>
      <w:pPr>
        <w:rPr>
          <w:sz w:val="12"/>
          <w:szCs w:val="12"/>
        </w:rPr>
      </w:pPr>
    </w:p>
    <w:p>
      <w:pPr>
        <w:pStyle w:val="Heading1"/>
      </w:pPr>
      <w:bookmarkStart w:id="2" w:name="_Toc2"/>
      <w:r>
        <w:t>1. RINGKASAN EKSEKUTIF &amp; KARTU SKOR KEAMANAN (EXECUTIVE SUMMARY)</w:t>
      </w:r>
      <w:bookmarkEnd w:id="2"/>
    </w:p>
    <w:p>
      <w:pPr>
        <w:jc w:val="both"/>
        <w:spacing w:after="50"/>
      </w:pPr>
      <w:r>
        <w:rPr>
          <w:rFonts w:ascii="Calibri" w:hAnsi="Calibri" w:eastAsia="Calibri" w:cs="Calibri"/>
          <w:color w:val="1E293B"/>
          <w:sz w:val="19"/>
          <w:szCs w:val="19"/>
        </w:rPr>
        <w:t xml:space="preserve">Laporan audit keamanan komprehensif ini menyajikan hasil evaluasi pertahanan siber (*defensive security assessment*), telaah kode sumber mendalam (*static source code analysis*), serta verifikasi pasca-remediasi terhadap sistem informasi akademik **SIBIMA**. Audit mencakup lapisan autentikasi, otorisasi (RBAC &amp; Policy), sanitasi input/output (anti-SQLi, anti-XSS, anti-Formula Injection), integritas file storage, perlindungan jaringan (anti-SSRF &amp; open redirect), keamanan session &amp; HTTP header, hingga hardening konfigurasi server web (`.htaccess` dan `index.php`).</w:t>
      </w:r>
    </w:p>
    <w:p>
      <w:pPr>
        <w:jc w:val="both"/>
        <w:spacing w:after="50"/>
      </w:pPr>
      <w:r>
        <w:rPr>
          <w:rFonts w:ascii="Calibri" w:hAnsi="Calibri" w:eastAsia="Calibri" w:cs="Calibri"/>
          <w:color w:val="1E293B"/>
          <w:sz w:val="19"/>
          <w:szCs w:val="19"/>
        </w:rPr>
        <w:t xml:space="preserve">Secara mendasar, **SIBIMA** telah memiliki pondasi arsitektur perangkat lunak yang kokoh:</w:t>
      </w:r>
    </w:p>
    <w:p>
      <w:pPr>
        <w:spacing w:after="25"/>
        <w:numPr>
          <w:ilvl w:val="0"/>
          <w:numId w:val="4"/>
        </w:numPr>
      </w:pPr>
      <w:r>
        <w:rPr>
          <w:rFonts w:ascii="Calibri" w:hAnsi="Calibri" w:eastAsia="Calibri" w:cs="Calibri"/>
          <w:sz w:val="19"/>
          <w:szCs w:val="19"/>
        </w:rPr>
        <w:t xml:space="preserve">**Parameter Binding Menyeluruh**: Seluruh manipulasi data menggunakan Eloquent ORM dan Laravel Query Builder dengan *parameter binding*, mengeliminasi celah SQL Injection pada kueri operasional.</w:t>
      </w:r>
    </w:p>
    <w:p>
      <w:pPr>
        <w:spacing w:after="25"/>
        <w:numPr>
          <w:ilvl w:val="0"/>
          <w:numId w:val="4"/>
        </w:numPr>
      </w:pPr>
      <w:r>
        <w:rPr>
          <w:rFonts w:ascii="Calibri" w:hAnsi="Calibri" w:eastAsia="Calibri" w:cs="Calibri"/>
          <w:sz w:val="19"/>
          <w:szCs w:val="19"/>
        </w:rPr>
        <w:t xml:space="preserve">**Otorisasi Granular (Laravel Policy)**: Entitas inti tugas akhir dan sesi bimbingan diproteksi oleh `ThesisPolicy` dan `MentoringSessionPolicy` yang membatasi hak akses mahasiswa dan dosen pembimbing.</w:t>
      </w:r>
    </w:p>
    <w:p>
      <w:pPr>
        <w:spacing w:after="25"/>
        <w:numPr>
          <w:ilvl w:val="0"/>
          <w:numId w:val="4"/>
        </w:numPr>
      </w:pPr>
      <w:r>
        <w:rPr>
          <w:rFonts w:ascii="Calibri" w:hAnsi="Calibri" w:eastAsia="Calibri" w:cs="Calibri"/>
          <w:sz w:val="19"/>
          <w:szCs w:val="19"/>
        </w:rPr>
        <w:t xml:space="preserve">**Penyaringan Output Disiplin**: Mesin template Blade secara default mengeksekusi htmlspecialchars (`{{ ... }}`) untuk mencegah Cross-Site Scripting (XSS).</w:t>
      </w:r>
    </w:p>
    <w:p>
      <w:pPr>
        <w:spacing w:after="25"/>
        <w:numPr>
          <w:ilvl w:val="0"/>
          <w:numId w:val="4"/>
        </w:numPr>
      </w:pPr>
      <w:r>
        <w:rPr>
          <w:rFonts w:ascii="Calibri" w:hAnsi="Calibri" w:eastAsia="Calibri" w:cs="Calibri"/>
          <w:sz w:val="19"/>
          <w:szCs w:val="19"/>
        </w:rPr>
        <w:t xml:space="preserve">**Proteksi Formula Injection**: Seluruh ekspor Excel dilindungi oleh trait `SafeExcelExport` yang menyaring karakter pemicu formula eksekusi spreadsheet (`=`, `+`, `-`, `@`).</w:t>
      </w:r>
    </w:p>
    <w:p>
      <w:pPr>
        <w:spacing w:after="25"/>
        <w:numPr>
          <w:ilvl w:val="0"/>
          <w:numId w:val="4"/>
        </w:numPr>
      </w:pPr>
      <w:r>
        <w:rPr>
          <w:rFonts w:ascii="Calibri" w:hAnsi="Calibri" w:eastAsia="Calibri" w:cs="Calibri"/>
          <w:sz w:val="19"/>
          <w:szCs w:val="19"/>
        </w:rPr>
        <w:t xml:space="preserve">**Pencegahan Directory Traversal**: Endpoint pengunduhan file dilindungi fungsi sanitasi `basename()` dan `realpath()` pada `DownloadController`.</w:t>
      </w:r>
    </w:p>
    <w:p>
      <w:pPr>
        <w:jc w:val="both"/>
        <w:spacing w:after="50"/>
      </w:pPr>
      <w:r>
        <w:rPr>
          <w:rFonts w:ascii="Calibri" w:hAnsi="Calibri" w:eastAsia="Calibri" w:cs="Calibri"/>
          <w:color w:val="1E293B"/>
          <w:sz w:val="19"/>
          <w:szCs w:val="19"/>
        </w:rPr>
        <w:t xml:space="preserve">Namun, pada audit awal (kondisi *baseline*), sistem memiliki **2 kerentanan Kritis (Critical)** dan **4 kerentanan Tinggi (High)** yang berpotensi menyebabkan pengambilalihan akun administrator (*Privilege Escalation*), kebocoran berkas konfigurasi sensitif (`.env` dan database dump), serta *Server-Side Request Forgery* (SSRF).</w:t>
      </w:r>
    </w:p>
    <w:p>
      <w:pPr>
        <w:jc w:val="both"/>
        <w:spacing w:after="50"/>
      </w:pPr>
      <w:r>
        <w:rPr>
          <w:rFonts w:ascii="Calibri" w:hAnsi="Calibri" w:eastAsia="Calibri" w:cs="Calibri"/>
          <w:color w:val="1E293B"/>
          <w:sz w:val="19"/>
          <w:szCs w:val="19"/>
        </w:rPr>
        <w:t xml:space="preserve">Melalui **tiga tahap mitigasi terstruktur**, seluruh 16 temuan keamanan telah ditutup dan diverifikasi langsung pada basis kode produksi. Skor keamanan efektif SIBIMA melonjak dari **54/100 (Grade D)** menjadi **96/100 (Grade A+)**.</w:t>
      </w:r>
    </w:p>
    <w:p>
      <w:pPr>
        <w:pStyle w:val="Heading2"/>
      </w:pPr>
      <w:bookmarkStart w:id="3" w:name="_Toc3"/>
      <w:r>
        <w:t>1.1 Tabel Perbandingan Skor Keamanan (Baseline vs Pasca-Mitigasi)</w:t>
      </w:r>
      <w:bookmarkEnd w:id="3"/>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Domain Keamanan yang Diuji</w:t>
            </w:r>
          </w:p>
        </w:tc>
        <w:tc>
          <w:tcPr>
            <w:tcW w:w="1296" w:type="dxa"/>
            <w:shd w:val="clear" w:fill="F1F5F9"/>
            <w:noWrap/>
          </w:tcPr>
          <w:p>
            <w:pPr>
              <w:spacing w:after="0"/>
            </w:pPr>
            <w:r>
              <w:rPr>
                <w:rFonts w:ascii="Calibri" w:hAnsi="Calibri" w:eastAsia="Calibri" w:cs="Calibri"/>
                <w:color w:val="0F172A"/>
                <w:sz w:val="19"/>
                <w:szCs w:val="19"/>
                <w:b w:val="1"/>
                <w:bCs w:val="1"/>
              </w:rPr>
              <w:t xml:space="preserve">Bobot</w:t>
            </w:r>
          </w:p>
        </w:tc>
        <w:tc>
          <w:tcPr>
            <w:tcW w:w="1296" w:type="dxa"/>
            <w:shd w:val="clear" w:fill="F1F5F9"/>
            <w:noWrap/>
          </w:tcPr>
          <w:p>
            <w:pPr>
              <w:spacing w:after="0"/>
            </w:pPr>
            <w:r>
              <w:rPr>
                <w:rFonts w:ascii="Calibri" w:hAnsi="Calibri" w:eastAsia="Calibri" w:cs="Calibri"/>
                <w:color w:val="0F172A"/>
                <w:sz w:val="19"/>
                <w:szCs w:val="19"/>
                <w:b w:val="1"/>
                <w:bCs w:val="1"/>
              </w:rPr>
              <w:t xml:space="preserve">Skor Awal (Baseline)</w:t>
            </w:r>
          </w:p>
        </w:tc>
        <w:tc>
          <w:tcPr>
            <w:tcW w:w="1296" w:type="dxa"/>
            <w:shd w:val="clear" w:fill="F1F5F9"/>
            <w:noWrap/>
          </w:tcPr>
          <w:p>
            <w:pPr>
              <w:spacing w:after="0"/>
            </w:pPr>
            <w:r>
              <w:rPr>
                <w:rFonts w:ascii="Calibri" w:hAnsi="Calibri" w:eastAsia="Calibri" w:cs="Calibri"/>
                <w:color w:val="0F172A"/>
                <w:sz w:val="19"/>
                <w:szCs w:val="19"/>
                <w:b w:val="1"/>
                <w:bCs w:val="1"/>
              </w:rPr>
              <w:t xml:space="preserve">Skor Akhir (Pasca-Mitigasi)</w:t>
            </w:r>
          </w:p>
        </w:tc>
        <w:tc>
          <w:tcPr>
            <w:tcW w:w="1296" w:type="dxa"/>
            <w:shd w:val="clear" w:fill="F1F5F9"/>
            <w:noWrap/>
          </w:tcPr>
          <w:p>
            <w:pPr>
              <w:spacing w:after="0"/>
            </w:pPr>
            <w:r>
              <w:rPr>
                <w:rFonts w:ascii="Calibri" w:hAnsi="Calibri" w:eastAsia="Calibri" w:cs="Calibri"/>
                <w:color w:val="0F172A"/>
                <w:sz w:val="19"/>
                <w:szCs w:val="19"/>
                <w:b w:val="1"/>
                <w:bCs w:val="1"/>
              </w:rPr>
              <w:t xml:space="preserve">Nilai Maks</w:t>
            </w:r>
          </w:p>
        </w:tc>
        <w:tc>
          <w:tcPr>
            <w:tcW w:w="1296" w:type="dxa"/>
            <w:shd w:val="clear" w:fill="F1F5F9"/>
            <w:noWrap/>
          </w:tcPr>
          <w:p>
            <w:pPr>
              <w:spacing w:after="0"/>
            </w:pPr>
            <w:r>
              <w:rPr>
                <w:rFonts w:ascii="Calibri" w:hAnsi="Calibri" w:eastAsia="Calibri" w:cs="Calibri"/>
                <w:color w:val="0F172A"/>
                <w:sz w:val="19"/>
                <w:szCs w:val="19"/>
                <w:b w:val="1"/>
                <w:bCs w:val="1"/>
              </w:rPr>
              <w:t xml:space="preserve">Status Kepatuhan</w:t>
            </w:r>
          </w:p>
        </w:tc>
        <w:tc>
          <w:tcPr>
            <w:tcW w:w="1296" w:type="dxa"/>
            <w:shd w:val="clear" w:fill="F1F5F9"/>
            <w:noWrap/>
          </w:tcPr>
          <w:p>
            <w:pPr>
              <w:spacing w:after="0"/>
            </w:pPr>
            <w:r>
              <w:rPr>
                <w:rFonts w:ascii="Calibri" w:hAnsi="Calibri" w:eastAsia="Calibri" w:cs="Calibri"/>
                <w:color w:val="0F172A"/>
                <w:sz w:val="19"/>
                <w:szCs w:val="19"/>
                <w:b w:val="1"/>
                <w:bCs w:val="1"/>
              </w:rPr>
              <w:t xml:space="preserve">Catatan Verifikasi Pasca-Remediasi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1. Proteksi Injeksi &amp; XSS (Input/Output)</w:t>
            </w:r>
          </w:p>
        </w:tc>
        <w:tc>
          <w:tcPr>
            <w:tcW w:w="1296" w:type="dxa"/>
            <w:shd w:val="clear" w:fill="FFFFFF"/>
            <w:noWrap/>
          </w:tcPr>
          <w:p>
            <w:pPr>
              <w:spacing w:after="0"/>
            </w:pPr>
            <w:r>
              <w:rPr>
                <w:rFonts w:ascii="Calibri" w:hAnsi="Calibri" w:eastAsia="Calibri" w:cs="Calibri"/>
                <w:color w:val="334155"/>
                <w:sz w:val="17"/>
                <w:szCs w:val="17"/>
                <w:b w:val="0"/>
                <w:bCs w:val="0"/>
              </w:rPr>
              <w:t xml:space="preserve">15%</w:t>
            </w:r>
          </w:p>
        </w:tc>
        <w:tc>
          <w:tcPr>
            <w:tcW w:w="1296" w:type="dxa"/>
            <w:shd w:val="clear" w:fill="FFFFFF"/>
            <w:noWrap/>
          </w:tcPr>
          <w:p>
            <w:pPr>
              <w:spacing w:after="0"/>
            </w:pPr>
            <w:r>
              <w:rPr>
                <w:rFonts w:ascii="Calibri" w:hAnsi="Calibri" w:eastAsia="Calibri" w:cs="Calibri"/>
                <w:color w:val="334155"/>
                <w:sz w:val="17"/>
                <w:szCs w:val="17"/>
                <w:b w:val="0"/>
                <w:bCs w:val="0"/>
              </w:rPr>
              <w:t xml:space="preserve">13.0</w:t>
            </w:r>
          </w:p>
        </w:tc>
        <w:tc>
          <w:tcPr>
            <w:tcW w:w="1296" w:type="dxa"/>
            <w:shd w:val="clear" w:fill="FFFFFF"/>
            <w:noWrap/>
          </w:tcPr>
          <w:p>
            <w:pPr>
              <w:spacing w:after="0"/>
            </w:pPr>
            <w:r>
              <w:rPr>
                <w:rFonts w:ascii="Calibri" w:hAnsi="Calibri" w:eastAsia="Calibri" w:cs="Calibri"/>
                <w:color w:val="334155"/>
                <w:sz w:val="17"/>
                <w:szCs w:val="17"/>
                <w:b w:val="0"/>
                <w:bCs w:val="0"/>
              </w:rPr>
              <w:t xml:space="preserve">15.0</w:t>
            </w:r>
          </w:p>
        </w:tc>
        <w:tc>
          <w:tcPr>
            <w:tcW w:w="1296" w:type="dxa"/>
            <w:shd w:val="clear" w:fill="FFFFFF"/>
            <w:noWrap/>
          </w:tcPr>
          <w:p>
            <w:pPr>
              <w:spacing w:after="0"/>
            </w:pPr>
            <w:r>
              <w:rPr>
                <w:rFonts w:ascii="Calibri" w:hAnsi="Calibri" w:eastAsia="Calibri" w:cs="Calibri"/>
                <w:color w:val="334155"/>
                <w:sz w:val="17"/>
                <w:szCs w:val="17"/>
                <w:b w:val="0"/>
                <w:bCs w:val="0"/>
              </w:rPr>
              <w:t xml:space="preserve">15.0</w:t>
            </w:r>
          </w:p>
        </w:tc>
        <w:tc>
          <w:tcPr>
            <w:tcW w:w="1296" w:type="dxa"/>
            <w:shd w:val="clear" w:fill="FFFFFF"/>
            <w:noWrap/>
          </w:tcPr>
          <w:p>
            <w:pPr>
              <w:spacing w:after="0"/>
            </w:pPr>
            <w:r>
              <w:rPr>
                <w:rFonts w:ascii="Calibri" w:hAnsi="Calibri" w:eastAsia="Calibri" w:cs="Calibri"/>
                <w:color w:val="334155"/>
                <w:sz w:val="17"/>
                <w:szCs w:val="17"/>
                <w:b w:val="0"/>
                <w:bCs w:val="0"/>
              </w:rPr>
              <w:t xml:space="preserve">🟢 Sempurna (100%)</w:t>
            </w:r>
          </w:p>
        </w:tc>
        <w:tc>
          <w:tcPr>
            <w:tcW w:w="1296" w:type="dxa"/>
            <w:shd w:val="clear" w:fill="FFFFFF"/>
            <w:noWrap/>
          </w:tcPr>
          <w:p>
            <w:pPr>
              <w:spacing w:after="0"/>
            </w:pPr>
            <w:r>
              <w:rPr>
                <w:rFonts w:ascii="Calibri" w:hAnsi="Calibri" w:eastAsia="Calibri" w:cs="Calibri"/>
                <w:color w:val="334155"/>
                <w:sz w:val="17"/>
                <w:szCs w:val="17"/>
                <w:b w:val="0"/>
                <w:bCs w:val="0"/>
              </w:rPr>
              <w:t xml:space="preserve">Celah upload SQL backup mentah (`H-03`) telah diatasi dengan *Query Barrier Validation* `assertSafeBackupStatement`.</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2. Autentikasi &amp; Manajemen Kredensial</w:t>
            </w:r>
          </w:p>
        </w:tc>
        <w:tc>
          <w:tcPr>
            <w:tcW w:w="1296" w:type="dxa"/>
            <w:shd w:val="clear" w:fill="F8FAFC"/>
            <w:noWrap/>
          </w:tcPr>
          <w:p>
            <w:pPr>
              <w:spacing w:after="0"/>
            </w:pPr>
            <w:r>
              <w:rPr>
                <w:rFonts w:ascii="Calibri" w:hAnsi="Calibri" w:eastAsia="Calibri" w:cs="Calibri"/>
                <w:color w:val="334155"/>
                <w:sz w:val="17"/>
                <w:szCs w:val="17"/>
                <w:b w:val="0"/>
                <w:bCs w:val="0"/>
              </w:rPr>
              <w:t xml:space="preserve">20%</w:t>
            </w:r>
          </w:p>
        </w:tc>
        <w:tc>
          <w:tcPr>
            <w:tcW w:w="1296" w:type="dxa"/>
            <w:shd w:val="clear" w:fill="F8FAFC"/>
            <w:noWrap/>
          </w:tcPr>
          <w:p>
            <w:pPr>
              <w:spacing w:after="0"/>
            </w:pPr>
            <w:r>
              <w:rPr>
                <w:rFonts w:ascii="Calibri" w:hAnsi="Calibri" w:eastAsia="Calibri" w:cs="Calibri"/>
                <w:color w:val="334155"/>
                <w:sz w:val="17"/>
                <w:szCs w:val="17"/>
                <w:b w:val="0"/>
                <w:bCs w:val="0"/>
              </w:rPr>
              <w:t xml:space="preserve">10.5</w:t>
            </w:r>
          </w:p>
        </w:tc>
        <w:tc>
          <w:tcPr>
            <w:tcW w:w="1296" w:type="dxa"/>
            <w:shd w:val="clear" w:fill="F8FAFC"/>
            <w:noWrap/>
          </w:tcPr>
          <w:p>
            <w:pPr>
              <w:spacing w:after="0"/>
            </w:pPr>
            <w:r>
              <w:rPr>
                <w:rFonts w:ascii="Calibri" w:hAnsi="Calibri" w:eastAsia="Calibri" w:cs="Calibri"/>
                <w:color w:val="334155"/>
                <w:sz w:val="17"/>
                <w:szCs w:val="17"/>
                <w:b w:val="0"/>
                <w:bCs w:val="0"/>
              </w:rPr>
              <w:t xml:space="preserve">19.0</w:t>
            </w:r>
          </w:p>
        </w:tc>
        <w:tc>
          <w:tcPr>
            <w:tcW w:w="1296" w:type="dxa"/>
            <w:shd w:val="clear" w:fill="F8FAFC"/>
            <w:noWrap/>
          </w:tcPr>
          <w:p>
            <w:pPr>
              <w:spacing w:after="0"/>
            </w:pPr>
            <w:r>
              <w:rPr>
                <w:rFonts w:ascii="Calibri" w:hAnsi="Calibri" w:eastAsia="Calibri" w:cs="Calibri"/>
                <w:color w:val="334155"/>
                <w:sz w:val="17"/>
                <w:szCs w:val="17"/>
                <w:b w:val="0"/>
                <w:bCs w:val="0"/>
              </w:rPr>
              <w:t xml:space="preserve">20.0</w:t>
            </w:r>
          </w:p>
        </w:tc>
        <w:tc>
          <w:tcPr>
            <w:tcW w:w="1296" w:type="dxa"/>
            <w:shd w:val="clear" w:fill="F8FAFC"/>
            <w:noWrap/>
          </w:tcPr>
          <w:p>
            <w:pPr>
              <w:spacing w:after="0"/>
            </w:pPr>
            <w:r>
              <w:rPr>
                <w:rFonts w:ascii="Calibri" w:hAnsi="Calibri" w:eastAsia="Calibri" w:cs="Calibri"/>
                <w:color w:val="334155"/>
                <w:sz w:val="17"/>
                <w:szCs w:val="17"/>
                <w:b w:val="0"/>
                <w:bCs w:val="0"/>
              </w:rPr>
              <w:t xml:space="preserve">🟢 Sangat Baik (95%)</w:t>
            </w:r>
          </w:p>
        </w:tc>
        <w:tc>
          <w:tcPr>
            <w:tcW w:w="1296" w:type="dxa"/>
            <w:shd w:val="clear" w:fill="F8FAFC"/>
            <w:noWrap/>
          </w:tcPr>
          <w:p>
            <w:pPr>
              <w:spacing w:after="0"/>
            </w:pPr>
            <w:r>
              <w:rPr>
                <w:rFonts w:ascii="Calibri" w:hAnsi="Calibri" w:eastAsia="Calibri" w:cs="Calibri"/>
                <w:color w:val="334155"/>
                <w:sz w:val="17"/>
                <w:szCs w:val="17"/>
                <w:b w:val="0"/>
                <w:bCs w:val="0"/>
              </w:rPr>
              <w:t xml:space="preserve">Default password NPM/NIDN (`H-01`) dipagari *must change password policy*; bypass IP via `trustProxies` (`M-02`) dan absennya rate limit `/register` (`M-05`) telah ditutup.</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3. Kontrol Akses &amp; Otorisasi (RBAC/IDOR)</w:t>
            </w:r>
          </w:p>
        </w:tc>
        <w:tc>
          <w:tcPr>
            <w:tcW w:w="1296" w:type="dxa"/>
            <w:shd w:val="clear" w:fill="FFFFFF"/>
            <w:noWrap/>
          </w:tcPr>
          <w:p>
            <w:pPr>
              <w:spacing w:after="0"/>
            </w:pPr>
            <w:r>
              <w:rPr>
                <w:rFonts w:ascii="Calibri" w:hAnsi="Calibri" w:eastAsia="Calibri" w:cs="Calibri"/>
                <w:color w:val="334155"/>
                <w:sz w:val="17"/>
                <w:szCs w:val="17"/>
                <w:b w:val="0"/>
                <w:bCs w:val="0"/>
              </w:rPr>
              <w:t xml:space="preserve">20%</w:t>
            </w:r>
          </w:p>
        </w:tc>
        <w:tc>
          <w:tcPr>
            <w:tcW w:w="1296" w:type="dxa"/>
            <w:shd w:val="clear" w:fill="FFFFFF"/>
            <w:noWrap/>
          </w:tcPr>
          <w:p>
            <w:pPr>
              <w:spacing w:after="0"/>
            </w:pPr>
            <w:r>
              <w:rPr>
                <w:rFonts w:ascii="Calibri" w:hAnsi="Calibri" w:eastAsia="Calibri" w:cs="Calibri"/>
                <w:color w:val="334155"/>
                <w:sz w:val="17"/>
                <w:szCs w:val="17"/>
                <w:b w:val="0"/>
                <w:bCs w:val="0"/>
              </w:rPr>
              <w:t xml:space="preserve">9.0</w:t>
            </w:r>
          </w:p>
        </w:tc>
        <w:tc>
          <w:tcPr>
            <w:tcW w:w="1296" w:type="dxa"/>
            <w:shd w:val="clear" w:fill="FFFFFF"/>
            <w:noWrap/>
          </w:tcPr>
          <w:p>
            <w:pPr>
              <w:spacing w:after="0"/>
            </w:pPr>
            <w:r>
              <w:rPr>
                <w:rFonts w:ascii="Calibri" w:hAnsi="Calibri" w:eastAsia="Calibri" w:cs="Calibri"/>
                <w:color w:val="334155"/>
                <w:sz w:val="17"/>
                <w:szCs w:val="17"/>
                <w:b w:val="0"/>
                <w:bCs w:val="0"/>
              </w:rPr>
              <w:t xml:space="preserve">20.0</w:t>
            </w:r>
          </w:p>
        </w:tc>
        <w:tc>
          <w:tcPr>
            <w:tcW w:w="1296" w:type="dxa"/>
            <w:shd w:val="clear" w:fill="FFFFFF"/>
            <w:noWrap/>
          </w:tcPr>
          <w:p>
            <w:pPr>
              <w:spacing w:after="0"/>
            </w:pPr>
            <w:r>
              <w:rPr>
                <w:rFonts w:ascii="Calibri" w:hAnsi="Calibri" w:eastAsia="Calibri" w:cs="Calibri"/>
                <w:color w:val="334155"/>
                <w:sz w:val="17"/>
                <w:szCs w:val="17"/>
                <w:b w:val="0"/>
                <w:bCs w:val="0"/>
              </w:rPr>
              <w:t xml:space="preserve">20.0</w:t>
            </w:r>
          </w:p>
        </w:tc>
        <w:tc>
          <w:tcPr>
            <w:tcW w:w="1296" w:type="dxa"/>
            <w:shd w:val="clear" w:fill="FFFFFF"/>
            <w:noWrap/>
          </w:tcPr>
          <w:p>
            <w:pPr>
              <w:spacing w:after="0"/>
            </w:pPr>
            <w:r>
              <w:rPr>
                <w:rFonts w:ascii="Calibri" w:hAnsi="Calibri" w:eastAsia="Calibri" w:cs="Calibri"/>
                <w:color w:val="334155"/>
                <w:sz w:val="17"/>
                <w:szCs w:val="17"/>
                <w:b w:val="0"/>
                <w:bCs w:val="0"/>
              </w:rPr>
              <w:t xml:space="preserve">🟢 Sempurna (100%)</w:t>
            </w:r>
          </w:p>
        </w:tc>
        <w:tc>
          <w:tcPr>
            <w:tcW w:w="1296" w:type="dxa"/>
            <w:shd w:val="clear" w:fill="FFFFFF"/>
            <w:noWrap/>
          </w:tcPr>
          <w:p>
            <w:pPr>
              <w:spacing w:after="0"/>
            </w:pPr>
            <w:r>
              <w:rPr>
                <w:rFonts w:ascii="Calibri" w:hAnsi="Calibri" w:eastAsia="Calibri" w:cs="Calibri"/>
                <w:color w:val="334155"/>
                <w:sz w:val="17"/>
                <w:szCs w:val="17"/>
                <w:b w:val="0"/>
                <w:bCs w:val="0"/>
              </w:rPr>
              <w:t xml:space="preserve">Celah eskalasi privilese `/clear-cache` (`C-01`) dan IDOR percakapan `ChatController` (`H-04`) telah ditutup total dengan pengecekan `canChatWith()`.</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4. Konfigurasi Server &amp; Deployment</w:t>
            </w:r>
          </w:p>
        </w:tc>
        <w:tc>
          <w:tcPr>
            <w:tcW w:w="1296" w:type="dxa"/>
            <w:shd w:val="clear" w:fill="F8FAFC"/>
            <w:noWrap/>
          </w:tcPr>
          <w:p>
            <w:pPr>
              <w:spacing w:after="0"/>
            </w:pPr>
            <w:r>
              <w:rPr>
                <w:rFonts w:ascii="Calibri" w:hAnsi="Calibri" w:eastAsia="Calibri" w:cs="Calibri"/>
                <w:color w:val="334155"/>
                <w:sz w:val="17"/>
                <w:szCs w:val="17"/>
                <w:b w:val="0"/>
                <w:bCs w:val="0"/>
              </w:rPr>
              <w:t xml:space="preserve">15%</w:t>
            </w:r>
          </w:p>
        </w:tc>
        <w:tc>
          <w:tcPr>
            <w:tcW w:w="1296" w:type="dxa"/>
            <w:shd w:val="clear" w:fill="F8FAFC"/>
            <w:noWrap/>
          </w:tcPr>
          <w:p>
            <w:pPr>
              <w:spacing w:after="0"/>
            </w:pPr>
            <w:r>
              <w:rPr>
                <w:rFonts w:ascii="Calibri" w:hAnsi="Calibri" w:eastAsia="Calibri" w:cs="Calibri"/>
                <w:color w:val="334155"/>
                <w:sz w:val="17"/>
                <w:szCs w:val="17"/>
                <w:b w:val="0"/>
                <w:bCs w:val="0"/>
              </w:rPr>
              <w:t xml:space="preserve">4.5</w:t>
            </w:r>
          </w:p>
        </w:tc>
        <w:tc>
          <w:tcPr>
            <w:tcW w:w="1296" w:type="dxa"/>
            <w:shd w:val="clear" w:fill="F8FAFC"/>
            <w:noWrap/>
          </w:tcPr>
          <w:p>
            <w:pPr>
              <w:spacing w:after="0"/>
            </w:pPr>
            <w:r>
              <w:rPr>
                <w:rFonts w:ascii="Calibri" w:hAnsi="Calibri" w:eastAsia="Calibri" w:cs="Calibri"/>
                <w:color w:val="334155"/>
                <w:sz w:val="17"/>
                <w:szCs w:val="17"/>
                <w:b w:val="0"/>
                <w:bCs w:val="0"/>
              </w:rPr>
              <w:t xml:space="preserve">14.5</w:t>
            </w:r>
          </w:p>
        </w:tc>
        <w:tc>
          <w:tcPr>
            <w:tcW w:w="1296" w:type="dxa"/>
            <w:shd w:val="clear" w:fill="F8FAFC"/>
            <w:noWrap/>
          </w:tcPr>
          <w:p>
            <w:pPr>
              <w:spacing w:after="0"/>
            </w:pPr>
            <w:r>
              <w:rPr>
                <w:rFonts w:ascii="Calibri" w:hAnsi="Calibri" w:eastAsia="Calibri" w:cs="Calibri"/>
                <w:color w:val="334155"/>
                <w:sz w:val="17"/>
                <w:szCs w:val="17"/>
                <w:b w:val="0"/>
                <w:bCs w:val="0"/>
              </w:rPr>
              <w:t xml:space="preserve">15.0</w:t>
            </w:r>
          </w:p>
        </w:tc>
        <w:tc>
          <w:tcPr>
            <w:tcW w:w="1296" w:type="dxa"/>
            <w:shd w:val="clear" w:fill="F8FAFC"/>
            <w:noWrap/>
          </w:tcPr>
          <w:p>
            <w:pPr>
              <w:spacing w:after="0"/>
            </w:pPr>
            <w:r>
              <w:rPr>
                <w:rFonts w:ascii="Calibri" w:hAnsi="Calibri" w:eastAsia="Calibri" w:cs="Calibri"/>
                <w:color w:val="334155"/>
                <w:sz w:val="17"/>
                <w:szCs w:val="17"/>
                <w:b w:val="0"/>
                <w:bCs w:val="0"/>
              </w:rPr>
              <w:t xml:space="preserve">🟢 Sangat Baik (97%)</w:t>
            </w:r>
          </w:p>
        </w:tc>
        <w:tc>
          <w:tcPr>
            <w:tcW w:w="1296" w:type="dxa"/>
            <w:shd w:val="clear" w:fill="F8FAFC"/>
            <w:noWrap/>
          </w:tcPr>
          <w:p>
            <w:pPr>
              <w:spacing w:after="0"/>
            </w:pPr>
            <w:r>
              <w:rPr>
                <w:rFonts w:ascii="Calibri" w:hAnsi="Calibri" w:eastAsia="Calibri" w:cs="Calibri"/>
                <w:color w:val="334155"/>
                <w:sz w:val="17"/>
                <w:szCs w:val="17"/>
                <w:b w:val="0"/>
                <w:bCs w:val="0"/>
              </w:rPr>
              <w:t xml:space="preserve">Root directory exposure (`C-02`) dan backdoor `/clear-cache` (`C-01`) telah dilindungi barrier `.htaccess` berlapis dan token `DEPLOY_SECRET_KEY`.</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5. Keamanan File Storage &amp; Jaringan</w:t>
            </w:r>
          </w:p>
        </w:tc>
        <w:tc>
          <w:tcPr>
            <w:tcW w:w="1296" w:type="dxa"/>
            <w:shd w:val="clear" w:fill="FFFFFF"/>
            <w:noWrap/>
          </w:tcPr>
          <w:p>
            <w:pPr>
              <w:spacing w:after="0"/>
            </w:pPr>
            <w:r>
              <w:rPr>
                <w:rFonts w:ascii="Calibri" w:hAnsi="Calibri" w:eastAsia="Calibri" w:cs="Calibri"/>
                <w:color w:val="334155"/>
                <w:sz w:val="17"/>
                <w:szCs w:val="17"/>
                <w:b w:val="0"/>
                <w:bCs w:val="0"/>
              </w:rPr>
              <w:t xml:space="preserve">15%</w:t>
            </w:r>
          </w:p>
        </w:tc>
        <w:tc>
          <w:tcPr>
            <w:tcW w:w="1296" w:type="dxa"/>
            <w:shd w:val="clear" w:fill="FFFFFF"/>
            <w:noWrap/>
          </w:tcPr>
          <w:p>
            <w:pPr>
              <w:spacing w:after="0"/>
            </w:pPr>
            <w:r>
              <w:rPr>
                <w:rFonts w:ascii="Calibri" w:hAnsi="Calibri" w:eastAsia="Calibri" w:cs="Calibri"/>
                <w:color w:val="334155"/>
                <w:sz w:val="17"/>
                <w:szCs w:val="17"/>
                <w:b w:val="0"/>
                <w:bCs w:val="0"/>
              </w:rPr>
              <w:t xml:space="preserve">8.5</w:t>
            </w:r>
          </w:p>
        </w:tc>
        <w:tc>
          <w:tcPr>
            <w:tcW w:w="1296" w:type="dxa"/>
            <w:shd w:val="clear" w:fill="FFFFFF"/>
            <w:noWrap/>
          </w:tcPr>
          <w:p>
            <w:pPr>
              <w:spacing w:after="0"/>
            </w:pPr>
            <w:r>
              <w:rPr>
                <w:rFonts w:ascii="Calibri" w:hAnsi="Calibri" w:eastAsia="Calibri" w:cs="Calibri"/>
                <w:color w:val="334155"/>
                <w:sz w:val="17"/>
                <w:szCs w:val="17"/>
                <w:b w:val="0"/>
                <w:bCs w:val="0"/>
              </w:rPr>
              <w:t xml:space="preserve">14.0</w:t>
            </w:r>
          </w:p>
        </w:tc>
        <w:tc>
          <w:tcPr>
            <w:tcW w:w="1296" w:type="dxa"/>
            <w:shd w:val="clear" w:fill="FFFFFF"/>
            <w:noWrap/>
          </w:tcPr>
          <w:p>
            <w:pPr>
              <w:spacing w:after="0"/>
            </w:pPr>
            <w:r>
              <w:rPr>
                <w:rFonts w:ascii="Calibri" w:hAnsi="Calibri" w:eastAsia="Calibri" w:cs="Calibri"/>
                <w:color w:val="334155"/>
                <w:sz w:val="17"/>
                <w:szCs w:val="17"/>
                <w:b w:val="0"/>
                <w:bCs w:val="0"/>
              </w:rPr>
              <w:t xml:space="preserve">15.0</w:t>
            </w:r>
          </w:p>
        </w:tc>
        <w:tc>
          <w:tcPr>
            <w:tcW w:w="1296" w:type="dxa"/>
            <w:shd w:val="clear" w:fill="FFFFFF"/>
            <w:noWrap/>
          </w:tcPr>
          <w:p>
            <w:pPr>
              <w:spacing w:after="0"/>
            </w:pPr>
            <w:r>
              <w:rPr>
                <w:rFonts w:ascii="Calibri" w:hAnsi="Calibri" w:eastAsia="Calibri" w:cs="Calibri"/>
                <w:color w:val="334155"/>
                <w:sz w:val="17"/>
                <w:szCs w:val="17"/>
                <w:b w:val="0"/>
                <w:bCs w:val="0"/>
              </w:rPr>
              <w:t xml:space="preserve">🟢 Sangat Baik (93%)</w:t>
            </w:r>
          </w:p>
        </w:tc>
        <w:tc>
          <w:tcPr>
            <w:tcW w:w="1296" w:type="dxa"/>
            <w:shd w:val="clear" w:fill="FFFFFF"/>
            <w:noWrap/>
          </w:tcPr>
          <w:p>
            <w:pPr>
              <w:spacing w:after="0"/>
            </w:pPr>
            <w:r>
              <w:rPr>
                <w:rFonts w:ascii="Calibri" w:hAnsi="Calibri" w:eastAsia="Calibri" w:cs="Calibri"/>
                <w:color w:val="334155"/>
                <w:sz w:val="17"/>
                <w:szCs w:val="17"/>
                <w:b w:val="0"/>
                <w:bCs w:val="0"/>
              </w:rPr>
              <w:t xml:space="preserve">SSRF &amp; Open Redirect pada input URL dokumen (`H-02`) telah diblokir melalui skema HTTPS &amp; resolusi DNS anti-IP privat; disk bug report (`L-03`) dipindah ke private storage.</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6. Manajemen Sesi &amp; HTTP Headers</w:t>
            </w:r>
          </w:p>
        </w:tc>
        <w:tc>
          <w:tcPr>
            <w:tcW w:w="1296" w:type="dxa"/>
            <w:shd w:val="clear" w:fill="F8FAFC"/>
            <w:noWrap/>
          </w:tcPr>
          <w:p>
            <w:pPr>
              <w:spacing w:after="0"/>
            </w:pPr>
            <w:r>
              <w:rPr>
                <w:rFonts w:ascii="Calibri" w:hAnsi="Calibri" w:eastAsia="Calibri" w:cs="Calibri"/>
                <w:color w:val="334155"/>
                <w:sz w:val="17"/>
                <w:szCs w:val="17"/>
                <w:b w:val="0"/>
                <w:bCs w:val="0"/>
              </w:rPr>
              <w:t xml:space="preserve">10%</w:t>
            </w:r>
          </w:p>
        </w:tc>
        <w:tc>
          <w:tcPr>
            <w:tcW w:w="1296" w:type="dxa"/>
            <w:shd w:val="clear" w:fill="F8FAFC"/>
            <w:noWrap/>
          </w:tcPr>
          <w:p>
            <w:pPr>
              <w:spacing w:after="0"/>
            </w:pPr>
            <w:r>
              <w:rPr>
                <w:rFonts w:ascii="Calibri" w:hAnsi="Calibri" w:eastAsia="Calibri" w:cs="Calibri"/>
                <w:color w:val="334155"/>
                <w:sz w:val="17"/>
                <w:szCs w:val="17"/>
                <w:b w:val="0"/>
                <w:bCs w:val="0"/>
              </w:rPr>
              <w:t xml:space="preserve">5.0</w:t>
            </w:r>
          </w:p>
        </w:tc>
        <w:tc>
          <w:tcPr>
            <w:tcW w:w="1296" w:type="dxa"/>
            <w:shd w:val="clear" w:fill="F8FAFC"/>
            <w:noWrap/>
          </w:tcPr>
          <w:p>
            <w:pPr>
              <w:spacing w:after="0"/>
            </w:pPr>
            <w:r>
              <w:rPr>
                <w:rFonts w:ascii="Calibri" w:hAnsi="Calibri" w:eastAsia="Calibri" w:cs="Calibri"/>
                <w:color w:val="334155"/>
                <w:sz w:val="17"/>
                <w:szCs w:val="17"/>
                <w:b w:val="0"/>
                <w:bCs w:val="0"/>
              </w:rPr>
              <w:t xml:space="preserve">8.5</w:t>
            </w:r>
          </w:p>
        </w:tc>
        <w:tc>
          <w:tcPr>
            <w:tcW w:w="1296" w:type="dxa"/>
            <w:shd w:val="clear" w:fill="F8FAFC"/>
            <w:noWrap/>
          </w:tcPr>
          <w:p>
            <w:pPr>
              <w:spacing w:after="0"/>
            </w:pPr>
            <w:r>
              <w:rPr>
                <w:rFonts w:ascii="Calibri" w:hAnsi="Calibri" w:eastAsia="Calibri" w:cs="Calibri"/>
                <w:color w:val="334155"/>
                <w:sz w:val="17"/>
                <w:szCs w:val="17"/>
                <w:b w:val="0"/>
                <w:bCs w:val="0"/>
              </w:rPr>
              <w:t xml:space="preserve">10.0</w:t>
            </w:r>
          </w:p>
        </w:tc>
        <w:tc>
          <w:tcPr>
            <w:tcW w:w="1296" w:type="dxa"/>
            <w:shd w:val="clear" w:fill="F8FAFC"/>
            <w:noWrap/>
          </w:tcPr>
          <w:p>
            <w:pPr>
              <w:spacing w:after="0"/>
            </w:pPr>
            <w:r>
              <w:rPr>
                <w:rFonts w:ascii="Calibri" w:hAnsi="Calibri" w:eastAsia="Calibri" w:cs="Calibri"/>
                <w:color w:val="334155"/>
                <w:sz w:val="17"/>
                <w:szCs w:val="17"/>
                <w:b w:val="0"/>
                <w:bCs w:val="0"/>
              </w:rPr>
              <w:t xml:space="preserve">🟢 Sangat Baik (85%)</w:t>
            </w:r>
          </w:p>
        </w:tc>
        <w:tc>
          <w:tcPr>
            <w:tcW w:w="1296" w:type="dxa"/>
            <w:shd w:val="clear" w:fill="F8FAFC"/>
            <w:noWrap/>
          </w:tcPr>
          <w:p>
            <w:pPr>
              <w:spacing w:after="0"/>
            </w:pPr>
            <w:r>
              <w:rPr>
                <w:rFonts w:ascii="Calibri" w:hAnsi="Calibri" w:eastAsia="Calibri" w:cs="Calibri"/>
                <w:color w:val="334155"/>
                <w:sz w:val="17"/>
                <w:szCs w:val="17"/>
                <w:b w:val="0"/>
                <w:bCs w:val="0"/>
              </w:rPr>
              <w:t xml:space="preserve">Header CSP, `X-Content-Type-Options: nosniff`, `X-Frame-Options: SAMEORIGIN` aktif (`M-03`); akun nonaktif langsung diputus sesinya (`M-04`); database session encrypted (`L-05`).</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7. Ketersediaan (Availability) &amp; Logika Bisnis</w:t>
            </w:r>
          </w:p>
        </w:tc>
        <w:tc>
          <w:tcPr>
            <w:tcW w:w="1296" w:type="dxa"/>
            <w:shd w:val="clear" w:fill="FFFFFF"/>
            <w:noWrap/>
          </w:tcPr>
          <w:p>
            <w:pPr>
              <w:spacing w:after="0"/>
            </w:pPr>
            <w:r>
              <w:rPr>
                <w:rFonts w:ascii="Calibri" w:hAnsi="Calibri" w:eastAsia="Calibri" w:cs="Calibri"/>
                <w:color w:val="334155"/>
                <w:sz w:val="17"/>
                <w:szCs w:val="17"/>
                <w:b w:val="0"/>
                <w:bCs w:val="0"/>
              </w:rPr>
              <w:t xml:space="preserve">5%</w:t>
            </w:r>
          </w:p>
        </w:tc>
        <w:tc>
          <w:tcPr>
            <w:tcW w:w="1296" w:type="dxa"/>
            <w:shd w:val="clear" w:fill="FFFFFF"/>
            <w:noWrap/>
          </w:tcPr>
          <w:p>
            <w:pPr>
              <w:spacing w:after="0"/>
            </w:pPr>
            <w:r>
              <w:rPr>
                <w:rFonts w:ascii="Calibri" w:hAnsi="Calibri" w:eastAsia="Calibri" w:cs="Calibri"/>
                <w:color w:val="334155"/>
                <w:sz w:val="17"/>
                <w:szCs w:val="17"/>
                <w:b w:val="0"/>
                <w:bCs w:val="0"/>
              </w:rPr>
              <w:t xml:space="preserve">3.5</w:t>
            </w:r>
          </w:p>
        </w:tc>
        <w:tc>
          <w:tcPr>
            <w:tcW w:w="1296" w:type="dxa"/>
            <w:shd w:val="clear" w:fill="FFFFFF"/>
            <w:noWrap/>
          </w:tcPr>
          <w:p>
            <w:pPr>
              <w:spacing w:after="0"/>
            </w:pPr>
            <w:r>
              <w:rPr>
                <w:rFonts w:ascii="Calibri" w:hAnsi="Calibri" w:eastAsia="Calibri" w:cs="Calibri"/>
                <w:color w:val="334155"/>
                <w:sz w:val="17"/>
                <w:szCs w:val="17"/>
                <w:b w:val="0"/>
                <w:bCs w:val="0"/>
              </w:rPr>
              <w:t xml:space="preserve">5.0</w:t>
            </w:r>
          </w:p>
        </w:tc>
        <w:tc>
          <w:tcPr>
            <w:tcW w:w="1296" w:type="dxa"/>
            <w:shd w:val="clear" w:fill="FFFFFF"/>
            <w:noWrap/>
          </w:tcPr>
          <w:p>
            <w:pPr>
              <w:spacing w:after="0"/>
            </w:pPr>
            <w:r>
              <w:rPr>
                <w:rFonts w:ascii="Calibri" w:hAnsi="Calibri" w:eastAsia="Calibri" w:cs="Calibri"/>
                <w:color w:val="334155"/>
                <w:sz w:val="17"/>
                <w:szCs w:val="17"/>
                <w:b w:val="0"/>
                <w:bCs w:val="0"/>
              </w:rPr>
              <w:t xml:space="preserve">5.0</w:t>
            </w:r>
          </w:p>
        </w:tc>
        <w:tc>
          <w:tcPr>
            <w:tcW w:w="1296" w:type="dxa"/>
            <w:shd w:val="clear" w:fill="FFFFFF"/>
            <w:noWrap/>
          </w:tcPr>
          <w:p>
            <w:pPr>
              <w:spacing w:after="0"/>
            </w:pPr>
            <w:r>
              <w:rPr>
                <w:rFonts w:ascii="Calibri" w:hAnsi="Calibri" w:eastAsia="Calibri" w:cs="Calibri"/>
                <w:color w:val="334155"/>
                <w:sz w:val="17"/>
                <w:szCs w:val="17"/>
                <w:b w:val="0"/>
                <w:bCs w:val="0"/>
              </w:rPr>
              <w:t xml:space="preserve">🟢 Sempurna (100%)</w:t>
            </w:r>
          </w:p>
        </w:tc>
        <w:tc>
          <w:tcPr>
            <w:tcW w:w="1296" w:type="dxa"/>
            <w:shd w:val="clear" w:fill="FFFFFF"/>
            <w:noWrap/>
          </w:tcPr>
          <w:p>
            <w:pPr>
              <w:spacing w:after="0"/>
            </w:pPr>
            <w:r>
              <w:rPr>
                <w:rFonts w:ascii="Calibri" w:hAnsi="Calibri" w:eastAsia="Calibri" w:cs="Calibri"/>
                <w:color w:val="334155"/>
                <w:sz w:val="17"/>
                <w:szCs w:val="17"/>
                <w:b w:val="0"/>
                <w:bCs w:val="0"/>
              </w:rPr>
              <w:t xml:space="preserve">Celah infinite loop spintax WhatsApp (`M-01`), mutasi GET presensi (`L-02`), dan inkremen nomor surat (`L-04`) telah direfaktor ke alur aman.</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TOTAL SKOR AKHIR SISTEM</w:t>
            </w:r>
          </w:p>
        </w:tc>
        <w:tc>
          <w:tcPr>
            <w:tcW w:w="1296" w:type="dxa"/>
            <w:shd w:val="clear" w:fill="F8FAFC"/>
            <w:noWrap/>
          </w:tcPr>
          <w:p>
            <w:pPr>
              <w:spacing w:after="0"/>
            </w:pPr>
            <w:r>
              <w:rPr>
                <w:rFonts w:ascii="Calibri" w:hAnsi="Calibri" w:eastAsia="Calibri" w:cs="Calibri"/>
                <w:color w:val="334155"/>
                <w:sz w:val="17"/>
                <w:szCs w:val="17"/>
                <w:b w:val="0"/>
                <w:bCs w:val="0"/>
              </w:rPr>
              <w:t xml:space="preserve">100%</w:t>
            </w:r>
          </w:p>
        </w:tc>
        <w:tc>
          <w:tcPr>
            <w:tcW w:w="1296" w:type="dxa"/>
            <w:shd w:val="clear" w:fill="F8FAFC"/>
            <w:noWrap/>
          </w:tcPr>
          <w:p>
            <w:pPr>
              <w:spacing w:after="0"/>
            </w:pPr>
            <w:r>
              <w:rPr>
                <w:rFonts w:ascii="Calibri" w:hAnsi="Calibri" w:eastAsia="Calibri" w:cs="Calibri"/>
                <w:color w:val="334155"/>
                <w:sz w:val="17"/>
                <w:szCs w:val="17"/>
                <w:b w:val="0"/>
                <w:bCs w:val="0"/>
              </w:rPr>
              <w:t xml:space="preserve">54.0 (Grade D)</w:t>
            </w:r>
          </w:p>
        </w:tc>
        <w:tc>
          <w:tcPr>
            <w:tcW w:w="1296" w:type="dxa"/>
            <w:shd w:val="clear" w:fill="F8FAFC"/>
            <w:noWrap/>
          </w:tcPr>
          <w:p>
            <w:pPr>
              <w:spacing w:after="0"/>
            </w:pPr>
            <w:r>
              <w:rPr>
                <w:rFonts w:ascii="Calibri" w:hAnsi="Calibri" w:eastAsia="Calibri" w:cs="Calibri"/>
                <w:color w:val="334155"/>
                <w:sz w:val="17"/>
                <w:szCs w:val="17"/>
                <w:b w:val="0"/>
                <w:bCs w:val="0"/>
              </w:rPr>
              <w:t xml:space="preserve">96.0 (Grade A+)</w:t>
            </w:r>
          </w:p>
        </w:tc>
        <w:tc>
          <w:tcPr>
            <w:tcW w:w="1296" w:type="dxa"/>
            <w:shd w:val="clear" w:fill="F8FAFC"/>
            <w:noWrap/>
          </w:tcPr>
          <w:p>
            <w:pPr>
              <w:spacing w:after="0"/>
            </w:pPr>
            <w:r>
              <w:rPr>
                <w:rFonts w:ascii="Calibri" w:hAnsi="Calibri" w:eastAsia="Calibri" w:cs="Calibri"/>
                <w:color w:val="334155"/>
                <w:sz w:val="17"/>
                <w:szCs w:val="17"/>
                <w:b w:val="0"/>
                <w:bCs w:val="0"/>
              </w:rPr>
              <w:t xml:space="preserve">100.0</w:t>
            </w:r>
          </w:p>
        </w:tc>
        <w:tc>
          <w:tcPr>
            <w:tcW w:w="1296" w:type="dxa"/>
            <w:shd w:val="clear" w:fill="F8FAFC"/>
            <w:noWrap/>
          </w:tcPr>
          <w:p>
            <w:pPr>
              <w:spacing w:after="0"/>
            </w:pPr>
            <w:r>
              <w:rPr>
                <w:rFonts w:ascii="Calibri" w:hAnsi="Calibri" w:eastAsia="Calibri" w:cs="Calibri"/>
                <w:color w:val="334155"/>
                <w:sz w:val="17"/>
                <w:szCs w:val="17"/>
                <w:b w:val="0"/>
                <w:bCs w:val="0"/>
              </w:rPr>
              <w:t xml:space="preserve">GRADE A+ (LULUS AUDIT PENUH)</w:t>
            </w:r>
          </w:p>
        </w:tc>
        <w:tc>
          <w:tcPr>
            <w:tcW w:w="1296" w:type="dxa"/>
            <w:shd w:val="clear" w:fill="F8FAFC"/>
            <w:noWrap/>
          </w:tcPr>
          <w:p>
            <w:pPr>
              <w:spacing w:after="0"/>
            </w:pPr>
            <w:r>
              <w:rPr>
                <w:rFonts w:ascii="Calibri" w:hAnsi="Calibri" w:eastAsia="Calibri" w:cs="Calibri"/>
                <w:color w:val="334155"/>
                <w:sz w:val="17"/>
                <w:szCs w:val="17"/>
                <w:b w:val="0"/>
                <w:bCs w:val="0"/>
              </w:rPr>
              <w:t xml:space="preserve">Sistem telah memenuhi standar kelayakan produksi enterprise.</w:t>
            </w:r>
          </w:p>
        </w:tc>
      </w:tr>
    </w:tbl>
    <w:p>
      <w:pPr>
        <w:rPr>
          <w:sz w:val="12"/>
          <w:szCs w:val="12"/>
        </w:rPr>
      </w:pPr>
    </w:p>
    <w:p>
      <w:pPr>
        <w:pStyle w:val="Heading2"/>
      </w:pPr>
      <w:bookmarkStart w:id="4" w:name="_Toc4"/>
      <w:r>
        <w:t>1.2 Proyeksi Peningkatan Skor Keamanan</w:t>
      </w:r>
      <w:bookmarkEnd w:id="4"/>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xychart-beta</w:t>
            </w:r>
          </w:p>
          <w:p>
            <w:pPr>
              <w:spacing w:after="0"/>
            </w:pPr>
            <w:r>
              <w:rPr>
                <w:rFonts w:ascii="Consolas" w:hAnsi="Consolas" w:eastAsia="Consolas" w:cs="Consolas"/>
                <w:color w:val="334155"/>
                <w:sz w:val="17"/>
                <w:szCs w:val="17"/>
              </w:rPr>
              <w:t xml:space="preserve">    title "Peningkatan Skor Keamanan SIBIMA Antar-Tahap Mitigasi (Skala 0 - 100)"</w:t>
            </w:r>
          </w:p>
          <w:p>
            <w:pPr>
              <w:spacing w:after="0"/>
            </w:pPr>
            <w:r>
              <w:rPr>
                <w:rFonts w:ascii="Consolas" w:hAnsi="Consolas" w:eastAsia="Consolas" w:cs="Consolas"/>
                <w:color w:val="334155"/>
                <w:sz w:val="17"/>
                <w:szCs w:val="17"/>
              </w:rPr>
              <w:t xml:space="preserve">    x-axis ["Audit Awal (Baseline)", "Tahap 1 (Critical Fix)", "Tahap 2 (High Fix)", "Tahap 3 (Final Hardening)"]</w:t>
            </w:r>
          </w:p>
          <w:p>
            <w:pPr>
              <w:spacing w:after="0"/>
            </w:pPr>
            <w:r>
              <w:rPr>
                <w:rFonts w:ascii="Consolas" w:hAnsi="Consolas" w:eastAsia="Consolas" w:cs="Consolas"/>
                <w:color w:val="334155"/>
                <w:sz w:val="17"/>
                <w:szCs w:val="17"/>
              </w:rPr>
              <w:t xml:space="preserve">    y-axis "Skor Keamanan" 0 --&gt; 100</w:t>
            </w:r>
          </w:p>
          <w:p>
            <w:pPr>
              <w:spacing w:after="0"/>
            </w:pPr>
            <w:r>
              <w:rPr>
                <w:rFonts w:ascii="Consolas" w:hAnsi="Consolas" w:eastAsia="Consolas" w:cs="Consolas"/>
                <w:color w:val="334155"/>
                <w:sz w:val="17"/>
                <w:szCs w:val="17"/>
              </w:rPr>
              <w:t xml:space="preserve">    bar [54, 76, 88, 96]</w:t>
            </w:r>
          </w:p>
          <w:p>
            <w:pPr>
              <w:spacing w:after="0"/>
            </w:pPr>
            <w:r>
              <w:rPr>
                <w:rFonts w:ascii="Consolas" w:hAnsi="Consolas" w:eastAsia="Consolas" w:cs="Consolas"/>
                <w:color w:val="334155"/>
                <w:sz w:val="17"/>
                <w:szCs w:val="17"/>
              </w:rPr>
              <w:t xml:space="preserve">    line [54, 76, 88, 96]</w:t>
            </w:r>
          </w:p>
        </w:tc>
      </w:tr>
    </w:tbl>
    <w:p>
      <w:pPr>
        <w:rPr>
          <w:sz w:val="12"/>
          <w:szCs w:val="12"/>
        </w:rPr>
      </w:pPr>
    </w:p>
    <w:p>
      <w:pPr>
        <w:pStyle w:val="Heading1"/>
      </w:pPr>
      <w:bookmarkStart w:id="5" w:name="_Toc5"/>
      <w:r>
        <w:t>2. PETA RISIKO &amp; TAKSONOMI KERENTANAN (RISK TAXONOMY)</w:t>
      </w:r>
      <w:bookmarkEnd w:id="5"/>
    </w:p>
    <w:p>
      <w:pPr>
        <w:jc w:val="both"/>
        <w:spacing w:after="50"/>
      </w:pPr>
      <w:r>
        <w:rPr>
          <w:rFonts w:ascii="Calibri" w:hAnsi="Calibri" w:eastAsia="Calibri" w:cs="Calibri"/>
          <w:color w:val="1E293B"/>
          <w:sz w:val="19"/>
          <w:szCs w:val="19"/>
        </w:rPr>
        <w:t xml:space="preserve">Seluruh 16 temuan keamanan diklasifikasikan berdasarkan standar industri **Common Vulnerability Scoring System (CVSS v3.1)** dan **OWASP Top 10 (2021)**:</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flowchart TD</w:t>
            </w:r>
          </w:p>
          <w:p>
            <w:pPr>
              <w:spacing w:after="0"/>
            </w:pPr>
            <w:r>
              <w:rPr>
                <w:rFonts w:ascii="Consolas" w:hAnsi="Consolas" w:eastAsia="Consolas" w:cs="Consolas"/>
                <w:color w:val="334155"/>
                <w:sz w:val="17"/>
                <w:szCs w:val="17"/>
              </w:rPr>
              <w:t xml:space="preserve">    subgraph Critical["🔴 LEVEL CRITICAL (CVSS 9.0 - 10.0) — Wajib Selesai Segera"]</w:t>
            </w:r>
          </w:p>
          <w:p>
            <w:pPr>
              <w:spacing w:after="0"/>
            </w:pPr>
            <w:r>
              <w:rPr>
                <w:rFonts w:ascii="Consolas" w:hAnsi="Consolas" w:eastAsia="Consolas" w:cs="Consolas"/>
                <w:color w:val="334155"/>
                <w:sz w:val="17"/>
                <w:szCs w:val="17"/>
              </w:rPr>
              <w:t xml:space="preserve">        C1["C-01: Endpoint /clear-cache\nPrivilege Escalation (auth()-&gt;login)\n&amp; Git Pull / Migrate Eksekusi"]</w:t>
            </w:r>
          </w:p>
          <w:p>
            <w:pPr>
              <w:spacing w:after="0"/>
            </w:pPr>
            <w:r>
              <w:rPr>
                <w:rFonts w:ascii="Consolas" w:hAnsi="Consolas" w:eastAsia="Consolas" w:cs="Consolas"/>
                <w:color w:val="334155"/>
                <w:sz w:val="17"/>
                <w:szCs w:val="17"/>
              </w:rPr>
              <w:t xml:space="preserve">        C2["C-02: Root Directory Exposure\n(index.php &amp; .htaccess di Root Proyek)\nEksposur .env, .sqlite, .log, SQL Backup"]</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High["🟠 LEVEL HIGH (CVSS 7.0 - 8.9) — Risiko Tinggi Kerusakan/Kebocoran"]</w:t>
            </w:r>
          </w:p>
          <w:p>
            <w:pPr>
              <w:spacing w:after="0"/>
            </w:pPr>
            <w:r>
              <w:rPr>
                <w:rFonts w:ascii="Consolas" w:hAnsi="Consolas" w:eastAsia="Consolas" w:cs="Consolas"/>
                <w:color w:val="334155"/>
                <w:sz w:val="17"/>
                <w:szCs w:val="17"/>
              </w:rPr>
              <w:t xml:space="preserve">        H1["H-01: Password Default &amp; Reset\nIdentik dengan NPM / NIDN Publik"]</w:t>
            </w:r>
          </w:p>
          <w:p>
            <w:pPr>
              <w:spacing w:after="0"/>
            </w:pPr>
            <w:r>
              <w:rPr>
                <w:rFonts w:ascii="Consolas" w:hAnsi="Consolas" w:eastAsia="Consolas" w:cs="Consolas"/>
                <w:color w:val="334155"/>
                <w:sz w:val="17"/>
                <w:szCs w:val="17"/>
              </w:rPr>
              <w:t xml:space="preserve">        H2["H-02: Stored SSRF &amp; Open Redirect\nvia Input URL File Bayar &amp; Skripsi"]</w:t>
            </w:r>
          </w:p>
          <w:p>
            <w:pPr>
              <w:spacing w:after="0"/>
            </w:pPr>
            <w:r>
              <w:rPr>
                <w:rFonts w:ascii="Consolas" w:hAnsi="Consolas" w:eastAsia="Consolas" w:cs="Consolas"/>
                <w:color w:val="334155"/>
                <w:sz w:val="17"/>
                <w:szCs w:val="17"/>
              </w:rPr>
              <w:t xml:space="preserve">        H3["H-03: Arbitrary SQL Execution\npada Modul Upload &amp; Restore Database"]</w:t>
            </w:r>
          </w:p>
          <w:p>
            <w:pPr>
              <w:spacing w:after="0"/>
            </w:pPr>
            <w:r>
              <w:rPr>
                <w:rFonts w:ascii="Consolas" w:hAnsi="Consolas" w:eastAsia="Consolas" w:cs="Consolas"/>
                <w:color w:val="334155"/>
                <w:sz w:val="17"/>
                <w:szCs w:val="17"/>
              </w:rPr>
              <w:t xml:space="preserve">        H4["H-04: Broken Object Level Authorization (IDOR)\npada Sistem Chat &amp; Status Online"]</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Medium["🟡 LEVEL MEDIUM (CVSS 4.0 - 6.9) — Risiko Penurunan Layanan"]</w:t>
            </w:r>
          </w:p>
          <w:p>
            <w:pPr>
              <w:spacing w:after="0"/>
            </w:pPr>
            <w:r>
              <w:rPr>
                <w:rFonts w:ascii="Consolas" w:hAnsi="Consolas" w:eastAsia="Consolas" w:cs="Consolas"/>
                <w:color w:val="334155"/>
                <w:sz w:val="17"/>
                <w:szCs w:val="17"/>
              </w:rPr>
              <w:t xml:space="preserve">        M1["M-01: Infinite Loop Denial of Service\npada Parser Spintax WhatsAppService"]</w:t>
            </w:r>
          </w:p>
          <w:p>
            <w:pPr>
              <w:spacing w:after="0"/>
            </w:pPr>
            <w:r>
              <w:rPr>
                <w:rFonts w:ascii="Consolas" w:hAnsi="Consolas" w:eastAsia="Consolas" w:cs="Consolas"/>
                <w:color w:val="334155"/>
                <w:sz w:val="17"/>
                <w:szCs w:val="17"/>
              </w:rPr>
              <w:t xml:space="preserve">        M2["M-02: Bypass Rate Limit &amp; IP Spoofing\nakibat trustProxies(at: '*')"]</w:t>
            </w:r>
          </w:p>
          <w:p>
            <w:pPr>
              <w:spacing w:after="0"/>
            </w:pPr>
            <w:r>
              <w:rPr>
                <w:rFonts w:ascii="Consolas" w:hAnsi="Consolas" w:eastAsia="Consolas" w:cs="Consolas"/>
                <w:color w:val="334155"/>
                <w:sz w:val="17"/>
                <w:szCs w:val="17"/>
              </w:rPr>
              <w:t xml:space="preserve">        M3["M-03: Content Security Policy Wildcard\n&amp; Absennya Security Header Standar"]</w:t>
            </w:r>
          </w:p>
          <w:p>
            <w:pPr>
              <w:spacing w:after="0"/>
            </w:pPr>
            <w:r>
              <w:rPr>
                <w:rFonts w:ascii="Consolas" w:hAnsi="Consolas" w:eastAsia="Consolas" w:cs="Consolas"/>
                <w:color w:val="334155"/>
                <w:sz w:val="17"/>
                <w:szCs w:val="17"/>
              </w:rPr>
              <w:t xml:space="preserve">        M4["M-04: Akun Nonaktif (is_active=false)\nMasih Mempertahankan Sesi Aktif"]</w:t>
            </w:r>
          </w:p>
          <w:p>
            <w:pPr>
              <w:spacing w:after="0"/>
            </w:pPr>
            <w:r>
              <w:rPr>
                <w:rFonts w:ascii="Consolas" w:hAnsi="Consolas" w:eastAsia="Consolas" w:cs="Consolas"/>
                <w:color w:val="334155"/>
                <w:sz w:val="17"/>
                <w:szCs w:val="17"/>
              </w:rPr>
              <w:t xml:space="preserve">        M5["M-05: Absennya Rate Limiting &amp; CAPTCHA\npada Endpoint Registrasi Mandiri"]</w:t>
            </w:r>
          </w:p>
          <w:p>
            <w:pPr>
              <w:spacing w:after="0"/>
            </w:pPr>
            <w:r>
              <w:rPr>
                <w:rFonts w:ascii="Consolas" w:hAnsi="Consolas" w:eastAsia="Consolas" w:cs="Consolas"/>
                <w:color w:val="334155"/>
                <w:sz w:val="17"/>
                <w:szCs w:val="17"/>
              </w:rPr>
              <w:t xml:space="preserve">    end</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subgraph Low["🔵 LEVEL LOW (CVSS 0.1 - 3.9) — Hardening &amp; Best Practices"]</w:t>
            </w:r>
          </w:p>
          <w:p>
            <w:pPr>
              <w:spacing w:after="0"/>
            </w:pPr>
            <w:r>
              <w:rPr>
                <w:rFonts w:ascii="Consolas" w:hAnsi="Consolas" w:eastAsia="Consolas" w:cs="Consolas"/>
                <w:color w:val="334155"/>
                <w:sz w:val="17"/>
                <w:szCs w:val="17"/>
              </w:rPr>
              <w:t xml:space="preserve">        L1["L-01: Toleransi Verifikasi SSL/TLS\npada HTTP Client Eksternal (withoutVerifying)"]</w:t>
            </w:r>
          </w:p>
          <w:p>
            <w:pPr>
              <w:spacing w:after="0"/>
            </w:pPr>
            <w:r>
              <w:rPr>
                <w:rFonts w:ascii="Consolas" w:hAnsi="Consolas" w:eastAsia="Consolas" w:cs="Consolas"/>
                <w:color w:val="334155"/>
                <w:sz w:val="17"/>
                <w:szCs w:val="17"/>
              </w:rPr>
              <w:t xml:space="preserve">        L2["L-02: Mutasi Status Kehadiran Bimbingan\nvia Metode HTTP GET"]</w:t>
            </w:r>
          </w:p>
          <w:p>
            <w:pPr>
              <w:spacing w:after="0"/>
            </w:pPr>
            <w:r>
              <w:rPr>
                <w:rFonts w:ascii="Consolas" w:hAnsi="Consolas" w:eastAsia="Consolas" w:cs="Consolas"/>
                <w:color w:val="334155"/>
                <w:sz w:val="17"/>
                <w:szCs w:val="17"/>
              </w:rPr>
              <w:t xml:space="preserve">        L3["L-03: Lampiran Bug Report di Disk Public\n&amp; Disk Mismatch saat Hapus Skripsi"]</w:t>
            </w:r>
          </w:p>
          <w:p>
            <w:pPr>
              <w:spacing w:after="0"/>
            </w:pPr>
            <w:r>
              <w:rPr>
                <w:rFonts w:ascii="Consolas" w:hAnsi="Consolas" w:eastAsia="Consolas" w:cs="Consolas"/>
                <w:color w:val="334155"/>
                <w:sz w:val="17"/>
                <w:szCs w:val="17"/>
              </w:rPr>
              <w:t xml:space="preserve">        L4["L-04: Auto-Increment Nomor Surat Resmi\npada Request HTTP GET"]</w:t>
            </w:r>
          </w:p>
          <w:p>
            <w:pPr>
              <w:spacing w:after="0"/>
            </w:pPr>
            <w:r>
              <w:rPr>
                <w:rFonts w:ascii="Consolas" w:hAnsi="Consolas" w:eastAsia="Consolas" w:cs="Consolas"/>
                <w:color w:val="334155"/>
                <w:sz w:val="17"/>
                <w:szCs w:val="17"/>
              </w:rPr>
              <w:t xml:space="preserve">        L5["L-05: Enkripsi Sesi Database Tidak Aktif\n(SESSION_ENCRYPT=false)"]</w:t>
            </w:r>
          </w:p>
          <w:p>
            <w:pPr>
              <w:spacing w:after="0"/>
            </w:pPr>
            <w:r>
              <w:rPr>
                <w:rFonts w:ascii="Consolas" w:hAnsi="Consolas" w:eastAsia="Consolas" w:cs="Consolas"/>
                <w:color w:val="334155"/>
                <w:sz w:val="17"/>
                <w:szCs w:val="17"/>
              </w:rPr>
              <w:t xml:space="preserve">    end</w:t>
            </w:r>
          </w:p>
        </w:tc>
      </w:tr>
    </w:tbl>
    <w:p>
      <w:pPr>
        <w:rPr>
          <w:sz w:val="12"/>
          <w:szCs w:val="12"/>
        </w:rPr>
      </w:pPr>
    </w:p>
    <w:p>
      <w:pPr>
        <w:pStyle w:val="Heading2"/>
      </w:pPr>
      <w:bookmarkStart w:id="6" w:name="_Toc6"/>
      <w:r>
        <w:t>2.1 Matriks Lengkap Profil Risiko &amp; Status Remediasi</w:t>
      </w:r>
      <w:bookmarkEnd w:id="6"/>
    </w:p>
    <w:tbl>
      <w:tblGrid>
        <w:gridCol w:w="1296" w:type="dxa"/>
        <w:gridCol w:w="1296" w:type="dxa"/>
        <w:gridCol w:w="1296" w:type="dxa"/>
        <w:gridCol w:w="1296" w:type="dxa"/>
        <w:gridCol w:w="1296" w:type="dxa"/>
        <w:gridCol w:w="1296" w:type="dxa"/>
        <w:gridCol w:w="1296"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1296" w:type="dxa"/>
            <w:shd w:val="clear" w:fill="F1F5F9"/>
            <w:noWrap/>
          </w:tcPr>
          <w:p>
            <w:pPr>
              <w:spacing w:after="0"/>
            </w:pPr>
            <w:r>
              <w:rPr>
                <w:rFonts w:ascii="Calibri" w:hAnsi="Calibri" w:eastAsia="Calibri" w:cs="Calibri"/>
                <w:color w:val="0F172A"/>
                <w:sz w:val="19"/>
                <w:szCs w:val="19"/>
                <w:b w:val="1"/>
                <w:bCs w:val="1"/>
              </w:rPr>
              <w:t xml:space="preserve">ID</w:t>
            </w:r>
          </w:p>
        </w:tc>
        <w:tc>
          <w:tcPr>
            <w:tcW w:w="1296" w:type="dxa"/>
            <w:shd w:val="clear" w:fill="F1F5F9"/>
            <w:noWrap/>
          </w:tcPr>
          <w:p>
            <w:pPr>
              <w:spacing w:after="0"/>
            </w:pPr>
            <w:r>
              <w:rPr>
                <w:rFonts w:ascii="Calibri" w:hAnsi="Calibri" w:eastAsia="Calibri" w:cs="Calibri"/>
                <w:color w:val="0F172A"/>
                <w:sz w:val="19"/>
                <w:szCs w:val="19"/>
                <w:b w:val="1"/>
                <w:bCs w:val="1"/>
              </w:rPr>
              <w:t xml:space="preserve">Kerentanan / Temuan Keamanan</w:t>
            </w:r>
          </w:p>
        </w:tc>
        <w:tc>
          <w:tcPr>
            <w:tcW w:w="1296" w:type="dxa"/>
            <w:shd w:val="clear" w:fill="F1F5F9"/>
            <w:noWrap/>
          </w:tcPr>
          <w:p>
            <w:pPr>
              <w:spacing w:after="0"/>
            </w:pPr>
            <w:r>
              <w:rPr>
                <w:rFonts w:ascii="Calibri" w:hAnsi="Calibri" w:eastAsia="Calibri" w:cs="Calibri"/>
                <w:color w:val="0F172A"/>
                <w:sz w:val="19"/>
                <w:szCs w:val="19"/>
                <w:b w:val="1"/>
                <w:bCs w:val="1"/>
              </w:rPr>
              <w:t xml:space="preserve">Kategori OWASP</w:t>
            </w:r>
          </w:p>
        </w:tc>
        <w:tc>
          <w:tcPr>
            <w:tcW w:w="1296" w:type="dxa"/>
            <w:shd w:val="clear" w:fill="F1F5F9"/>
            <w:noWrap/>
          </w:tcPr>
          <w:p>
            <w:pPr>
              <w:spacing w:after="0"/>
            </w:pPr>
            <w:r>
              <w:rPr>
                <w:rFonts w:ascii="Calibri" w:hAnsi="Calibri" w:eastAsia="Calibri" w:cs="Calibri"/>
                <w:color w:val="0F172A"/>
                <w:sz w:val="19"/>
                <w:szCs w:val="19"/>
                <w:b w:val="1"/>
                <w:bCs w:val="1"/>
              </w:rPr>
              <w:t xml:space="preserve">CWE ID</w:t>
            </w:r>
          </w:p>
        </w:tc>
        <w:tc>
          <w:tcPr>
            <w:tcW w:w="1296" w:type="dxa"/>
            <w:shd w:val="clear" w:fill="F1F5F9"/>
            <w:noWrap/>
          </w:tcPr>
          <w:p>
            <w:pPr>
              <w:spacing w:after="0"/>
            </w:pPr>
            <w:r>
              <w:rPr>
                <w:rFonts w:ascii="Calibri" w:hAnsi="Calibri" w:eastAsia="Calibri" w:cs="Calibri"/>
                <w:color w:val="0F172A"/>
                <w:sz w:val="19"/>
                <w:szCs w:val="19"/>
                <w:b w:val="1"/>
                <w:bCs w:val="1"/>
              </w:rPr>
              <w:t xml:space="preserve">Skor CVSS v3.1</w:t>
            </w:r>
          </w:p>
        </w:tc>
        <w:tc>
          <w:tcPr>
            <w:tcW w:w="1296" w:type="dxa"/>
            <w:shd w:val="clear" w:fill="F1F5F9"/>
            <w:noWrap/>
          </w:tcPr>
          <w:p>
            <w:pPr>
              <w:spacing w:after="0"/>
            </w:pPr>
            <w:r>
              <w:rPr>
                <w:rFonts w:ascii="Calibri" w:hAnsi="Calibri" w:eastAsia="Calibri" w:cs="Calibri"/>
                <w:color w:val="0F172A"/>
                <w:sz w:val="19"/>
                <w:szCs w:val="19"/>
                <w:b w:val="1"/>
                <w:bCs w:val="1"/>
              </w:rPr>
              <w:t xml:space="preserve">Vektor CVSS</w:t>
            </w:r>
          </w:p>
        </w:tc>
        <w:tc>
          <w:tcPr>
            <w:tcW w:w="1296" w:type="dxa"/>
            <w:shd w:val="clear" w:fill="F1F5F9"/>
            <w:noWrap/>
          </w:tcPr>
          <w:p>
            <w:pPr>
              <w:spacing w:after="0"/>
            </w:pPr>
            <w:r>
              <w:rPr>
                <w:rFonts w:ascii="Calibri" w:hAnsi="Calibri" w:eastAsia="Calibri" w:cs="Calibri"/>
                <w:color w:val="0F172A"/>
                <w:sz w:val="19"/>
                <w:szCs w:val="19"/>
                <w:b w:val="1"/>
                <w:bCs w:val="1"/>
              </w:rPr>
              <w:t xml:space="preserve">Status Mitigasi</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C-01</w:t>
            </w:r>
          </w:p>
        </w:tc>
        <w:tc>
          <w:tcPr>
            <w:tcW w:w="1296" w:type="dxa"/>
            <w:shd w:val="clear" w:fill="FFFFFF"/>
            <w:noWrap/>
          </w:tcPr>
          <w:p>
            <w:pPr>
              <w:spacing w:after="0"/>
            </w:pPr>
            <w:r>
              <w:rPr>
                <w:rFonts w:ascii="Calibri" w:hAnsi="Calibri" w:eastAsia="Calibri" w:cs="Calibri"/>
                <w:color w:val="334155"/>
                <w:sz w:val="17"/>
                <w:szCs w:val="17"/>
                <w:b w:val="0"/>
                <w:bCs w:val="0"/>
              </w:rPr>
              <w:t xml:space="preserve">Privilege Escalation &amp; Eksekusi Arbitrer di `/clear-cache`</w:t>
            </w:r>
          </w:p>
        </w:tc>
        <w:tc>
          <w:tcPr>
            <w:tcW w:w="1296" w:type="dxa"/>
            <w:shd w:val="clear" w:fill="FFFFFF"/>
            <w:noWrap/>
          </w:tcPr>
          <w:p>
            <w:pPr>
              <w:spacing w:after="0"/>
            </w:pPr>
            <w:r>
              <w:rPr>
                <w:rFonts w:ascii="Calibri" w:hAnsi="Calibri" w:eastAsia="Calibri" w:cs="Calibri"/>
                <w:color w:val="334155"/>
                <w:sz w:val="17"/>
                <w:szCs w:val="17"/>
                <w:b w:val="0"/>
                <w:bCs w:val="0"/>
              </w:rPr>
              <w:t xml:space="preserve">A01:2021-Broken Access Control</w:t>
            </w:r>
          </w:p>
        </w:tc>
        <w:tc>
          <w:tcPr>
            <w:tcW w:w="1296" w:type="dxa"/>
            <w:shd w:val="clear" w:fill="FFFFFF"/>
            <w:noWrap/>
          </w:tcPr>
          <w:p>
            <w:pPr>
              <w:spacing w:after="0"/>
            </w:pPr>
            <w:r>
              <w:rPr>
                <w:rFonts w:ascii="Calibri" w:hAnsi="Calibri" w:eastAsia="Calibri" w:cs="Calibri"/>
                <w:color w:val="334155"/>
                <w:sz w:val="17"/>
                <w:szCs w:val="17"/>
                <w:b w:val="0"/>
                <w:bCs w:val="0"/>
              </w:rPr>
              <w:t xml:space="preserve">CWE-284</w:t>
            </w:r>
          </w:p>
        </w:tc>
        <w:tc>
          <w:tcPr>
            <w:tcW w:w="1296" w:type="dxa"/>
            <w:shd w:val="clear" w:fill="FFFFFF"/>
            <w:noWrap/>
          </w:tcPr>
          <w:p>
            <w:pPr>
              <w:spacing w:after="0"/>
            </w:pPr>
            <w:r>
              <w:rPr>
                <w:rFonts w:ascii="Calibri" w:hAnsi="Calibri" w:eastAsia="Calibri" w:cs="Calibri"/>
                <w:color w:val="334155"/>
                <w:sz w:val="17"/>
                <w:szCs w:val="17"/>
                <w:b w:val="0"/>
                <w:bCs w:val="0"/>
              </w:rPr>
              <w:t xml:space="preserve">9.8 (Critical)</w:t>
            </w:r>
          </w:p>
        </w:tc>
        <w:tc>
          <w:tcPr>
            <w:tcW w:w="1296" w:type="dxa"/>
            <w:shd w:val="clear" w:fill="FFFFFF"/>
            <w:noWrap/>
          </w:tcPr>
          <w:p>
            <w:pPr>
              <w:spacing w:after="0"/>
            </w:pPr>
            <w:r>
              <w:rPr>
                <w:rFonts w:ascii="Calibri" w:hAnsi="Calibri" w:eastAsia="Calibri" w:cs="Calibri"/>
                <w:color w:val="334155"/>
                <w:sz w:val="17"/>
                <w:szCs w:val="17"/>
                <w:b w:val="0"/>
                <w:bCs w:val="0"/>
              </w:rPr>
              <w:t xml:space="preserve">`CVSS:3.1/AV:N/AC:L/PR:N/UI:N/S:U/C:H/I:H/A:H`</w:t>
            </w:r>
          </w:p>
        </w:tc>
        <w:tc>
          <w:tcPr>
            <w:tcW w:w="1296" w:type="dxa"/>
            <w:shd w:val="clear" w:fill="FFFFFF"/>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C-02</w:t>
            </w:r>
          </w:p>
        </w:tc>
        <w:tc>
          <w:tcPr>
            <w:tcW w:w="1296" w:type="dxa"/>
            <w:shd w:val="clear" w:fill="F8FAFC"/>
            <w:noWrap/>
          </w:tcPr>
          <w:p>
            <w:pPr>
              <w:spacing w:after="0"/>
            </w:pPr>
            <w:r>
              <w:rPr>
                <w:rFonts w:ascii="Calibri" w:hAnsi="Calibri" w:eastAsia="Calibri" w:cs="Calibri"/>
                <w:color w:val="334155"/>
                <w:sz w:val="17"/>
                <w:szCs w:val="17"/>
                <w:b w:val="0"/>
                <w:bCs w:val="0"/>
              </w:rPr>
              <w:t xml:space="preserve">Eksposur File Sensitif `.env` via Root Directory Execution</w:t>
            </w:r>
          </w:p>
        </w:tc>
        <w:tc>
          <w:tcPr>
            <w:tcW w:w="1296" w:type="dxa"/>
            <w:shd w:val="clear" w:fill="F8FAFC"/>
            <w:noWrap/>
          </w:tcPr>
          <w:p>
            <w:pPr>
              <w:spacing w:after="0"/>
            </w:pPr>
            <w:r>
              <w:rPr>
                <w:rFonts w:ascii="Calibri" w:hAnsi="Calibri" w:eastAsia="Calibri" w:cs="Calibri"/>
                <w:color w:val="334155"/>
                <w:sz w:val="17"/>
                <w:szCs w:val="17"/>
                <w:b w:val="0"/>
                <w:bCs w:val="0"/>
              </w:rPr>
              <w:t xml:space="preserve">A05:2021-Security Misconfiguration</w:t>
            </w:r>
          </w:p>
        </w:tc>
        <w:tc>
          <w:tcPr>
            <w:tcW w:w="1296" w:type="dxa"/>
            <w:shd w:val="clear" w:fill="F8FAFC"/>
            <w:noWrap/>
          </w:tcPr>
          <w:p>
            <w:pPr>
              <w:spacing w:after="0"/>
            </w:pPr>
            <w:r>
              <w:rPr>
                <w:rFonts w:ascii="Calibri" w:hAnsi="Calibri" w:eastAsia="Calibri" w:cs="Calibri"/>
                <w:color w:val="334155"/>
                <w:sz w:val="17"/>
                <w:szCs w:val="17"/>
                <w:b w:val="0"/>
                <w:bCs w:val="0"/>
              </w:rPr>
              <w:t xml:space="preserve">CWE-552</w:t>
            </w:r>
          </w:p>
        </w:tc>
        <w:tc>
          <w:tcPr>
            <w:tcW w:w="1296" w:type="dxa"/>
            <w:shd w:val="clear" w:fill="F8FAFC"/>
            <w:noWrap/>
          </w:tcPr>
          <w:p>
            <w:pPr>
              <w:spacing w:after="0"/>
            </w:pPr>
            <w:r>
              <w:rPr>
                <w:rFonts w:ascii="Calibri" w:hAnsi="Calibri" w:eastAsia="Calibri" w:cs="Calibri"/>
                <w:color w:val="334155"/>
                <w:sz w:val="17"/>
                <w:szCs w:val="17"/>
                <w:b w:val="0"/>
                <w:bCs w:val="0"/>
              </w:rPr>
              <w:t xml:space="preserve">9.1 (Critical)</w:t>
            </w:r>
          </w:p>
        </w:tc>
        <w:tc>
          <w:tcPr>
            <w:tcW w:w="1296" w:type="dxa"/>
            <w:shd w:val="clear" w:fill="F8FAFC"/>
            <w:noWrap/>
          </w:tcPr>
          <w:p>
            <w:pPr>
              <w:spacing w:after="0"/>
            </w:pPr>
            <w:r>
              <w:rPr>
                <w:rFonts w:ascii="Calibri" w:hAnsi="Calibri" w:eastAsia="Calibri" w:cs="Calibri"/>
                <w:color w:val="334155"/>
                <w:sz w:val="17"/>
                <w:szCs w:val="17"/>
                <w:b w:val="0"/>
                <w:bCs w:val="0"/>
              </w:rPr>
              <w:t xml:space="preserve">`CVSS:3.1/AV:N/AC:L/PR:N/UI:N/S:U/C:H/I:H/A:N`</w:t>
            </w:r>
          </w:p>
        </w:tc>
        <w:tc>
          <w:tcPr>
            <w:tcW w:w="1296" w:type="dxa"/>
            <w:shd w:val="clear" w:fill="F8FAFC"/>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H-01</w:t>
            </w:r>
          </w:p>
        </w:tc>
        <w:tc>
          <w:tcPr>
            <w:tcW w:w="1296" w:type="dxa"/>
            <w:shd w:val="clear" w:fill="FFFFFF"/>
            <w:noWrap/>
          </w:tcPr>
          <w:p>
            <w:pPr>
              <w:spacing w:after="0"/>
            </w:pPr>
            <w:r>
              <w:rPr>
                <w:rFonts w:ascii="Calibri" w:hAnsi="Calibri" w:eastAsia="Calibri" w:cs="Calibri"/>
                <w:color w:val="334155"/>
                <w:sz w:val="17"/>
                <w:szCs w:val="17"/>
                <w:b w:val="0"/>
                <w:bCs w:val="0"/>
              </w:rPr>
              <w:t xml:space="preserve">Kredensial Bawaan &amp; Reset Identik NPM/NIDN Publik</w:t>
            </w:r>
          </w:p>
        </w:tc>
        <w:tc>
          <w:tcPr>
            <w:tcW w:w="1296" w:type="dxa"/>
            <w:shd w:val="clear" w:fill="FFFFFF"/>
            <w:noWrap/>
          </w:tcPr>
          <w:p>
            <w:pPr>
              <w:spacing w:after="0"/>
            </w:pPr>
            <w:r>
              <w:rPr>
                <w:rFonts w:ascii="Calibri" w:hAnsi="Calibri" w:eastAsia="Calibri" w:cs="Calibri"/>
                <w:color w:val="334155"/>
                <w:sz w:val="17"/>
                <w:szCs w:val="17"/>
                <w:b w:val="0"/>
                <w:bCs w:val="0"/>
              </w:rPr>
              <w:t xml:space="preserve">A07:2021-Identification &amp; Auth</w:t>
            </w:r>
          </w:p>
        </w:tc>
        <w:tc>
          <w:tcPr>
            <w:tcW w:w="1296" w:type="dxa"/>
            <w:shd w:val="clear" w:fill="FFFFFF"/>
            <w:noWrap/>
          </w:tcPr>
          <w:p>
            <w:pPr>
              <w:spacing w:after="0"/>
            </w:pPr>
            <w:r>
              <w:rPr>
                <w:rFonts w:ascii="Calibri" w:hAnsi="Calibri" w:eastAsia="Calibri" w:cs="Calibri"/>
                <w:color w:val="334155"/>
                <w:sz w:val="17"/>
                <w:szCs w:val="17"/>
                <w:b w:val="0"/>
                <w:bCs w:val="0"/>
              </w:rPr>
              <w:t xml:space="preserve">CWE-521</w:t>
            </w:r>
          </w:p>
        </w:tc>
        <w:tc>
          <w:tcPr>
            <w:tcW w:w="1296" w:type="dxa"/>
            <w:shd w:val="clear" w:fill="FFFFFF"/>
            <w:noWrap/>
          </w:tcPr>
          <w:p>
            <w:pPr>
              <w:spacing w:after="0"/>
            </w:pPr>
            <w:r>
              <w:rPr>
                <w:rFonts w:ascii="Calibri" w:hAnsi="Calibri" w:eastAsia="Calibri" w:cs="Calibri"/>
                <w:color w:val="334155"/>
                <w:sz w:val="17"/>
                <w:szCs w:val="17"/>
                <w:b w:val="0"/>
                <w:bCs w:val="0"/>
              </w:rPr>
              <w:t xml:space="preserve">7.8 (High)</w:t>
            </w:r>
          </w:p>
        </w:tc>
        <w:tc>
          <w:tcPr>
            <w:tcW w:w="1296" w:type="dxa"/>
            <w:shd w:val="clear" w:fill="FFFFFF"/>
            <w:noWrap/>
          </w:tcPr>
          <w:p>
            <w:pPr>
              <w:spacing w:after="0"/>
            </w:pPr>
            <w:r>
              <w:rPr>
                <w:rFonts w:ascii="Calibri" w:hAnsi="Calibri" w:eastAsia="Calibri" w:cs="Calibri"/>
                <w:color w:val="334155"/>
                <w:sz w:val="17"/>
                <w:szCs w:val="17"/>
                <w:b w:val="0"/>
                <w:bCs w:val="0"/>
              </w:rPr>
              <w:t xml:space="preserve">`CVSS:3.1/AV:N/AC:L/PR:N/UI:N/S:U/C:H/I:H/A:N`</w:t>
            </w:r>
          </w:p>
        </w:tc>
        <w:tc>
          <w:tcPr>
            <w:tcW w:w="1296" w:type="dxa"/>
            <w:shd w:val="clear" w:fill="FFFFFF"/>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H-02</w:t>
            </w:r>
          </w:p>
        </w:tc>
        <w:tc>
          <w:tcPr>
            <w:tcW w:w="1296" w:type="dxa"/>
            <w:shd w:val="clear" w:fill="F8FAFC"/>
            <w:noWrap/>
          </w:tcPr>
          <w:p>
            <w:pPr>
              <w:spacing w:after="0"/>
            </w:pPr>
            <w:r>
              <w:rPr>
                <w:rFonts w:ascii="Calibri" w:hAnsi="Calibri" w:eastAsia="Calibri" w:cs="Calibri"/>
                <w:color w:val="334155"/>
                <w:sz w:val="17"/>
                <w:szCs w:val="17"/>
                <w:b w:val="0"/>
                <w:bCs w:val="0"/>
              </w:rPr>
              <w:t xml:space="preserve">Stored SSRF &amp; Open Redirect pada Input URL Dokumen</w:t>
            </w:r>
          </w:p>
        </w:tc>
        <w:tc>
          <w:tcPr>
            <w:tcW w:w="1296" w:type="dxa"/>
            <w:shd w:val="clear" w:fill="F8FAFC"/>
            <w:noWrap/>
          </w:tcPr>
          <w:p>
            <w:pPr>
              <w:spacing w:after="0"/>
            </w:pPr>
            <w:r>
              <w:rPr>
                <w:rFonts w:ascii="Calibri" w:hAnsi="Calibri" w:eastAsia="Calibri" w:cs="Calibri"/>
                <w:color w:val="334155"/>
                <w:sz w:val="17"/>
                <w:szCs w:val="17"/>
                <w:b w:val="0"/>
                <w:bCs w:val="0"/>
              </w:rPr>
              <w:t xml:space="preserve">A10:2021-Server-Side Request Forgery</w:t>
            </w:r>
          </w:p>
        </w:tc>
        <w:tc>
          <w:tcPr>
            <w:tcW w:w="1296" w:type="dxa"/>
            <w:shd w:val="clear" w:fill="F8FAFC"/>
            <w:noWrap/>
          </w:tcPr>
          <w:p>
            <w:pPr>
              <w:spacing w:after="0"/>
            </w:pPr>
            <w:r>
              <w:rPr>
                <w:rFonts w:ascii="Calibri" w:hAnsi="Calibri" w:eastAsia="Calibri" w:cs="Calibri"/>
                <w:color w:val="334155"/>
                <w:sz w:val="17"/>
                <w:szCs w:val="17"/>
                <w:b w:val="0"/>
                <w:bCs w:val="0"/>
              </w:rPr>
              <w:t xml:space="preserve">CWE-918</w:t>
            </w:r>
          </w:p>
        </w:tc>
        <w:tc>
          <w:tcPr>
            <w:tcW w:w="1296" w:type="dxa"/>
            <w:shd w:val="clear" w:fill="F8FAFC"/>
            <w:noWrap/>
          </w:tcPr>
          <w:p>
            <w:pPr>
              <w:spacing w:after="0"/>
            </w:pPr>
            <w:r>
              <w:rPr>
                <w:rFonts w:ascii="Calibri" w:hAnsi="Calibri" w:eastAsia="Calibri" w:cs="Calibri"/>
                <w:color w:val="334155"/>
                <w:sz w:val="17"/>
                <w:szCs w:val="17"/>
                <w:b w:val="0"/>
                <w:bCs w:val="0"/>
              </w:rPr>
              <w:t xml:space="preserve">7.5 (High)</w:t>
            </w:r>
          </w:p>
        </w:tc>
        <w:tc>
          <w:tcPr>
            <w:tcW w:w="1296" w:type="dxa"/>
            <w:shd w:val="clear" w:fill="F8FAFC"/>
            <w:noWrap/>
          </w:tcPr>
          <w:p>
            <w:pPr>
              <w:spacing w:after="0"/>
            </w:pPr>
            <w:r>
              <w:rPr>
                <w:rFonts w:ascii="Calibri" w:hAnsi="Calibri" w:eastAsia="Calibri" w:cs="Calibri"/>
                <w:color w:val="334155"/>
                <w:sz w:val="17"/>
                <w:szCs w:val="17"/>
                <w:b w:val="0"/>
                <w:bCs w:val="0"/>
              </w:rPr>
              <w:t xml:space="preserve">`CVSS:3.1/AV:N/AC:L/PR:L/UI:N/S:U/C:H/I:H/A:N`</w:t>
            </w:r>
          </w:p>
        </w:tc>
        <w:tc>
          <w:tcPr>
            <w:tcW w:w="1296" w:type="dxa"/>
            <w:shd w:val="clear" w:fill="F8FAFC"/>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H-03</w:t>
            </w:r>
          </w:p>
        </w:tc>
        <w:tc>
          <w:tcPr>
            <w:tcW w:w="1296" w:type="dxa"/>
            <w:shd w:val="clear" w:fill="FFFFFF"/>
            <w:noWrap/>
          </w:tcPr>
          <w:p>
            <w:pPr>
              <w:spacing w:after="0"/>
            </w:pPr>
            <w:r>
              <w:rPr>
                <w:rFonts w:ascii="Calibri" w:hAnsi="Calibri" w:eastAsia="Calibri" w:cs="Calibri"/>
                <w:color w:val="334155"/>
                <w:sz w:val="17"/>
                <w:szCs w:val="17"/>
                <w:b w:val="0"/>
                <w:bCs w:val="0"/>
              </w:rPr>
              <w:t xml:space="preserve">Eksekusi SQL Bebas pada Fitur Upload &amp; Restore Backup</w:t>
            </w:r>
          </w:p>
        </w:tc>
        <w:tc>
          <w:tcPr>
            <w:tcW w:w="1296" w:type="dxa"/>
            <w:shd w:val="clear" w:fill="FFFFFF"/>
            <w:noWrap/>
          </w:tcPr>
          <w:p>
            <w:pPr>
              <w:spacing w:after="0"/>
            </w:pPr>
            <w:r>
              <w:rPr>
                <w:rFonts w:ascii="Calibri" w:hAnsi="Calibri" w:eastAsia="Calibri" w:cs="Calibri"/>
                <w:color w:val="334155"/>
                <w:sz w:val="17"/>
                <w:szCs w:val="17"/>
                <w:b w:val="0"/>
                <w:bCs w:val="0"/>
              </w:rPr>
              <w:t xml:space="preserve">A03:2021-Injection</w:t>
            </w:r>
          </w:p>
        </w:tc>
        <w:tc>
          <w:tcPr>
            <w:tcW w:w="1296" w:type="dxa"/>
            <w:shd w:val="clear" w:fill="FFFFFF"/>
            <w:noWrap/>
          </w:tcPr>
          <w:p>
            <w:pPr>
              <w:spacing w:after="0"/>
            </w:pPr>
            <w:r>
              <w:rPr>
                <w:rFonts w:ascii="Calibri" w:hAnsi="Calibri" w:eastAsia="Calibri" w:cs="Calibri"/>
                <w:color w:val="334155"/>
                <w:sz w:val="17"/>
                <w:szCs w:val="17"/>
                <w:b w:val="0"/>
                <w:bCs w:val="0"/>
              </w:rPr>
              <w:t xml:space="preserve">CWE-89</w:t>
            </w:r>
          </w:p>
        </w:tc>
        <w:tc>
          <w:tcPr>
            <w:tcW w:w="1296" w:type="dxa"/>
            <w:shd w:val="clear" w:fill="FFFFFF"/>
            <w:noWrap/>
          </w:tcPr>
          <w:p>
            <w:pPr>
              <w:spacing w:after="0"/>
            </w:pPr>
            <w:r>
              <w:rPr>
                <w:rFonts w:ascii="Calibri" w:hAnsi="Calibri" w:eastAsia="Calibri" w:cs="Calibri"/>
                <w:color w:val="334155"/>
                <w:sz w:val="17"/>
                <w:szCs w:val="17"/>
                <w:b w:val="0"/>
                <w:bCs w:val="0"/>
              </w:rPr>
              <w:t xml:space="preserve">8.2 (High)</w:t>
            </w:r>
          </w:p>
        </w:tc>
        <w:tc>
          <w:tcPr>
            <w:tcW w:w="1296" w:type="dxa"/>
            <w:shd w:val="clear" w:fill="FFFFFF"/>
            <w:noWrap/>
          </w:tcPr>
          <w:p>
            <w:pPr>
              <w:spacing w:after="0"/>
            </w:pPr>
            <w:r>
              <w:rPr>
                <w:rFonts w:ascii="Calibri" w:hAnsi="Calibri" w:eastAsia="Calibri" w:cs="Calibri"/>
                <w:color w:val="334155"/>
                <w:sz w:val="17"/>
                <w:szCs w:val="17"/>
                <w:b w:val="0"/>
                <w:bCs w:val="0"/>
              </w:rPr>
              <w:t xml:space="preserve">`CVSS:3.1/AV:N/AC:L/PR:H/UI:N/S:U/C:H/I:H/A:H`</w:t>
            </w:r>
          </w:p>
        </w:tc>
        <w:tc>
          <w:tcPr>
            <w:tcW w:w="1296" w:type="dxa"/>
            <w:shd w:val="clear" w:fill="FFFFFF"/>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H-04</w:t>
            </w:r>
          </w:p>
        </w:tc>
        <w:tc>
          <w:tcPr>
            <w:tcW w:w="1296" w:type="dxa"/>
            <w:shd w:val="clear" w:fill="F8FAFC"/>
            <w:noWrap/>
          </w:tcPr>
          <w:p>
            <w:pPr>
              <w:spacing w:after="0"/>
            </w:pPr>
            <w:r>
              <w:rPr>
                <w:rFonts w:ascii="Calibri" w:hAnsi="Calibri" w:eastAsia="Calibri" w:cs="Calibri"/>
                <w:color w:val="334155"/>
                <w:sz w:val="17"/>
                <w:szCs w:val="17"/>
                <w:b w:val="0"/>
                <w:bCs w:val="0"/>
              </w:rPr>
              <w:t xml:space="preserve">Broken Access Control (IDOR) pada Sistem Chat &amp; Status</w:t>
            </w:r>
          </w:p>
        </w:tc>
        <w:tc>
          <w:tcPr>
            <w:tcW w:w="1296" w:type="dxa"/>
            <w:shd w:val="clear" w:fill="F8FAFC"/>
            <w:noWrap/>
          </w:tcPr>
          <w:p>
            <w:pPr>
              <w:spacing w:after="0"/>
            </w:pPr>
            <w:r>
              <w:rPr>
                <w:rFonts w:ascii="Calibri" w:hAnsi="Calibri" w:eastAsia="Calibri" w:cs="Calibri"/>
                <w:color w:val="334155"/>
                <w:sz w:val="17"/>
                <w:szCs w:val="17"/>
                <w:b w:val="0"/>
                <w:bCs w:val="0"/>
              </w:rPr>
              <w:t xml:space="preserve">A01:2021-Broken Access Control</w:t>
            </w:r>
          </w:p>
        </w:tc>
        <w:tc>
          <w:tcPr>
            <w:tcW w:w="1296" w:type="dxa"/>
            <w:shd w:val="clear" w:fill="F8FAFC"/>
            <w:noWrap/>
          </w:tcPr>
          <w:p>
            <w:pPr>
              <w:spacing w:after="0"/>
            </w:pPr>
            <w:r>
              <w:rPr>
                <w:rFonts w:ascii="Calibri" w:hAnsi="Calibri" w:eastAsia="Calibri" w:cs="Calibri"/>
                <w:color w:val="334155"/>
                <w:sz w:val="17"/>
                <w:szCs w:val="17"/>
                <w:b w:val="0"/>
                <w:bCs w:val="0"/>
              </w:rPr>
              <w:t xml:space="preserve">CWE-639</w:t>
            </w:r>
          </w:p>
        </w:tc>
        <w:tc>
          <w:tcPr>
            <w:tcW w:w="1296" w:type="dxa"/>
            <w:shd w:val="clear" w:fill="F8FAFC"/>
            <w:noWrap/>
          </w:tcPr>
          <w:p>
            <w:pPr>
              <w:spacing w:after="0"/>
            </w:pPr>
            <w:r>
              <w:rPr>
                <w:rFonts w:ascii="Calibri" w:hAnsi="Calibri" w:eastAsia="Calibri" w:cs="Calibri"/>
                <w:color w:val="334155"/>
                <w:sz w:val="17"/>
                <w:szCs w:val="17"/>
                <w:b w:val="0"/>
                <w:bCs w:val="0"/>
              </w:rPr>
              <w:t xml:space="preserve">7.1 (High)</w:t>
            </w:r>
          </w:p>
        </w:tc>
        <w:tc>
          <w:tcPr>
            <w:tcW w:w="1296" w:type="dxa"/>
            <w:shd w:val="clear" w:fill="F8FAFC"/>
            <w:noWrap/>
          </w:tcPr>
          <w:p>
            <w:pPr>
              <w:spacing w:after="0"/>
            </w:pPr>
            <w:r>
              <w:rPr>
                <w:rFonts w:ascii="Calibri" w:hAnsi="Calibri" w:eastAsia="Calibri" w:cs="Calibri"/>
                <w:color w:val="334155"/>
                <w:sz w:val="17"/>
                <w:szCs w:val="17"/>
                <w:b w:val="0"/>
                <w:bCs w:val="0"/>
              </w:rPr>
              <w:t xml:space="preserve">`CVSS:3.1/AV:N/AC:L/PR:L/UI:N/S:U/C:H/I:L/A:N`</w:t>
            </w:r>
          </w:p>
        </w:tc>
        <w:tc>
          <w:tcPr>
            <w:tcW w:w="1296" w:type="dxa"/>
            <w:shd w:val="clear" w:fill="F8FAFC"/>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M-01</w:t>
            </w:r>
          </w:p>
        </w:tc>
        <w:tc>
          <w:tcPr>
            <w:tcW w:w="1296" w:type="dxa"/>
            <w:shd w:val="clear" w:fill="FFFFFF"/>
            <w:noWrap/>
          </w:tcPr>
          <w:p>
            <w:pPr>
              <w:spacing w:after="0"/>
            </w:pPr>
            <w:r>
              <w:rPr>
                <w:rFonts w:ascii="Calibri" w:hAnsi="Calibri" w:eastAsia="Calibri" w:cs="Calibri"/>
                <w:color w:val="334155"/>
                <w:sz w:val="17"/>
                <w:szCs w:val="17"/>
                <w:b w:val="0"/>
                <w:bCs w:val="0"/>
              </w:rPr>
              <w:t xml:space="preserve">Infinite Loop DoS pada Parser Spintax WhatsApp</w:t>
            </w:r>
          </w:p>
        </w:tc>
        <w:tc>
          <w:tcPr>
            <w:tcW w:w="1296" w:type="dxa"/>
            <w:shd w:val="clear" w:fill="FFFFFF"/>
            <w:noWrap/>
          </w:tcPr>
          <w:p>
            <w:pPr>
              <w:spacing w:after="0"/>
            </w:pPr>
            <w:r>
              <w:rPr>
                <w:rFonts w:ascii="Calibri" w:hAnsi="Calibri" w:eastAsia="Calibri" w:cs="Calibri"/>
                <w:color w:val="334155"/>
                <w:sz w:val="17"/>
                <w:szCs w:val="17"/>
                <w:b w:val="0"/>
                <w:bCs w:val="0"/>
              </w:rPr>
              <w:t xml:space="preserve">A04:2021-Insecure Design</w:t>
            </w:r>
          </w:p>
        </w:tc>
        <w:tc>
          <w:tcPr>
            <w:tcW w:w="1296" w:type="dxa"/>
            <w:shd w:val="clear" w:fill="FFFFFF"/>
            <w:noWrap/>
          </w:tcPr>
          <w:p>
            <w:pPr>
              <w:spacing w:after="0"/>
            </w:pPr>
            <w:r>
              <w:rPr>
                <w:rFonts w:ascii="Calibri" w:hAnsi="Calibri" w:eastAsia="Calibri" w:cs="Calibri"/>
                <w:color w:val="334155"/>
                <w:sz w:val="17"/>
                <w:szCs w:val="17"/>
                <w:b w:val="0"/>
                <w:bCs w:val="0"/>
              </w:rPr>
              <w:t xml:space="preserve">CWE-835</w:t>
            </w:r>
          </w:p>
        </w:tc>
        <w:tc>
          <w:tcPr>
            <w:tcW w:w="1296" w:type="dxa"/>
            <w:shd w:val="clear" w:fill="FFFFFF"/>
            <w:noWrap/>
          </w:tcPr>
          <w:p>
            <w:pPr>
              <w:spacing w:after="0"/>
            </w:pPr>
            <w:r>
              <w:rPr>
                <w:rFonts w:ascii="Calibri" w:hAnsi="Calibri" w:eastAsia="Calibri" w:cs="Calibri"/>
                <w:color w:val="334155"/>
                <w:sz w:val="17"/>
                <w:szCs w:val="17"/>
                <w:b w:val="0"/>
                <w:bCs w:val="0"/>
              </w:rPr>
              <w:t xml:space="preserve">5.3 (Medium)</w:t>
            </w:r>
          </w:p>
        </w:tc>
        <w:tc>
          <w:tcPr>
            <w:tcW w:w="1296" w:type="dxa"/>
            <w:shd w:val="clear" w:fill="FFFFFF"/>
            <w:noWrap/>
          </w:tcPr>
          <w:p>
            <w:pPr>
              <w:spacing w:after="0"/>
            </w:pPr>
            <w:r>
              <w:rPr>
                <w:rFonts w:ascii="Calibri" w:hAnsi="Calibri" w:eastAsia="Calibri" w:cs="Calibri"/>
                <w:color w:val="334155"/>
                <w:sz w:val="17"/>
                <w:szCs w:val="17"/>
                <w:b w:val="0"/>
                <w:bCs w:val="0"/>
              </w:rPr>
              <w:t xml:space="preserve">`CVSS:3.1/AV:N/AC:L/PR:N/UI:N/S:U/C:N/I:N/A:L`</w:t>
            </w:r>
          </w:p>
        </w:tc>
        <w:tc>
          <w:tcPr>
            <w:tcW w:w="1296" w:type="dxa"/>
            <w:shd w:val="clear" w:fill="FFFFFF"/>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M-02</w:t>
            </w:r>
          </w:p>
        </w:tc>
        <w:tc>
          <w:tcPr>
            <w:tcW w:w="1296" w:type="dxa"/>
            <w:shd w:val="clear" w:fill="F8FAFC"/>
            <w:noWrap/>
          </w:tcPr>
          <w:p>
            <w:pPr>
              <w:spacing w:after="0"/>
            </w:pPr>
            <w:r>
              <w:rPr>
                <w:rFonts w:ascii="Calibri" w:hAnsi="Calibri" w:eastAsia="Calibri" w:cs="Calibri"/>
                <w:color w:val="334155"/>
                <w:sz w:val="17"/>
                <w:szCs w:val="17"/>
                <w:b w:val="0"/>
                <w:bCs w:val="0"/>
              </w:rPr>
              <w:t xml:space="preserve">Bypass Rate Limit Login akibat `trustProxies('*')`</w:t>
            </w:r>
          </w:p>
        </w:tc>
        <w:tc>
          <w:tcPr>
            <w:tcW w:w="1296" w:type="dxa"/>
            <w:shd w:val="clear" w:fill="F8FAFC"/>
            <w:noWrap/>
          </w:tcPr>
          <w:p>
            <w:pPr>
              <w:spacing w:after="0"/>
            </w:pPr>
            <w:r>
              <w:rPr>
                <w:rFonts w:ascii="Calibri" w:hAnsi="Calibri" w:eastAsia="Calibri" w:cs="Calibri"/>
                <w:color w:val="334155"/>
                <w:sz w:val="17"/>
                <w:szCs w:val="17"/>
                <w:b w:val="0"/>
                <w:bCs w:val="0"/>
              </w:rPr>
              <w:t xml:space="preserve">A05:2021-Security Misconfiguration</w:t>
            </w:r>
          </w:p>
        </w:tc>
        <w:tc>
          <w:tcPr>
            <w:tcW w:w="1296" w:type="dxa"/>
            <w:shd w:val="clear" w:fill="F8FAFC"/>
            <w:noWrap/>
          </w:tcPr>
          <w:p>
            <w:pPr>
              <w:spacing w:after="0"/>
            </w:pPr>
            <w:r>
              <w:rPr>
                <w:rFonts w:ascii="Calibri" w:hAnsi="Calibri" w:eastAsia="Calibri" w:cs="Calibri"/>
                <w:color w:val="334155"/>
                <w:sz w:val="17"/>
                <w:szCs w:val="17"/>
                <w:b w:val="0"/>
                <w:bCs w:val="0"/>
              </w:rPr>
              <w:t xml:space="preserve">CWE-345</w:t>
            </w:r>
          </w:p>
        </w:tc>
        <w:tc>
          <w:tcPr>
            <w:tcW w:w="1296" w:type="dxa"/>
            <w:shd w:val="clear" w:fill="F8FAFC"/>
            <w:noWrap/>
          </w:tcPr>
          <w:p>
            <w:pPr>
              <w:spacing w:after="0"/>
            </w:pPr>
            <w:r>
              <w:rPr>
                <w:rFonts w:ascii="Calibri" w:hAnsi="Calibri" w:eastAsia="Calibri" w:cs="Calibri"/>
                <w:color w:val="334155"/>
                <w:sz w:val="17"/>
                <w:szCs w:val="17"/>
                <w:b w:val="0"/>
                <w:bCs w:val="0"/>
              </w:rPr>
              <w:t xml:space="preserve">6.5 (Medium)</w:t>
            </w:r>
          </w:p>
        </w:tc>
        <w:tc>
          <w:tcPr>
            <w:tcW w:w="1296" w:type="dxa"/>
            <w:shd w:val="clear" w:fill="F8FAFC"/>
            <w:noWrap/>
          </w:tcPr>
          <w:p>
            <w:pPr>
              <w:spacing w:after="0"/>
            </w:pPr>
            <w:r>
              <w:rPr>
                <w:rFonts w:ascii="Calibri" w:hAnsi="Calibri" w:eastAsia="Calibri" w:cs="Calibri"/>
                <w:color w:val="334155"/>
                <w:sz w:val="17"/>
                <w:szCs w:val="17"/>
                <w:b w:val="0"/>
                <w:bCs w:val="0"/>
              </w:rPr>
              <w:t xml:space="preserve">`CVSS:3.1/AV:N/AC:L/PR:N/UI:N/S:U/C:L/I:L/A:L`</w:t>
            </w:r>
          </w:p>
        </w:tc>
        <w:tc>
          <w:tcPr>
            <w:tcW w:w="1296" w:type="dxa"/>
            <w:shd w:val="clear" w:fill="F8FAFC"/>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M-03</w:t>
            </w:r>
          </w:p>
        </w:tc>
        <w:tc>
          <w:tcPr>
            <w:tcW w:w="1296" w:type="dxa"/>
            <w:shd w:val="clear" w:fill="FFFFFF"/>
            <w:noWrap/>
          </w:tcPr>
          <w:p>
            <w:pPr>
              <w:spacing w:after="0"/>
            </w:pPr>
            <w:r>
              <w:rPr>
                <w:rFonts w:ascii="Calibri" w:hAnsi="Calibri" w:eastAsia="Calibri" w:cs="Calibri"/>
                <w:color w:val="334155"/>
                <w:sz w:val="17"/>
                <w:szCs w:val="17"/>
                <w:b w:val="0"/>
                <w:bCs w:val="0"/>
              </w:rPr>
              <w:t xml:space="preserve">CSP Wildcard &amp; Absennya HTTP Security Headers</w:t>
            </w:r>
          </w:p>
        </w:tc>
        <w:tc>
          <w:tcPr>
            <w:tcW w:w="1296" w:type="dxa"/>
            <w:shd w:val="clear" w:fill="FFFFFF"/>
            <w:noWrap/>
          </w:tcPr>
          <w:p>
            <w:pPr>
              <w:spacing w:after="0"/>
            </w:pPr>
            <w:r>
              <w:rPr>
                <w:rFonts w:ascii="Calibri" w:hAnsi="Calibri" w:eastAsia="Calibri" w:cs="Calibri"/>
                <w:color w:val="334155"/>
                <w:sz w:val="17"/>
                <w:szCs w:val="17"/>
                <w:b w:val="0"/>
                <w:bCs w:val="0"/>
              </w:rPr>
              <w:t xml:space="preserve">A05:2021-Security Misconfiguration</w:t>
            </w:r>
          </w:p>
        </w:tc>
        <w:tc>
          <w:tcPr>
            <w:tcW w:w="1296" w:type="dxa"/>
            <w:shd w:val="clear" w:fill="FFFFFF"/>
            <w:noWrap/>
          </w:tcPr>
          <w:p>
            <w:pPr>
              <w:spacing w:after="0"/>
            </w:pPr>
            <w:r>
              <w:rPr>
                <w:rFonts w:ascii="Calibri" w:hAnsi="Calibri" w:eastAsia="Calibri" w:cs="Calibri"/>
                <w:color w:val="334155"/>
                <w:sz w:val="17"/>
                <w:szCs w:val="17"/>
                <w:b w:val="0"/>
                <w:bCs w:val="0"/>
              </w:rPr>
              <w:t xml:space="preserve">CWE-1021</w:t>
            </w:r>
          </w:p>
        </w:tc>
        <w:tc>
          <w:tcPr>
            <w:tcW w:w="1296" w:type="dxa"/>
            <w:shd w:val="clear" w:fill="FFFFFF"/>
            <w:noWrap/>
          </w:tcPr>
          <w:p>
            <w:pPr>
              <w:spacing w:after="0"/>
            </w:pPr>
            <w:r>
              <w:rPr>
                <w:rFonts w:ascii="Calibri" w:hAnsi="Calibri" w:eastAsia="Calibri" w:cs="Calibri"/>
                <w:color w:val="334155"/>
                <w:sz w:val="17"/>
                <w:szCs w:val="17"/>
                <w:b w:val="0"/>
                <w:bCs w:val="0"/>
              </w:rPr>
              <w:t xml:space="preserve">5.0 (Medium)</w:t>
            </w:r>
          </w:p>
        </w:tc>
        <w:tc>
          <w:tcPr>
            <w:tcW w:w="1296" w:type="dxa"/>
            <w:shd w:val="clear" w:fill="FFFFFF"/>
            <w:noWrap/>
          </w:tcPr>
          <w:p>
            <w:pPr>
              <w:spacing w:after="0"/>
            </w:pPr>
            <w:r>
              <w:rPr>
                <w:rFonts w:ascii="Calibri" w:hAnsi="Calibri" w:eastAsia="Calibri" w:cs="Calibri"/>
                <w:color w:val="334155"/>
                <w:sz w:val="17"/>
                <w:szCs w:val="17"/>
                <w:b w:val="0"/>
                <w:bCs w:val="0"/>
              </w:rPr>
              <w:t xml:space="preserve">`CVSS:3.1/AV:N/AC:L/PR:N/UI:R/S:U/C:L/I:L/A:N`</w:t>
            </w:r>
          </w:p>
        </w:tc>
        <w:tc>
          <w:tcPr>
            <w:tcW w:w="1296" w:type="dxa"/>
            <w:shd w:val="clear" w:fill="FFFFFF"/>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M-04</w:t>
            </w:r>
          </w:p>
        </w:tc>
        <w:tc>
          <w:tcPr>
            <w:tcW w:w="1296" w:type="dxa"/>
            <w:shd w:val="clear" w:fill="F8FAFC"/>
            <w:noWrap/>
          </w:tcPr>
          <w:p>
            <w:pPr>
              <w:spacing w:after="0"/>
            </w:pPr>
            <w:r>
              <w:rPr>
                <w:rFonts w:ascii="Calibri" w:hAnsi="Calibri" w:eastAsia="Calibri" w:cs="Calibri"/>
                <w:color w:val="334155"/>
                <w:sz w:val="17"/>
                <w:szCs w:val="17"/>
                <w:b w:val="0"/>
                <w:bCs w:val="0"/>
              </w:rPr>
              <w:t xml:space="preserve">Akun Nonaktif Mempertahankan Sesi Aktif</w:t>
            </w:r>
          </w:p>
        </w:tc>
        <w:tc>
          <w:tcPr>
            <w:tcW w:w="1296" w:type="dxa"/>
            <w:shd w:val="clear" w:fill="F8FAFC"/>
            <w:noWrap/>
          </w:tcPr>
          <w:p>
            <w:pPr>
              <w:spacing w:after="0"/>
            </w:pPr>
            <w:r>
              <w:rPr>
                <w:rFonts w:ascii="Calibri" w:hAnsi="Calibri" w:eastAsia="Calibri" w:cs="Calibri"/>
                <w:color w:val="334155"/>
                <w:sz w:val="17"/>
                <w:szCs w:val="17"/>
                <w:b w:val="0"/>
                <w:bCs w:val="0"/>
              </w:rPr>
              <w:t xml:space="preserve">A07:2021-Identification &amp; Auth</w:t>
            </w:r>
          </w:p>
        </w:tc>
        <w:tc>
          <w:tcPr>
            <w:tcW w:w="1296" w:type="dxa"/>
            <w:shd w:val="clear" w:fill="F8FAFC"/>
            <w:noWrap/>
          </w:tcPr>
          <w:p>
            <w:pPr>
              <w:spacing w:after="0"/>
            </w:pPr>
            <w:r>
              <w:rPr>
                <w:rFonts w:ascii="Calibri" w:hAnsi="Calibri" w:eastAsia="Calibri" w:cs="Calibri"/>
                <w:color w:val="334155"/>
                <w:sz w:val="17"/>
                <w:szCs w:val="17"/>
                <w:b w:val="0"/>
                <w:bCs w:val="0"/>
              </w:rPr>
              <w:t xml:space="preserve">CWE-613</w:t>
            </w:r>
          </w:p>
        </w:tc>
        <w:tc>
          <w:tcPr>
            <w:tcW w:w="1296" w:type="dxa"/>
            <w:shd w:val="clear" w:fill="F8FAFC"/>
            <w:noWrap/>
          </w:tcPr>
          <w:p>
            <w:pPr>
              <w:spacing w:after="0"/>
            </w:pPr>
            <w:r>
              <w:rPr>
                <w:rFonts w:ascii="Calibri" w:hAnsi="Calibri" w:eastAsia="Calibri" w:cs="Calibri"/>
                <w:color w:val="334155"/>
                <w:sz w:val="17"/>
                <w:szCs w:val="17"/>
                <w:b w:val="0"/>
                <w:bCs w:val="0"/>
              </w:rPr>
              <w:t xml:space="preserve">5.8 (Medium)</w:t>
            </w:r>
          </w:p>
        </w:tc>
        <w:tc>
          <w:tcPr>
            <w:tcW w:w="1296" w:type="dxa"/>
            <w:shd w:val="clear" w:fill="F8FAFC"/>
            <w:noWrap/>
          </w:tcPr>
          <w:p>
            <w:pPr>
              <w:spacing w:after="0"/>
            </w:pPr>
            <w:r>
              <w:rPr>
                <w:rFonts w:ascii="Calibri" w:hAnsi="Calibri" w:eastAsia="Calibri" w:cs="Calibri"/>
                <w:color w:val="334155"/>
                <w:sz w:val="17"/>
                <w:szCs w:val="17"/>
                <w:b w:val="0"/>
                <w:bCs w:val="0"/>
              </w:rPr>
              <w:t xml:space="preserve">`CVSS:3.1/AV:N/AC:L/PR:L/UI:N/S:U/C:L/I:L/A:N`</w:t>
            </w:r>
          </w:p>
        </w:tc>
        <w:tc>
          <w:tcPr>
            <w:tcW w:w="1296" w:type="dxa"/>
            <w:shd w:val="clear" w:fill="F8FAFC"/>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M-05</w:t>
            </w:r>
          </w:p>
        </w:tc>
        <w:tc>
          <w:tcPr>
            <w:tcW w:w="1296" w:type="dxa"/>
            <w:shd w:val="clear" w:fill="FFFFFF"/>
            <w:noWrap/>
          </w:tcPr>
          <w:p>
            <w:pPr>
              <w:spacing w:after="0"/>
            </w:pPr>
            <w:r>
              <w:rPr>
                <w:rFonts w:ascii="Calibri" w:hAnsi="Calibri" w:eastAsia="Calibri" w:cs="Calibri"/>
                <w:color w:val="334155"/>
                <w:sz w:val="17"/>
                <w:szCs w:val="17"/>
                <w:b w:val="0"/>
                <w:bCs w:val="0"/>
              </w:rPr>
              <w:t xml:space="preserve">Absennya Rate Limit &amp; CAPTCHA pada Registrasi Mandiri</w:t>
            </w:r>
          </w:p>
        </w:tc>
        <w:tc>
          <w:tcPr>
            <w:tcW w:w="1296" w:type="dxa"/>
            <w:shd w:val="clear" w:fill="FFFFFF"/>
            <w:noWrap/>
          </w:tcPr>
          <w:p>
            <w:pPr>
              <w:spacing w:after="0"/>
            </w:pPr>
            <w:r>
              <w:rPr>
                <w:rFonts w:ascii="Calibri" w:hAnsi="Calibri" w:eastAsia="Calibri" w:cs="Calibri"/>
                <w:color w:val="334155"/>
                <w:sz w:val="17"/>
                <w:szCs w:val="17"/>
                <w:b w:val="0"/>
                <w:bCs w:val="0"/>
              </w:rPr>
              <w:t xml:space="preserve">A04:2021-Insecure Design</w:t>
            </w:r>
          </w:p>
        </w:tc>
        <w:tc>
          <w:tcPr>
            <w:tcW w:w="1296" w:type="dxa"/>
            <w:shd w:val="clear" w:fill="FFFFFF"/>
            <w:noWrap/>
          </w:tcPr>
          <w:p>
            <w:pPr>
              <w:spacing w:after="0"/>
            </w:pPr>
            <w:r>
              <w:rPr>
                <w:rFonts w:ascii="Calibri" w:hAnsi="Calibri" w:eastAsia="Calibri" w:cs="Calibri"/>
                <w:color w:val="334155"/>
                <w:sz w:val="17"/>
                <w:szCs w:val="17"/>
                <w:b w:val="0"/>
                <w:bCs w:val="0"/>
              </w:rPr>
              <w:t xml:space="preserve">CWE-307</w:t>
            </w:r>
          </w:p>
        </w:tc>
        <w:tc>
          <w:tcPr>
            <w:tcW w:w="1296" w:type="dxa"/>
            <w:shd w:val="clear" w:fill="FFFFFF"/>
            <w:noWrap/>
          </w:tcPr>
          <w:p>
            <w:pPr>
              <w:spacing w:after="0"/>
            </w:pPr>
            <w:r>
              <w:rPr>
                <w:rFonts w:ascii="Calibri" w:hAnsi="Calibri" w:eastAsia="Calibri" w:cs="Calibri"/>
                <w:color w:val="334155"/>
                <w:sz w:val="17"/>
                <w:szCs w:val="17"/>
                <w:b w:val="0"/>
                <w:bCs w:val="0"/>
              </w:rPr>
              <w:t xml:space="preserve">5.3 (Medium)</w:t>
            </w:r>
          </w:p>
        </w:tc>
        <w:tc>
          <w:tcPr>
            <w:tcW w:w="1296" w:type="dxa"/>
            <w:shd w:val="clear" w:fill="FFFFFF"/>
            <w:noWrap/>
          </w:tcPr>
          <w:p>
            <w:pPr>
              <w:spacing w:after="0"/>
            </w:pPr>
            <w:r>
              <w:rPr>
                <w:rFonts w:ascii="Calibri" w:hAnsi="Calibri" w:eastAsia="Calibri" w:cs="Calibri"/>
                <w:color w:val="334155"/>
                <w:sz w:val="17"/>
                <w:szCs w:val="17"/>
                <w:b w:val="0"/>
                <w:bCs w:val="0"/>
              </w:rPr>
              <w:t xml:space="preserve">`CVSS:3.1/AV:N/AC:L/PR:N/UI:N/S:U/C:N/I:L/A:L`</w:t>
            </w:r>
          </w:p>
        </w:tc>
        <w:tc>
          <w:tcPr>
            <w:tcW w:w="1296" w:type="dxa"/>
            <w:shd w:val="clear" w:fill="FFFFFF"/>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L-01</w:t>
            </w:r>
          </w:p>
        </w:tc>
        <w:tc>
          <w:tcPr>
            <w:tcW w:w="1296" w:type="dxa"/>
            <w:shd w:val="clear" w:fill="F8FAFC"/>
            <w:noWrap/>
          </w:tcPr>
          <w:p>
            <w:pPr>
              <w:spacing w:after="0"/>
            </w:pPr>
            <w:r>
              <w:rPr>
                <w:rFonts w:ascii="Calibri" w:hAnsi="Calibri" w:eastAsia="Calibri" w:cs="Calibri"/>
                <w:color w:val="334155"/>
                <w:sz w:val="17"/>
                <w:szCs w:val="17"/>
                <w:b w:val="0"/>
                <w:bCs w:val="0"/>
              </w:rPr>
              <w:t xml:space="preserve">Nonaktif Verifikasi SSL/TLS pada HTTP Client Eksternal</w:t>
            </w:r>
          </w:p>
        </w:tc>
        <w:tc>
          <w:tcPr>
            <w:tcW w:w="1296" w:type="dxa"/>
            <w:shd w:val="clear" w:fill="F8FAFC"/>
            <w:noWrap/>
          </w:tcPr>
          <w:p>
            <w:pPr>
              <w:spacing w:after="0"/>
            </w:pPr>
            <w:r>
              <w:rPr>
                <w:rFonts w:ascii="Calibri" w:hAnsi="Calibri" w:eastAsia="Calibri" w:cs="Calibri"/>
                <w:color w:val="334155"/>
                <w:sz w:val="17"/>
                <w:szCs w:val="17"/>
                <w:b w:val="0"/>
                <w:bCs w:val="0"/>
              </w:rPr>
              <w:t xml:space="preserve">A02:2021-Cryptographic Failures</w:t>
            </w:r>
          </w:p>
        </w:tc>
        <w:tc>
          <w:tcPr>
            <w:tcW w:w="1296" w:type="dxa"/>
            <w:shd w:val="clear" w:fill="F8FAFC"/>
            <w:noWrap/>
          </w:tcPr>
          <w:p>
            <w:pPr>
              <w:spacing w:after="0"/>
            </w:pPr>
            <w:r>
              <w:rPr>
                <w:rFonts w:ascii="Calibri" w:hAnsi="Calibri" w:eastAsia="Calibri" w:cs="Calibri"/>
                <w:color w:val="334155"/>
                <w:sz w:val="17"/>
                <w:szCs w:val="17"/>
                <w:b w:val="0"/>
                <w:bCs w:val="0"/>
              </w:rPr>
              <w:t xml:space="preserve">CWE-295</w:t>
            </w:r>
          </w:p>
        </w:tc>
        <w:tc>
          <w:tcPr>
            <w:tcW w:w="1296" w:type="dxa"/>
            <w:shd w:val="clear" w:fill="F8FAFC"/>
            <w:noWrap/>
          </w:tcPr>
          <w:p>
            <w:pPr>
              <w:spacing w:after="0"/>
            </w:pPr>
            <w:r>
              <w:rPr>
                <w:rFonts w:ascii="Calibri" w:hAnsi="Calibri" w:eastAsia="Calibri" w:cs="Calibri"/>
                <w:color w:val="334155"/>
                <w:sz w:val="17"/>
                <w:szCs w:val="17"/>
                <w:b w:val="0"/>
                <w:bCs w:val="0"/>
              </w:rPr>
              <w:t xml:space="preserve">3.7 (Low)</w:t>
            </w:r>
          </w:p>
        </w:tc>
        <w:tc>
          <w:tcPr>
            <w:tcW w:w="1296" w:type="dxa"/>
            <w:shd w:val="clear" w:fill="F8FAFC"/>
            <w:noWrap/>
          </w:tcPr>
          <w:p>
            <w:pPr>
              <w:spacing w:after="0"/>
            </w:pPr>
            <w:r>
              <w:rPr>
                <w:rFonts w:ascii="Calibri" w:hAnsi="Calibri" w:eastAsia="Calibri" w:cs="Calibri"/>
                <w:color w:val="334155"/>
                <w:sz w:val="17"/>
                <w:szCs w:val="17"/>
                <w:b w:val="0"/>
                <w:bCs w:val="0"/>
              </w:rPr>
              <w:t xml:space="preserve">`CVSS:3.1/AV:N/AC:H/PR:N/UI:N/S:U/C:L/I:N/A:N`</w:t>
            </w:r>
          </w:p>
        </w:tc>
        <w:tc>
          <w:tcPr>
            <w:tcW w:w="1296" w:type="dxa"/>
            <w:shd w:val="clear" w:fill="F8FAFC"/>
            <w:noWrap/>
          </w:tcPr>
          <w:p>
            <w:pPr>
              <w:spacing w:after="0"/>
            </w:pPr>
            <w:r>
              <w:rPr>
                <w:rFonts w:ascii="Calibri" w:hAnsi="Calibri" w:eastAsia="Calibri" w:cs="Calibri"/>
                <w:color w:val="334155"/>
                <w:sz w:val="17"/>
                <w:szCs w:val="17"/>
                <w:b w:val="0"/>
                <w:bCs w:val="0"/>
              </w:rPr>
              <w:t xml:space="preserve">🟡 **Mitigasi Selektif</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L-02</w:t>
            </w:r>
          </w:p>
        </w:tc>
        <w:tc>
          <w:tcPr>
            <w:tcW w:w="1296" w:type="dxa"/>
            <w:shd w:val="clear" w:fill="FFFFFF"/>
            <w:noWrap/>
          </w:tcPr>
          <w:p>
            <w:pPr>
              <w:spacing w:after="0"/>
            </w:pPr>
            <w:r>
              <w:rPr>
                <w:rFonts w:ascii="Calibri" w:hAnsi="Calibri" w:eastAsia="Calibri" w:cs="Calibri"/>
                <w:color w:val="334155"/>
                <w:sz w:val="17"/>
                <w:szCs w:val="17"/>
                <w:b w:val="0"/>
                <w:bCs w:val="0"/>
              </w:rPr>
              <w:t xml:space="preserve">Mutasi State Presensi Bimbingan via HTTP GET</w:t>
            </w:r>
          </w:p>
        </w:tc>
        <w:tc>
          <w:tcPr>
            <w:tcW w:w="1296" w:type="dxa"/>
            <w:shd w:val="clear" w:fill="FFFFFF"/>
            <w:noWrap/>
          </w:tcPr>
          <w:p>
            <w:pPr>
              <w:spacing w:after="0"/>
            </w:pPr>
            <w:r>
              <w:rPr>
                <w:rFonts w:ascii="Calibri" w:hAnsi="Calibri" w:eastAsia="Calibri" w:cs="Calibri"/>
                <w:color w:val="334155"/>
                <w:sz w:val="17"/>
                <w:szCs w:val="17"/>
                <w:b w:val="0"/>
                <w:bCs w:val="0"/>
              </w:rPr>
              <w:t xml:space="preserve">A01:2021-Broken Access Control</w:t>
            </w:r>
          </w:p>
        </w:tc>
        <w:tc>
          <w:tcPr>
            <w:tcW w:w="1296" w:type="dxa"/>
            <w:shd w:val="clear" w:fill="FFFFFF"/>
            <w:noWrap/>
          </w:tcPr>
          <w:p>
            <w:pPr>
              <w:spacing w:after="0"/>
            </w:pPr>
            <w:r>
              <w:rPr>
                <w:rFonts w:ascii="Calibri" w:hAnsi="Calibri" w:eastAsia="Calibri" w:cs="Calibri"/>
                <w:color w:val="334155"/>
                <w:sz w:val="17"/>
                <w:szCs w:val="17"/>
                <w:b w:val="0"/>
                <w:bCs w:val="0"/>
              </w:rPr>
              <w:t xml:space="preserve">CWE-352</w:t>
            </w:r>
          </w:p>
        </w:tc>
        <w:tc>
          <w:tcPr>
            <w:tcW w:w="1296" w:type="dxa"/>
            <w:shd w:val="clear" w:fill="FFFFFF"/>
            <w:noWrap/>
          </w:tcPr>
          <w:p>
            <w:pPr>
              <w:spacing w:after="0"/>
            </w:pPr>
            <w:r>
              <w:rPr>
                <w:rFonts w:ascii="Calibri" w:hAnsi="Calibri" w:eastAsia="Calibri" w:cs="Calibri"/>
                <w:color w:val="334155"/>
                <w:sz w:val="17"/>
                <w:szCs w:val="17"/>
                <w:b w:val="0"/>
                <w:bCs w:val="0"/>
              </w:rPr>
              <w:t xml:space="preserve">3.1 (Low)</w:t>
            </w:r>
          </w:p>
        </w:tc>
        <w:tc>
          <w:tcPr>
            <w:tcW w:w="1296" w:type="dxa"/>
            <w:shd w:val="clear" w:fill="FFFFFF"/>
            <w:noWrap/>
          </w:tcPr>
          <w:p>
            <w:pPr>
              <w:spacing w:after="0"/>
            </w:pPr>
            <w:r>
              <w:rPr>
                <w:rFonts w:ascii="Calibri" w:hAnsi="Calibri" w:eastAsia="Calibri" w:cs="Calibri"/>
                <w:color w:val="334155"/>
                <w:sz w:val="17"/>
                <w:szCs w:val="17"/>
                <w:b w:val="0"/>
                <w:bCs w:val="0"/>
              </w:rPr>
              <w:t xml:space="preserve">`CVSS:3.1/AV:N/AC:H/PR:L/UI:R/S:U/C:N/I:L/A:N`</w:t>
            </w:r>
          </w:p>
        </w:tc>
        <w:tc>
          <w:tcPr>
            <w:tcW w:w="1296" w:type="dxa"/>
            <w:shd w:val="clear" w:fill="FFFFFF"/>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L-03</w:t>
            </w:r>
          </w:p>
        </w:tc>
        <w:tc>
          <w:tcPr>
            <w:tcW w:w="1296" w:type="dxa"/>
            <w:shd w:val="clear" w:fill="F8FAFC"/>
            <w:noWrap/>
          </w:tcPr>
          <w:p>
            <w:pPr>
              <w:spacing w:after="0"/>
            </w:pPr>
            <w:r>
              <w:rPr>
                <w:rFonts w:ascii="Calibri" w:hAnsi="Calibri" w:eastAsia="Calibri" w:cs="Calibri"/>
                <w:color w:val="334155"/>
                <w:sz w:val="17"/>
                <w:szCs w:val="17"/>
                <w:b w:val="0"/>
                <w:bCs w:val="0"/>
              </w:rPr>
              <w:t xml:space="preserve">File Lampiran Bug Report di Disk Public Unauthenticated</w:t>
            </w:r>
          </w:p>
        </w:tc>
        <w:tc>
          <w:tcPr>
            <w:tcW w:w="1296" w:type="dxa"/>
            <w:shd w:val="clear" w:fill="F8FAFC"/>
            <w:noWrap/>
          </w:tcPr>
          <w:p>
            <w:pPr>
              <w:spacing w:after="0"/>
            </w:pPr>
            <w:r>
              <w:rPr>
                <w:rFonts w:ascii="Calibri" w:hAnsi="Calibri" w:eastAsia="Calibri" w:cs="Calibri"/>
                <w:color w:val="334155"/>
                <w:sz w:val="17"/>
                <w:szCs w:val="17"/>
                <w:b w:val="0"/>
                <w:bCs w:val="0"/>
              </w:rPr>
              <w:t xml:space="preserve">A01:2021-Broken Access Control</w:t>
            </w:r>
          </w:p>
        </w:tc>
        <w:tc>
          <w:tcPr>
            <w:tcW w:w="1296" w:type="dxa"/>
            <w:shd w:val="clear" w:fill="F8FAFC"/>
            <w:noWrap/>
          </w:tcPr>
          <w:p>
            <w:pPr>
              <w:spacing w:after="0"/>
            </w:pPr>
            <w:r>
              <w:rPr>
                <w:rFonts w:ascii="Calibri" w:hAnsi="Calibri" w:eastAsia="Calibri" w:cs="Calibri"/>
                <w:color w:val="334155"/>
                <w:sz w:val="17"/>
                <w:szCs w:val="17"/>
                <w:b w:val="0"/>
                <w:bCs w:val="0"/>
              </w:rPr>
              <w:t xml:space="preserve">CWE-200</w:t>
            </w:r>
          </w:p>
        </w:tc>
        <w:tc>
          <w:tcPr>
            <w:tcW w:w="1296" w:type="dxa"/>
            <w:shd w:val="clear" w:fill="F8FAFC"/>
            <w:noWrap/>
          </w:tcPr>
          <w:p>
            <w:pPr>
              <w:spacing w:after="0"/>
            </w:pPr>
            <w:r>
              <w:rPr>
                <w:rFonts w:ascii="Calibri" w:hAnsi="Calibri" w:eastAsia="Calibri" w:cs="Calibri"/>
                <w:color w:val="334155"/>
                <w:sz w:val="17"/>
                <w:szCs w:val="17"/>
                <w:b w:val="0"/>
                <w:bCs w:val="0"/>
              </w:rPr>
              <w:t xml:space="preserve">3.5 (Low)</w:t>
            </w:r>
          </w:p>
        </w:tc>
        <w:tc>
          <w:tcPr>
            <w:tcW w:w="1296" w:type="dxa"/>
            <w:shd w:val="clear" w:fill="F8FAFC"/>
            <w:noWrap/>
          </w:tcPr>
          <w:p>
            <w:pPr>
              <w:spacing w:after="0"/>
            </w:pPr>
            <w:r>
              <w:rPr>
                <w:rFonts w:ascii="Calibri" w:hAnsi="Calibri" w:eastAsia="Calibri" w:cs="Calibri"/>
                <w:color w:val="334155"/>
                <w:sz w:val="17"/>
                <w:szCs w:val="17"/>
                <w:b w:val="0"/>
                <w:bCs w:val="0"/>
              </w:rPr>
              <w:t xml:space="preserve">`CVSS:3.1/AV:N/AC:L/PR:N/UI:N/S:U/C:L/I:N/A:N`</w:t>
            </w:r>
          </w:p>
        </w:tc>
        <w:tc>
          <w:tcPr>
            <w:tcW w:w="1296" w:type="dxa"/>
            <w:shd w:val="clear" w:fill="F8FAFC"/>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FFFFF"/>
            <w:noWrap/>
          </w:tcPr>
          <w:p>
            <w:pPr>
              <w:spacing w:after="0"/>
            </w:pPr>
            <w:r>
              <w:rPr>
                <w:rFonts w:ascii="Calibri" w:hAnsi="Calibri" w:eastAsia="Calibri" w:cs="Calibri"/>
                <w:color w:val="334155"/>
                <w:sz w:val="17"/>
                <w:szCs w:val="17"/>
                <w:b w:val="0"/>
                <w:bCs w:val="0"/>
              </w:rPr>
              <w:t xml:space="preserve">L-04</w:t>
            </w:r>
          </w:p>
        </w:tc>
        <w:tc>
          <w:tcPr>
            <w:tcW w:w="1296" w:type="dxa"/>
            <w:shd w:val="clear" w:fill="FFFFFF"/>
            <w:noWrap/>
          </w:tcPr>
          <w:p>
            <w:pPr>
              <w:spacing w:after="0"/>
            </w:pPr>
            <w:r>
              <w:rPr>
                <w:rFonts w:ascii="Calibri" w:hAnsi="Calibri" w:eastAsia="Calibri" w:cs="Calibri"/>
                <w:color w:val="334155"/>
                <w:sz w:val="17"/>
                <w:szCs w:val="17"/>
                <w:b w:val="0"/>
                <w:bCs w:val="0"/>
              </w:rPr>
              <w:t xml:space="preserve">Inkremen Nomor Surat Otomatis pada Request HTTP GET</w:t>
            </w:r>
          </w:p>
        </w:tc>
        <w:tc>
          <w:tcPr>
            <w:tcW w:w="1296" w:type="dxa"/>
            <w:shd w:val="clear" w:fill="FFFFFF"/>
            <w:noWrap/>
          </w:tcPr>
          <w:p>
            <w:pPr>
              <w:spacing w:after="0"/>
            </w:pPr>
            <w:r>
              <w:rPr>
                <w:rFonts w:ascii="Calibri" w:hAnsi="Calibri" w:eastAsia="Calibri" w:cs="Calibri"/>
                <w:color w:val="334155"/>
                <w:sz w:val="17"/>
                <w:szCs w:val="17"/>
                <w:b w:val="0"/>
                <w:bCs w:val="0"/>
              </w:rPr>
              <w:t xml:space="preserve">A04:2021-Insecure Design</w:t>
            </w:r>
          </w:p>
        </w:tc>
        <w:tc>
          <w:tcPr>
            <w:tcW w:w="1296" w:type="dxa"/>
            <w:shd w:val="clear" w:fill="FFFFFF"/>
            <w:noWrap/>
          </w:tcPr>
          <w:p>
            <w:pPr>
              <w:spacing w:after="0"/>
            </w:pPr>
            <w:r>
              <w:rPr>
                <w:rFonts w:ascii="Calibri" w:hAnsi="Calibri" w:eastAsia="Calibri" w:cs="Calibri"/>
                <w:color w:val="334155"/>
                <w:sz w:val="17"/>
                <w:szCs w:val="17"/>
                <w:b w:val="0"/>
                <w:bCs w:val="0"/>
              </w:rPr>
              <w:t xml:space="preserve">CWE-398</w:t>
            </w:r>
          </w:p>
        </w:tc>
        <w:tc>
          <w:tcPr>
            <w:tcW w:w="1296" w:type="dxa"/>
            <w:shd w:val="clear" w:fill="FFFFFF"/>
            <w:noWrap/>
          </w:tcPr>
          <w:p>
            <w:pPr>
              <w:spacing w:after="0"/>
            </w:pPr>
            <w:r>
              <w:rPr>
                <w:rFonts w:ascii="Calibri" w:hAnsi="Calibri" w:eastAsia="Calibri" w:cs="Calibri"/>
                <w:color w:val="334155"/>
                <w:sz w:val="17"/>
                <w:szCs w:val="17"/>
                <w:b w:val="0"/>
                <w:bCs w:val="0"/>
              </w:rPr>
              <w:t xml:space="preserve">2.5 (Low)</w:t>
            </w:r>
          </w:p>
        </w:tc>
        <w:tc>
          <w:tcPr>
            <w:tcW w:w="1296" w:type="dxa"/>
            <w:shd w:val="clear" w:fill="FFFFFF"/>
            <w:noWrap/>
          </w:tcPr>
          <w:p>
            <w:pPr>
              <w:spacing w:after="0"/>
            </w:pPr>
            <w:r>
              <w:rPr>
                <w:rFonts w:ascii="Calibri" w:hAnsi="Calibri" w:eastAsia="Calibri" w:cs="Calibri"/>
                <w:color w:val="334155"/>
                <w:sz w:val="17"/>
                <w:szCs w:val="17"/>
                <w:b w:val="0"/>
                <w:bCs w:val="0"/>
              </w:rPr>
              <w:t xml:space="preserve">`CVSS:3.1/AV:N/AC:H/PR:L/UI:N/S:U/C:N/I:L/A:N`</w:t>
            </w:r>
          </w:p>
        </w:tc>
        <w:tc>
          <w:tcPr>
            <w:tcW w:w="1296" w:type="dxa"/>
            <w:shd w:val="clear" w:fill="FFFFFF"/>
            <w:noWrap/>
          </w:tcPr>
          <w:p>
            <w:pPr>
              <w:spacing w:after="0"/>
            </w:pPr>
            <w:r>
              <w:rPr>
                <w:rFonts w:ascii="Calibri" w:hAnsi="Calibri" w:eastAsia="Calibri" w:cs="Calibri"/>
                <w:color w:val="334155"/>
                <w:sz w:val="17"/>
                <w:szCs w:val="17"/>
                <w:b w:val="0"/>
                <w:bCs w:val="0"/>
              </w:rPr>
              <w:t xml:space="preserve">✅ **Tuntas Ditutup</w:t>
            </w:r>
          </w:p>
        </w:tc>
      </w:tr>
      <w:tr>
        <w:trPr/>
        <w:tc>
          <w:tcPr>
            <w:tcW w:w="1296" w:type="dxa"/>
            <w:shd w:val="clear" w:fill="F8FAFC"/>
            <w:noWrap/>
          </w:tcPr>
          <w:p>
            <w:pPr>
              <w:spacing w:after="0"/>
            </w:pPr>
            <w:r>
              <w:rPr>
                <w:rFonts w:ascii="Calibri" w:hAnsi="Calibri" w:eastAsia="Calibri" w:cs="Calibri"/>
                <w:color w:val="334155"/>
                <w:sz w:val="17"/>
                <w:szCs w:val="17"/>
                <w:b w:val="0"/>
                <w:bCs w:val="0"/>
              </w:rPr>
              <w:t xml:space="preserve">L-05</w:t>
            </w:r>
          </w:p>
        </w:tc>
        <w:tc>
          <w:tcPr>
            <w:tcW w:w="1296" w:type="dxa"/>
            <w:shd w:val="clear" w:fill="F8FAFC"/>
            <w:noWrap/>
          </w:tcPr>
          <w:p>
            <w:pPr>
              <w:spacing w:after="0"/>
            </w:pPr>
            <w:r>
              <w:rPr>
                <w:rFonts w:ascii="Calibri" w:hAnsi="Calibri" w:eastAsia="Calibri" w:cs="Calibri"/>
                <w:color w:val="334155"/>
                <w:sz w:val="17"/>
                <w:szCs w:val="17"/>
                <w:b w:val="0"/>
                <w:bCs w:val="0"/>
              </w:rPr>
              <w:t xml:space="preserve">Payload Sesi Database Tidak Terenkripsi saat Diam</w:t>
            </w:r>
          </w:p>
        </w:tc>
        <w:tc>
          <w:tcPr>
            <w:tcW w:w="1296" w:type="dxa"/>
            <w:shd w:val="clear" w:fill="F8FAFC"/>
            <w:noWrap/>
          </w:tcPr>
          <w:p>
            <w:pPr>
              <w:spacing w:after="0"/>
            </w:pPr>
            <w:r>
              <w:rPr>
                <w:rFonts w:ascii="Calibri" w:hAnsi="Calibri" w:eastAsia="Calibri" w:cs="Calibri"/>
                <w:color w:val="334155"/>
                <w:sz w:val="17"/>
                <w:szCs w:val="17"/>
                <w:b w:val="0"/>
                <w:bCs w:val="0"/>
              </w:rPr>
              <w:t xml:space="preserve">A02:2021-Cryptographic Failures</w:t>
            </w:r>
          </w:p>
        </w:tc>
        <w:tc>
          <w:tcPr>
            <w:tcW w:w="1296" w:type="dxa"/>
            <w:shd w:val="clear" w:fill="F8FAFC"/>
            <w:noWrap/>
          </w:tcPr>
          <w:p>
            <w:pPr>
              <w:spacing w:after="0"/>
            </w:pPr>
            <w:r>
              <w:rPr>
                <w:rFonts w:ascii="Calibri" w:hAnsi="Calibri" w:eastAsia="Calibri" w:cs="Calibri"/>
                <w:color w:val="334155"/>
                <w:sz w:val="17"/>
                <w:szCs w:val="17"/>
                <w:b w:val="0"/>
                <w:bCs w:val="0"/>
              </w:rPr>
              <w:t xml:space="preserve">CWE-311</w:t>
            </w:r>
          </w:p>
        </w:tc>
        <w:tc>
          <w:tcPr>
            <w:tcW w:w="1296" w:type="dxa"/>
            <w:shd w:val="clear" w:fill="F8FAFC"/>
            <w:noWrap/>
          </w:tcPr>
          <w:p>
            <w:pPr>
              <w:spacing w:after="0"/>
            </w:pPr>
            <w:r>
              <w:rPr>
                <w:rFonts w:ascii="Calibri" w:hAnsi="Calibri" w:eastAsia="Calibri" w:cs="Calibri"/>
                <w:color w:val="334155"/>
                <w:sz w:val="17"/>
                <w:szCs w:val="17"/>
                <w:b w:val="0"/>
                <w:bCs w:val="0"/>
              </w:rPr>
              <w:t xml:space="preserve">3.0 (Low)</w:t>
            </w:r>
          </w:p>
        </w:tc>
        <w:tc>
          <w:tcPr>
            <w:tcW w:w="1296" w:type="dxa"/>
            <w:shd w:val="clear" w:fill="F8FAFC"/>
            <w:noWrap/>
          </w:tcPr>
          <w:p>
            <w:pPr>
              <w:spacing w:after="0"/>
            </w:pPr>
            <w:r>
              <w:rPr>
                <w:rFonts w:ascii="Calibri" w:hAnsi="Calibri" w:eastAsia="Calibri" w:cs="Calibri"/>
                <w:color w:val="334155"/>
                <w:sz w:val="17"/>
                <w:szCs w:val="17"/>
                <w:b w:val="0"/>
                <w:bCs w:val="0"/>
              </w:rPr>
              <w:t xml:space="preserve">`CVSS:3.1/AV:L/AC:H/PR:H/UI:N/S:U/C:L/I:N/A:N`</w:t>
            </w:r>
          </w:p>
        </w:tc>
        <w:tc>
          <w:tcPr>
            <w:tcW w:w="1296" w:type="dxa"/>
            <w:shd w:val="clear" w:fill="F8FAFC"/>
            <w:noWrap/>
          </w:tcPr>
          <w:p>
            <w:pPr>
              <w:spacing w:after="0"/>
            </w:pPr>
            <w:r>
              <w:rPr>
                <w:rFonts w:ascii="Calibri" w:hAnsi="Calibri" w:eastAsia="Calibri" w:cs="Calibri"/>
                <w:color w:val="334155"/>
                <w:sz w:val="17"/>
                <w:szCs w:val="17"/>
                <w:b w:val="0"/>
                <w:bCs w:val="0"/>
              </w:rPr>
              <w:t xml:space="preserve">✅ **Tuntas Ditutup</w:t>
            </w:r>
          </w:p>
        </w:tc>
      </w:tr>
    </w:tbl>
    <w:p>
      <w:pPr>
        <w:rPr>
          <w:sz w:val="12"/>
          <w:szCs w:val="12"/>
        </w:rPr>
      </w:pPr>
    </w:p>
    <w:p>
      <w:pPr>
        <w:pStyle w:val="Heading1"/>
      </w:pPr>
      <w:bookmarkStart w:id="7" w:name="_Toc7"/>
      <w:r>
        <w:t>3. HASIL AUDIT DETAIL &amp; VERIFIKASI REMEDIASI KODE SUMBER</w:t>
      </w:r>
      <w:bookmarkEnd w:id="7"/>
    </w:p>
    <w:p>
      <w:pPr>
        <w:jc w:val="both"/>
        <w:spacing w:after="50"/>
      </w:pPr>
      <w:r>
        <w:rPr>
          <w:rFonts w:ascii="Calibri" w:hAnsi="Calibri" w:eastAsia="Calibri" w:cs="Calibri"/>
          <w:color w:val="1E293B"/>
          <w:sz w:val="19"/>
          <w:szCs w:val="19"/>
        </w:rPr>
        <w:t xml:space="preserve">Bagian ini memaparkan uraian teknis setiap kerentanan, kode sumber rentan sebelum perbaikan, implementasi kode mitigasi yang telah diterapkan pada repositori, serta verifikasi hasil uji lapangan.</w:t>
      </w:r>
    </w:p>
    <w:p>
      <w:pPr>
        <w:pStyle w:val="Heading2"/>
      </w:pPr>
      <w:bookmarkStart w:id="8" w:name="_Toc8"/>
      <w:r>
        <w:t>🔴 3.1 C-01: Privilege Escalation (`auth()-&gt;login()`), Bypass Otorisasi, dan Eksekusi Git/Migrasi pada `/clear-cache`</w:t>
      </w:r>
      <w:bookmarkEnd w:id="8"/>
    </w:p>
    <w:p>
      <w:pPr>
        <w:spacing w:after="25"/>
        <w:numPr>
          <w:ilvl w:val="0"/>
          <w:numId w:val="4"/>
        </w:numPr>
      </w:pPr>
      <w:r>
        <w:rPr>
          <w:rFonts w:ascii="Calibri" w:hAnsi="Calibri" w:eastAsia="Calibri" w:cs="Calibri"/>
          <w:sz w:val="19"/>
          <w:szCs w:val="19"/>
        </w:rPr>
        <w:t xml:space="preserve">**Tingkat Keparahan**: 🔴 **Critical** (CVSS: 9.8)</w:t>
      </w:r>
    </w:p>
    <w:p>
      <w:pPr>
        <w:spacing w:after="25"/>
        <w:numPr>
          <w:ilvl w:val="0"/>
          <w:numId w:val="4"/>
        </w:numPr>
      </w:pPr>
      <w:r>
        <w:rPr>
          <w:rFonts w:ascii="Calibri" w:hAnsi="Calibri" w:eastAsia="Calibri" w:cs="Calibri"/>
          <w:sz w:val="19"/>
          <w:szCs w:val="19"/>
        </w:rPr>
        <w:t xml:space="preserve">**Komponen Terdampak**: File `routes/web.php`</w:t>
      </w:r>
    </w:p>
    <w:p>
      <w:pPr>
        <w:spacing w:after="25"/>
        <w:numPr>
          <w:ilvl w:val="0"/>
          <w:numId w:val="4"/>
        </w:numPr>
      </w:pPr>
      <w:r>
        <w:rPr>
          <w:rFonts w:ascii="Calibri" w:hAnsi="Calibri" w:eastAsia="Calibri" w:cs="Calibri"/>
          <w:sz w:val="19"/>
          <w:szCs w:val="19"/>
        </w:rPr>
        <w:t xml:space="preserve">**Analisis Akar Masalah**:</w:t>
      </w:r>
    </w:p>
    <w:p>
      <w:pPr>
        <w:spacing w:after="25"/>
        <w:numPr>
          <w:ilvl w:val="0"/>
          <w:numId w:val="4"/>
        </w:numPr>
      </w:pPr>
      <w:r>
        <w:rPr>
          <w:rFonts w:ascii="Calibri" w:hAnsi="Calibri" w:eastAsia="Calibri" w:cs="Calibri"/>
          <w:sz w:val="19"/>
          <w:szCs w:val="19"/>
        </w:rPr>
        <w:t xml:space="preserve">Pada implementasi awal, route `/clear-cache` memuat logika otorisasi cacat:</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     if (!auth()-&gt;check() &amp;&amp; $request-&gt;get('key') !== 'sibima2026') {</w:t>
            </w:r>
          </w:p>
          <w:p>
            <w:pPr>
              <w:spacing w:after="0"/>
            </w:pPr>
            <w:r>
              <w:rPr>
                <w:rFonts w:ascii="Consolas" w:hAnsi="Consolas" w:eastAsia="Consolas" w:cs="Consolas"/>
                <w:color w:val="334155"/>
                <w:sz w:val="17"/>
                <w:szCs w:val="17"/>
              </w:rPr>
              <w:t xml:space="preserve">         abort(403, 'Unauthorized');</w:t>
            </w:r>
          </w:p>
          <w:p>
            <w:pPr>
              <w:spacing w:after="0"/>
            </w:pPr>
            <w:r>
              <w:rPr>
                <w:rFonts w:ascii="Consolas" w:hAnsi="Consolas" w:eastAsia="Consolas" w:cs="Consolas"/>
                <w:color w:val="334155"/>
                <w:sz w:val="17"/>
                <w:szCs w:val="17"/>
              </w:rPr>
              <w:t xml:space="preserve">     }</w:t>
            </w:r>
          </w:p>
        </w:tc>
      </w:tr>
    </w:tbl>
    <w:p>
      <w:pPr>
        <w:rPr>
          <w:sz w:val="12"/>
          <w:szCs w:val="12"/>
        </w:rPr>
      </w:pPr>
    </w:p>
    <w:p>
      <w:pPr>
        <w:jc w:val="both"/>
        <w:spacing w:after="50"/>
      </w:pPr>
      <w:r>
        <w:rPr>
          <w:rFonts w:ascii="Calibri" w:hAnsi="Calibri" w:eastAsia="Calibri" w:cs="Calibri"/>
          <w:color w:val="1E293B"/>
          <w:sz w:val="19"/>
          <w:szCs w:val="19"/>
        </w:rPr>
        <w:t xml:space="preserve">Jika penyerang sudah login sebagai akun `mahasiswa`, kondisi `!auth()-&gt;check()` bernilai `false`, sehingga blok `if` langsung dilewati.</w:t>
      </w:r>
    </w:p>
    <w:p>
      <w:pPr>
        <w:spacing w:after="25"/>
        <w:numPr>
          <w:ilvl w:val="0"/>
          <w:numId w:val="4"/>
        </w:numPr>
      </w:pPr>
      <w:r>
        <w:rPr>
          <w:rFonts w:ascii="Calibri" w:hAnsi="Calibri" w:eastAsia="Calibri" w:cs="Calibri"/>
          <w:sz w:val="19"/>
          <w:szCs w:val="19"/>
        </w:rPr>
        <w:t xml:space="preserve">Di baris 466–468, terdapat kode pengujian *smoke-test* render halaman:</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     $user = \App\Models\User::where('role', 'dosen')-&gt;first() ?: \App\Models\User::first();</w:t>
            </w:r>
          </w:p>
          <w:p>
            <w:pPr>
              <w:spacing w:after="0"/>
            </w:pPr>
            <w:r>
              <w:rPr>
                <w:rFonts w:ascii="Consolas" w:hAnsi="Consolas" w:eastAsia="Consolas" w:cs="Consolas"/>
                <w:color w:val="334155"/>
                <w:sz w:val="17"/>
                <w:szCs w:val="17"/>
              </w:rPr>
              <w:t xml:space="preserve">     if ($user) {</w:t>
            </w:r>
          </w:p>
          <w:p>
            <w:pPr>
              <w:spacing w:after="0"/>
            </w:pPr>
            <w:r>
              <w:rPr>
                <w:rFonts w:ascii="Consolas" w:hAnsi="Consolas" w:eastAsia="Consolas" w:cs="Consolas"/>
                <w:color w:val="334155"/>
                <w:sz w:val="17"/>
                <w:szCs w:val="17"/>
              </w:rPr>
              <w:t xml:space="preserve">         auth()-&gt;login($user); // &lt;-- Memutasi session cookie pemanggil!</w:t>
            </w:r>
          </w:p>
          <w:p>
            <w:pPr>
              <w:spacing w:after="0"/>
            </w:pPr>
            <w:r>
              <w:rPr>
                <w:rFonts w:ascii="Consolas" w:hAnsi="Consolas" w:eastAsia="Consolas" w:cs="Consolas"/>
                <w:color w:val="334155"/>
                <w:sz w:val="17"/>
                <w:szCs w:val="17"/>
              </w:rPr>
              <w:t xml:space="preserve">     }</w:t>
            </w:r>
          </w:p>
        </w:tc>
      </w:tr>
    </w:tbl>
    <w:p>
      <w:pPr>
        <w:rPr>
          <w:sz w:val="12"/>
          <w:szCs w:val="12"/>
        </w:rPr>
      </w:pPr>
    </w:p>
    <w:p>
      <w:pPr>
        <w:jc w:val="both"/>
        <w:spacing w:after="50"/>
      </w:pPr>
      <w:r>
        <w:rPr>
          <w:rFonts w:ascii="Calibri" w:hAnsi="Calibri" w:eastAsia="Calibri" w:cs="Calibri"/>
          <w:color w:val="1E293B"/>
          <w:sz w:val="19"/>
          <w:szCs w:val="19"/>
        </w:rPr>
        <w:t xml:space="preserve">Karena route berjalan di bawah middleware grup `web` (`StartSession`), pemanggilan `auth()-&gt;login($user)` otomatis mengaitkan sesi browser pemanggil ke akun Dosen/Admin pertama di basis data. Mahasiswa yang mengakses URL ini seketika berubah peran menjadi Dosen/Admin tanpa memasukkan kata sandi!</w:t>
      </w:r>
    </w:p>
    <w:p>
      <w:pPr>
        <w:spacing w:after="25"/>
        <w:numPr>
          <w:ilvl w:val="0"/>
          <w:numId w:val="4"/>
        </w:numPr>
      </w:pPr>
      <w:r>
        <w:rPr>
          <w:rFonts w:ascii="Calibri" w:hAnsi="Calibri" w:eastAsia="Calibri" w:cs="Calibri"/>
          <w:sz w:val="19"/>
          <w:szCs w:val="19"/>
        </w:rPr>
        <w:t xml:space="preserve">Parameter `?pull=1` mengeksekusi `shell_exec('git pull origin main 2&gt;&amp;1')` dan `?migrate=1` mengeksekusi migrasi tabel tanpa perlindungan token dinamis.</w:t>
      </w:r>
    </w:p>
    <w:p>
      <w:pPr>
        <w:spacing w:after="25"/>
        <w:numPr>
          <w:ilvl w:val="0"/>
          <w:numId w:val="4"/>
        </w:numPr>
      </w:pPr>
      <w:r>
        <w:rPr>
          <w:rFonts w:ascii="Calibri" w:hAnsi="Calibri" w:eastAsia="Calibri" w:cs="Calibri"/>
          <w:sz w:val="19"/>
          <w:szCs w:val="19"/>
        </w:rPr>
        <w:t xml:space="preserve">**Implementasi Mitigasi yang Telah Diterapkan**:</w:t>
      </w:r>
    </w:p>
    <w:p>
      <w:pPr>
        <w:jc w:val="both"/>
        <w:spacing w:after="50"/>
      </w:pPr>
      <w:r>
        <w:rPr>
          <w:rFonts w:ascii="Calibri" w:hAnsi="Calibri" w:eastAsia="Calibri" w:cs="Calibri"/>
          <w:color w:val="1E293B"/>
          <w:sz w:val="19"/>
          <w:szCs w:val="19"/>
        </w:rPr>
        <w:t xml:space="preserve">Kode telah direfaktor total di `routes/web.php`:</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  Route::get('/clear-cache', function (\Illuminate\Http\Request $request) {</w:t>
            </w:r>
          </w:p>
          <w:p>
            <w:pPr>
              <w:spacing w:after="0"/>
            </w:pPr>
            <w:r>
              <w:rPr>
                <w:rFonts w:ascii="Consolas" w:hAnsi="Consolas" w:eastAsia="Consolas" w:cs="Consolas"/>
                <w:color w:val="334155"/>
                <w:sz w:val="17"/>
                <w:szCs w:val="17"/>
              </w:rPr>
              <w:t xml:space="preserve">      $isAdmin = auth()-&gt;check() &amp;&amp; auth()-&gt;user()-&gt;role === 'admin';</w:t>
            </w:r>
          </w:p>
          <w:p>
            <w:pPr>
              <w:spacing w:after="0"/>
            </w:pPr>
            <w:r>
              <w:rPr>
                <w:rFonts w:ascii="Consolas" w:hAnsi="Consolas" w:eastAsia="Consolas" w:cs="Consolas"/>
                <w:color w:val="334155"/>
                <w:sz w:val="17"/>
                <w:szCs w:val="17"/>
              </w:rPr>
              <w:t xml:space="preserve">      $deployKey = (string) config('app.deploy_secret_key', '');</w:t>
            </w:r>
          </w:p>
          <w:p>
            <w:pPr>
              <w:spacing w:after="0"/>
            </w:pPr>
            <w:r>
              <w:rPr>
                <w:rFonts w:ascii="Consolas" w:hAnsi="Consolas" w:eastAsia="Consolas" w:cs="Consolas"/>
                <w:color w:val="334155"/>
                <w:sz w:val="17"/>
                <w:szCs w:val="17"/>
              </w:rPr>
              <w:t xml:space="preserve">      $providedKey = (string) $request-&gt;query('key', '');</w:t>
            </w:r>
          </w:p>
          <w:p>
            <w:pPr>
              <w:spacing w:after="0"/>
            </w:pPr>
            <w:r>
              <w:rPr>
                <w:rFonts w:ascii="Consolas" w:hAnsi="Consolas" w:eastAsia="Consolas" w:cs="Consolas"/>
                <w:color w:val="334155"/>
                <w:sz w:val="17"/>
                <w:szCs w:val="17"/>
              </w:rPr>
              <w:t xml:space="preserve">      $hasValidKey = $deployKey !== '' &amp;&amp; $providedKey !== '' &amp;&amp; hash_equals($deployKey, $providedKey);</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 Wajib Admin aktif ATAU memiliki kunci rahasia DEPLOY_SECRET_KEY yang valid</w:t>
            </w:r>
          </w:p>
          <w:p>
            <w:pPr>
              <w:spacing w:after="0"/>
            </w:pPr>
            <w:r>
              <w:rPr>
                <w:rFonts w:ascii="Consolas" w:hAnsi="Consolas" w:eastAsia="Consolas" w:cs="Consolas"/>
                <w:color w:val="334155"/>
                <w:sz w:val="17"/>
                <w:szCs w:val="17"/>
              </w:rPr>
              <w:t xml:space="preserve">      if (!$isAdmin &amp;&amp; !$hasValidKey) {</w:t>
            </w:r>
          </w:p>
          <w:p>
            <w:pPr>
              <w:spacing w:after="0"/>
            </w:pPr>
            <w:r>
              <w:rPr>
                <w:rFonts w:ascii="Consolas" w:hAnsi="Consolas" w:eastAsia="Consolas" w:cs="Consolas"/>
                <w:color w:val="334155"/>
                <w:sz w:val="17"/>
                <w:szCs w:val="17"/>
              </w:rPr>
              <w:t xml:space="preserve">          abort(403, 'Unauthorized access to cache clear');</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 Seluruh pemanggilan auth()-&gt;login($user) telah DIHAPUS TOTAL</w:t>
            </w:r>
          </w:p>
          <w:p>
            <w:pPr>
              <w:spacing w:after="0"/>
            </w:pPr>
            <w:r>
              <w:rPr>
                <w:rFonts w:ascii="Consolas" w:hAnsi="Consolas" w:eastAsia="Consolas" w:cs="Consolas"/>
                <w:color w:val="334155"/>
                <w:sz w:val="17"/>
                <w:szCs w:val="17"/>
              </w:rPr>
              <w:t xml:space="preserve">      Artisan::call('optimize:clear');</w:t>
            </w:r>
          </w:p>
          <w:p>
            <w:pPr>
              <w:spacing w:after="0"/>
            </w:pPr>
            <w:r>
              <w:rPr>
                <w:rFonts w:ascii="Consolas" w:hAnsi="Consolas" w:eastAsia="Consolas" w:cs="Consolas"/>
                <w:color w:val="334155"/>
                <w:sz w:val="17"/>
                <w:szCs w:val="17"/>
              </w:rPr>
              <w:t xml:space="preserve">      Artisan::call('view:clear');</w:t>
            </w:r>
          </w:p>
          <w:p>
            <w:pPr>
              <w:spacing w:after="0"/>
            </w:pPr>
            <w:r>
              <w:rPr>
                <w:rFonts w:ascii="Consolas" w:hAnsi="Consolas" w:eastAsia="Consolas" w:cs="Consolas"/>
                <w:color w:val="334155"/>
                <w:sz w:val="17"/>
                <w:szCs w:val="17"/>
              </w:rPr>
              <w:t xml:space="preserve">      ...</w:t>
            </w:r>
          </w:p>
        </w:tc>
      </w:tr>
    </w:tbl>
    <w:p>
      <w:pPr>
        <w:rPr>
          <w:sz w:val="12"/>
          <w:szCs w:val="12"/>
        </w:rPr>
      </w:pPr>
    </w:p>
    <w:p>
      <w:pPr>
        <w:spacing w:after="25"/>
        <w:numPr>
          <w:ilvl w:val="0"/>
          <w:numId w:val="4"/>
        </w:numPr>
      </w:pPr>
      <w:r>
        <w:rPr>
          <w:rFonts w:ascii="Calibri" w:hAnsi="Calibri" w:eastAsia="Calibri" w:cs="Calibri"/>
          <w:sz w:val="19"/>
          <w:szCs w:val="19"/>
        </w:rPr>
        <w:t xml:space="preserve">**Verifikasi Hasil Uji**:</w:t>
      </w:r>
    </w:p>
    <w:p>
      <w:pPr>
        <w:spacing w:after="25"/>
        <w:numPr>
          <w:ilvl w:val="0"/>
          <w:numId w:val="4"/>
        </w:numPr>
      </w:pPr>
      <w:r>
        <w:rPr>
          <w:rFonts w:ascii="Calibri" w:hAnsi="Calibri" w:eastAsia="Calibri" w:cs="Calibri"/>
          <w:sz w:val="19"/>
          <w:szCs w:val="19"/>
        </w:rPr>
        <w:t xml:space="preserve">Request tanpa token atau oleh akun mahasiswa menghasilkan respons `HTTP 403 Forbidden`.</w:t>
      </w:r>
    </w:p>
    <w:p>
      <w:pPr>
        <w:spacing w:after="25"/>
        <w:numPr>
          <w:ilvl w:val="0"/>
          <w:numId w:val="4"/>
        </w:numPr>
      </w:pPr>
      <w:r>
        <w:rPr>
          <w:rFonts w:ascii="Calibri" w:hAnsi="Calibri" w:eastAsia="Calibri" w:cs="Calibri"/>
          <w:sz w:val="19"/>
          <w:szCs w:val="19"/>
        </w:rPr>
        <w:t xml:space="preserve">Sesi browser mahasiswa tidak mengalami mutasi privilege apa pun.</w:t>
      </w:r>
    </w:p>
    <w:p>
      <w:pPr>
        <w:spacing w:after="25"/>
        <w:numPr>
          <w:ilvl w:val="0"/>
          <w:numId w:val="4"/>
        </w:numPr>
      </w:pPr>
      <w:r>
        <w:rPr>
          <w:rFonts w:ascii="Calibri" w:hAnsi="Calibri" w:eastAsia="Calibri" w:cs="Calibri"/>
          <w:sz w:val="19"/>
          <w:szCs w:val="19"/>
        </w:rPr>
        <w:t xml:space="preserve">Nilai `DEPLOY_SECRET_KEY` disimpan secara aman di `.env` server produksi dan dibandingkan menggunakan `hash_equals` (tahan terhadap *timing attacks*).</w:t>
      </w:r>
    </w:p>
    <w:p>
      <w:pPr>
        <w:pStyle w:val="Heading2"/>
      </w:pPr>
      <w:bookmarkStart w:id="9" w:name="_Toc9"/>
      <w:r>
        <w:t>🔴 3.2 C-02: Eksposur Direktori Root Proyek ke Web Server (`index.php` &amp; `.htaccess` di Root)</w:t>
      </w:r>
      <w:bookmarkEnd w:id="9"/>
    </w:p>
    <w:p>
      <w:pPr>
        <w:spacing w:after="25"/>
        <w:numPr>
          <w:ilvl w:val="0"/>
          <w:numId w:val="4"/>
        </w:numPr>
      </w:pPr>
      <w:r>
        <w:rPr>
          <w:rFonts w:ascii="Calibri" w:hAnsi="Calibri" w:eastAsia="Calibri" w:cs="Calibri"/>
          <w:sz w:val="19"/>
          <w:szCs w:val="19"/>
        </w:rPr>
        <w:t xml:space="preserve">**Tingkat Keparahan**: 🔴 **Critical** (CVSS: 9.1)</w:t>
      </w:r>
    </w:p>
    <w:p>
      <w:pPr>
        <w:spacing w:after="25"/>
        <w:numPr>
          <w:ilvl w:val="0"/>
          <w:numId w:val="4"/>
        </w:numPr>
      </w:pPr>
      <w:r>
        <w:rPr>
          <w:rFonts w:ascii="Calibri" w:hAnsi="Calibri" w:eastAsia="Calibri" w:cs="Calibri"/>
          <w:sz w:val="19"/>
          <w:szCs w:val="19"/>
        </w:rPr>
        <w:t xml:space="preserve">**Komponen Terdampak**: Root `index.php` dan root `.htaccess`</w:t>
      </w:r>
    </w:p>
    <w:p>
      <w:pPr>
        <w:spacing w:after="25"/>
        <w:numPr>
          <w:ilvl w:val="0"/>
          <w:numId w:val="4"/>
        </w:numPr>
      </w:pPr>
      <w:r>
        <w:rPr>
          <w:rFonts w:ascii="Calibri" w:hAnsi="Calibri" w:eastAsia="Calibri" w:cs="Calibri"/>
          <w:sz w:val="19"/>
          <w:szCs w:val="19"/>
        </w:rPr>
        <w:t xml:space="preserve">**Analisis Akar Masalah**:</w:t>
      </w:r>
    </w:p>
    <w:p>
      <w:pPr>
        <w:jc w:val="both"/>
        <w:spacing w:after="50"/>
      </w:pPr>
      <w:r>
        <w:rPr>
          <w:rFonts w:ascii="Calibri" w:hAnsi="Calibri" w:eastAsia="Calibri" w:cs="Calibri"/>
          <w:color w:val="1E293B"/>
          <w:sz w:val="19"/>
          <w:szCs w:val="19"/>
        </w:rPr>
        <w:t xml:space="preserve">Pada lingkungan shared hosting di mana `DocumentRoot` web server mengarah ke root repositori (bukan ke `public/`), aturan mod_rewrite standar Apache (`RewriteCond %{REQUEST_FILENAME} !-f`) melayani file fisik apa pun yang ada secara langsung:</w:t>
      </w:r>
    </w:p>
    <w:p>
      <w:pPr>
        <w:spacing w:after="25"/>
        <w:numPr>
          <w:ilvl w:val="0"/>
          <w:numId w:val="4"/>
        </w:numPr>
      </w:pPr>
      <w:r>
        <w:rPr>
          <w:rFonts w:ascii="Calibri" w:hAnsi="Calibri" w:eastAsia="Calibri" w:cs="Calibri"/>
          <w:sz w:val="19"/>
          <w:szCs w:val="19"/>
        </w:rPr>
        <w:t xml:space="preserve">`/.env` $\rightarrow$ Membocorkan `APP_KEY`, kredensial basis data MySQL, token Fonnte WhatsApp, dan secret key Turnstile.</w:t>
      </w:r>
    </w:p>
    <w:p>
      <w:pPr>
        <w:spacing w:after="25"/>
        <w:numPr>
          <w:ilvl w:val="0"/>
          <w:numId w:val="4"/>
        </w:numPr>
      </w:pPr>
      <w:r>
        <w:rPr>
          <w:rFonts w:ascii="Calibri" w:hAnsi="Calibri" w:eastAsia="Calibri" w:cs="Calibri"/>
          <w:sz w:val="19"/>
          <w:szCs w:val="19"/>
        </w:rPr>
        <w:t xml:space="preserve">`/storage/logs/laravel.log` $\rightarrow$ Membocorkan stack trace query error dan data sensitif civitas.</w:t>
      </w:r>
    </w:p>
    <w:p>
      <w:pPr>
        <w:spacing w:after="25"/>
        <w:numPr>
          <w:ilvl w:val="0"/>
          <w:numId w:val="4"/>
        </w:numPr>
      </w:pPr>
      <w:r>
        <w:rPr>
          <w:rFonts w:ascii="Calibri" w:hAnsi="Calibri" w:eastAsia="Calibri" w:cs="Calibri"/>
          <w:sz w:val="19"/>
          <w:szCs w:val="19"/>
        </w:rPr>
        <w:t xml:space="preserve">`/storage/app/private/backups/...` $\rightarrow$ Mengunduh file backup basis data SQL lengkap jika nama file diketahui.</w:t>
      </w:r>
    </w:p>
    <w:p>
      <w:pPr>
        <w:spacing w:after="25"/>
        <w:numPr>
          <w:ilvl w:val="0"/>
          <w:numId w:val="4"/>
        </w:numPr>
      </w:pPr>
      <w:r>
        <w:rPr>
          <w:rFonts w:ascii="Calibri" w:hAnsi="Calibri" w:eastAsia="Calibri" w:cs="Calibri"/>
          <w:sz w:val="19"/>
          <w:szCs w:val="19"/>
        </w:rPr>
        <w:t xml:space="preserve">**Implementasi Mitigasi yang Telah Diterapkan**:</w:t>
      </w:r>
    </w:p>
    <w:p>
      <w:pPr>
        <w:jc w:val="both"/>
        <w:spacing w:after="50"/>
      </w:pPr>
      <w:r>
        <w:rPr>
          <w:rFonts w:ascii="Calibri" w:hAnsi="Calibri" w:eastAsia="Calibri" w:cs="Calibri"/>
          <w:color w:val="1E293B"/>
          <w:sz w:val="19"/>
          <w:szCs w:val="19"/>
        </w:rPr>
        <w:t xml:space="preserve">Menambahkan aturan *deny-first security barrier* di file root `.htaccess`:</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  &lt;IfModule mod_rewrite.c&gt;</w:t>
            </w:r>
          </w:p>
          <w:p>
            <w:pPr>
              <w:spacing w:after="0"/>
            </w:pPr>
            <w:r>
              <w:rPr>
                <w:rFonts w:ascii="Consolas" w:hAnsi="Consolas" w:eastAsia="Consolas" w:cs="Consolas"/>
                <w:color w:val="334155"/>
                <w:sz w:val="17"/>
                <w:szCs w:val="17"/>
              </w:rPr>
              <w:t xml:space="preserve">      RewriteEngine On</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 1. Blokir akses ke seluruh dot-files (.env, .git, .htaccess, dll)</w:t>
            </w:r>
          </w:p>
          <w:p>
            <w:pPr>
              <w:spacing w:after="0"/>
            </w:pPr>
            <w:r>
              <w:rPr>
                <w:rFonts w:ascii="Consolas" w:hAnsi="Consolas" w:eastAsia="Consolas" w:cs="Consolas"/>
                <w:color w:val="334155"/>
                <w:sz w:val="17"/>
                <w:szCs w:val="17"/>
              </w:rPr>
              <w:t xml:space="preserve">      RewriteRule (^|/)\. - [F,L]</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 2. Blokir akses HTTP langsung ke direktori internal Laravel</w:t>
            </w:r>
          </w:p>
          <w:p>
            <w:pPr>
              <w:spacing w:after="0"/>
            </w:pPr>
            <w:r>
              <w:rPr>
                <w:rFonts w:ascii="Consolas" w:hAnsi="Consolas" w:eastAsia="Consolas" w:cs="Consolas"/>
                <w:color w:val="334155"/>
                <w:sz w:val="17"/>
                <w:szCs w:val="17"/>
              </w:rPr>
              <w:t xml:space="preserve">      RewriteRule ^(app|bootstrap|config|database|docs|node_modules|resources|routes|scratch|tests|vendor)(/|$) - [F,L,NC]</w:t>
            </w:r>
          </w:p>
          <w:p>
            <w:pPr>
              <w:spacing w:after="0"/>
            </w:pPr>
            <w:r>
              <w:rPr>
                <w:rFonts w:ascii="Consolas" w:hAnsi="Consolas" w:eastAsia="Consolas" w:cs="Consolas"/>
                <w:color w:val="334155"/>
                <w:sz w:val="17"/>
                <w:szCs w:val="17"/>
              </w:rPr>
              <w:t xml:space="preserve">      RewriteRule ^storage/(?!app/public/) - [F,L,NC]</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 3. Blokir ekstensi file sensitif di mana pun posisinya</w:t>
            </w:r>
          </w:p>
          <w:p>
            <w:pPr>
              <w:spacing w:after="0"/>
            </w:pPr>
            <w:r>
              <w:rPr>
                <w:rFonts w:ascii="Consolas" w:hAnsi="Consolas" w:eastAsia="Consolas" w:cs="Consolas"/>
                <w:color w:val="334155"/>
                <w:sz w:val="17"/>
                <w:szCs w:val="17"/>
              </w:rPr>
              <w:t xml:space="preserve">      RewriteRule \.(env|sqlite|sqlite3|sql|gz|log|bak|sh|bat|cmd|yml|yaml)$ - [F,L,NC]</w:t>
            </w:r>
          </w:p>
          <w:p>
            <w:pPr>
              <w:spacing w:after="0"/>
            </w:pPr>
            <w:r>
              <w:rPr>
                <w:rFonts w:ascii="Consolas" w:hAnsi="Consolas" w:eastAsia="Consolas" w:cs="Consolas"/>
                <w:color w:val="334155"/>
                <w:sz w:val="17"/>
                <w:szCs w:val="17"/>
              </w:rPr>
              <w:t xml:space="preserve"/>
            </w:r>
          </w:p>
          <w:p>
            <w:pPr>
              <w:spacing w:after="0"/>
            </w:pPr>
            <w:r>
              <w:rPr>
                <w:rFonts w:ascii="Consolas" w:hAnsi="Consolas" w:eastAsia="Consolas" w:cs="Consolas"/>
                <w:color w:val="334155"/>
                <w:sz w:val="17"/>
                <w:szCs w:val="17"/>
              </w:rPr>
              <w:t xml:space="preserve">      # 4. Blokir eksekusi langsung file PHP di subdirektori (hanya izinkan index.php)</w:t>
            </w:r>
          </w:p>
          <w:p>
            <w:pPr>
              <w:spacing w:after="0"/>
            </w:pPr>
            <w:r>
              <w:rPr>
                <w:rFonts w:ascii="Consolas" w:hAnsi="Consolas" w:eastAsia="Consolas" w:cs="Consolas"/>
                <w:color w:val="334155"/>
                <w:sz w:val="17"/>
                <w:szCs w:val="17"/>
              </w:rPr>
              <w:t xml:space="preserve">      RewriteRule ^(?!index\.php$).+\.php$ - [F,L,NC]</w:t>
            </w:r>
          </w:p>
          <w:p>
            <w:pPr>
              <w:spacing w:after="0"/>
            </w:pPr>
            <w:r>
              <w:rPr>
                <w:rFonts w:ascii="Consolas" w:hAnsi="Consolas" w:eastAsia="Consolas" w:cs="Consolas"/>
                <w:color w:val="334155"/>
                <w:sz w:val="17"/>
                <w:szCs w:val="17"/>
              </w:rPr>
              <w:t xml:space="preserve">  &lt;/IfModule&gt;</w:t>
            </w:r>
          </w:p>
        </w:tc>
      </w:tr>
    </w:tbl>
    <w:p>
      <w:pPr>
        <w:rPr>
          <w:sz w:val="12"/>
          <w:szCs w:val="12"/>
        </w:rPr>
      </w:pPr>
    </w:p>
    <w:p>
      <w:pPr>
        <w:spacing w:after="25"/>
        <w:numPr>
          <w:ilvl w:val="0"/>
          <w:numId w:val="4"/>
        </w:numPr>
      </w:pPr>
      <w:r>
        <w:rPr>
          <w:rFonts w:ascii="Calibri" w:hAnsi="Calibri" w:eastAsia="Calibri" w:cs="Calibri"/>
          <w:sz w:val="19"/>
          <w:szCs w:val="19"/>
        </w:rPr>
        <w:t xml:space="preserve">**Verifikasi Hasil Uji**:</w:t>
      </w:r>
    </w:p>
    <w:p>
      <w:pPr>
        <w:spacing w:after="25"/>
        <w:numPr>
          <w:ilvl w:val="0"/>
          <w:numId w:val="4"/>
        </w:numPr>
      </w:pPr>
      <w:r>
        <w:rPr>
          <w:rFonts w:ascii="Calibri" w:hAnsi="Calibri" w:eastAsia="Calibri" w:cs="Calibri"/>
          <w:sz w:val="19"/>
          <w:szCs w:val="19"/>
        </w:rPr>
        <w:t xml:space="preserve">Permintaan HTTP ke `https://domain.com/.env` menghasilkan `HTTP 403 Forbidden` langsung dari Apache engine.</w:t>
      </w:r>
    </w:p>
    <w:p>
      <w:pPr>
        <w:spacing w:after="25"/>
        <w:numPr>
          <w:ilvl w:val="0"/>
          <w:numId w:val="4"/>
        </w:numPr>
      </w:pPr>
      <w:r>
        <w:rPr>
          <w:rFonts w:ascii="Calibri" w:hAnsi="Calibri" w:eastAsia="Calibri" w:cs="Calibri"/>
          <w:sz w:val="19"/>
          <w:szCs w:val="19"/>
        </w:rPr>
        <w:t xml:space="preserve">Permintaan ke file `.sql`, `.log`, `.sqlite` diblokir seketika (`403 Forbidden`).</w:t>
      </w:r>
    </w:p>
    <w:p>
      <w:pPr>
        <w:spacing w:after="25"/>
        <w:numPr>
          <w:ilvl w:val="0"/>
          <w:numId w:val="4"/>
        </w:numPr>
      </w:pPr>
      <w:r>
        <w:rPr>
          <w:rFonts w:ascii="Calibri" w:hAnsi="Calibri" w:eastAsia="Calibri" w:cs="Calibri"/>
          <w:sz w:val="19"/>
          <w:szCs w:val="19"/>
        </w:rPr>
        <w:t xml:space="preserve">Folder publik `storage/app/public/...` tetap dapat menyajikan aset foto/dokumen mahasiswa secara aman.</w:t>
      </w:r>
    </w:p>
    <w:p>
      <w:pPr>
        <w:pStyle w:val="Heading2"/>
      </w:pPr>
      <w:bookmarkStart w:id="10" w:name="_Toc10"/>
      <w:r>
        <w:t>🟠 3.3 H-01: Kredensial Default &amp; Reset Password Identik dengan NPM / NIDN Publik</w:t>
      </w:r>
      <w:bookmarkEnd w:id="10"/>
    </w:p>
    <w:p>
      <w:pPr>
        <w:spacing w:after="25"/>
        <w:numPr>
          <w:ilvl w:val="0"/>
          <w:numId w:val="4"/>
        </w:numPr>
      </w:pPr>
      <w:r>
        <w:rPr>
          <w:rFonts w:ascii="Calibri" w:hAnsi="Calibri" w:eastAsia="Calibri" w:cs="Calibri"/>
          <w:sz w:val="19"/>
          <w:szCs w:val="19"/>
        </w:rPr>
        <w:t xml:space="preserve">**Tingkat Keparahan**: 🟠 **High** (CVSS: 7.8)</w:t>
      </w:r>
    </w:p>
    <w:p>
      <w:pPr>
        <w:spacing w:after="25"/>
        <w:numPr>
          <w:ilvl w:val="0"/>
          <w:numId w:val="4"/>
        </w:numPr>
      </w:pPr>
      <w:r>
        <w:rPr>
          <w:rFonts w:ascii="Calibri" w:hAnsi="Calibri" w:eastAsia="Calibri" w:cs="Calibri"/>
          <w:sz w:val="19"/>
          <w:szCs w:val="19"/>
        </w:rPr>
        <w:t xml:space="preserve">**Komponen Terdampak**: `UsersImport.php`, `UserController.php`, dan alur autentikasi pengguna</w:t>
      </w:r>
    </w:p>
    <w:p>
      <w:pPr>
        <w:spacing w:after="25"/>
        <w:numPr>
          <w:ilvl w:val="0"/>
          <w:numId w:val="4"/>
        </w:numPr>
      </w:pPr>
      <w:r>
        <w:rPr>
          <w:rFonts w:ascii="Calibri" w:hAnsi="Calibri" w:eastAsia="Calibri" w:cs="Calibri"/>
          <w:sz w:val="19"/>
          <w:szCs w:val="19"/>
        </w:rPr>
        <w:t xml:space="preserve">**Analisis Akar Masalah**:</w:t>
      </w:r>
    </w:p>
    <w:p>
      <w:pPr>
        <w:jc w:val="both"/>
        <w:spacing w:after="50"/>
      </w:pPr>
      <w:r>
        <w:rPr>
          <w:rFonts w:ascii="Calibri" w:hAnsi="Calibri" w:eastAsia="Calibri" w:cs="Calibri"/>
          <w:color w:val="1E293B"/>
          <w:sz w:val="19"/>
          <w:szCs w:val="19"/>
        </w:rPr>
        <w:t xml:space="preserve">Saat mengimpor civitas dari Excel atau mereset password via admin, sistem menetapkan `password = Hash::make($identifier)`. Karena NPM/NIDN terpampang di jadwal seminar, berita acara, dan repositori, akun yang belum mengganti password rentan diambil alih massal.</w:t>
      </w:r>
    </w:p>
    <w:p>
      <w:pPr>
        <w:spacing w:after="25"/>
        <w:numPr>
          <w:ilvl w:val="0"/>
          <w:numId w:val="4"/>
        </w:numPr>
      </w:pPr>
      <w:r>
        <w:rPr>
          <w:rFonts w:ascii="Calibri" w:hAnsi="Calibri" w:eastAsia="Calibri" w:cs="Calibri"/>
          <w:sz w:val="19"/>
          <w:szCs w:val="19"/>
        </w:rPr>
        <w:t xml:space="preserve">**Implementasi Mitigasi yang Telah Diterapkan**:</w:t>
      </w:r>
    </w:p>
    <w:p>
      <w:pPr>
        <w:spacing w:after="25"/>
        <w:numPr>
          <w:ilvl w:val="0"/>
          <w:numId w:val="4"/>
        </w:numPr>
      </w:pPr>
      <w:r>
        <w:rPr>
          <w:rFonts w:ascii="Calibri" w:hAnsi="Calibri" w:eastAsia="Calibri" w:cs="Calibri"/>
          <w:sz w:val="19"/>
          <w:szCs w:val="19"/>
        </w:rPr>
        <w:t xml:space="preserve">Menambahkan kolom `must_change_password` (default `true` untuk akun impor/reset) pada tabel `users`.</w:t>
      </w:r>
    </w:p>
    <w:p>
      <w:pPr>
        <w:spacing w:after="25"/>
        <w:numPr>
          <w:ilvl w:val="0"/>
          <w:numId w:val="4"/>
        </w:numPr>
      </w:pPr>
      <w:r>
        <w:rPr>
          <w:rFonts w:ascii="Calibri" w:hAnsi="Calibri" w:eastAsia="Calibri" w:cs="Calibri"/>
          <w:sz w:val="19"/>
          <w:szCs w:val="19"/>
        </w:rPr>
        <w:t xml:space="preserve">Menambahkan banner peringatan wajib ganti kata sandi dengan modal interaktif pasca-login.</w:t>
      </w:r>
    </w:p>
    <w:p>
      <w:pPr>
        <w:spacing w:after="25"/>
        <w:numPr>
          <w:ilvl w:val="0"/>
          <w:numId w:val="4"/>
        </w:numPr>
      </w:pPr>
      <w:r>
        <w:rPr>
          <w:rFonts w:ascii="Calibri" w:hAnsi="Calibri" w:eastAsia="Calibri" w:cs="Calibri"/>
          <w:sz w:val="19"/>
          <w:szCs w:val="19"/>
        </w:rPr>
        <w:t xml:space="preserve">Memperketat validasi password baru minimal 8 karakter dengan campuran huruf dan angka.</w:t>
      </w:r>
    </w:p>
    <w:p>
      <w:pPr>
        <w:spacing w:after="25"/>
        <w:numPr>
          <w:ilvl w:val="0"/>
          <w:numId w:val="4"/>
        </w:numPr>
      </w:pPr>
      <w:r>
        <w:rPr>
          <w:rFonts w:ascii="Calibri" w:hAnsi="Calibri" w:eastAsia="Calibri" w:cs="Calibri"/>
          <w:sz w:val="19"/>
          <w:szCs w:val="19"/>
        </w:rPr>
        <w:t xml:space="preserve">**Verifikasi Hasil Uji**:</w:t>
      </w:r>
    </w:p>
    <w:p>
      <w:pPr>
        <w:spacing w:after="25"/>
        <w:numPr>
          <w:ilvl w:val="0"/>
          <w:numId w:val="4"/>
        </w:numPr>
      </w:pPr>
      <w:r>
        <w:rPr>
          <w:rFonts w:ascii="Calibri" w:hAnsi="Calibri" w:eastAsia="Calibri" w:cs="Calibri"/>
          <w:sz w:val="19"/>
          <w:szCs w:val="19"/>
        </w:rPr>
        <w:t xml:space="preserve">Pengguna dengan password awal dipaksa memperbarui kredensial mereka sebelum dapat melakukan aktivitas bimbingan atau ujian.</w:t>
      </w:r>
    </w:p>
    <w:p>
      <w:pPr>
        <w:pStyle w:val="Heading2"/>
      </w:pPr>
      <w:bookmarkStart w:id="11" w:name="_Toc11"/>
      <w:r>
        <w:t>🟠 3.4 H-02: Stored Server-Side Request Forgery (SSRF) &amp; Open Redirect melalui Input URL Dokumen</w:t>
      </w:r>
      <w:bookmarkEnd w:id="11"/>
    </w:p>
    <w:p>
      <w:pPr>
        <w:spacing w:after="25"/>
        <w:numPr>
          <w:ilvl w:val="0"/>
          <w:numId w:val="4"/>
        </w:numPr>
      </w:pPr>
      <w:r>
        <w:rPr>
          <w:rFonts w:ascii="Calibri" w:hAnsi="Calibri" w:eastAsia="Calibri" w:cs="Calibri"/>
          <w:sz w:val="19"/>
          <w:szCs w:val="19"/>
        </w:rPr>
        <w:t xml:space="preserve">**Tingkat Keparahan**: 🟠 **High** (CVSS: 7.5)</w:t>
      </w:r>
    </w:p>
    <w:p>
      <w:pPr>
        <w:spacing w:after="25"/>
        <w:numPr>
          <w:ilvl w:val="0"/>
          <w:numId w:val="4"/>
        </w:numPr>
      </w:pPr>
      <w:r>
        <w:rPr>
          <w:rFonts w:ascii="Calibri" w:hAnsi="Calibri" w:eastAsia="Calibri" w:cs="Calibri"/>
          <w:sz w:val="19"/>
          <w:szCs w:val="19"/>
        </w:rPr>
        <w:t xml:space="preserve">**Komponen Terdampak**: `SeminarApplicationController.php`, `ThesisDefenseApplicationController.php`, `ThesisRepositoryController.php`</w:t>
      </w:r>
    </w:p>
    <w:p>
      <w:pPr>
        <w:spacing w:after="25"/>
        <w:numPr>
          <w:ilvl w:val="0"/>
          <w:numId w:val="4"/>
        </w:numPr>
      </w:pPr>
      <w:r>
        <w:rPr>
          <w:rFonts w:ascii="Calibri" w:hAnsi="Calibri" w:eastAsia="Calibri" w:cs="Calibri"/>
          <w:sz w:val="19"/>
          <w:szCs w:val="19"/>
        </w:rPr>
        <w:t xml:space="preserve">**Analisis Akar Masalah**:</w:t>
      </w:r>
    </w:p>
    <w:p>
      <w:pPr>
        <w:jc w:val="both"/>
        <w:spacing w:after="50"/>
      </w:pPr>
      <w:r>
        <w:rPr>
          <w:rFonts w:ascii="Calibri" w:hAnsi="Calibri" w:eastAsia="Calibri" w:cs="Calibri"/>
          <w:color w:val="1E293B"/>
          <w:sz w:val="19"/>
          <w:szCs w:val="19"/>
        </w:rPr>
        <w:t xml:space="preserve">Aplikasi menerima string URL untuk bukti bayar perbankan dan naskah skripsi mahasiswa. Saat Admin mencetak rekap berkas, server melakukan `Http::withoutVerifying()-&gt;get($url)` tanpa memeriksa apakah URL mengarah ke jaringan privat intranet (`127.0.0.1`, `10.0.0.0/8`, `192.168.0.0/16`, atau `169.254.169.254` AWS/GCP metadata).</w:t>
      </w:r>
    </w:p>
    <w:p>
      <w:pPr>
        <w:spacing w:after="25"/>
        <w:numPr>
          <w:ilvl w:val="0"/>
          <w:numId w:val="4"/>
        </w:numPr>
      </w:pPr>
      <w:r>
        <w:rPr>
          <w:rFonts w:ascii="Calibri" w:hAnsi="Calibri" w:eastAsia="Calibri" w:cs="Calibri"/>
          <w:sz w:val="19"/>
          <w:szCs w:val="19"/>
        </w:rPr>
        <w:t xml:space="preserve">**Implementasi Mitigasi yang Telah Diterapkan**:</w:t>
      </w:r>
    </w:p>
    <w:p>
      <w:pPr>
        <w:spacing w:after="25"/>
        <w:numPr>
          <w:ilvl w:val="0"/>
          <w:numId w:val="4"/>
        </w:numPr>
      </w:pPr>
      <w:r>
        <w:rPr>
          <w:rFonts w:ascii="Calibri" w:hAnsi="Calibri" w:eastAsia="Calibri" w:cs="Calibri"/>
          <w:sz w:val="19"/>
          <w:szCs w:val="19"/>
        </w:rPr>
        <w:t xml:space="preserve">Memvalidasi skema wajib `https://` dan menerapkan filter resolusi IP privat (`filter_var($ip, FILTER_VALIDATE_IP, FILTER_FLAG_NO_PRIV_RANGE | FILTER_FLAG_NO_RES_RANGE)`).</w:t>
      </w:r>
    </w:p>
    <w:p>
      <w:pPr>
        <w:spacing w:after="25"/>
        <w:numPr>
          <w:ilvl w:val="0"/>
          <w:numId w:val="4"/>
        </w:numPr>
      </w:pPr>
      <w:r>
        <w:rPr>
          <w:rFonts w:ascii="Calibri" w:hAnsi="Calibri" w:eastAsia="Calibri" w:cs="Calibri"/>
          <w:sz w:val="19"/>
          <w:szCs w:val="19"/>
        </w:rPr>
        <w:t xml:space="preserve">Menerapkan *allowlist domain* terpercaya (Google Drive, OneDrive, Repository Resmi).</w:t>
      </w:r>
    </w:p>
    <w:p>
      <w:pPr>
        <w:spacing w:after="25"/>
        <w:numPr>
          <w:ilvl w:val="0"/>
          <w:numId w:val="4"/>
        </w:numPr>
      </w:pPr>
      <w:r>
        <w:rPr>
          <w:rFonts w:ascii="Calibri" w:hAnsi="Calibri" w:eastAsia="Calibri" w:cs="Calibri"/>
          <w:sz w:val="19"/>
          <w:szCs w:val="19"/>
        </w:rPr>
        <w:t xml:space="preserve">Membatasi timeout koneksi menjadi maksimal 4 detik untuk mencegah *Slowloris SSRF exhaustion*.</w:t>
      </w:r>
    </w:p>
    <w:p>
      <w:pPr>
        <w:spacing w:after="25"/>
        <w:numPr>
          <w:ilvl w:val="0"/>
          <w:numId w:val="4"/>
        </w:numPr>
      </w:pPr>
      <w:r>
        <w:rPr>
          <w:rFonts w:ascii="Calibri" w:hAnsi="Calibri" w:eastAsia="Calibri" w:cs="Calibri"/>
          <w:sz w:val="19"/>
          <w:szCs w:val="19"/>
        </w:rPr>
        <w:t xml:space="preserve">**Verifikasi Hasil Uji**:</w:t>
      </w:r>
    </w:p>
    <w:p>
      <w:pPr>
        <w:spacing w:after="25"/>
        <w:numPr>
          <w:ilvl w:val="0"/>
          <w:numId w:val="4"/>
        </w:numPr>
      </w:pPr>
      <w:r>
        <w:rPr>
          <w:rFonts w:ascii="Calibri" w:hAnsi="Calibri" w:eastAsia="Calibri" w:cs="Calibri"/>
          <w:sz w:val="19"/>
          <w:szCs w:val="19"/>
        </w:rPr>
        <w:t xml:space="preserve">Input URL seperti `http://127.0.0.1:8000/admin` atau `http://169.254.169.254/latest/meta-data` ditolak seketika oleh validator form request.</w:t>
      </w:r>
    </w:p>
    <w:p>
      <w:pPr>
        <w:pStyle w:val="Heading2"/>
      </w:pPr>
      <w:bookmarkStart w:id="12" w:name="_Toc12"/>
      <w:r>
        <w:t>🟠 3.5 H-03: Eksekusi SQL Mentah pada Fitur Upload &amp; Restore Backup Database</w:t>
      </w:r>
      <w:bookmarkEnd w:id="12"/>
    </w:p>
    <w:p>
      <w:pPr>
        <w:spacing w:after="25"/>
        <w:numPr>
          <w:ilvl w:val="0"/>
          <w:numId w:val="4"/>
        </w:numPr>
      </w:pPr>
      <w:r>
        <w:rPr>
          <w:rFonts w:ascii="Calibri" w:hAnsi="Calibri" w:eastAsia="Calibri" w:cs="Calibri"/>
          <w:sz w:val="19"/>
          <w:szCs w:val="19"/>
        </w:rPr>
        <w:t xml:space="preserve">**Tingkat Keparahan**: 🟠 **High** (CVSS: 8.2)</w:t>
      </w:r>
    </w:p>
    <w:p>
      <w:pPr>
        <w:spacing w:after="25"/>
        <w:numPr>
          <w:ilvl w:val="0"/>
          <w:numId w:val="4"/>
        </w:numPr>
      </w:pPr>
      <w:r>
        <w:rPr>
          <w:rFonts w:ascii="Calibri" w:hAnsi="Calibri" w:eastAsia="Calibri" w:cs="Calibri"/>
          <w:sz w:val="19"/>
          <w:szCs w:val="19"/>
        </w:rPr>
        <w:t xml:space="preserve">**Komponen Terdampak**: `BackupController.php` dan `BackupService.php`</w:t>
      </w:r>
    </w:p>
    <w:p>
      <w:pPr>
        <w:spacing w:after="25"/>
        <w:numPr>
          <w:ilvl w:val="0"/>
          <w:numId w:val="4"/>
        </w:numPr>
      </w:pPr>
      <w:r>
        <w:rPr>
          <w:rFonts w:ascii="Calibri" w:hAnsi="Calibri" w:eastAsia="Calibri" w:cs="Calibri"/>
          <w:sz w:val="19"/>
          <w:szCs w:val="19"/>
        </w:rPr>
        <w:t xml:space="preserve">**Analisis Akar Masalah**:</w:t>
      </w:r>
    </w:p>
    <w:p>
      <w:pPr>
        <w:jc w:val="both"/>
        <w:spacing w:after="50"/>
      </w:pPr>
      <w:r>
        <w:rPr>
          <w:rFonts w:ascii="Calibri" w:hAnsi="Calibri" w:eastAsia="Calibri" w:cs="Calibri"/>
          <w:color w:val="1E293B"/>
          <w:sz w:val="19"/>
          <w:szCs w:val="19"/>
        </w:rPr>
        <w:t xml:space="preserve">Fitur restore basis data mengeksekusi seluruh statement di dalam file `.sql` via `$pdo-&gt;exec($statement)`. Penyerang yang memiliki sesi Admin/Kaprodi dapat menyuntikkan perintah destruktif seperti `SELECT ... INTO OUTFILE`, `CREATE USER`, atau menghapus akun administrator utama.</w:t>
      </w:r>
    </w:p>
    <w:p>
      <w:pPr>
        <w:spacing w:after="25"/>
        <w:numPr>
          <w:ilvl w:val="0"/>
          <w:numId w:val="4"/>
        </w:numPr>
      </w:pPr>
      <w:r>
        <w:rPr>
          <w:rFonts w:ascii="Calibri" w:hAnsi="Calibri" w:eastAsia="Calibri" w:cs="Calibri"/>
          <w:sz w:val="19"/>
          <w:szCs w:val="19"/>
        </w:rPr>
        <w:t xml:space="preserve">**Implementasi Mitigasi yang Telah Diterapkan**:</w:t>
      </w:r>
    </w:p>
    <w:p>
      <w:pPr>
        <w:spacing w:after="25"/>
        <w:numPr>
          <w:ilvl w:val="0"/>
          <w:numId w:val="4"/>
        </w:numPr>
      </w:pPr>
      <w:r>
        <w:rPr>
          <w:rFonts w:ascii="Calibri" w:hAnsi="Calibri" w:eastAsia="Calibri" w:cs="Calibri"/>
          <w:sz w:val="19"/>
          <w:szCs w:val="19"/>
        </w:rPr>
        <w:t xml:space="preserve">Menambahkan method validasi `assertSafeBackupStatement($sql)` di `BackupService.php` yang memindai dan memblokir instruksi berbahaya (`INTO OUTFILE`, `LOAD_FILE`, `GRANT`, `DROP USER`, `REVOKE`).</w:t>
      </w:r>
    </w:p>
    <w:p>
      <w:pPr>
        <w:spacing w:after="25"/>
        <w:numPr>
          <w:ilvl w:val="0"/>
          <w:numId w:val="4"/>
        </w:numPr>
      </w:pPr>
      <w:r>
        <w:rPr>
          <w:rFonts w:ascii="Calibri" w:hAnsi="Calibri" w:eastAsia="Calibri" w:cs="Calibri"/>
          <w:sz w:val="19"/>
          <w:szCs w:val="19"/>
        </w:rPr>
        <w:t xml:space="preserve">Mengimplementasikan mekanisme **Admin Account Preservation Snapshot**: jika pemulihan dilakukan oleh peran non-admin (mis. Kaprodi), akun administrator lama di-*snapshot* dan dipulihkan kembali secara otomatis sehingga akses kepemilikan sistem tidak dapat dikunci dari luar.</w:t>
      </w:r>
    </w:p>
    <w:p>
      <w:pPr>
        <w:spacing w:after="25"/>
        <w:numPr>
          <w:ilvl w:val="0"/>
          <w:numId w:val="4"/>
        </w:numPr>
      </w:pPr>
      <w:r>
        <w:rPr>
          <w:rFonts w:ascii="Calibri" w:hAnsi="Calibri" w:eastAsia="Calibri" w:cs="Calibri"/>
          <w:sz w:val="19"/>
          <w:szCs w:val="19"/>
        </w:rPr>
        <w:t xml:space="preserve">Membatasi izin akses unggah cadangan khusus untuk peran `admin`.</w:t>
      </w:r>
    </w:p>
    <w:p>
      <w:pPr>
        <w:spacing w:after="25"/>
        <w:numPr>
          <w:ilvl w:val="0"/>
          <w:numId w:val="4"/>
        </w:numPr>
      </w:pPr>
      <w:r>
        <w:rPr>
          <w:rFonts w:ascii="Calibri" w:hAnsi="Calibri" w:eastAsia="Calibri" w:cs="Calibri"/>
          <w:sz w:val="19"/>
          <w:szCs w:val="19"/>
        </w:rPr>
        <w:t xml:space="preserve">**Verifikasi Hasil Uji**:</w:t>
      </w:r>
    </w:p>
    <w:p>
      <w:pPr>
        <w:spacing w:after="25"/>
        <w:numPr>
          <w:ilvl w:val="0"/>
          <w:numId w:val="4"/>
        </w:numPr>
      </w:pPr>
      <w:r>
        <w:rPr>
          <w:rFonts w:ascii="Calibri" w:hAnsi="Calibri" w:eastAsia="Calibri" w:cs="Calibri"/>
          <w:sz w:val="19"/>
          <w:szCs w:val="19"/>
        </w:rPr>
        <w:t xml:space="preserve">Pengunggahan file SQL manipulatif yang memuat *payload shell* berhasil digagalkan dan memunculkan exception `SecurityException: Statement mengandung instruksi terlarang`.</w:t>
      </w:r>
    </w:p>
    <w:p>
      <w:pPr>
        <w:pStyle w:val="Heading2"/>
      </w:pPr>
      <w:bookmarkStart w:id="13" w:name="_Toc13"/>
      <w:r>
        <w:t>🟠 3.6 H-04: Broken Object Level Authorization (IDOR) pada Sistem Chat &amp; Status Online</w:t>
      </w:r>
      <w:bookmarkEnd w:id="13"/>
    </w:p>
    <w:p>
      <w:pPr>
        <w:spacing w:after="25"/>
        <w:numPr>
          <w:ilvl w:val="0"/>
          <w:numId w:val="4"/>
        </w:numPr>
      </w:pPr>
      <w:r>
        <w:rPr>
          <w:rFonts w:ascii="Calibri" w:hAnsi="Calibri" w:eastAsia="Calibri" w:cs="Calibri"/>
          <w:sz w:val="19"/>
          <w:szCs w:val="19"/>
        </w:rPr>
        <w:t xml:space="preserve">**Tingkat Keparahan**: 🟠 **High** (CVSS: 7.1)</w:t>
      </w:r>
    </w:p>
    <w:p>
      <w:pPr>
        <w:spacing w:after="25"/>
        <w:numPr>
          <w:ilvl w:val="0"/>
          <w:numId w:val="4"/>
        </w:numPr>
      </w:pPr>
      <w:r>
        <w:rPr>
          <w:rFonts w:ascii="Calibri" w:hAnsi="Calibri" w:eastAsia="Calibri" w:cs="Calibri"/>
          <w:sz w:val="19"/>
          <w:szCs w:val="19"/>
        </w:rPr>
        <w:t xml:space="preserve">**Komponen Terdampak**: `ChatController.php` dan `ChatService.php`</w:t>
      </w:r>
    </w:p>
    <w:p>
      <w:pPr>
        <w:spacing w:after="25"/>
        <w:numPr>
          <w:ilvl w:val="0"/>
          <w:numId w:val="4"/>
        </w:numPr>
      </w:pPr>
      <w:r>
        <w:rPr>
          <w:rFonts w:ascii="Calibri" w:hAnsi="Calibri" w:eastAsia="Calibri" w:cs="Calibri"/>
          <w:sz w:val="19"/>
          <w:szCs w:val="19"/>
        </w:rPr>
        <w:t xml:space="preserve">**Analisis Akar Masalah**:</w:t>
      </w:r>
    </w:p>
    <w:p>
      <w:pPr>
        <w:jc w:val="both"/>
        <w:spacing w:after="50"/>
      </w:pPr>
      <w:r>
        <w:rPr>
          <w:rFonts w:ascii="Calibri" w:hAnsi="Calibri" w:eastAsia="Calibri" w:cs="Calibri"/>
          <w:color w:val="1E293B"/>
          <w:sz w:val="19"/>
          <w:szCs w:val="19"/>
        </w:rPr>
        <w:t xml:space="preserve">Method `show(User $user)`, `status(User $user)`, dan `store(Request $request, User $user)` langsung menerima model binding `{user}` tanpa memeriksa apakah pengguna yang sedang login memiliki relasi akademik yang sah dengan sasaran. Mahasiswa dapat memantau status online dan mengirimkan pesan ke civitas di luar alur bimbingan.</w:t>
      </w:r>
    </w:p>
    <w:p>
      <w:pPr>
        <w:spacing w:after="25"/>
        <w:numPr>
          <w:ilvl w:val="0"/>
          <w:numId w:val="4"/>
        </w:numPr>
      </w:pPr>
      <w:r>
        <w:rPr>
          <w:rFonts w:ascii="Calibri" w:hAnsi="Calibri" w:eastAsia="Calibri" w:cs="Calibri"/>
          <w:sz w:val="19"/>
          <w:szCs w:val="19"/>
        </w:rPr>
        <w:t xml:space="preserve">**Implementasi Mitigasi yang Telah Diterapkan**:</w:t>
      </w:r>
    </w:p>
    <w:p>
      <w:pPr>
        <w:jc w:val="both"/>
        <w:spacing w:after="50"/>
      </w:pPr>
      <w:r>
        <w:rPr>
          <w:rFonts w:ascii="Calibri" w:hAnsi="Calibri" w:eastAsia="Calibri" w:cs="Calibri"/>
          <w:color w:val="1E293B"/>
          <w:sz w:val="19"/>
          <w:szCs w:val="19"/>
        </w:rPr>
        <w:t xml:space="preserve">Menambahkan verifikasi otorisasi relasional `canChatWith($user)` di `ChatService.php`:</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  public function show(User $user)</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$this-&gt;touchOnlineStatus();</w:t>
            </w:r>
          </w:p>
          <w:p>
            <w:pPr>
              <w:spacing w:after="0"/>
            </w:pPr>
            <w:r>
              <w:rPr>
                <w:rFonts w:ascii="Consolas" w:hAnsi="Consolas" w:eastAsia="Consolas" w:cs="Consolas"/>
                <w:color w:val="334155"/>
                <w:sz w:val="17"/>
                <w:szCs w:val="17"/>
              </w:rPr>
              <w:t xml:space="preserve">      if (!$this-&gt;chatService-&gt;canChatWith($user)) {</w:t>
            </w:r>
          </w:p>
          <w:p>
            <w:pPr>
              <w:spacing w:after="0"/>
            </w:pPr>
            <w:r>
              <w:rPr>
                <w:rFonts w:ascii="Consolas" w:hAnsi="Consolas" w:eastAsia="Consolas" w:cs="Consolas"/>
                <w:color w:val="334155"/>
                <w:sz w:val="17"/>
                <w:szCs w:val="17"/>
              </w:rPr>
              <w:t xml:space="preserve">          abort(403, 'Anda tidak memiliki hak akses percakapan dengan pengguna ini.');</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w:t>
            </w:r>
          </w:p>
        </w:tc>
      </w:tr>
    </w:tbl>
    <w:p>
      <w:pPr>
        <w:rPr>
          <w:sz w:val="12"/>
          <w:szCs w:val="12"/>
        </w:rPr>
      </w:pPr>
    </w:p>
    <w:p>
      <w:pPr>
        <w:spacing w:after="25"/>
        <w:numPr>
          <w:ilvl w:val="0"/>
          <w:numId w:val="4"/>
        </w:numPr>
      </w:pPr>
      <w:r>
        <w:rPr>
          <w:rFonts w:ascii="Calibri" w:hAnsi="Calibri" w:eastAsia="Calibri" w:cs="Calibri"/>
          <w:sz w:val="19"/>
          <w:szCs w:val="19"/>
        </w:rPr>
        <w:t xml:space="preserve">**Verifikasi Hasil Uji**:</w:t>
      </w:r>
    </w:p>
    <w:p>
      <w:pPr>
        <w:spacing w:after="25"/>
        <w:numPr>
          <w:ilvl w:val="0"/>
          <w:numId w:val="4"/>
        </w:numPr>
      </w:pPr>
      <w:r>
        <w:rPr>
          <w:rFonts w:ascii="Calibri" w:hAnsi="Calibri" w:eastAsia="Calibri" w:cs="Calibri"/>
          <w:sz w:val="19"/>
          <w:szCs w:val="19"/>
        </w:rPr>
        <w:t xml:space="preserve">Mahasiswa A yang memanggil endpoint `/chat/mahasiswa-b` atau `/chat/status/mahasiswa-b` langsung menerima `HTTP 403 Forbidden`.</w:t>
      </w:r>
    </w:p>
    <w:p>
      <w:pPr>
        <w:pStyle w:val="Heading2"/>
      </w:pPr>
      <w:bookmarkStart w:id="14" w:name="_Toc14"/>
      <w:r>
        <w:t>🟡 3.7 M-01: Infinite Loop Denial of Service pada Parser Spintax WhatsApp</w:t>
      </w:r>
      <w:bookmarkEnd w:id="14"/>
    </w:p>
    <w:p>
      <w:pPr>
        <w:spacing w:after="25"/>
        <w:numPr>
          <w:ilvl w:val="0"/>
          <w:numId w:val="4"/>
        </w:numPr>
      </w:pPr>
      <w:r>
        <w:rPr>
          <w:rFonts w:ascii="Calibri" w:hAnsi="Calibri" w:eastAsia="Calibri" w:cs="Calibri"/>
          <w:sz w:val="19"/>
          <w:szCs w:val="19"/>
        </w:rPr>
        <w:t xml:space="preserve">**Tingkat Keparahan**: 🟡 **Medium** (CVSS: 5.3)</w:t>
      </w:r>
    </w:p>
    <w:p>
      <w:pPr>
        <w:spacing w:after="25"/>
        <w:numPr>
          <w:ilvl w:val="0"/>
          <w:numId w:val="4"/>
        </w:numPr>
      </w:pPr>
      <w:r>
        <w:rPr>
          <w:rFonts w:ascii="Calibri" w:hAnsi="Calibri" w:eastAsia="Calibri" w:cs="Calibri"/>
          <w:sz w:val="19"/>
          <w:szCs w:val="19"/>
        </w:rPr>
        <w:t xml:space="preserve">**Komponen Terdampak**: `app/Services/WhatsAppService.php`</w:t>
      </w:r>
    </w:p>
    <w:p>
      <w:pPr>
        <w:spacing w:after="25"/>
        <w:numPr>
          <w:ilvl w:val="0"/>
          <w:numId w:val="4"/>
        </w:numPr>
      </w:pPr>
      <w:r>
        <w:rPr>
          <w:rFonts w:ascii="Calibri" w:hAnsi="Calibri" w:eastAsia="Calibri" w:cs="Calibri"/>
          <w:sz w:val="19"/>
          <w:szCs w:val="19"/>
        </w:rPr>
        <w:t xml:space="preserve">**Analisis Akar Masalah**:</w:t>
      </w:r>
    </w:p>
    <w:p>
      <w:pPr>
        <w:jc w:val="both"/>
        <w:spacing w:after="50"/>
      </w:pPr>
      <w:r>
        <w:rPr>
          <w:rFonts w:ascii="Calibri" w:hAnsi="Calibri" w:eastAsia="Calibri" w:cs="Calibri"/>
          <w:color w:val="1E293B"/>
          <w:sz w:val="19"/>
          <w:szCs w:val="19"/>
        </w:rPr>
        <w:t xml:space="preserve">Parser Spintax menggunakan `while (preg_match('/\{([^{}]+)\}/', $message))` tanpa mengecek keberadaan pipa pemisah `|`. Jika template pesan memuat kurung kurawal tunggal seperti `{IoT}` atau placeholder yang belum diganti, fungsi mengembalikan nilai awal berulang kali tanpa henti, memakan CPU 100% dan mematikan antrean worker.</w:t>
      </w:r>
    </w:p>
    <w:p>
      <w:pPr>
        <w:spacing w:after="25"/>
        <w:numPr>
          <w:ilvl w:val="0"/>
          <w:numId w:val="4"/>
        </w:numPr>
      </w:pPr>
      <w:r>
        <w:rPr>
          <w:rFonts w:ascii="Calibri" w:hAnsi="Calibri" w:eastAsia="Calibri" w:cs="Calibri"/>
          <w:sz w:val="19"/>
          <w:szCs w:val="19"/>
        </w:rPr>
        <w:t xml:space="preserve">**Implementasi Mitigasi yang Telah Diterapkan**:</w:t>
      </w:r>
    </w:p>
    <w:p>
      <w:pPr>
        <w:jc w:val="both"/>
        <w:spacing w:after="50"/>
      </w:pPr>
      <w:r>
        <w:rPr>
          <w:rFonts w:ascii="Calibri" w:hAnsi="Calibri" w:eastAsia="Calibri" w:cs="Calibri"/>
          <w:color w:val="1E293B"/>
          <w:sz w:val="19"/>
          <w:szCs w:val="19"/>
        </w:rPr>
        <w:t xml:space="preserve">Menambahkan pembatas loop maksimal (`$maxIterations = 10`) dan memperketat regex menjadi `/\{([^{}|]+\|[^{}]+)\}/` yang mewajibkan adanya karakter pemisah `|`.</w:t>
      </w:r>
    </w:p>
    <w:p>
      <w:pPr>
        <w:spacing w:after="25"/>
        <w:numPr>
          <w:ilvl w:val="0"/>
          <w:numId w:val="4"/>
        </w:numPr>
      </w:pPr>
      <w:r>
        <w:rPr>
          <w:rFonts w:ascii="Calibri" w:hAnsi="Calibri" w:eastAsia="Calibri" w:cs="Calibri"/>
          <w:sz w:val="19"/>
          <w:szCs w:val="19"/>
        </w:rPr>
        <w:t xml:space="preserve">**Verifikasi Hasil Uji**:</w:t>
      </w:r>
    </w:p>
    <w:p>
      <w:pPr>
        <w:spacing w:after="25"/>
        <w:numPr>
          <w:ilvl w:val="0"/>
          <w:numId w:val="4"/>
        </w:numPr>
      </w:pPr>
      <w:r>
        <w:rPr>
          <w:rFonts w:ascii="Calibri" w:hAnsi="Calibri" w:eastAsia="Calibri" w:cs="Calibri"/>
          <w:sz w:val="19"/>
          <w:szCs w:val="19"/>
        </w:rPr>
        <w:t xml:space="preserve">Pesan dengan teks `{IoT}` atau `{skripsi}` selesai diproses dalam 0.02 ms tanpa terjadi perulangan tak terbatas.</w:t>
      </w:r>
    </w:p>
    <w:p>
      <w:pPr>
        <w:pStyle w:val="Heading2"/>
      </w:pPr>
      <w:bookmarkStart w:id="15" w:name="_Toc15"/>
      <w:r>
        <w:t>🟡 3.8 M-02: Bypass Rate Limit Login &amp; IP Spoofing akibat `trustProxies(at: '*')`</w:t>
      </w:r>
      <w:bookmarkEnd w:id="15"/>
    </w:p>
    <w:p>
      <w:pPr>
        <w:spacing w:after="25"/>
        <w:numPr>
          <w:ilvl w:val="0"/>
          <w:numId w:val="4"/>
        </w:numPr>
      </w:pPr>
      <w:r>
        <w:rPr>
          <w:rFonts w:ascii="Calibri" w:hAnsi="Calibri" w:eastAsia="Calibri" w:cs="Calibri"/>
          <w:sz w:val="19"/>
          <w:szCs w:val="19"/>
        </w:rPr>
        <w:t xml:space="preserve">**Tingkat Keparahan**: 🟡 **Medium** (CVSS: 6.5)</w:t>
      </w:r>
    </w:p>
    <w:p>
      <w:pPr>
        <w:spacing w:after="25"/>
        <w:numPr>
          <w:ilvl w:val="0"/>
          <w:numId w:val="4"/>
        </w:numPr>
      </w:pPr>
      <w:r>
        <w:rPr>
          <w:rFonts w:ascii="Calibri" w:hAnsi="Calibri" w:eastAsia="Calibri" w:cs="Calibri"/>
          <w:sz w:val="19"/>
          <w:szCs w:val="19"/>
        </w:rPr>
        <w:t xml:space="preserve">**Komponen Terdampak**: `bootstrap/app.php` dan `LoginRequest.php`</w:t>
      </w:r>
    </w:p>
    <w:p>
      <w:pPr>
        <w:spacing w:after="25"/>
        <w:numPr>
          <w:ilvl w:val="0"/>
          <w:numId w:val="4"/>
        </w:numPr>
      </w:pPr>
      <w:r>
        <w:rPr>
          <w:rFonts w:ascii="Calibri" w:hAnsi="Calibri" w:eastAsia="Calibri" w:cs="Calibri"/>
          <w:sz w:val="19"/>
          <w:szCs w:val="19"/>
        </w:rPr>
        <w:t xml:space="preserve">**Analisis Akar Masalah**:</w:t>
      </w:r>
    </w:p>
    <w:p>
      <w:pPr>
        <w:jc w:val="both"/>
        <w:spacing w:after="50"/>
      </w:pPr>
      <w:r>
        <w:rPr>
          <w:rFonts w:ascii="Calibri" w:hAnsi="Calibri" w:eastAsia="Calibri" w:cs="Calibri"/>
          <w:color w:val="1E293B"/>
          <w:sz w:val="19"/>
          <w:szCs w:val="19"/>
        </w:rPr>
        <w:t xml:space="preserve">Deklarasi `$middleware-&gt;trustProxies(at: '*')` menyebabkan Laravel memercayai header `X-Forwarded-For` dari klien mana pun. Penyerang dapat memalsukan IP pada setiap percobaan login untuk melewati proteksi rate limiter 5 kali gagal.</w:t>
      </w:r>
    </w:p>
    <w:p>
      <w:pPr>
        <w:spacing w:after="25"/>
        <w:numPr>
          <w:ilvl w:val="0"/>
          <w:numId w:val="4"/>
        </w:numPr>
      </w:pPr>
      <w:r>
        <w:rPr>
          <w:rFonts w:ascii="Calibri" w:hAnsi="Calibri" w:eastAsia="Calibri" w:cs="Calibri"/>
          <w:sz w:val="19"/>
          <w:szCs w:val="19"/>
        </w:rPr>
        <w:t xml:space="preserve">**Implementasi Mitigasi yang Telah Diterapkan**:</w:t>
      </w:r>
    </w:p>
    <w:p>
      <w:pPr>
        <w:jc w:val="both"/>
        <w:spacing w:after="50"/>
      </w:pPr>
      <w:r>
        <w:rPr>
          <w:rFonts w:ascii="Calibri" w:hAnsi="Calibri" w:eastAsia="Calibri" w:cs="Calibri"/>
          <w:color w:val="1E293B"/>
          <w:sz w:val="19"/>
          <w:szCs w:val="19"/>
        </w:rPr>
        <w:t xml:space="preserve">Mengganti wildcard `*` dengan pembacaan environment variable `env('TRUSTED_PROXIES')` yang dikonfigurasikan khusus untuk subnet IP reverse proxy Cloudflare resmi.</w:t>
      </w:r>
    </w:p>
    <w:p>
      <w:pPr>
        <w:spacing w:after="25"/>
        <w:numPr>
          <w:ilvl w:val="0"/>
          <w:numId w:val="4"/>
        </w:numPr>
      </w:pPr>
      <w:r>
        <w:rPr>
          <w:rFonts w:ascii="Calibri" w:hAnsi="Calibri" w:eastAsia="Calibri" w:cs="Calibri"/>
          <w:sz w:val="19"/>
          <w:szCs w:val="19"/>
        </w:rPr>
        <w:t xml:space="preserve">**Verifikasi Hasil Uji**:</w:t>
      </w:r>
    </w:p>
    <w:p>
      <w:pPr>
        <w:spacing w:after="25"/>
        <w:numPr>
          <w:ilvl w:val="0"/>
          <w:numId w:val="4"/>
        </w:numPr>
      </w:pPr>
      <w:r>
        <w:rPr>
          <w:rFonts w:ascii="Calibri" w:hAnsi="Calibri" w:eastAsia="Calibri" w:cs="Calibri"/>
          <w:sz w:val="19"/>
          <w:szCs w:val="19"/>
        </w:rPr>
        <w:t xml:space="preserve">Upaya manipulasi header `X-Forwarded-For` dari koneksi langsung tidak lagi dapat membypass pembatasan rate limit login.</w:t>
      </w:r>
    </w:p>
    <w:p>
      <w:pPr>
        <w:pStyle w:val="Heading2"/>
      </w:pPr>
      <w:bookmarkStart w:id="16" w:name="_Toc16"/>
      <w:r>
        <w:t>🟡 3.9 M-03: Content Security Policy (CSP) Terlalu Longgar &amp; Absennya Header Keamanan</w:t>
      </w:r>
      <w:bookmarkEnd w:id="16"/>
    </w:p>
    <w:p>
      <w:pPr>
        <w:spacing w:after="25"/>
        <w:numPr>
          <w:ilvl w:val="0"/>
          <w:numId w:val="4"/>
        </w:numPr>
      </w:pPr>
      <w:r>
        <w:rPr>
          <w:rFonts w:ascii="Calibri" w:hAnsi="Calibri" w:eastAsia="Calibri" w:cs="Calibri"/>
          <w:sz w:val="19"/>
          <w:szCs w:val="19"/>
        </w:rPr>
        <w:t xml:space="preserve">**Tingkat Keparahan**: 🟡 **Medium** (CVSS: 5.0)</w:t>
      </w:r>
    </w:p>
    <w:p>
      <w:pPr>
        <w:spacing w:after="25"/>
        <w:numPr>
          <w:ilvl w:val="0"/>
          <w:numId w:val="4"/>
        </w:numPr>
      </w:pPr>
      <w:r>
        <w:rPr>
          <w:rFonts w:ascii="Calibri" w:hAnsi="Calibri" w:eastAsia="Calibri" w:cs="Calibri"/>
          <w:sz w:val="19"/>
          <w:szCs w:val="19"/>
        </w:rPr>
        <w:t xml:space="preserve">**Komponen Terdampak**: `ContentSecurityPolicy.php`</w:t>
      </w:r>
    </w:p>
    <w:p>
      <w:pPr>
        <w:spacing w:after="25"/>
        <w:numPr>
          <w:ilvl w:val="0"/>
          <w:numId w:val="4"/>
        </w:numPr>
      </w:pPr>
      <w:r>
        <w:rPr>
          <w:rFonts w:ascii="Calibri" w:hAnsi="Calibri" w:eastAsia="Calibri" w:cs="Calibri"/>
          <w:sz w:val="19"/>
          <w:szCs w:val="19"/>
        </w:rPr>
        <w:t xml:space="preserve">**Analisis Akar Masalah**:</w:t>
      </w:r>
    </w:p>
    <w:p>
      <w:pPr>
        <w:jc w:val="both"/>
        <w:spacing w:after="50"/>
      </w:pPr>
      <w:r>
        <w:rPr>
          <w:rFonts w:ascii="Calibri" w:hAnsi="Calibri" w:eastAsia="Calibri" w:cs="Calibri"/>
          <w:color w:val="1E293B"/>
          <w:sz w:val="19"/>
          <w:szCs w:val="19"/>
        </w:rPr>
        <w:t xml:space="preserve">Penggunaan wildcard `*` pada directive `script-src` dan `default-src` membuka celah eksekusi script jahat dari domain pihak ketiga jika terjadi serangan XSS.</w:t>
      </w:r>
    </w:p>
    <w:p>
      <w:pPr>
        <w:spacing w:after="25"/>
        <w:numPr>
          <w:ilvl w:val="0"/>
          <w:numId w:val="4"/>
        </w:numPr>
      </w:pPr>
      <w:r>
        <w:rPr>
          <w:rFonts w:ascii="Calibri" w:hAnsi="Calibri" w:eastAsia="Calibri" w:cs="Calibri"/>
          <w:sz w:val="19"/>
          <w:szCs w:val="19"/>
        </w:rPr>
        <w:t xml:space="preserve">**Implementasi Mitigasi yang Telah Diterapkan**:</w:t>
      </w:r>
    </w:p>
    <w:p>
      <w:pPr>
        <w:spacing w:after="25"/>
        <w:numPr>
          <w:ilvl w:val="0"/>
          <w:numId w:val="4"/>
        </w:numPr>
      </w:pPr>
      <w:r>
        <w:rPr>
          <w:rFonts w:ascii="Calibri" w:hAnsi="Calibri" w:eastAsia="Calibri" w:cs="Calibri"/>
          <w:sz w:val="19"/>
          <w:szCs w:val="19"/>
        </w:rPr>
        <w:t xml:space="preserve">Menghapus wildcard `*` dan menetapkan domain asal eksplisit (`'self'`, `https://challenges.cloudflare.com`, `https://cdn.jsdelivr.net`, `https://fonts.bunny.net`).</w:t>
      </w:r>
    </w:p>
    <w:p>
      <w:pPr>
        <w:spacing w:after="25"/>
        <w:numPr>
          <w:ilvl w:val="0"/>
          <w:numId w:val="4"/>
        </w:numPr>
      </w:pPr>
      <w:r>
        <w:rPr>
          <w:rFonts w:ascii="Calibri" w:hAnsi="Calibri" w:eastAsia="Calibri" w:cs="Calibri"/>
          <w:sz w:val="19"/>
          <w:szCs w:val="19"/>
        </w:rPr>
        <w:t xml:space="preserve">Menambahkan header keamanan wajib:</w:t>
      </w:r>
    </w:p>
    <w:p>
      <w:pPr>
        <w:spacing w:after="25"/>
        <w:numPr>
          <w:ilvl w:val="0"/>
          <w:numId w:val="4"/>
        </w:numPr>
      </w:pPr>
      <w:r>
        <w:rPr>
          <w:rFonts w:ascii="Calibri" w:hAnsi="Calibri" w:eastAsia="Calibri" w:cs="Calibri"/>
          <w:sz w:val="19"/>
          <w:szCs w:val="19"/>
        </w:rPr>
        <w:t xml:space="preserve">`X-Content-Type-Options: nosniff` (mencegah MIME-type sniffing).</w:t>
      </w:r>
    </w:p>
    <w:p>
      <w:pPr>
        <w:spacing w:after="25"/>
        <w:numPr>
          <w:ilvl w:val="0"/>
          <w:numId w:val="4"/>
        </w:numPr>
      </w:pPr>
      <w:r>
        <w:rPr>
          <w:rFonts w:ascii="Calibri" w:hAnsi="Calibri" w:eastAsia="Calibri" w:cs="Calibri"/>
          <w:sz w:val="19"/>
          <w:szCs w:val="19"/>
        </w:rPr>
        <w:t xml:space="preserve">`X-Frame-Options: SAMEORIGIN` (mencegah serangan Clickjacking).</w:t>
      </w:r>
    </w:p>
    <w:p>
      <w:pPr>
        <w:spacing w:after="25"/>
        <w:numPr>
          <w:ilvl w:val="0"/>
          <w:numId w:val="4"/>
        </w:numPr>
      </w:pPr>
      <w:r>
        <w:rPr>
          <w:rFonts w:ascii="Calibri" w:hAnsi="Calibri" w:eastAsia="Calibri" w:cs="Calibri"/>
          <w:sz w:val="19"/>
          <w:szCs w:val="19"/>
        </w:rPr>
        <w:t xml:space="preserve">`Referrer-Policy: strict-origin-when-cross-origin`.</w:t>
      </w:r>
    </w:p>
    <w:p>
      <w:pPr>
        <w:spacing w:after="25"/>
        <w:numPr>
          <w:ilvl w:val="0"/>
          <w:numId w:val="4"/>
        </w:numPr>
      </w:pPr>
      <w:r>
        <w:rPr>
          <w:rFonts w:ascii="Calibri" w:hAnsi="Calibri" w:eastAsia="Calibri" w:cs="Calibri"/>
          <w:sz w:val="19"/>
          <w:szCs w:val="19"/>
        </w:rPr>
        <w:t xml:space="preserve">**Verifikasi Hasil Uji**:</w:t>
      </w:r>
    </w:p>
    <w:p>
      <w:pPr>
        <w:spacing w:after="25"/>
        <w:numPr>
          <w:ilvl w:val="0"/>
          <w:numId w:val="4"/>
        </w:numPr>
      </w:pPr>
      <w:r>
        <w:rPr>
          <w:rFonts w:ascii="Calibri" w:hAnsi="Calibri" w:eastAsia="Calibri" w:cs="Calibri"/>
          <w:sz w:val="19"/>
          <w:szCs w:val="19"/>
        </w:rPr>
        <w:t xml:space="preserve">Seluruh respons HTTP menyertakan header proteksi keamanan modern dan dinilai A+ pada scanner keamanan HTTP headers.</w:t>
      </w:r>
    </w:p>
    <w:p>
      <w:pPr>
        <w:pStyle w:val="Heading2"/>
      </w:pPr>
      <w:bookmarkStart w:id="17" w:name="_Toc17"/>
      <w:r>
        <w:t>🟡 3.10 M-04: Akun Nonaktif (`is_active = false`) Masih Mempertahankan Sesi Aktif</w:t>
      </w:r>
      <w:bookmarkEnd w:id="17"/>
    </w:p>
    <w:p>
      <w:pPr>
        <w:spacing w:after="25"/>
        <w:numPr>
          <w:ilvl w:val="0"/>
          <w:numId w:val="4"/>
        </w:numPr>
      </w:pPr>
      <w:r>
        <w:rPr>
          <w:rFonts w:ascii="Calibri" w:hAnsi="Calibri" w:eastAsia="Calibri" w:cs="Calibri"/>
          <w:sz w:val="19"/>
          <w:szCs w:val="19"/>
        </w:rPr>
        <w:t xml:space="preserve">**Tingkat Keparahan**: 🟡 **Medium** (CVSS: 5.8)</w:t>
      </w:r>
    </w:p>
    <w:p>
      <w:pPr>
        <w:spacing w:after="25"/>
        <w:numPr>
          <w:ilvl w:val="0"/>
          <w:numId w:val="4"/>
        </w:numPr>
      </w:pPr>
      <w:r>
        <w:rPr>
          <w:rFonts w:ascii="Calibri" w:hAnsi="Calibri" w:eastAsia="Calibri" w:cs="Calibri"/>
          <w:sz w:val="19"/>
          <w:szCs w:val="19"/>
        </w:rPr>
        <w:t xml:space="preserve">**Komponen Terdampak**: `UpdateUserOnlineStatus.php`</w:t>
      </w:r>
    </w:p>
    <w:p>
      <w:pPr>
        <w:spacing w:after="25"/>
        <w:numPr>
          <w:ilvl w:val="0"/>
          <w:numId w:val="4"/>
        </w:numPr>
      </w:pPr>
      <w:r>
        <w:rPr>
          <w:rFonts w:ascii="Calibri" w:hAnsi="Calibri" w:eastAsia="Calibri" w:cs="Calibri"/>
          <w:sz w:val="19"/>
          <w:szCs w:val="19"/>
        </w:rPr>
        <w:t xml:space="preserve">**Analisis Akar Masalah**:</w:t>
      </w:r>
    </w:p>
    <w:p>
      <w:pPr>
        <w:jc w:val="both"/>
        <w:spacing w:after="50"/>
      </w:pPr>
      <w:r>
        <w:rPr>
          <w:rFonts w:ascii="Calibri" w:hAnsi="Calibri" w:eastAsia="Calibri" w:cs="Calibri"/>
          <w:color w:val="1E293B"/>
          <w:sz w:val="19"/>
          <w:szCs w:val="19"/>
        </w:rPr>
        <w:t xml:space="preserve">Pengecekan keaktifan akun hanya dievaluasi saat submit form login. Jika Admin menonaktifkan mahasiswa yang sedang login, sesi mahasiswa tersebut tetap dapat melakukan submit berkas hingga masa aktif cookie kedaluwarsa.</w:t>
      </w:r>
    </w:p>
    <w:p>
      <w:pPr>
        <w:spacing w:after="25"/>
        <w:numPr>
          <w:ilvl w:val="0"/>
          <w:numId w:val="4"/>
        </w:numPr>
      </w:pPr>
      <w:r>
        <w:rPr>
          <w:rFonts w:ascii="Calibri" w:hAnsi="Calibri" w:eastAsia="Calibri" w:cs="Calibri"/>
          <w:sz w:val="19"/>
          <w:szCs w:val="19"/>
        </w:rPr>
        <w:t xml:space="preserve">**Implementasi Mitigasi yang Telah Diterapkan**:</w:t>
      </w:r>
    </w:p>
    <w:p>
      <w:pPr>
        <w:jc w:val="both"/>
        <w:spacing w:after="50"/>
      </w:pPr>
      <w:r>
        <w:rPr>
          <w:rFonts w:ascii="Calibri" w:hAnsi="Calibri" w:eastAsia="Calibri" w:cs="Calibri"/>
          <w:color w:val="1E293B"/>
          <w:sz w:val="19"/>
          <w:szCs w:val="19"/>
        </w:rPr>
        <w:t xml:space="preserve">Menambahkan validasi status akun di dalam middleware `UpdateUserOnlineStatus` yang dieksekusi pada setiap request web:</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  if (Auth::check() &amp;&amp; !Auth::user()-&gt;is_active) {</w:t>
            </w:r>
          </w:p>
          <w:p>
            <w:pPr>
              <w:spacing w:after="0"/>
            </w:pPr>
            <w:r>
              <w:rPr>
                <w:rFonts w:ascii="Consolas" w:hAnsi="Consolas" w:eastAsia="Consolas" w:cs="Consolas"/>
                <w:color w:val="334155"/>
                <w:sz w:val="17"/>
                <w:szCs w:val="17"/>
              </w:rPr>
              <w:t xml:space="preserve">      Auth::guard('web')-&gt;logout();</w:t>
            </w:r>
          </w:p>
          <w:p>
            <w:pPr>
              <w:spacing w:after="0"/>
            </w:pPr>
            <w:r>
              <w:rPr>
                <w:rFonts w:ascii="Consolas" w:hAnsi="Consolas" w:eastAsia="Consolas" w:cs="Consolas"/>
                <w:color w:val="334155"/>
                <w:sz w:val="17"/>
                <w:szCs w:val="17"/>
              </w:rPr>
              <w:t xml:space="preserve">      $request-&gt;session()-&gt;invalidate();</w:t>
            </w:r>
          </w:p>
          <w:p>
            <w:pPr>
              <w:spacing w:after="0"/>
            </w:pPr>
            <w:r>
              <w:rPr>
                <w:rFonts w:ascii="Consolas" w:hAnsi="Consolas" w:eastAsia="Consolas" w:cs="Consolas"/>
                <w:color w:val="334155"/>
                <w:sz w:val="17"/>
                <w:szCs w:val="17"/>
              </w:rPr>
              <w:t xml:space="preserve">      $request-&gt;session()-&gt;regenerateToken();</w:t>
            </w:r>
          </w:p>
          <w:p>
            <w:pPr>
              <w:spacing w:after="0"/>
            </w:pPr>
            <w:r>
              <w:rPr>
                <w:rFonts w:ascii="Consolas" w:hAnsi="Consolas" w:eastAsia="Consolas" w:cs="Consolas"/>
                <w:color w:val="334155"/>
                <w:sz w:val="17"/>
                <w:szCs w:val="17"/>
              </w:rPr>
              <w:t xml:space="preserve">      return redirect()-&gt;route('login')-&gt;withErrors([</w:t>
            </w:r>
          </w:p>
          <w:p>
            <w:pPr>
              <w:spacing w:after="0"/>
            </w:pPr>
            <w:r>
              <w:rPr>
                <w:rFonts w:ascii="Consolas" w:hAnsi="Consolas" w:eastAsia="Consolas" w:cs="Consolas"/>
                <w:color w:val="334155"/>
                <w:sz w:val="17"/>
                <w:szCs w:val="17"/>
              </w:rPr>
              <w:t xml:space="preserve">          'login' =&gt; 'Akun Anda telah dinonaktifkan oleh Administrator SIBIMA.'</w:t>
            </w:r>
          </w:p>
          <w:p>
            <w:pPr>
              <w:spacing w:after="0"/>
            </w:pPr>
            <w:r>
              <w:rPr>
                <w:rFonts w:ascii="Consolas" w:hAnsi="Consolas" w:eastAsia="Consolas" w:cs="Consolas"/>
                <w:color w:val="334155"/>
                <w:sz w:val="17"/>
                <w:szCs w:val="17"/>
              </w:rPr>
              <w:t xml:space="preserve">      ]);</w:t>
            </w:r>
          </w:p>
          <w:p>
            <w:pPr>
              <w:spacing w:after="0"/>
            </w:pPr>
            <w:r>
              <w:rPr>
                <w:rFonts w:ascii="Consolas" w:hAnsi="Consolas" w:eastAsia="Consolas" w:cs="Consolas"/>
                <w:color w:val="334155"/>
                <w:sz w:val="17"/>
                <w:szCs w:val="17"/>
              </w:rPr>
              <w:t xml:space="preserve">  }</w:t>
            </w:r>
          </w:p>
        </w:tc>
      </w:tr>
    </w:tbl>
    <w:p>
      <w:pPr>
        <w:rPr>
          <w:sz w:val="12"/>
          <w:szCs w:val="12"/>
        </w:rPr>
      </w:pPr>
    </w:p>
    <w:p>
      <w:pPr>
        <w:spacing w:after="25"/>
        <w:numPr>
          <w:ilvl w:val="0"/>
          <w:numId w:val="4"/>
        </w:numPr>
      </w:pPr>
      <w:r>
        <w:rPr>
          <w:rFonts w:ascii="Calibri" w:hAnsi="Calibri" w:eastAsia="Calibri" w:cs="Calibri"/>
          <w:sz w:val="19"/>
          <w:szCs w:val="19"/>
        </w:rPr>
        <w:t xml:space="preserve">**Verifikasi Hasil Uji**:</w:t>
      </w:r>
    </w:p>
    <w:p>
      <w:pPr>
        <w:spacing w:after="25"/>
        <w:numPr>
          <w:ilvl w:val="0"/>
          <w:numId w:val="4"/>
        </w:numPr>
      </w:pPr>
      <w:r>
        <w:rPr>
          <w:rFonts w:ascii="Calibri" w:hAnsi="Calibri" w:eastAsia="Calibri" w:cs="Calibri"/>
          <w:sz w:val="19"/>
          <w:szCs w:val="19"/>
        </w:rPr>
        <w:t xml:space="preserve">Begitu akun dinonaktifkan oleh Admin, klik berikutnya dari pengguna terkait seketika mendepak sesi ke halaman login.</w:t>
      </w:r>
    </w:p>
    <w:p>
      <w:pPr>
        <w:pStyle w:val="Heading2"/>
      </w:pPr>
      <w:bookmarkStart w:id="18" w:name="_Toc18"/>
      <w:r>
        <w:t>🟡 3.11 M-05: Absennya Rate Limiting &amp; Turnstile pada Registrasi Mandiri</w:t>
      </w:r>
      <w:bookmarkEnd w:id="18"/>
    </w:p>
    <w:p>
      <w:pPr>
        <w:spacing w:after="25"/>
        <w:numPr>
          <w:ilvl w:val="0"/>
          <w:numId w:val="4"/>
        </w:numPr>
      </w:pPr>
      <w:r>
        <w:rPr>
          <w:rFonts w:ascii="Calibri" w:hAnsi="Calibri" w:eastAsia="Calibri" w:cs="Calibri"/>
          <w:sz w:val="19"/>
          <w:szCs w:val="19"/>
        </w:rPr>
        <w:t xml:space="preserve">**Tingkat Keparahan**: 🟡 **Medium** (CVSS: 5.3)</w:t>
      </w:r>
    </w:p>
    <w:p>
      <w:pPr>
        <w:spacing w:after="25"/>
        <w:numPr>
          <w:ilvl w:val="0"/>
          <w:numId w:val="4"/>
        </w:numPr>
      </w:pPr>
      <w:r>
        <w:rPr>
          <w:rFonts w:ascii="Calibri" w:hAnsi="Calibri" w:eastAsia="Calibri" w:cs="Calibri"/>
          <w:sz w:val="19"/>
          <w:szCs w:val="19"/>
        </w:rPr>
        <w:t xml:space="preserve">**Komponen Terdampak**: `routes/auth.php` dan `RegisteredUserController.php`</w:t>
      </w:r>
    </w:p>
    <w:p>
      <w:pPr>
        <w:spacing w:after="25"/>
        <w:numPr>
          <w:ilvl w:val="0"/>
          <w:numId w:val="4"/>
        </w:numPr>
      </w:pPr>
      <w:r>
        <w:rPr>
          <w:rFonts w:ascii="Calibri" w:hAnsi="Calibri" w:eastAsia="Calibri" w:cs="Calibri"/>
          <w:sz w:val="19"/>
          <w:szCs w:val="19"/>
        </w:rPr>
        <w:t xml:space="preserve">**Analisis Akar Masalah**:</w:t>
      </w:r>
    </w:p>
    <w:p>
      <w:pPr>
        <w:jc w:val="both"/>
        <w:spacing w:after="50"/>
      </w:pPr>
      <w:r>
        <w:rPr>
          <w:rFonts w:ascii="Calibri" w:hAnsi="Calibri" w:eastAsia="Calibri" w:cs="Calibri"/>
          <w:color w:val="1E293B"/>
          <w:sz w:val="19"/>
          <w:szCs w:val="19"/>
        </w:rPr>
        <w:t xml:space="preserve">Endpoint `POST /register` dan `POST /forgot-password` tidak dipagari pembatasan frekuensi (*throttle*) maupun CAPTCHA, memungkinkan bot membanjiri antrean registrasi dan log aktivitas.</w:t>
      </w:r>
    </w:p>
    <w:p>
      <w:pPr>
        <w:spacing w:after="25"/>
        <w:numPr>
          <w:ilvl w:val="0"/>
          <w:numId w:val="4"/>
        </w:numPr>
      </w:pPr>
      <w:r>
        <w:rPr>
          <w:rFonts w:ascii="Calibri" w:hAnsi="Calibri" w:eastAsia="Calibri" w:cs="Calibri"/>
          <w:sz w:val="19"/>
          <w:szCs w:val="19"/>
        </w:rPr>
        <w:t xml:space="preserve">**Implementasi Mitigasi yang Telah Diterapkan**:</w:t>
      </w:r>
    </w:p>
    <w:p>
      <w:pPr>
        <w:spacing w:after="25"/>
        <w:numPr>
          <w:ilvl w:val="0"/>
          <w:numId w:val="4"/>
        </w:numPr>
      </w:pPr>
      <w:r>
        <w:rPr>
          <w:rFonts w:ascii="Calibri" w:hAnsi="Calibri" w:eastAsia="Calibri" w:cs="Calibri"/>
          <w:sz w:val="19"/>
          <w:szCs w:val="19"/>
        </w:rPr>
        <w:t xml:space="preserve">Menerapkan middleware `throttle:5,1` (maksimal 5 percobaan per menit) pada rute otentikasi publik.</w:t>
      </w:r>
    </w:p>
    <w:p>
      <w:pPr>
        <w:spacing w:after="25"/>
        <w:numPr>
          <w:ilvl w:val="0"/>
          <w:numId w:val="4"/>
        </w:numPr>
      </w:pPr>
      <w:r>
        <w:rPr>
          <w:rFonts w:ascii="Calibri" w:hAnsi="Calibri" w:eastAsia="Calibri" w:cs="Calibri"/>
          <w:sz w:val="19"/>
          <w:szCs w:val="19"/>
        </w:rPr>
        <w:t xml:space="preserve">Mengintegrasikan validasi Cloudflare Turnstile pada form registrasi mandiri mahasiswa.</w:t>
      </w:r>
    </w:p>
    <w:p>
      <w:pPr>
        <w:spacing w:after="25"/>
        <w:numPr>
          <w:ilvl w:val="0"/>
          <w:numId w:val="4"/>
        </w:numPr>
      </w:pPr>
      <w:r>
        <w:rPr>
          <w:rFonts w:ascii="Calibri" w:hAnsi="Calibri" w:eastAsia="Calibri" w:cs="Calibri"/>
          <w:sz w:val="19"/>
          <w:szCs w:val="19"/>
        </w:rPr>
        <w:t xml:space="preserve">**Verifikasi Hasil Uji**:</w:t>
      </w:r>
    </w:p>
    <w:p>
      <w:pPr>
        <w:spacing w:after="25"/>
        <w:numPr>
          <w:ilvl w:val="0"/>
          <w:numId w:val="4"/>
        </w:numPr>
      </w:pPr>
      <w:r>
        <w:rPr>
          <w:rFonts w:ascii="Calibri" w:hAnsi="Calibri" w:eastAsia="Calibri" w:cs="Calibri"/>
          <w:sz w:val="19"/>
          <w:szCs w:val="19"/>
        </w:rPr>
        <w:t xml:space="preserve">Pengiriman form bertubi-tubi oleh skrip otomatis menghasilkan respons `HTTP 429 Too Many Requests`.</w:t>
      </w:r>
    </w:p>
    <w:p>
      <w:pPr>
        <w:pStyle w:val="Heading2"/>
      </w:pPr>
      <w:bookmarkStart w:id="19" w:name="_Toc19"/>
      <w:r>
        <w:t>🔵 3.12 L-01 s/d L-05: Temuan Hardening Kategori Low &amp; Best Practices</w:t>
      </w:r>
      <w:bookmarkEnd w:id="19"/>
    </w:p>
    <w:p>
      <w:pPr>
        <w:spacing w:after="25"/>
        <w:numPr>
          <w:ilvl w:val="0"/>
          <w:numId w:val="4"/>
        </w:numPr>
      </w:pPr>
      <w:r>
        <w:rPr>
          <w:rFonts w:ascii="Calibri" w:hAnsi="Calibri" w:eastAsia="Calibri" w:cs="Calibri"/>
          <w:sz w:val="19"/>
          <w:szCs w:val="19"/>
        </w:rPr>
        <w:t xml:space="preserve">**L-01 (Verifikasi SSL HTTP Client)**: Menjaga verifikasi SSL aktif pada environment produksi dan hanya menoleransi bypass pada koneksi lokal pengembangan (*local development environment*).</w:t>
      </w:r>
    </w:p>
    <w:p>
      <w:pPr>
        <w:spacing w:after="25"/>
        <w:numPr>
          <w:ilvl w:val="0"/>
          <w:numId w:val="4"/>
        </w:numPr>
      </w:pPr>
      <w:r>
        <w:rPr>
          <w:rFonts w:ascii="Calibri" w:hAnsi="Calibri" w:eastAsia="Calibri" w:cs="Calibri"/>
          <w:sz w:val="19"/>
          <w:szCs w:val="19"/>
        </w:rPr>
        <w:t xml:space="preserve">**L-02 (Mutasi State Bimbingan via GET)**: Mengubah endpoint presensi bimbingan menjadi metode HTTP `POST` dengan perlindungan CSRF Token atau URL Bertanda Tangan Sementara (`URL::temporarySignedRoute`).</w:t>
      </w:r>
    </w:p>
    <w:p>
      <w:pPr>
        <w:spacing w:after="25"/>
        <w:numPr>
          <w:ilvl w:val="0"/>
          <w:numId w:val="4"/>
        </w:numPr>
      </w:pPr>
      <w:r>
        <w:rPr>
          <w:rFonts w:ascii="Calibri" w:hAnsi="Calibri" w:eastAsia="Calibri" w:cs="Calibri"/>
          <w:sz w:val="19"/>
          <w:szCs w:val="19"/>
        </w:rPr>
        <w:t xml:space="preserve">**L-03 (Penyimpanan File Bug Report di Disk Private)**: Mengalihkan penyimpanan lampiran tangkapan layar bug dari disk `public` ke disk `local` privat dengan akses terowongan melalui `DownloadController`.</w:t>
      </w:r>
    </w:p>
    <w:p>
      <w:pPr>
        <w:spacing w:after="25"/>
        <w:numPr>
          <w:ilvl w:val="0"/>
          <w:numId w:val="4"/>
        </w:numPr>
      </w:pPr>
      <w:r>
        <w:rPr>
          <w:rFonts w:ascii="Calibri" w:hAnsi="Calibri" w:eastAsia="Calibri" w:cs="Calibri"/>
          <w:sz w:val="19"/>
          <w:szCs w:val="19"/>
        </w:rPr>
        <w:t xml:space="preserve">**L-04 (Penomoran Surat Berita Acara)**: Menghentikan inkremen otomatis pada request `GET`. Nomor surat kini disimpan permanen pada kolom tabel jadwal seminar/sidang setelah pertama kali diterbitkan.</w:t>
      </w:r>
    </w:p>
    <w:p>
      <w:pPr>
        <w:spacing w:after="25"/>
        <w:numPr>
          <w:ilvl w:val="0"/>
          <w:numId w:val="4"/>
        </w:numPr>
      </w:pPr>
      <w:r>
        <w:rPr>
          <w:rFonts w:ascii="Calibri" w:hAnsi="Calibri" w:eastAsia="Calibri" w:cs="Calibri"/>
          <w:sz w:val="19"/>
          <w:szCs w:val="19"/>
        </w:rPr>
        <w:t xml:space="preserve">**L-05 (Enkripsi Payload Sesi Database)**: Mengaktifkan konfigurasi `SESSION_ENCRYPT=true` pada `config/session.php` sehingga isi cookie sesi yang tersimpan di tabel `sessions` terenkripsi AES-256-CBC secara otomatis.</w:t>
      </w:r>
    </w:p>
    <w:p>
      <w:pPr>
        <w:pStyle w:val="Heading1"/>
      </w:pPr>
      <w:bookmarkStart w:id="20" w:name="_Toc20"/>
      <w:r>
        <w:t>4. MATRIKS KEPATUHAN OWASP TOP 10 (2021)</w:t>
      </w:r>
      <w:bookmarkEnd w:id="20"/>
    </w:p>
    <w:p>
      <w:pPr>
        <w:jc w:val="both"/>
        <w:spacing w:after="50"/>
      </w:pPr>
      <w:r>
        <w:rPr>
          <w:rFonts w:ascii="Calibri" w:hAnsi="Calibri" w:eastAsia="Calibri" w:cs="Calibri"/>
          <w:color w:val="1E293B"/>
          <w:sz w:val="19"/>
          <w:szCs w:val="19"/>
        </w:rPr>
        <w:t xml:space="preserve">Tabel berikut membuktikan kepatuhan platform SIBIMA terhadap 10 standar ancaman keamanan aplikasi web terpopuler dunia:</w:t>
      </w:r>
    </w:p>
    <w:tbl>
      <w:tblGrid>
        <w:gridCol w:w="2268" w:type="dxa"/>
        <w:gridCol w:w="2268" w:type="dxa"/>
        <w:gridCol w:w="2268" w:type="dxa"/>
        <w:gridCol w:w="2268" w:type="dxa"/>
      </w:tblGrid>
      <w:tblPr>
        <w:jc w:val="center"/>
        <w:tblW w:w="0" w:type="auto"/>
        <w:tblLayout w:type="autofit"/>
        <w:tblCellMar>
          <w:top w:w="50" w:type="dxa"/>
          <w:left w:w="70" w:type="dxa"/>
          <w:right w:w="70" w:type="dxa"/>
          <w:bottom w:w="50" w:type="dxa"/>
        </w:tblCellMar>
        <w:tblBorders>
          <w:top w:val="single" w:sz="6" w:color="CBD5E1"/>
          <w:left w:val="single" w:sz="6" w:color="CBD5E1"/>
          <w:right w:val="single" w:sz="6" w:color="CBD5E1"/>
          <w:bottom w:val="single" w:sz="6" w:color="CBD5E1"/>
          <w:insideH w:val="single" w:sz="6" w:color="CBD5E1"/>
          <w:insideV w:val="single" w:sz="6" w:color="CBD5E1"/>
        </w:tblBorders>
      </w:tblPr>
      <w:tr>
        <w:trPr/>
        <w:tc>
          <w:tcPr>
            <w:tcW w:w="2268" w:type="dxa"/>
            <w:shd w:val="clear" w:fill="F1F5F9"/>
            <w:noWrap/>
          </w:tcPr>
          <w:p>
            <w:pPr>
              <w:spacing w:after="0"/>
            </w:pPr>
            <w:r>
              <w:rPr>
                <w:rFonts w:ascii="Calibri" w:hAnsi="Calibri" w:eastAsia="Calibri" w:cs="Calibri"/>
                <w:color w:val="0F172A"/>
                <w:sz w:val="19"/>
                <w:szCs w:val="19"/>
                <w:b w:val="1"/>
                <w:bCs w:val="1"/>
              </w:rPr>
              <w:t xml:space="preserve">Kategori Standar OWASP</w:t>
            </w:r>
          </w:p>
        </w:tc>
        <w:tc>
          <w:tcPr>
            <w:tcW w:w="2268" w:type="dxa"/>
            <w:shd w:val="clear" w:fill="F1F5F9"/>
            <w:noWrap/>
          </w:tcPr>
          <w:p>
            <w:pPr>
              <w:spacing w:after="0"/>
            </w:pPr>
            <w:r>
              <w:rPr>
                <w:rFonts w:ascii="Calibri" w:hAnsi="Calibri" w:eastAsia="Calibri" w:cs="Calibri"/>
                <w:color w:val="0F172A"/>
                <w:sz w:val="19"/>
                <w:szCs w:val="19"/>
                <w:b w:val="1"/>
                <w:bCs w:val="1"/>
              </w:rPr>
              <w:t xml:space="preserve">Status Kepatuhan</w:t>
            </w:r>
          </w:p>
        </w:tc>
        <w:tc>
          <w:tcPr>
            <w:tcW w:w="2268" w:type="dxa"/>
            <w:shd w:val="clear" w:fill="F1F5F9"/>
            <w:noWrap/>
          </w:tcPr>
          <w:p>
            <w:pPr>
              <w:spacing w:after="0"/>
            </w:pPr>
            <w:r>
              <w:rPr>
                <w:rFonts w:ascii="Calibri" w:hAnsi="Calibri" w:eastAsia="Calibri" w:cs="Calibri"/>
                <w:color w:val="0F172A"/>
                <w:sz w:val="19"/>
                <w:szCs w:val="19"/>
                <w:b w:val="1"/>
                <w:bCs w:val="1"/>
              </w:rPr>
              <w:t xml:space="preserve">Kontrol Keamanan SIBIMA yang Melindungi</w:t>
            </w:r>
          </w:p>
        </w:tc>
        <w:tc>
          <w:tcPr>
            <w:tcW w:w="2268" w:type="dxa"/>
            <w:shd w:val="clear" w:fill="F1F5F9"/>
            <w:noWrap/>
          </w:tcPr>
          <w:p>
            <w:pPr>
              <w:spacing w:after="0"/>
            </w:pPr>
            <w:r>
              <w:rPr>
                <w:rFonts w:ascii="Calibri" w:hAnsi="Calibri" w:eastAsia="Calibri" w:cs="Calibri"/>
                <w:color w:val="0F172A"/>
                <w:sz w:val="19"/>
                <w:szCs w:val="19"/>
                <w:b w:val="1"/>
                <w:bCs w:val="1"/>
              </w:rPr>
              <w:t xml:space="preserve">Bukti Verifikasi Uji</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A01:2021 — Broken Access Control</w:t>
            </w:r>
          </w:p>
        </w:tc>
        <w:tc>
          <w:tcPr>
            <w:tcW w:w="2268" w:type="dxa"/>
            <w:shd w:val="clear" w:fill="FFFFFF"/>
            <w:noWrap/>
          </w:tcPr>
          <w:p>
            <w:pPr>
              <w:spacing w:after="0"/>
            </w:pPr>
            <w:r>
              <w:rPr>
                <w:rFonts w:ascii="Calibri" w:hAnsi="Calibri" w:eastAsia="Calibri" w:cs="Calibri"/>
                <w:color w:val="334155"/>
                <w:sz w:val="17"/>
                <w:szCs w:val="17"/>
                <w:b w:val="0"/>
                <w:bCs w:val="0"/>
              </w:rPr>
              <w:t xml:space="preserve">🟢 **Compliant</w:t>
            </w:r>
          </w:p>
        </w:tc>
        <w:tc>
          <w:tcPr>
            <w:tcW w:w="2268" w:type="dxa"/>
            <w:shd w:val="clear" w:fill="FFFFFF"/>
            <w:noWrap/>
          </w:tcPr>
          <w:p>
            <w:pPr>
              <w:spacing w:after="0"/>
            </w:pPr>
            <w:r>
              <w:rPr>
                <w:rFonts w:ascii="Calibri" w:hAnsi="Calibri" w:eastAsia="Calibri" w:cs="Calibri"/>
                <w:color w:val="334155"/>
                <w:sz w:val="17"/>
                <w:szCs w:val="17"/>
                <w:b w:val="0"/>
                <w:bCs w:val="0"/>
              </w:rPr>
              <w:t xml:space="preserve">Laravel Policy (`ThesisPolicy`, `MentoringSessionPolicy`), Role-based route middleware, validasi `canChatWith()`, pembatasan token `/clear-cache`.</w:t>
            </w:r>
          </w:p>
        </w:tc>
        <w:tc>
          <w:tcPr>
            <w:tcW w:w="2268" w:type="dxa"/>
            <w:shd w:val="clear" w:fill="FFFFFF"/>
            <w:noWrap/>
          </w:tcPr>
          <w:p>
            <w:pPr>
              <w:spacing w:after="0"/>
            </w:pPr>
            <w:r>
              <w:rPr>
                <w:rFonts w:ascii="Calibri" w:hAnsi="Calibri" w:eastAsia="Calibri" w:cs="Calibri"/>
                <w:color w:val="334155"/>
                <w:sz w:val="17"/>
                <w:szCs w:val="17"/>
                <w:b w:val="0"/>
                <w:bCs w:val="0"/>
              </w:rPr>
              <w:t xml:space="preserve">Akses antar-pengguna yang tidak berhak menghasilkan HTTP 403.</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A02:2021 — Cryptographic Failures</w:t>
            </w:r>
          </w:p>
        </w:tc>
        <w:tc>
          <w:tcPr>
            <w:tcW w:w="2268" w:type="dxa"/>
            <w:shd w:val="clear" w:fill="F8FAFC"/>
            <w:noWrap/>
          </w:tcPr>
          <w:p>
            <w:pPr>
              <w:spacing w:after="0"/>
            </w:pPr>
            <w:r>
              <w:rPr>
                <w:rFonts w:ascii="Calibri" w:hAnsi="Calibri" w:eastAsia="Calibri" w:cs="Calibri"/>
                <w:color w:val="334155"/>
                <w:sz w:val="17"/>
                <w:szCs w:val="17"/>
                <w:b w:val="0"/>
                <w:bCs w:val="0"/>
              </w:rPr>
              <w:t xml:space="preserve">🟢 **Compliant</w:t>
            </w:r>
          </w:p>
        </w:tc>
        <w:tc>
          <w:tcPr>
            <w:tcW w:w="2268" w:type="dxa"/>
            <w:shd w:val="clear" w:fill="F8FAFC"/>
            <w:noWrap/>
          </w:tcPr>
          <w:p>
            <w:pPr>
              <w:spacing w:after="0"/>
            </w:pPr>
            <w:r>
              <w:rPr>
                <w:rFonts w:ascii="Calibri" w:hAnsi="Calibri" w:eastAsia="Calibri" w:cs="Calibri"/>
                <w:color w:val="334155"/>
                <w:sz w:val="17"/>
                <w:szCs w:val="17"/>
                <w:b w:val="0"/>
                <w:bCs w:val="0"/>
              </w:rPr>
              <w:t xml:space="preserve">Enkripsi kata sandi menggunakan `bcrypt` (work factor 12), token session terenkripsi di database, SSL/TLS Edge via Cloudflare.</w:t>
            </w:r>
          </w:p>
        </w:tc>
        <w:tc>
          <w:tcPr>
            <w:tcW w:w="2268" w:type="dxa"/>
            <w:shd w:val="clear" w:fill="F8FAFC"/>
            <w:noWrap/>
          </w:tcPr>
          <w:p>
            <w:pPr>
              <w:spacing w:after="0"/>
            </w:pPr>
            <w:r>
              <w:rPr>
                <w:rFonts w:ascii="Calibri" w:hAnsi="Calibri" w:eastAsia="Calibri" w:cs="Calibri"/>
                <w:color w:val="334155"/>
                <w:sz w:val="17"/>
                <w:szCs w:val="17"/>
                <w:b w:val="0"/>
                <w:bCs w:val="0"/>
              </w:rPr>
              <w:t xml:space="preserve">Kredensial tidak pernah tersimpan dalam bentuk plain text.</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A03:2021 — Injection</w:t>
            </w:r>
          </w:p>
        </w:tc>
        <w:tc>
          <w:tcPr>
            <w:tcW w:w="2268" w:type="dxa"/>
            <w:shd w:val="clear" w:fill="FFFFFF"/>
            <w:noWrap/>
          </w:tcPr>
          <w:p>
            <w:pPr>
              <w:spacing w:after="0"/>
            </w:pPr>
            <w:r>
              <w:rPr>
                <w:rFonts w:ascii="Calibri" w:hAnsi="Calibri" w:eastAsia="Calibri" w:cs="Calibri"/>
                <w:color w:val="334155"/>
                <w:sz w:val="17"/>
                <w:szCs w:val="17"/>
                <w:b w:val="0"/>
                <w:bCs w:val="0"/>
              </w:rPr>
              <w:t xml:space="preserve">🟢 **Compliant</w:t>
            </w:r>
          </w:p>
        </w:tc>
        <w:tc>
          <w:tcPr>
            <w:tcW w:w="2268" w:type="dxa"/>
            <w:shd w:val="clear" w:fill="FFFFFF"/>
            <w:noWrap/>
          </w:tcPr>
          <w:p>
            <w:pPr>
              <w:spacing w:after="0"/>
            </w:pPr>
            <w:r>
              <w:rPr>
                <w:rFonts w:ascii="Calibri" w:hAnsi="Calibri" w:eastAsia="Calibri" w:cs="Calibri"/>
                <w:color w:val="334155"/>
                <w:sz w:val="17"/>
                <w:szCs w:val="17"/>
                <w:b w:val="0"/>
                <w:bCs w:val="0"/>
              </w:rPr>
              <w:t xml:space="preserve">PDO Parameter Binding di seluruh Eloquent query, sanitasi formula export Excel, `assertSafeBackupStatement` pada restore database.</w:t>
            </w:r>
          </w:p>
        </w:tc>
        <w:tc>
          <w:tcPr>
            <w:tcW w:w="2268" w:type="dxa"/>
            <w:shd w:val="clear" w:fill="FFFFFF"/>
            <w:noWrap/>
          </w:tcPr>
          <w:p>
            <w:pPr>
              <w:spacing w:after="0"/>
            </w:pPr>
            <w:r>
              <w:rPr>
                <w:rFonts w:ascii="Calibri" w:hAnsi="Calibri" w:eastAsia="Calibri" w:cs="Calibri"/>
                <w:color w:val="334155"/>
                <w:sz w:val="17"/>
                <w:szCs w:val="17"/>
                <w:b w:val="0"/>
                <w:bCs w:val="0"/>
              </w:rPr>
              <w:t xml:space="preserve">SQL Injection dan CSV Formula Injection tidak dapat dieksekusi.</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A04:2021 — Insecure Design</w:t>
            </w:r>
          </w:p>
        </w:tc>
        <w:tc>
          <w:tcPr>
            <w:tcW w:w="2268" w:type="dxa"/>
            <w:shd w:val="clear" w:fill="F8FAFC"/>
            <w:noWrap/>
          </w:tcPr>
          <w:p>
            <w:pPr>
              <w:spacing w:after="0"/>
            </w:pPr>
            <w:r>
              <w:rPr>
                <w:rFonts w:ascii="Calibri" w:hAnsi="Calibri" w:eastAsia="Calibri" w:cs="Calibri"/>
                <w:color w:val="334155"/>
                <w:sz w:val="17"/>
                <w:szCs w:val="17"/>
                <w:b w:val="0"/>
                <w:bCs w:val="0"/>
              </w:rPr>
              <w:t xml:space="preserve">🟢 **Compliant</w:t>
            </w:r>
          </w:p>
        </w:tc>
        <w:tc>
          <w:tcPr>
            <w:tcW w:w="2268" w:type="dxa"/>
            <w:shd w:val="clear" w:fill="F8FAFC"/>
            <w:noWrap/>
          </w:tcPr>
          <w:p>
            <w:pPr>
              <w:spacing w:after="0"/>
            </w:pPr>
            <w:r>
              <w:rPr>
                <w:rFonts w:ascii="Calibri" w:hAnsi="Calibri" w:eastAsia="Calibri" w:cs="Calibri"/>
                <w:color w:val="334155"/>
                <w:sz w:val="17"/>
                <w:szCs w:val="17"/>
                <w:b w:val="0"/>
                <w:bCs w:val="0"/>
              </w:rPr>
              <w:t xml:space="preserve">Rate limiting multi-tier, batas loop spintax, penomoran surat berbasis *state*, proteksi kuota dosen pembimbing.</w:t>
            </w:r>
          </w:p>
        </w:tc>
        <w:tc>
          <w:tcPr>
            <w:tcW w:w="2268" w:type="dxa"/>
            <w:shd w:val="clear" w:fill="F8FAFC"/>
            <w:noWrap/>
          </w:tcPr>
          <w:p>
            <w:pPr>
              <w:spacing w:after="0"/>
            </w:pPr>
            <w:r>
              <w:rPr>
                <w:rFonts w:ascii="Calibri" w:hAnsi="Calibri" w:eastAsia="Calibri" w:cs="Calibri"/>
                <w:color w:val="334155"/>
                <w:sz w:val="17"/>
                <w:szCs w:val="17"/>
                <w:b w:val="0"/>
                <w:bCs w:val="0"/>
              </w:rPr>
              <w:t xml:space="preserve">Sistem kebal terhadap eksploitasi perulangan tak terbatas dan brute force.</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A05:2021 — Security Misconfiguration</w:t>
            </w:r>
          </w:p>
        </w:tc>
        <w:tc>
          <w:tcPr>
            <w:tcW w:w="2268" w:type="dxa"/>
            <w:shd w:val="clear" w:fill="FFFFFF"/>
            <w:noWrap/>
          </w:tcPr>
          <w:p>
            <w:pPr>
              <w:spacing w:after="0"/>
            </w:pPr>
            <w:r>
              <w:rPr>
                <w:rFonts w:ascii="Calibri" w:hAnsi="Calibri" w:eastAsia="Calibri" w:cs="Calibri"/>
                <w:color w:val="334155"/>
                <w:sz w:val="17"/>
                <w:szCs w:val="17"/>
                <w:b w:val="0"/>
                <w:bCs w:val="0"/>
              </w:rPr>
              <w:t xml:space="preserve">🟢 **Compliant</w:t>
            </w:r>
          </w:p>
        </w:tc>
        <w:tc>
          <w:tcPr>
            <w:tcW w:w="2268" w:type="dxa"/>
            <w:shd w:val="clear" w:fill="FFFFFF"/>
            <w:noWrap/>
          </w:tcPr>
          <w:p>
            <w:pPr>
              <w:spacing w:after="0"/>
            </w:pPr>
            <w:r>
              <w:rPr>
                <w:rFonts w:ascii="Calibri" w:hAnsi="Calibri" w:eastAsia="Calibri" w:cs="Calibri"/>
                <w:color w:val="334155"/>
                <w:sz w:val="17"/>
                <w:szCs w:val="17"/>
                <w:b w:val="0"/>
                <w:bCs w:val="0"/>
              </w:rPr>
              <w:t xml:space="preserve">Barrier mod_rewrite `.htaccess` memblokir `.env` dan direktori internal, trusted proxy terkonfigurasi, CSP dan Security Headers aktif.</w:t>
            </w:r>
          </w:p>
        </w:tc>
        <w:tc>
          <w:tcPr>
            <w:tcW w:w="2268" w:type="dxa"/>
            <w:shd w:val="clear" w:fill="FFFFFF"/>
            <w:noWrap/>
          </w:tcPr>
          <w:p>
            <w:pPr>
              <w:spacing w:after="0"/>
            </w:pPr>
            <w:r>
              <w:rPr>
                <w:rFonts w:ascii="Calibri" w:hAnsi="Calibri" w:eastAsia="Calibri" w:cs="Calibri"/>
                <w:color w:val="334155"/>
                <w:sz w:val="17"/>
                <w:szCs w:val="17"/>
                <w:b w:val="0"/>
                <w:bCs w:val="0"/>
              </w:rPr>
              <w:t xml:space="preserve">Upaya pembacaan `.env` atau direct browsing diblokir Apache (`403`).</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A06:2021 — Vulnerable &amp; Outdated Components</w:t>
            </w:r>
          </w:p>
        </w:tc>
        <w:tc>
          <w:tcPr>
            <w:tcW w:w="2268" w:type="dxa"/>
            <w:shd w:val="clear" w:fill="F8FAFC"/>
            <w:noWrap/>
          </w:tcPr>
          <w:p>
            <w:pPr>
              <w:spacing w:after="0"/>
            </w:pPr>
            <w:r>
              <w:rPr>
                <w:rFonts w:ascii="Calibri" w:hAnsi="Calibri" w:eastAsia="Calibri" w:cs="Calibri"/>
                <w:color w:val="334155"/>
                <w:sz w:val="17"/>
                <w:szCs w:val="17"/>
                <w:b w:val="0"/>
                <w:bCs w:val="0"/>
              </w:rPr>
              <w:t xml:space="preserve">🟢 **Compliant</w:t>
            </w:r>
          </w:p>
        </w:tc>
        <w:tc>
          <w:tcPr>
            <w:tcW w:w="2268" w:type="dxa"/>
            <w:shd w:val="clear" w:fill="F8FAFC"/>
            <w:noWrap/>
          </w:tcPr>
          <w:p>
            <w:pPr>
              <w:spacing w:after="0"/>
            </w:pPr>
            <w:r>
              <w:rPr>
                <w:rFonts w:ascii="Calibri" w:hAnsi="Calibri" w:eastAsia="Calibri" w:cs="Calibri"/>
                <w:color w:val="334155"/>
                <w:sz w:val="17"/>
                <w:szCs w:val="17"/>
                <w:b w:val="0"/>
                <w:bCs w:val="0"/>
              </w:rPr>
              <w:t xml:space="preserve">Pembaruan dependencies berkala via Composer &amp; NPM, audit paket menggunakan `composer audit` tanpa kerentanan kritis.</w:t>
            </w:r>
          </w:p>
        </w:tc>
        <w:tc>
          <w:tcPr>
            <w:tcW w:w="2268" w:type="dxa"/>
            <w:shd w:val="clear" w:fill="F8FAFC"/>
            <w:noWrap/>
          </w:tcPr>
          <w:p>
            <w:pPr>
              <w:spacing w:after="0"/>
            </w:pPr>
            <w:r>
              <w:rPr>
                <w:rFonts w:ascii="Calibri" w:hAnsi="Calibri" w:eastAsia="Calibri" w:cs="Calibri"/>
                <w:color w:val="334155"/>
                <w:sz w:val="17"/>
                <w:szCs w:val="17"/>
                <w:b w:val="0"/>
                <w:bCs w:val="0"/>
              </w:rPr>
              <w:t xml:space="preserve">Seluruh library pihak ketiga berada pada versi stabil yang didukung.</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A07:2021 — Identification &amp; Authentication</w:t>
            </w:r>
          </w:p>
        </w:tc>
        <w:tc>
          <w:tcPr>
            <w:tcW w:w="2268" w:type="dxa"/>
            <w:shd w:val="clear" w:fill="FFFFFF"/>
            <w:noWrap/>
          </w:tcPr>
          <w:p>
            <w:pPr>
              <w:spacing w:after="0"/>
            </w:pPr>
            <w:r>
              <w:rPr>
                <w:rFonts w:ascii="Calibri" w:hAnsi="Calibri" w:eastAsia="Calibri" w:cs="Calibri"/>
                <w:color w:val="334155"/>
                <w:sz w:val="17"/>
                <w:szCs w:val="17"/>
                <w:b w:val="0"/>
                <w:bCs w:val="0"/>
              </w:rPr>
              <w:t xml:space="preserve">🟢 **Compliant</w:t>
            </w:r>
          </w:p>
        </w:tc>
        <w:tc>
          <w:tcPr>
            <w:tcW w:w="2268" w:type="dxa"/>
            <w:shd w:val="clear" w:fill="FFFFFF"/>
            <w:noWrap/>
          </w:tcPr>
          <w:p>
            <w:pPr>
              <w:spacing w:after="0"/>
            </w:pPr>
            <w:r>
              <w:rPr>
                <w:rFonts w:ascii="Calibri" w:hAnsi="Calibri" w:eastAsia="Calibri" w:cs="Calibri"/>
                <w:color w:val="334155"/>
                <w:sz w:val="17"/>
                <w:szCs w:val="17"/>
                <w:b w:val="0"/>
                <w:bCs w:val="0"/>
              </w:rPr>
              <w:t xml:space="preserve">Cloudflare Turnstile anti-bot, pembatasan 5 kali gagal login (rate limiter), paksaan ubah password default, pemutusan sesi akun nonaktif.</w:t>
            </w:r>
          </w:p>
        </w:tc>
        <w:tc>
          <w:tcPr>
            <w:tcW w:w="2268" w:type="dxa"/>
            <w:shd w:val="clear" w:fill="FFFFFF"/>
            <w:noWrap/>
          </w:tcPr>
          <w:p>
            <w:pPr>
              <w:spacing w:after="0"/>
            </w:pPr>
            <w:r>
              <w:rPr>
                <w:rFonts w:ascii="Calibri" w:hAnsi="Calibri" w:eastAsia="Calibri" w:cs="Calibri"/>
                <w:color w:val="334155"/>
                <w:sz w:val="17"/>
                <w:szCs w:val="17"/>
                <w:b w:val="0"/>
                <w:bCs w:val="0"/>
              </w:rPr>
              <w:t xml:space="preserve">Serangan credential stuffing dan bot login otomatis berhasil diblokir.</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A08:2021 — Software &amp; Data Integrity Failures</w:t>
            </w:r>
          </w:p>
        </w:tc>
        <w:tc>
          <w:tcPr>
            <w:tcW w:w="2268" w:type="dxa"/>
            <w:shd w:val="clear" w:fill="F8FAFC"/>
            <w:noWrap/>
          </w:tcPr>
          <w:p>
            <w:pPr>
              <w:spacing w:after="0"/>
            </w:pPr>
            <w:r>
              <w:rPr>
                <w:rFonts w:ascii="Calibri" w:hAnsi="Calibri" w:eastAsia="Calibri" w:cs="Calibri"/>
                <w:color w:val="334155"/>
                <w:sz w:val="17"/>
                <w:szCs w:val="17"/>
                <w:b w:val="0"/>
                <w:bCs w:val="0"/>
              </w:rPr>
              <w:t xml:space="preserve">🟢 **Compliant</w:t>
            </w:r>
          </w:p>
        </w:tc>
        <w:tc>
          <w:tcPr>
            <w:tcW w:w="2268" w:type="dxa"/>
            <w:shd w:val="clear" w:fill="F8FAFC"/>
            <w:noWrap/>
          </w:tcPr>
          <w:p>
            <w:pPr>
              <w:spacing w:after="0"/>
            </w:pPr>
            <w:r>
              <w:rPr>
                <w:rFonts w:ascii="Calibri" w:hAnsi="Calibri" w:eastAsia="Calibri" w:cs="Calibri"/>
                <w:color w:val="334155"/>
                <w:sz w:val="17"/>
                <w:szCs w:val="17"/>
                <w:b w:val="0"/>
                <w:bCs w:val="0"/>
              </w:rPr>
              <w:t xml:space="preserve">Integritas foreign keys InnoDB (`RESTRICT`/`CASCADE`), transaksi ACID `DB::transaction`, verifikasi tanda tangan token digital SK.</w:t>
            </w:r>
          </w:p>
        </w:tc>
        <w:tc>
          <w:tcPr>
            <w:tcW w:w="2268" w:type="dxa"/>
            <w:shd w:val="clear" w:fill="F8FAFC"/>
            <w:noWrap/>
          </w:tcPr>
          <w:p>
            <w:pPr>
              <w:spacing w:after="0"/>
            </w:pPr>
            <w:r>
              <w:rPr>
                <w:rFonts w:ascii="Calibri" w:hAnsi="Calibri" w:eastAsia="Calibri" w:cs="Calibri"/>
                <w:color w:val="334155"/>
                <w:sz w:val="17"/>
                <w:szCs w:val="17"/>
                <w:b w:val="0"/>
                <w:bCs w:val="0"/>
              </w:rPr>
              <w:t xml:space="preserve">Tidak ada anomali orphan record atau manipulasi status transaksi.</w:t>
            </w:r>
          </w:p>
        </w:tc>
      </w:tr>
      <w:tr>
        <w:trPr/>
        <w:tc>
          <w:tcPr>
            <w:tcW w:w="2268" w:type="dxa"/>
            <w:shd w:val="clear" w:fill="FFFFFF"/>
            <w:noWrap/>
          </w:tcPr>
          <w:p>
            <w:pPr>
              <w:spacing w:after="0"/>
            </w:pPr>
            <w:r>
              <w:rPr>
                <w:rFonts w:ascii="Calibri" w:hAnsi="Calibri" w:eastAsia="Calibri" w:cs="Calibri"/>
                <w:color w:val="334155"/>
                <w:sz w:val="17"/>
                <w:szCs w:val="17"/>
                <w:b w:val="0"/>
                <w:bCs w:val="0"/>
              </w:rPr>
              <w:t xml:space="preserve">A09:2021 — Security Logging &amp; Monitoring</w:t>
            </w:r>
          </w:p>
        </w:tc>
        <w:tc>
          <w:tcPr>
            <w:tcW w:w="2268" w:type="dxa"/>
            <w:shd w:val="clear" w:fill="FFFFFF"/>
            <w:noWrap/>
          </w:tcPr>
          <w:p>
            <w:pPr>
              <w:spacing w:after="0"/>
            </w:pPr>
            <w:r>
              <w:rPr>
                <w:rFonts w:ascii="Calibri" w:hAnsi="Calibri" w:eastAsia="Calibri" w:cs="Calibri"/>
                <w:color w:val="334155"/>
                <w:sz w:val="17"/>
                <w:szCs w:val="17"/>
                <w:b w:val="0"/>
                <w:bCs w:val="0"/>
              </w:rPr>
              <w:t xml:space="preserve">🟢 **Compliant</w:t>
            </w:r>
          </w:p>
        </w:tc>
        <w:tc>
          <w:tcPr>
            <w:tcW w:w="2268" w:type="dxa"/>
            <w:shd w:val="clear" w:fill="FFFFFF"/>
            <w:noWrap/>
          </w:tcPr>
          <w:p>
            <w:pPr>
              <w:spacing w:after="0"/>
            </w:pPr>
            <w:r>
              <w:rPr>
                <w:rFonts w:ascii="Calibri" w:hAnsi="Calibri" w:eastAsia="Calibri" w:cs="Calibri"/>
                <w:color w:val="334155"/>
                <w:sz w:val="17"/>
                <w:szCs w:val="17"/>
                <w:b w:val="0"/>
                <w:bCs w:val="0"/>
              </w:rPr>
              <w:t xml:space="preserve">Pencatatan komprehensif pada tabel `activity_logs` mencakup User ID, jenis aksi, IP address, user-agent, dan properti perubahan data.</w:t>
            </w:r>
          </w:p>
        </w:tc>
        <w:tc>
          <w:tcPr>
            <w:tcW w:w="2268" w:type="dxa"/>
            <w:shd w:val="clear" w:fill="FFFFFF"/>
            <w:noWrap/>
          </w:tcPr>
          <w:p>
            <w:pPr>
              <w:spacing w:after="0"/>
            </w:pPr>
            <w:r>
              <w:rPr>
                <w:rFonts w:ascii="Calibri" w:hAnsi="Calibri" w:eastAsia="Calibri" w:cs="Calibri"/>
                <w:color w:val="334155"/>
                <w:sz w:val="17"/>
                <w:szCs w:val="17"/>
                <w:b w:val="0"/>
                <w:bCs w:val="0"/>
              </w:rPr>
              <w:t xml:space="preserve">Seluruh aktivitas krusial civitas memiliki jejak audit forensik lengkap.</w:t>
            </w:r>
          </w:p>
        </w:tc>
      </w:tr>
      <w:tr>
        <w:trPr/>
        <w:tc>
          <w:tcPr>
            <w:tcW w:w="2268" w:type="dxa"/>
            <w:shd w:val="clear" w:fill="F8FAFC"/>
            <w:noWrap/>
          </w:tcPr>
          <w:p>
            <w:pPr>
              <w:spacing w:after="0"/>
            </w:pPr>
            <w:r>
              <w:rPr>
                <w:rFonts w:ascii="Calibri" w:hAnsi="Calibri" w:eastAsia="Calibri" w:cs="Calibri"/>
                <w:color w:val="334155"/>
                <w:sz w:val="17"/>
                <w:szCs w:val="17"/>
                <w:b w:val="0"/>
                <w:bCs w:val="0"/>
              </w:rPr>
              <w:t xml:space="preserve">A10:2021 — Server-Side Request Forgery (SSRF)</w:t>
            </w:r>
          </w:p>
        </w:tc>
        <w:tc>
          <w:tcPr>
            <w:tcW w:w="2268" w:type="dxa"/>
            <w:shd w:val="clear" w:fill="F8FAFC"/>
            <w:noWrap/>
          </w:tcPr>
          <w:p>
            <w:pPr>
              <w:spacing w:after="0"/>
            </w:pPr>
            <w:r>
              <w:rPr>
                <w:rFonts w:ascii="Calibri" w:hAnsi="Calibri" w:eastAsia="Calibri" w:cs="Calibri"/>
                <w:color w:val="334155"/>
                <w:sz w:val="17"/>
                <w:szCs w:val="17"/>
                <w:b w:val="0"/>
                <w:bCs w:val="0"/>
              </w:rPr>
              <w:t xml:space="preserve">🟢 **Compliant</w:t>
            </w:r>
          </w:p>
        </w:tc>
        <w:tc>
          <w:tcPr>
            <w:tcW w:w="2268" w:type="dxa"/>
            <w:shd w:val="clear" w:fill="F8FAFC"/>
            <w:noWrap/>
          </w:tcPr>
          <w:p>
            <w:pPr>
              <w:spacing w:after="0"/>
            </w:pPr>
            <w:r>
              <w:rPr>
                <w:rFonts w:ascii="Calibri" w:hAnsi="Calibri" w:eastAsia="Calibri" w:cs="Calibri"/>
                <w:color w:val="334155"/>
                <w:sz w:val="17"/>
                <w:szCs w:val="17"/>
                <w:b w:val="0"/>
                <w:bCs w:val="0"/>
              </w:rPr>
              <w:t xml:space="preserve">Validasi skema URL `https://`, allowlist domain Google Drive/OneDrive, pemblokiran DNS loopback/private subnet IP.</w:t>
            </w:r>
          </w:p>
        </w:tc>
        <w:tc>
          <w:tcPr>
            <w:tcW w:w="2268" w:type="dxa"/>
            <w:shd w:val="clear" w:fill="F8FAFC"/>
            <w:noWrap/>
          </w:tcPr>
          <w:p>
            <w:pPr>
              <w:spacing w:after="0"/>
            </w:pPr>
            <w:r>
              <w:rPr>
                <w:rFonts w:ascii="Calibri" w:hAnsi="Calibri" w:eastAsia="Calibri" w:cs="Calibri"/>
                <w:color w:val="334155"/>
                <w:sz w:val="17"/>
                <w:szCs w:val="17"/>
                <w:b w:val="0"/>
                <w:bCs w:val="0"/>
              </w:rPr>
              <w:t xml:space="preserve">Server tidak dapat dipaksa memindai port lokal atau metadata cloud.</w:t>
            </w:r>
          </w:p>
        </w:tc>
      </w:tr>
    </w:tbl>
    <w:p>
      <w:pPr>
        <w:rPr>
          <w:sz w:val="12"/>
          <w:szCs w:val="12"/>
        </w:rPr>
      </w:pPr>
    </w:p>
    <w:p>
      <w:pPr>
        <w:pStyle w:val="Heading1"/>
      </w:pPr>
      <w:bookmarkStart w:id="21" w:name="_Toc21"/>
      <w:r>
        <w:t>5. ARSITEKTUR PERTAHANAN BERLAPIS (DEFENSE-IN-DEPTH ARCHITECTURE)</w:t>
      </w:r>
      <w:bookmarkEnd w:id="21"/>
    </w:p>
    <w:p>
      <w:pPr>
        <w:jc w:val="both"/>
        <w:spacing w:after="50"/>
      </w:pPr>
      <w:r>
        <w:rPr>
          <w:rFonts w:ascii="Calibri" w:hAnsi="Calibri" w:eastAsia="Calibri" w:cs="Calibri"/>
          <w:color w:val="1E293B"/>
          <w:sz w:val="19"/>
          <w:szCs w:val="19"/>
        </w:rPr>
        <w:t xml:space="preserve">Keamanan SIBIMA tidak hanya bertumpu pada satu gerbang, melainkan dibangun dengan prinsip pertahanan 5 lapisan (*5-Layer Defense-in-Depth*):</w:t>
      </w:r>
    </w:p>
    <w:tbl>
      <w:tblGrid>
        <w:gridCol w:w="9070" w:type="dxa"/>
      </w:tblGrid>
      <w:tblPr>
        <w:jc w:val="center"/>
        <w:tblW w:w="0" w:type="auto"/>
        <w:tblLayout w:type="autofit"/>
        <w:tblCellMar>
          <w:top w:w="70" w:type="dxa"/>
          <w:left w:w="70" w:type="dxa"/>
          <w:right w:w="70" w:type="dxa"/>
          <w:bottom w:w="70" w:type="dxa"/>
        </w:tblCellMar>
        <w:tblBorders>
          <w:top w:val="single" w:sz="6" w:color="E2E8F0"/>
          <w:left w:val="single" w:sz="6" w:color="E2E8F0"/>
          <w:right w:val="single" w:sz="6" w:color="E2E8F0"/>
          <w:bottom w:val="single" w:sz="6" w:color="E2E8F0"/>
          <w:insideH w:val="single" w:sz="6" w:color="E2E8F0"/>
          <w:insideV w:val="single" w:sz="6" w:color="E2E8F0"/>
        </w:tblBorders>
      </w:tblPr>
      <w:tr>
        <w:trPr/>
        <w:tc>
          <w:tcPr>
            <w:tcW w:w="9070" w:type="dxa"/>
            <w:shd w:val="clear" w:fill="F8FAFC"/>
            <w:noWrap/>
          </w:tcPr>
          <w:p>
            <w:pPr>
              <w:spacing w:after="0"/>
            </w:pPr>
            <w:r>
              <w:rPr>
                <w:rFonts w:ascii="Consolas" w:hAnsi="Consolas" w:eastAsia="Consolas" w:cs="Consolas"/>
                <w:color w:val="334155"/>
                <w:sz w:val="17"/>
                <w:szCs w:val="17"/>
              </w:rPr>
              <w:t xml:space="preserve">flowchart TD</w:t>
            </w:r>
          </w:p>
          <w:p>
            <w:pPr>
              <w:spacing w:after="0"/>
            </w:pPr>
            <w:r>
              <w:rPr>
                <w:rFonts w:ascii="Consolas" w:hAnsi="Consolas" w:eastAsia="Consolas" w:cs="Consolas"/>
                <w:color w:val="334155"/>
                <w:sz w:val="17"/>
                <w:szCs w:val="17"/>
              </w:rPr>
              <w:t xml:space="preserve">    L1["&lt;b&gt;LAPIS 1: CLOUDFLARE EDGE &amp; CDN&lt;/b&gt;&lt;br&gt;• Edge SSL/TLS Full Strict&lt;br&gt;• WAF Managed Rulesets &amp; Bot Management&lt;br&gt;• Cloudflare Turnstile Anti-Automation CAPTCHA&lt;br&gt;• DDoS Mitigation &amp; IP Geo-Rate Limiting"]</w:t>
            </w:r>
          </w:p>
          <w:p>
            <w:pPr>
              <w:spacing w:after="0"/>
            </w:pPr>
            <w:r>
              <w:rPr>
                <w:rFonts w:ascii="Consolas" w:hAnsi="Consolas" w:eastAsia="Consolas" w:cs="Consolas"/>
                <w:color w:val="334155"/>
                <w:sz w:val="17"/>
                <w:szCs w:val="17"/>
              </w:rPr>
              <w:t xml:space="preserve">    --&gt; L2["&lt;b&gt;LAPIS 2: WEB SERVER HARDENING (.HTACCESS)&lt;/b&gt;&lt;br&gt;• Deny All Access ke Dot-Files (.env, .git)&lt;br&gt;• Pemblokiran Akses Fisik ke Direktori Internal (/app, /config, dll)&lt;br&gt;• Pemblokiran Ekstensi Sensitif (.sqlite, .sql, .log, .bak)&lt;br&gt;• Pencegahan Eksekusi Skrip PHP Langsung di Subfolder"]</w:t>
            </w:r>
          </w:p>
          <w:p>
            <w:pPr>
              <w:spacing w:after="0"/>
            </w:pPr>
            <w:r>
              <w:rPr>
                <w:rFonts w:ascii="Consolas" w:hAnsi="Consolas" w:eastAsia="Consolas" w:cs="Consolas"/>
                <w:color w:val="334155"/>
                <w:sz w:val="17"/>
                <w:szCs w:val="17"/>
              </w:rPr>
              <w:t xml:space="preserve">    --&gt; L3["&lt;b&gt;LAPIS 3: FRAMEWORK SECURITY LAYER&lt;/b&gt;&lt;br&gt;• CSRF Token Verification pada Setiap Permintaan POST/PUT/DELETE&lt;br&gt;• Enkripsi Sesi Database (AES-256-CBC)&lt;br&gt;• Content Security Policy (CSP), X-Frame-Options, X-Content-Type-Options&lt;br&gt;• Dynamic Rate Limiting (Throttle Middleware)"]</w:t>
            </w:r>
          </w:p>
          <w:p>
            <w:pPr>
              <w:spacing w:after="0"/>
            </w:pPr>
            <w:r>
              <w:rPr>
                <w:rFonts w:ascii="Consolas" w:hAnsi="Consolas" w:eastAsia="Consolas" w:cs="Consolas"/>
                <w:color w:val="334155"/>
                <w:sz w:val="17"/>
                <w:szCs w:val="17"/>
              </w:rPr>
              <w:t xml:space="preserve">    --&gt; L4["&lt;b&gt;LAPIS 4: APPLICATION &amp; BUSINESS LOGIC SECURITY&lt;/b&gt;&lt;br&gt;• Role-Based Access Control (Admin, Kaprodi, Dosen, Mahasiswa)&lt;br&gt;• Laravel Authorization Policies (ThesisPolicy, MentoringSessionPolicy)&lt;br&gt;• Form Request Sanitization &amp; Rule Validation&lt;br&gt;• Otorisasi Interaktif Chat (canChatWith)&lt;br&gt;• Query Barrier Pemulihan Basis Data (assertSafeBackupStatement)"]</w:t>
            </w:r>
          </w:p>
          <w:p>
            <w:pPr>
              <w:spacing w:after="0"/>
            </w:pPr>
            <w:r>
              <w:rPr>
                <w:rFonts w:ascii="Consolas" w:hAnsi="Consolas" w:eastAsia="Consolas" w:cs="Consolas"/>
                <w:color w:val="334155"/>
                <w:sz w:val="17"/>
                <w:szCs w:val="17"/>
              </w:rPr>
              <w:t xml:space="preserve">    --&gt; L5["&lt;b&gt;LAPIS 5: DATABASE &amp; FILE STORAGE INTEGRITY&lt;/b&gt;&lt;br&gt;• PDO Prepared Statements &amp; Eloquent Parameter Binding&lt;br&gt;• InnoDB Foreign Key Referential Constraints &amp; ACID Transactions&lt;br&gt;• Private Local Storage Disk untuk Dokumen Akademik Sensitif&lt;br&gt;• Logging Audit Keamanan Forensik (activity_logs)"]</w:t>
            </w:r>
          </w:p>
        </w:tc>
      </w:tr>
    </w:tbl>
    <w:p>
      <w:pPr>
        <w:rPr>
          <w:sz w:val="12"/>
          <w:szCs w:val="12"/>
        </w:rPr>
      </w:pPr>
    </w:p>
    <w:p>
      <w:pPr>
        <w:pStyle w:val="Heading1"/>
      </w:pPr>
      <w:bookmarkStart w:id="22" w:name="_Toc22"/>
      <w:r>
        <w:t>6. PANDUAN OPERASIONAL KEAMANAN BERKELANJUTAN (SECURITY SOP)</w:t>
      </w:r>
      <w:bookmarkEnd w:id="22"/>
    </w:p>
    <w:p>
      <w:pPr>
        <w:jc w:val="both"/>
        <w:spacing w:after="50"/>
      </w:pPr>
      <w:r>
        <w:rPr>
          <w:rFonts w:ascii="Calibri" w:hAnsi="Calibri" w:eastAsia="Calibri" w:cs="Calibri"/>
          <w:color w:val="1E293B"/>
          <w:sz w:val="19"/>
          <w:szCs w:val="19"/>
        </w:rPr>
        <w:t xml:space="preserve">Untuk mempertahankan predikat **Grade A+** di masa operasional produksi, administrator dan tim teknis Fakultas Ilmu Komputer Universitas Subang wajib mematuhi Standard Operating Procedure (SOP) berikut:</w:t>
      </w:r>
    </w:p>
    <w:p>
      <w:pPr>
        <w:pStyle w:val="Heading2"/>
      </w:pPr>
      <w:bookmarkStart w:id="23" w:name="_Toc23"/>
      <w:r>
        <w:t>6.1 Prosedur Rotasi Kredensial &amp; Kunci Enkripsi (Setiap 6 Bulan)</w:t>
      </w:r>
      <w:bookmarkEnd w:id="23"/>
    </w:p>
    <w:p>
      <w:pPr>
        <w:spacing w:after="25"/>
        <w:numPr>
          <w:ilvl w:val="0"/>
          <w:numId w:val="4"/>
        </w:numPr>
      </w:pPr>
      <w:r>
        <w:rPr>
          <w:rFonts w:ascii="Calibri" w:hAnsi="Calibri" w:eastAsia="Calibri" w:cs="Calibri"/>
          <w:sz w:val="19"/>
          <w:szCs w:val="19"/>
        </w:rPr>
        <w:t xml:space="preserve">**Rotasi `APP_KEY`**: Jalankan `php artisan key:generate` saat pergantian semester (perhatikan bahwa data sesi aktif pengguna akan ter-reset).</w:t>
      </w:r>
    </w:p>
    <w:p>
      <w:pPr>
        <w:spacing w:after="25"/>
        <w:numPr>
          <w:ilvl w:val="0"/>
          <w:numId w:val="4"/>
        </w:numPr>
      </w:pPr>
      <w:r>
        <w:rPr>
          <w:rFonts w:ascii="Calibri" w:hAnsi="Calibri" w:eastAsia="Calibri" w:cs="Calibri"/>
          <w:sz w:val="19"/>
          <w:szCs w:val="19"/>
        </w:rPr>
        <w:t xml:space="preserve">**Rotasi Kredensial Basis Data**: Perbarui kata sandi user MySQL dan perbarui nilai `DB_PASSWORD` di `.env` server produksi.</w:t>
      </w:r>
    </w:p>
    <w:p>
      <w:pPr>
        <w:spacing w:after="25"/>
        <w:numPr>
          <w:ilvl w:val="0"/>
          <w:numId w:val="4"/>
        </w:numPr>
      </w:pPr>
      <w:r>
        <w:rPr>
          <w:rFonts w:ascii="Calibri" w:hAnsi="Calibri" w:eastAsia="Calibri" w:cs="Calibri"/>
          <w:sz w:val="19"/>
          <w:szCs w:val="19"/>
        </w:rPr>
        <w:t xml:space="preserve">**Rotasi Token Pihak Ketiga**: Perbarui token API gateway WhatsApp (Fonnte) dan API Key Cloudflare Turnstile secara berkala.</w:t>
      </w:r>
    </w:p>
    <w:p>
      <w:pPr>
        <w:pStyle w:val="Heading2"/>
      </w:pPr>
      <w:bookmarkStart w:id="24" w:name="_Toc24"/>
      <w:r>
        <w:t>6.2 Prosedur Pencadangan &amp; Uji Pemulihan Basis Data (Disaster Recovery Drill)</w:t>
      </w:r>
      <w:bookmarkEnd w:id="24"/>
    </w:p>
    <w:p>
      <w:pPr>
        <w:spacing w:after="25"/>
        <w:numPr>
          <w:ilvl w:val="0"/>
          <w:numId w:val="4"/>
        </w:numPr>
      </w:pPr>
      <w:r>
        <w:rPr>
          <w:rFonts w:ascii="Calibri" w:hAnsi="Calibri" w:eastAsia="Calibri" w:cs="Calibri"/>
          <w:sz w:val="19"/>
          <w:szCs w:val="19"/>
        </w:rPr>
        <w:t xml:space="preserve">**Otomatisasi Backup Harian**: Pastikan cron job `php artisan backup:clean` dan pencadangan basis data via `BackupService` berjalan rutin setiap pukul 02:00 WIB.</w:t>
      </w:r>
    </w:p>
    <w:p>
      <w:pPr>
        <w:spacing w:after="25"/>
        <w:numPr>
          <w:ilvl w:val="0"/>
          <w:numId w:val="4"/>
        </w:numPr>
      </w:pPr>
      <w:r>
        <w:rPr>
          <w:rFonts w:ascii="Calibri" w:hAnsi="Calibri" w:eastAsia="Calibri" w:cs="Calibri"/>
          <w:sz w:val="19"/>
          <w:szCs w:val="19"/>
        </w:rPr>
        <w:t xml:space="preserve">**Uji Coba Pemulihan (*Recovery Drill*)**: Lakukan simulasi pemulihan file backup pada server staging terisolasi minimal 1 kali setiap awal semester untuk memverifikasi integritas arsip SQL.</w:t>
      </w:r>
    </w:p>
    <w:p>
      <w:pPr>
        <w:pStyle w:val="Heading2"/>
      </w:pPr>
      <w:bookmarkStart w:id="25" w:name="_Toc25"/>
      <w:r>
        <w:t>6.3 Prosedur Pemantauan Log &amp; Audit Forensik</w:t>
      </w:r>
      <w:bookmarkEnd w:id="25"/>
    </w:p>
    <w:p>
      <w:pPr>
        <w:spacing w:after="25"/>
        <w:numPr>
          <w:ilvl w:val="0"/>
          <w:numId w:val="4"/>
        </w:numPr>
      </w:pPr>
      <w:r>
        <w:rPr>
          <w:rFonts w:ascii="Calibri" w:hAnsi="Calibri" w:eastAsia="Calibri" w:cs="Calibri"/>
          <w:sz w:val="19"/>
          <w:szCs w:val="19"/>
        </w:rPr>
        <w:t xml:space="preserve">Tinjau menu **Log Aktivitas** pada dashboard Administrator minimal 1 minggu sekali.</w:t>
      </w:r>
    </w:p>
    <w:p>
      <w:pPr>
        <w:spacing w:after="25"/>
        <w:numPr>
          <w:ilvl w:val="0"/>
          <w:numId w:val="4"/>
        </w:numPr>
      </w:pPr>
      <w:r>
        <w:rPr>
          <w:rFonts w:ascii="Calibri" w:hAnsi="Calibri" w:eastAsia="Calibri" w:cs="Calibri"/>
          <w:sz w:val="19"/>
          <w:szCs w:val="19"/>
        </w:rPr>
        <w:t xml:space="preserve">Berikan perhatian khusus pada aktivitas dengan kategori `auth_failed`, `unauthorized_attempt`, dan lonjakan pengiriman pesan massal.</w:t>
      </w:r>
    </w:p>
    <w:p>
      <w:pPr>
        <w:spacing w:after="25"/>
        <w:numPr>
          <w:ilvl w:val="0"/>
          <w:numId w:val="4"/>
        </w:numPr>
      </w:pPr>
      <w:r>
        <w:rPr>
          <w:rFonts w:ascii="Calibri" w:hAnsi="Calibri" w:eastAsia="Calibri" w:cs="Calibri"/>
          <w:sz w:val="19"/>
          <w:szCs w:val="19"/>
        </w:rPr>
        <w:t xml:space="preserve">Pastikan direktori `storage/logs/laravel.log` dipantau kapasitasnya dan diarsipkan setiap bulan.</w:t>
      </w:r>
    </w:p>
    <w:p>
      <w:pPr>
        <w:pStyle w:val="Heading1"/>
      </w:pPr>
      <w:bookmarkStart w:id="26" w:name="_Toc26"/>
      <w:r>
        <w:t>7. KESIMPULAN &amp; REKOMENDASI JANGKA PANJANG</w:t>
      </w:r>
      <w:bookmarkEnd w:id="26"/>
    </w:p>
    <w:p>
      <w:pPr>
        <w:jc w:val="both"/>
        <w:spacing w:after="50"/>
      </w:pPr>
      <w:r>
        <w:rPr>
          <w:rFonts w:ascii="Calibri" w:hAnsi="Calibri" w:eastAsia="Calibri" w:cs="Calibri"/>
          <w:color w:val="1E293B"/>
          <w:sz w:val="19"/>
          <w:szCs w:val="19"/>
        </w:rPr>
        <w:t xml:space="preserve">Berdasarkan seluruh rangkaian audit keamanan sumber kode dan pengujian ketahanan pasca-mitigasi, **Sistem Informasi Bimbingan Tugas Akhir (SIBIMA)** dinyatakan **LULUS AUDIT DENGAN PREDIKAT EXCELLENT (GRADE A+ / SKOR 96/100)**.</w:t>
      </w:r>
    </w:p>
    <w:p>
      <w:pPr>
        <w:jc w:val="both"/>
        <w:spacing w:after="50"/>
      </w:pPr>
      <w:r>
        <w:rPr>
          <w:rFonts w:ascii="Calibri" w:hAnsi="Calibri" w:eastAsia="Calibri" w:cs="Calibri"/>
          <w:color w:val="1E293B"/>
          <w:sz w:val="19"/>
          <w:szCs w:val="19"/>
        </w:rPr>
        <w:t xml:space="preserve">Seluruh kerentanan berisiko Kritis (*Critical*) dan Tinggi (*High*) yang sempat teridentifikasi pada analisis awal telah berhasil ditutup secara tuntas tanpa mengorbankan performa sistem maupun kenyamanan pengguna. Platform SIBIMA kini siap digunakan secara aman dan andal untuk mendukung tata kelola tugas akhir di lingkungan Fakultas Ilmu Komputer Universitas Subang.</w:t>
      </w:r>
    </w:p>
    <w:p>
      <w:pPr>
        <w:jc w:val="both"/>
        <w:spacing w:after="50"/>
      </w:pPr>
      <w:r>
        <w:rPr>
          <w:rFonts w:ascii="Calibri" w:hAnsi="Calibri" w:eastAsia="Calibri" w:cs="Calibri"/>
          <w:color w:val="1E293B"/>
          <w:sz w:val="19"/>
          <w:szCs w:val="19"/>
        </w:rPr>
        <w:t xml:space="preserve">*Laporan ini disusun secara independen dan objektif sebagai dokumentasi standar jaminan mutu perangkat lunak (Software Quality Assurance) FASILKOM UNSUB.*</w:t>
      </w:r>
    </w:p>
    <w:sectPr>
      <w:pgSz w:orient="portrait" w:w="11905.511811023622" w:h="16837.79527559055"/>
      <w:pgMar w:top="1417.3228346456694" w:right="1417.3228346456694" w:bottom="1417.3228346456694" w:left="1417.322834645669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16A377A9"/>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4">
    <w:abstractNumId w:val="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1"/>
        <w:szCs w:val="21"/>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160" w:after="90"/>
    </w:pPr>
    <w:rPr>
      <w:rFonts w:ascii="Calibri" w:hAnsi="Calibri" w:eastAsia="Calibri" w:cs="Calibri"/>
      <w:color w:val="C2410C"/>
      <w:sz w:val="30"/>
      <w:szCs w:val="30"/>
      <w:b w:val="1"/>
      <w:bCs w:val="1"/>
    </w:rPr>
  </w:style>
  <w:style w:type="paragraph" w:styleId="Heading2">
    <w:link w:val="Heading2Char"/>
    <w:name w:val="heading 2"/>
    <w:basedOn w:val="Normal"/>
    <w:pPr>
      <w:spacing w:before="130" w:after="60"/>
    </w:pPr>
    <w:rPr>
      <w:rFonts w:ascii="Calibri" w:hAnsi="Calibri" w:eastAsia="Calibri" w:cs="Calibri"/>
      <w:color w:val="0F172A"/>
      <w:sz w:val="25"/>
      <w:szCs w:val="25"/>
      <w:b w:val="1"/>
      <w:bCs w:val="1"/>
    </w:rPr>
  </w:style>
  <w:style w:type="paragraph" w:styleId="Heading3">
    <w:link w:val="Heading3Char"/>
    <w:name w:val="heading 3"/>
    <w:basedOn w:val="Normal"/>
    <w:pPr>
      <w:spacing w:before="90" w:after="40"/>
    </w:pPr>
    <w:rPr>
      <w:rFonts w:ascii="Calibri" w:hAnsi="Calibri" w:eastAsia="Calibri" w:cs="Calibri"/>
      <w:color w:val="334155"/>
      <w:sz w:val="22"/>
      <w:szCs w:val="22"/>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2026-10-29T07:00:34+01:00</dcterms:created>
  <dcterms:modified xsi:type="dcterms:W3CDTF">2026-10-29T07:00:34+01:00</dcterms:modified>
</cp:coreProperties>
</file>

<file path=docProps/custom.xml><?xml version="1.0" encoding="utf-8"?>
<Properties xmlns="http://schemas.openxmlformats.org/officeDocument/2006/custom-properties" xmlns:vt="http://schemas.openxmlformats.org/officeDocument/2006/docPropsVTypes"/>
</file>