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rFonts w:ascii="Calibri" w:hAnsi="Calibri" w:eastAsia="Calibri" w:cs="Calibri"/>
          <w:color w:val="EA580C"/>
          <w:sz w:val="30"/>
          <w:szCs w:val="30"/>
          <w:b w:val="1"/>
          <w:bCs w:val="1"/>
        </w:rPr>
        <w:t xml:space="preserve">DOKUMEN ARSITEKTUR SISTEM INFORMASI BIMBINGAN TUGAS AKHIR (SIBIMA)</w:t>
      </w:r>
    </w:p>
    <w:p>
      <w:pPr>
        <w:pStyle w:val="Heading1"/>
      </w:pPr>
      <w:bookmarkStart w:id="0" w:name="_Toc0"/>
      <w:r>
        <w:t>FAKULTAS ILMU KOMPUTER â€” UNIVERSITAS SUBANG (FASILKOM UNSUB)</w:t>
      </w:r>
      <w:bookmarkEnd w:id="0"/>
    </w:p>
    <w:tbl>
      <w:tblGrid>
        <w:gridCol w:w="2700" w:type="dxa"/>
        <w:gridCol w:w="6370"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700" w:type="dxa"/>
            <w:shd w:val="clear" w:fill="F1F5F9"/>
            <w:noWrap/>
          </w:tcPr>
          <w:p>
            <w:pPr>
              <w:spacing w:after="0"/>
            </w:pPr>
            <w:r>
              <w:rPr>
                <w:rFonts w:ascii="Calibri" w:hAnsi="Calibri" w:eastAsia="Calibri" w:cs="Calibri"/>
                <w:color w:val="0F172A"/>
                <w:sz w:val="19"/>
                <w:szCs w:val="19"/>
                <w:b w:val="1"/>
                <w:bCs w:val="1"/>
              </w:rPr>
              <w:t xml:space="preserve">Metadata Dokumen</w:t>
            </w:r>
          </w:p>
        </w:tc>
        <w:tc>
          <w:tcPr>
            <w:tcW w:w="6370" w:type="dxa"/>
            <w:shd w:val="clear" w:fill="F1F5F9"/>
            <w:noWrap/>
          </w:tcPr>
          <w:p>
            <w:pPr>
              <w:spacing w:after="0"/>
            </w:pPr>
            <w:r>
              <w:rPr>
                <w:rFonts w:ascii="Calibri" w:hAnsi="Calibri" w:eastAsia="Calibri" w:cs="Calibri"/>
                <w:color w:val="0F172A"/>
                <w:sz w:val="19"/>
                <w:szCs w:val="19"/>
                <w:b w:val="1"/>
                <w:bCs w:val="1"/>
              </w:rPr>
              <w:t xml:space="preserve">Deskripsi Spesifikasi</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Nama Sistem</w:t>
            </w:r>
          </w:p>
        </w:tc>
        <w:tc>
          <w:tcPr>
            <w:tcW w:w="6370" w:type="dxa"/>
            <w:shd w:val="clear" w:fill="FFFFFF"/>
            <w:noWrap/>
          </w:tcPr>
          <w:p>
            <w:pPr>
              <w:spacing w:after="0"/>
            </w:pPr>
            <w:r>
              <w:rPr>
                <w:rFonts w:ascii="Calibri" w:hAnsi="Calibri" w:eastAsia="Calibri" w:cs="Calibri"/>
                <w:color w:val="334155"/>
                <w:sz w:val="17"/>
                <w:szCs w:val="17"/>
                <w:b w:val="0"/>
                <w:bCs w:val="0"/>
              </w:rPr>
              <w:t xml:space="preserve">SIBIMA (Sistem Informasi Bimbingan Tugas Akhir Mahasiswa)</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Institusi</w:t>
            </w:r>
          </w:p>
        </w:tc>
        <w:tc>
          <w:tcPr>
            <w:tcW w:w="6370" w:type="dxa"/>
            <w:shd w:val="clear" w:fill="F8FAFC"/>
            <w:noWrap/>
          </w:tcPr>
          <w:p>
            <w:pPr>
              <w:spacing w:after="0"/>
            </w:pPr>
            <w:r>
              <w:rPr>
                <w:rFonts w:ascii="Calibri" w:hAnsi="Calibri" w:eastAsia="Calibri" w:cs="Calibri"/>
                <w:color w:val="334155"/>
                <w:sz w:val="17"/>
                <w:szCs w:val="17"/>
                <w:b w:val="0"/>
                <w:bCs w:val="0"/>
              </w:rPr>
              <w:t xml:space="preserve">Program Studi Sistem Informasi &amp; Informatika, Fakultas Ilmu Komputer, Universitas Subang</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Versi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3.0 (Enterprise Architecture, Cloudflare Hybrid &amp; Federated Library)</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Standar Acuan</w:t>
            </w:r>
          </w:p>
        </w:tc>
        <w:tc>
          <w:tcPr>
            <w:tcW w:w="6370" w:type="dxa"/>
            <w:shd w:val="clear" w:fill="F8FAFC"/>
            <w:noWrap/>
          </w:tcPr>
          <w:p>
            <w:pPr>
              <w:spacing w:after="0"/>
            </w:pPr>
            <w:r>
              <w:rPr>
                <w:rFonts w:ascii="Calibri" w:hAnsi="Calibri" w:eastAsia="Calibri" w:cs="Calibri"/>
                <w:color w:val="334155"/>
                <w:sz w:val="17"/>
                <w:szCs w:val="17"/>
                <w:b w:val="0"/>
                <w:bCs w:val="0"/>
              </w:rPr>
              <w:t xml:space="preserve">IEEE 1471 / ISO/IEC/IEEE 42010 (*Software Architecture Description*)</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Basis Framework</w:t>
            </w:r>
          </w:p>
        </w:tc>
        <w:tc>
          <w:tcPr>
            <w:tcW w:w="6370" w:type="dxa"/>
            <w:shd w:val="clear" w:fill="FFFFFF"/>
            <w:noWrap/>
          </w:tcPr>
          <w:p>
            <w:pPr>
              <w:spacing w:after="0"/>
            </w:pPr>
            <w:r>
              <w:rPr>
                <w:rFonts w:ascii="Calibri" w:hAnsi="Calibri" w:eastAsia="Calibri" w:cs="Calibri"/>
                <w:color w:val="334155"/>
                <w:sz w:val="17"/>
                <w:szCs w:val="17"/>
                <w:b w:val="0"/>
                <w:bCs w:val="0"/>
              </w:rPr>
              <w:t xml:space="preserve">Laravel 11.x (PHP 8.2+) â€¢ Tailwind CSS v3.4 â€¢ Alpine.js â€¢ Vite</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Basis Data</w:t>
            </w:r>
          </w:p>
        </w:tc>
        <w:tc>
          <w:tcPr>
            <w:tcW w:w="6370" w:type="dxa"/>
            <w:shd w:val="clear" w:fill="F8FAFC"/>
            <w:noWrap/>
          </w:tcPr>
          <w:p>
            <w:pPr>
              <w:spacing w:after="0"/>
            </w:pPr>
            <w:r>
              <w:rPr>
                <w:rFonts w:ascii="Calibri" w:hAnsi="Calibri" w:eastAsia="Calibri" w:cs="Calibri"/>
                <w:color w:val="334155"/>
                <w:sz w:val="17"/>
                <w:szCs w:val="17"/>
                <w:b w:val="0"/>
                <w:bCs w:val="0"/>
              </w:rPr>
              <w:t xml:space="preserve">MySQL 8.0+ / MariaDB 10.4+ (Engine: InnoDB, 35 Tabel, 57 Foreign Keys)</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Klasifikasi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Dokumen Teknis Rekayasa Perangkat Lunak (*Software Architecture Document - SAD*)</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Tanggal Pembaruan</w:t>
            </w:r>
          </w:p>
        </w:tc>
        <w:tc>
          <w:tcPr>
            <w:tcW w:w="6370" w:type="dxa"/>
            <w:shd w:val="clear" w:fill="F8FAFC"/>
            <w:noWrap/>
          </w:tcPr>
          <w:p>
            <w:pPr>
              <w:spacing w:after="0"/>
            </w:pPr>
            <w:r>
              <w:rPr>
                <w:rFonts w:ascii="Calibri" w:hAnsi="Calibri" w:eastAsia="Calibri" w:cs="Calibri"/>
                <w:color w:val="334155"/>
                <w:sz w:val="17"/>
                <w:szCs w:val="17"/>
                <w:b w:val="0"/>
                <w:bCs w:val="0"/>
              </w:rPr>
              <w:t xml:space="preserve">29 Oktober 2026</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Status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Disetujui &amp; Diterapkan Penuh (*Production Live*)</w:t>
            </w:r>
          </w:p>
        </w:tc>
      </w:tr>
    </w:tbl>
    <w:p>
      <w:pPr>
        <w:rPr>
          <w:sz w:val="12"/>
          <w:szCs w:val="12"/>
        </w:rPr>
      </w:pPr>
    </w:p>
    <w:p>
      <w:pPr>
        <w:pStyle w:val="Heading1"/>
      </w:pPr>
      <w:bookmarkStart w:id="1" w:name="_Toc1"/>
      <w:r>
        <w:t>1. PENDAHULUAN &amp; RUANG LINGKUP SISTEM</w:t>
      </w:r>
      <w:bookmarkEnd w:id="1"/>
    </w:p>
    <w:p>
      <w:pPr>
        <w:pStyle w:val="Heading2"/>
      </w:pPr>
      <w:bookmarkStart w:id="2" w:name="_Toc2"/>
      <w:r>
        <w:t>1.1 Konteks Bisnis &amp; Latar Belakang Akademik</w:t>
      </w:r>
      <w:bookmarkEnd w:id="2"/>
    </w:p>
    <w:p>
      <w:pPr>
        <w:jc w:val="both"/>
        <w:spacing w:after="50"/>
      </w:pPr>
      <w:r>
        <w:rPr>
          <w:rFonts w:ascii="Calibri" w:hAnsi="Calibri" w:eastAsia="Calibri" w:cs="Calibri"/>
          <w:color w:val="1E293B"/>
          <w:sz w:val="19"/>
          <w:szCs w:val="19"/>
        </w:rPr>
        <w:t xml:space="preserve">Sistem Informasi Bimbingan Mahasiswa (**SIBIMA**) adalah platform sentral tata kelola siklus hidup akademik Tugas Akhir dan Skripsi pada Fakultas Ilmu Komputer (FASILKOM) Universitas Subang. SIBIMA mengotomatisasi rantai proses administrasi dan akademik secara menyeluruhâ€”mulai dari pengajuan judul, alokasi dosen pembimbing, sesi bimbingan terverifikasi digital ber-QR Code tanda tangan resmi, logbook kemajuan berkas bab, pendaftaran ujian seminar proposal, pelaksanaan seminar, pencatatan revisi bertingkat, pendaftaran sidang skripsi, pelaksanaan sidang dewan penguji, penuntasan revisi sidang, yudisium kelulusan, penomoran Berita Acara resmi, penerbitan Surat Keputusan (SK) Dekan, hingga katalog repositori digital karya ilmiah alumni dan federasi pencarian jurnal internasional.</w:t>
      </w:r>
    </w:p>
    <w:p>
      <w:pPr>
        <w:jc w:val="both"/>
        <w:spacing w:after="50"/>
      </w:pPr>
      <w:r>
        <w:rPr>
          <w:rFonts w:ascii="Calibri" w:hAnsi="Calibri" w:eastAsia="Calibri" w:cs="Calibri"/>
          <w:color w:val="1E293B"/>
          <w:sz w:val="19"/>
          <w:szCs w:val="19"/>
        </w:rPr>
        <w:t xml:space="preserve">Sebelum implementasi SIBIMA, proses tugas akhir menghadapi sejumlah kendala klasik perguruan tinggi:</w:t>
      </w:r>
    </w:p>
    <w:p>
      <w:pPr>
        <w:spacing w:after="25"/>
        <w:numPr>
          <w:ilvl w:val="0"/>
          <w:numId w:val="4"/>
        </w:numPr>
      </w:pPr>
      <w:r>
        <w:rPr>
          <w:rFonts w:ascii="Calibri" w:hAnsi="Calibri" w:eastAsia="Calibri" w:cs="Calibri"/>
          <w:sz w:val="19"/>
          <w:szCs w:val="19"/>
        </w:rPr>
        <w:t xml:space="preserve">**Pencatatan Manual yang Terfragmentasi**: Buku bimbingan kertas rentan hilang, rusak, atau dipalsukan parafnya.</w:t>
      </w:r>
    </w:p>
    <w:p>
      <w:pPr>
        <w:spacing w:after="25"/>
        <w:numPr>
          <w:ilvl w:val="0"/>
          <w:numId w:val="4"/>
        </w:numPr>
      </w:pPr>
      <w:r>
        <w:rPr>
          <w:rFonts w:ascii="Calibri" w:hAnsi="Calibri" w:eastAsia="Calibri" w:cs="Calibri"/>
          <w:sz w:val="19"/>
          <w:szCs w:val="19"/>
        </w:rPr>
        <w:t xml:space="preserve">**Keterbatasan Visibilitas Progres Mahasiswa**: Ketua Program Studi dan Dekan kesulitan memantau masa studi mahasiswa dan mendeteksi mahasiswa pasif sebelum masa studinya kritis (*drop out*).</w:t>
      </w:r>
    </w:p>
    <w:p>
      <w:pPr>
        <w:spacing w:after="25"/>
        <w:numPr>
          <w:ilvl w:val="0"/>
          <w:numId w:val="4"/>
        </w:numPr>
      </w:pPr>
      <w:r>
        <w:rPr>
          <w:rFonts w:ascii="Calibri" w:hAnsi="Calibri" w:eastAsia="Calibri" w:cs="Calibri"/>
          <w:sz w:val="19"/>
          <w:szCs w:val="19"/>
        </w:rPr>
        <w:t xml:space="preserve">**Konflik Jadwal Dewan Penguji**: Penjadwalan seminar proposal dan sidang skripsi sering mengalami bentrok ruangan dan jadwal dosen penguji yang menguji di waktu yang sama.</w:t>
      </w:r>
    </w:p>
    <w:p>
      <w:pPr>
        <w:spacing w:after="25"/>
        <w:numPr>
          <w:ilvl w:val="0"/>
          <w:numId w:val="4"/>
        </w:numPr>
      </w:pPr>
      <w:r>
        <w:rPr>
          <w:rFonts w:ascii="Calibri" w:hAnsi="Calibri" w:eastAsia="Calibri" w:cs="Calibri"/>
          <w:sz w:val="19"/>
          <w:szCs w:val="19"/>
        </w:rPr>
        <w:t xml:space="preserve">**Isolasi Repositori Karya Ilmiah**: Mahasiswa kesulitan mencari referensi skripsi terdahulu karena naskah tersimpan terpisah pada arsip fisik perpustakaan atau repositori institusi yang sulit ditelusuri per bab.</w:t>
      </w:r>
    </w:p>
    <w:p>
      <w:pPr>
        <w:jc w:val="both"/>
        <w:spacing w:after="50"/>
      </w:pPr>
      <w:r>
        <w:rPr>
          <w:rFonts w:ascii="Calibri" w:hAnsi="Calibri" w:eastAsia="Calibri" w:cs="Calibri"/>
          <w:color w:val="1E293B"/>
          <w:sz w:val="19"/>
          <w:szCs w:val="19"/>
        </w:rPr>
        <w:t xml:space="preserve">SIBIMA hadir sebagai solusi enterprise terintegrasi yang menghadirkan transparansi, akuntabilitas, efisiensi operasional, dan kepatuhan penuh terhadap standar mutu perguruan tinggi.</w:t>
      </w:r>
    </w:p>
    <w:p>
      <w:pPr>
        <w:pStyle w:val="Heading2"/>
      </w:pPr>
      <w:bookmarkStart w:id="3" w:name="_Toc3"/>
      <w:r>
        <w:t>1.2 Tujuan Arsitektur Sistem</w:t>
      </w:r>
      <w:bookmarkEnd w:id="3"/>
    </w:p>
    <w:p>
      <w:pPr>
        <w:jc w:val="both"/>
        <w:spacing w:after="50"/>
      </w:pPr>
      <w:r>
        <w:rPr>
          <w:rFonts w:ascii="Calibri" w:hAnsi="Calibri" w:eastAsia="Calibri" w:cs="Calibri"/>
          <w:color w:val="1E293B"/>
          <w:sz w:val="19"/>
          <w:szCs w:val="19"/>
        </w:rPr>
        <w:t xml:space="preserve">Arsitektur SIBIMA dirancang untuk mencapai sasaran rekayasa berikut:</w:t>
      </w:r>
    </w:p>
    <w:p>
      <w:pPr>
        <w:spacing w:after="25"/>
        <w:numPr>
          <w:ilvl w:val="0"/>
          <w:numId w:val="4"/>
        </w:numPr>
      </w:pPr>
      <w:r>
        <w:rPr>
          <w:rFonts w:ascii="Calibri" w:hAnsi="Calibri" w:eastAsia="Calibri" w:cs="Calibri"/>
          <w:sz w:val="19"/>
          <w:szCs w:val="19"/>
        </w:rPr>
        <w:t xml:space="preserve">**Integritas &amp; Akurasi Data Transaksional**: Menjamin seluruh tahapan akademik terlindungi oleh integritas referensial basis data ketat (3NF, ACID Compliance) tanpa anomali data.</w:t>
      </w:r>
    </w:p>
    <w:p>
      <w:pPr>
        <w:spacing w:after="25"/>
        <w:numPr>
          <w:ilvl w:val="0"/>
          <w:numId w:val="4"/>
        </w:numPr>
      </w:pPr>
      <w:r>
        <w:rPr>
          <w:rFonts w:ascii="Calibri" w:hAnsi="Calibri" w:eastAsia="Calibri" w:cs="Calibri"/>
          <w:sz w:val="19"/>
          <w:szCs w:val="19"/>
        </w:rPr>
        <w:t xml:space="preserve">**Keandalan &amp; Skalabilitas Tinggi**: Menjamin sistem beroperasi stabil di lingkungan *Shared Hosting* berbiaya efisien maupun *VPS Dedicated*, diperkuat oleh jaringan *Edge CDN* Cloudflare untuk menahan beban lonjakan akses pada masa pendaftaran ujian.</w:t>
      </w:r>
    </w:p>
    <w:p>
      <w:pPr>
        <w:spacing w:after="25"/>
        <w:numPr>
          <w:ilvl w:val="0"/>
          <w:numId w:val="4"/>
        </w:numPr>
      </w:pPr>
      <w:r>
        <w:rPr>
          <w:rFonts w:ascii="Calibri" w:hAnsi="Calibri" w:eastAsia="Calibri" w:cs="Calibri"/>
          <w:sz w:val="19"/>
          <w:szCs w:val="19"/>
        </w:rPr>
        <w:t xml:space="preserve">**Otomatisasi Penjadwalan &amp; Konflik Nol**: Mengurangi beban kerja staf akademik melalui algoritma simulasi penjadwalan cerdas (*AutoSchedule Simulation Engine*) yang mendeteksi tabrakan waktu dosen dan ruangan secara *real-time*.</w:t>
      </w:r>
    </w:p>
    <w:p>
      <w:pPr>
        <w:spacing w:after="25"/>
        <w:numPr>
          <w:ilvl w:val="0"/>
          <w:numId w:val="4"/>
        </w:numPr>
      </w:pPr>
      <w:r>
        <w:rPr>
          <w:rFonts w:ascii="Calibri" w:hAnsi="Calibri" w:eastAsia="Calibri" w:cs="Calibri"/>
          <w:sz w:val="19"/>
          <w:szCs w:val="19"/>
        </w:rPr>
        <w:t xml:space="preserve">**Keamanan &amp; Pertahanan Berlapis (*Defense-in-Depth*)**: Mengamankan berkas privat naskah mahasiswa dari akses ilegal (*Anti-IDOR*), mencegah injeksi web (*Anti-SQLi*, *Anti-XSS*, *Anti-CSRF*, *CSP Level 2*), dan memproteksi endpoint eksternal dari eksploitasi *SSRF*.</w:t>
      </w:r>
    </w:p>
    <w:p>
      <w:pPr>
        <w:spacing w:after="25"/>
        <w:numPr>
          <w:ilvl w:val="0"/>
          <w:numId w:val="4"/>
        </w:numPr>
      </w:pPr>
      <w:r>
        <w:rPr>
          <w:rFonts w:ascii="Calibri" w:hAnsi="Calibri" w:eastAsia="Calibri" w:cs="Calibri"/>
          <w:sz w:val="19"/>
          <w:szCs w:val="19"/>
        </w:rPr>
        <w:t xml:space="preserve">**Aksesibilitas &amp; Pengalaman Pengguna Enterprise**: Menyajikan antarmuka *Clean Enterprise SaaS* yang responsif, mendukung *Light &amp; Dark Mode* dengan kontras WCAG AA, serta dilengkapi penampil naskah digital langsung (*In-App PDF Reader*) berbasis *same-origin streaming*.</w:t>
      </w:r>
    </w:p>
    <w:p>
      <w:pPr>
        <w:pStyle w:val="Heading2"/>
      </w:pPr>
      <w:bookmarkStart w:id="4" w:name="_Toc4"/>
      <w:r>
        <w:t>1.3 Ruang Lingkup Sistem &amp; Profil Pemangku Kepentingan (*Stakeholders*)</w:t>
      </w:r>
      <w:bookmarkEnd w:id="4"/>
    </w:p>
    <w:p>
      <w:pPr>
        <w:jc w:val="both"/>
        <w:spacing w:after="50"/>
      </w:pPr>
      <w:r>
        <w:rPr>
          <w:rFonts w:ascii="Calibri" w:hAnsi="Calibri" w:eastAsia="Calibri" w:cs="Calibri"/>
          <w:color w:val="1E293B"/>
          <w:sz w:val="19"/>
          <w:szCs w:val="19"/>
        </w:rPr>
        <w:t xml:space="preserve">SIBIMA melayani 6 peran pemangku kepentingan (*roles*) dengan wewenang yang terisolasi melalui mekanisme *Role-Based Access Control* (RBAC):</w:t>
      </w:r>
    </w:p>
    <w:tbl>
      <w:tblGrid>
        <w:gridCol w:w="2700" w:type="dxa"/>
        <w:gridCol w:w="6370"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700" w:type="dxa"/>
            <w:shd w:val="clear" w:fill="F1F5F9"/>
            <w:noWrap/>
          </w:tcPr>
          <w:p>
            <w:pPr>
              <w:spacing w:after="0"/>
            </w:pPr>
            <w:r>
              <w:rPr>
                <w:rFonts w:ascii="Calibri" w:hAnsi="Calibri" w:eastAsia="Calibri" w:cs="Calibri"/>
                <w:color w:val="0F172A"/>
                <w:sz w:val="19"/>
                <w:szCs w:val="19"/>
                <w:b w:val="1"/>
                <w:bCs w:val="1"/>
              </w:rPr>
              <w:t xml:space="preserve">Aktor / Peran</w:t>
            </w:r>
          </w:p>
        </w:tc>
        <w:tc>
          <w:tcPr>
            <w:tcW w:w="6370" w:type="dxa"/>
            <w:shd w:val="clear" w:fill="F1F5F9"/>
            <w:noWrap/>
          </w:tcPr>
          <w:p>
            <w:pPr>
              <w:spacing w:after="0"/>
            </w:pPr>
            <w:r>
              <w:rPr>
                <w:rFonts w:ascii="Calibri" w:hAnsi="Calibri" w:eastAsia="Calibri" w:cs="Calibri"/>
                <w:color w:val="0F172A"/>
                <w:sz w:val="19"/>
                <w:szCs w:val="19"/>
                <w:b w:val="1"/>
                <w:bCs w:val="1"/>
              </w:rPr>
              <w:t xml:space="preserve">Deskripsi Tanggung Jawab &amp; Hak Akses Utama</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Mahasiswa</w:t>
            </w:r>
          </w:p>
        </w:tc>
        <w:tc>
          <w:tcPr>
            <w:tcW w:w="6370" w:type="dxa"/>
            <w:shd w:val="clear" w:fill="FFFFFF"/>
            <w:noWrap/>
          </w:tcPr>
          <w:p>
            <w:pPr>
              <w:spacing w:after="0"/>
            </w:pPr>
            <w:r>
              <w:rPr>
                <w:rFonts w:ascii="Calibri" w:hAnsi="Calibri" w:eastAsia="Calibri" w:cs="Calibri"/>
                <w:color w:val="334155"/>
                <w:sz w:val="17"/>
                <w:szCs w:val="17"/>
                <w:b w:val="0"/>
                <w:bCs w:val="0"/>
              </w:rPr>
              <w:t xml:space="preserve">Mengajukan judul tugas akhir, mengisi logbook harian, membuat janji bimbingan, melakukan konfirmasi kehadiran bimbingan digital, mendaftar Seminar Proposal &amp; Sidang Skripsi, mengunggah revisi naskah, mengajukan yudisium, serta menelusuri katalog pustaka dan jurnal.</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Dosen Pembimbing</w:t>
            </w:r>
          </w:p>
        </w:tc>
        <w:tc>
          <w:tcPr>
            <w:tcW w:w="6370" w:type="dxa"/>
            <w:shd w:val="clear" w:fill="F8FAFC"/>
            <w:noWrap/>
          </w:tcPr>
          <w:p>
            <w:pPr>
              <w:spacing w:after="0"/>
            </w:pPr>
            <w:r>
              <w:rPr>
                <w:rFonts w:ascii="Calibri" w:hAnsi="Calibri" w:eastAsia="Calibri" w:cs="Calibri"/>
                <w:color w:val="334155"/>
                <w:sz w:val="17"/>
                <w:szCs w:val="17"/>
                <w:b w:val="0"/>
                <w:bCs w:val="0"/>
              </w:rPr>
              <w:t xml:space="preserve">Menyetujui/menolak pengajuan judul, mengelola jadwal bimbingan tatap muka/online, memvalidasi kehadiran dan menyelesaikan sesi bimbingan, memberikan paraf digital &amp; catatan perbaikan bab, menyetujui kelayakan pendaftaran ujian, serta memvalidasi revisi akhir naskah.</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Dewan Penguji</w:t>
            </w:r>
          </w:p>
        </w:tc>
        <w:tc>
          <w:tcPr>
            <w:tcW w:w="6370" w:type="dxa"/>
            <w:shd w:val="clear" w:fill="FFFFFF"/>
            <w:noWrap/>
          </w:tcPr>
          <w:p>
            <w:pPr>
              <w:spacing w:after="0"/>
            </w:pPr>
            <w:r>
              <w:rPr>
                <w:rFonts w:ascii="Calibri" w:hAnsi="Calibri" w:eastAsia="Calibri" w:cs="Calibri"/>
                <w:color w:val="334155"/>
                <w:sz w:val="17"/>
                <w:szCs w:val="17"/>
                <w:b w:val="0"/>
                <w:bCs w:val="0"/>
              </w:rPr>
              <w:t xml:space="preserve">Mengakses berkas naskah ujian mahasiswa yang ditugaskan, mengisi lembar rubrik penilaian objektif per komponen, memberikan catatan revisi pada form berita acara, dan memvalidasi penuntasan revisi pasca-sidang.</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Ketua Program Studi (Kaprodi)</w:t>
            </w:r>
          </w:p>
        </w:tc>
        <w:tc>
          <w:tcPr>
            <w:tcW w:w="6370" w:type="dxa"/>
            <w:shd w:val="clear" w:fill="F8FAFC"/>
            <w:noWrap/>
          </w:tcPr>
          <w:p>
            <w:pPr>
              <w:spacing w:after="0"/>
            </w:pPr>
            <w:r>
              <w:rPr>
                <w:rFonts w:ascii="Calibri" w:hAnsi="Calibri" w:eastAsia="Calibri" w:cs="Calibri"/>
                <w:color w:val="334155"/>
                <w:sz w:val="17"/>
                <w:szCs w:val="17"/>
                <w:b w:val="0"/>
                <w:bCs w:val="0"/>
              </w:rPr>
              <w:t xml:space="preserve">Memvalidasi dan mendisposisikan usulan judul &amp; pembimbing, memantau matriks beban bimbingan dosen, menjalankan simulasi auto-scheduling jadwal ujian, memvalidasi hasil kelulusan sidang, serta memantau analitik KPI masa studi mahasiswa.</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Dekan / Pimpinan Fakultas</w:t>
            </w:r>
          </w:p>
        </w:tc>
        <w:tc>
          <w:tcPr>
            <w:tcW w:w="6370" w:type="dxa"/>
            <w:shd w:val="clear" w:fill="FFFFFF"/>
            <w:noWrap/>
          </w:tcPr>
          <w:p>
            <w:pPr>
              <w:spacing w:after="0"/>
            </w:pPr>
            <w:r>
              <w:rPr>
                <w:rFonts w:ascii="Calibri" w:hAnsi="Calibri" w:eastAsia="Calibri" w:cs="Calibri"/>
                <w:color w:val="334155"/>
                <w:sz w:val="17"/>
                <w:szCs w:val="17"/>
                <w:b w:val="0"/>
                <w:bCs w:val="0"/>
              </w:rPr>
              <w:t xml:space="preserve">Memantau dasbor eksekutif perkembangan akademik fakultas, menandatangani Surat Keputusan (SK) Dosen Pembimbing dan SK Dewan Penguji, serta mengesahkan kelulusan yudisium mahasiswa.</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Superadmin / Staf Tata Usaha</w:t>
            </w:r>
          </w:p>
        </w:tc>
        <w:tc>
          <w:tcPr>
            <w:tcW w:w="6370" w:type="dxa"/>
            <w:shd w:val="clear" w:fill="F8FAFC"/>
            <w:noWrap/>
          </w:tcPr>
          <w:p>
            <w:pPr>
              <w:spacing w:after="0"/>
            </w:pPr>
            <w:r>
              <w:rPr>
                <w:rFonts w:ascii="Calibri" w:hAnsi="Calibri" w:eastAsia="Calibri" w:cs="Calibri"/>
                <w:color w:val="334155"/>
                <w:sz w:val="17"/>
                <w:szCs w:val="17"/>
                <w:b w:val="0"/>
                <w:bCs w:val="0"/>
              </w:rPr>
              <w:t xml:space="preserve">Mengelola master data (pengguna, gelombang pendaftaran, template surat, ruang sidang), memelihara cadangan sistem (*backup/restore*), mengawasi *activity logs*, menyiarkan pengumuman/WhatsApp broadcast massal, dan menjalankan sinkronisasi repositori.</w:t>
            </w:r>
          </w:p>
        </w:tc>
      </w:tr>
    </w:tbl>
    <w:p>
      <w:pPr>
        <w:rPr>
          <w:sz w:val="12"/>
          <w:szCs w:val="12"/>
        </w:rPr>
      </w:pPr>
    </w:p>
    <w:p>
      <w:pPr>
        <w:pStyle w:val="Heading2"/>
      </w:pPr>
      <w:bookmarkStart w:id="5" w:name="_Toc5"/>
      <w:r>
        <w:t>1.4 Prinsip-Prinsip Arsitektur Perangkat Lunak</w:t>
      </w:r>
      <w:bookmarkEnd w:id="5"/>
    </w:p>
    <w:p>
      <w:pPr>
        <w:jc w:val="both"/>
        <w:spacing w:after="50"/>
      </w:pPr>
      <w:r>
        <w:rPr>
          <w:rFonts w:ascii="Calibri" w:hAnsi="Calibri" w:eastAsia="Calibri" w:cs="Calibri"/>
          <w:color w:val="1E293B"/>
          <w:sz w:val="19"/>
          <w:szCs w:val="19"/>
        </w:rPr>
        <w:t xml:space="preserve">Pengembangan SIBIMA berpedoman pada prinsip-prinsip rekayasa modern:</w:t>
      </w:r>
    </w:p>
    <w:p>
      <w:pPr>
        <w:spacing w:after="25"/>
        <w:numPr>
          <w:ilvl w:val="0"/>
          <w:numId w:val="4"/>
        </w:numPr>
      </w:pPr>
      <w:r>
        <w:rPr>
          <w:rFonts w:ascii="Calibri" w:hAnsi="Calibri" w:eastAsia="Calibri" w:cs="Calibri"/>
          <w:sz w:val="19"/>
          <w:szCs w:val="19"/>
        </w:rPr>
        <w:t xml:space="preserve">**Separation of Concerns (SoC)**: Pemisahan tegas antara logika presentasi (Blade), logika perutean HTTP (Controller), logika bisnis domain (Service Layer), pemodelan entitas (Eloquent ORM), dan infrastruktur basis data (Migrations).</w:t>
      </w:r>
    </w:p>
    <w:p>
      <w:pPr>
        <w:spacing w:after="25"/>
        <w:numPr>
          <w:ilvl w:val="0"/>
          <w:numId w:val="4"/>
        </w:numPr>
      </w:pPr>
      <w:r>
        <w:rPr>
          <w:rFonts w:ascii="Calibri" w:hAnsi="Calibri" w:eastAsia="Calibri" w:cs="Calibri"/>
          <w:sz w:val="19"/>
          <w:szCs w:val="19"/>
        </w:rPr>
        <w:t xml:space="preserve">**Thin Controller, Rich Service Layer**: Controller hanya bertanggung jawab atas validasi request dan format response, sedangkan seluruh kalkulasi bisnis, orkestrasi transaksi, dan integrasi pihak ketiga diisolasi ke dalam *Dedicated Service Classes*.</w:t>
      </w:r>
    </w:p>
    <w:p>
      <w:pPr>
        <w:spacing w:after="25"/>
        <w:numPr>
          <w:ilvl w:val="0"/>
          <w:numId w:val="4"/>
        </w:numPr>
      </w:pPr>
      <w:r>
        <w:rPr>
          <w:rFonts w:ascii="Calibri" w:hAnsi="Calibri" w:eastAsia="Calibri" w:cs="Calibri"/>
          <w:sz w:val="19"/>
          <w:szCs w:val="19"/>
        </w:rPr>
        <w:t xml:space="preserve">**Defense-in-Depth**: Keamanan diterapkan di setiap lapisanâ€”mulai dari konfigurasi web server (`.htaccess`), perisai reverse proxy (Cloudflare), middleware framework (Auth, Role, CSP, Rate Limiter), sanitasi model (Eloquent Parameter Binding), hingga isolasi penyimpanan fisik file (`storage/app/private`).</w:t>
      </w:r>
    </w:p>
    <w:p>
      <w:pPr>
        <w:spacing w:after="25"/>
        <w:numPr>
          <w:ilvl w:val="0"/>
          <w:numId w:val="4"/>
        </w:numPr>
      </w:pPr>
      <w:r>
        <w:rPr>
          <w:rFonts w:ascii="Calibri" w:hAnsi="Calibri" w:eastAsia="Calibri" w:cs="Calibri"/>
          <w:sz w:val="19"/>
          <w:szCs w:val="19"/>
        </w:rPr>
        <w:t xml:space="preserve">**Zero-Downtime Deployment**: Pembaruan sistem dan skema basis data di server produksi dapat dilakukan tanpa mematikan layanan melalui *webhook* `/clear-cache?pull=1` berkeamanan tinggi.</w:t>
      </w:r>
    </w:p>
    <w:p>
      <w:pPr>
        <w:spacing w:after="25"/>
        <w:numPr>
          <w:ilvl w:val="0"/>
          <w:numId w:val="4"/>
        </w:numPr>
      </w:pPr>
      <w:r>
        <w:rPr>
          <w:rFonts w:ascii="Calibri" w:hAnsi="Calibri" w:eastAsia="Calibri" w:cs="Calibri"/>
          <w:sz w:val="19"/>
          <w:szCs w:val="19"/>
        </w:rPr>
        <w:t xml:space="preserve">**Resilient Graceful Degradation**: Kegagalan pada layanan pihak ketiga (misalnya WhatsApp Gateway down atau API Repositori luar lambat) ditangani secara anggun dengan mekanisme *Circuit Breaker*, *Failover Logging*, dan *Fallback Direct Stream*.</w:t>
      </w:r>
    </w:p>
    <w:p>
      <w:pPr>
        <w:pStyle w:val="Heading1"/>
      </w:pPr>
      <w:bookmarkStart w:id="6" w:name="_Toc6"/>
      <w:r>
        <w:t>2. ARSITEKTUR TINGKAT TINGGI (HIGH-LEVEL ARCHITECTURE)</w:t>
      </w:r>
      <w:bookmarkEnd w:id="6"/>
    </w:p>
    <w:p>
      <w:pPr>
        <w:pStyle w:val="Heading2"/>
      </w:pPr>
      <w:bookmarkStart w:id="7" w:name="_Toc7"/>
      <w:r>
        <w:t>2.1 Gambaran Arsitektur Sistem Menyeluruh</w:t>
      </w:r>
      <w:bookmarkEnd w:id="7"/>
    </w:p>
    <w:p>
      <w:pPr>
        <w:jc w:val="both"/>
        <w:spacing w:after="50"/>
      </w:pPr>
      <w:r>
        <w:rPr>
          <w:rFonts w:ascii="Calibri" w:hAnsi="Calibri" w:eastAsia="Calibri" w:cs="Calibri"/>
          <w:color w:val="1E293B"/>
          <w:sz w:val="19"/>
          <w:szCs w:val="19"/>
        </w:rPr>
        <w:t xml:space="preserve">Diagram kontainer tingkat tinggi berikut menggambarkan arsitektur sistem SIBIMA secara terintegrasi:</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graph TD</w:t>
            </w:r>
          </w:p>
          <w:p>
            <w:pPr>
              <w:spacing w:after="0"/>
            </w:pPr>
            <w:r>
              <w:rPr>
                <w:rFonts w:ascii="Consolas" w:hAnsi="Consolas" w:eastAsia="Consolas" w:cs="Consolas"/>
                <w:color w:val="334155"/>
                <w:sz w:val="17"/>
                <w:szCs w:val="17"/>
              </w:rPr>
              <w:t xml:space="preserve">    subgraph Client_Tier["Client Presentation Tier (Browser / Mobile Device)"]</w:t>
            </w:r>
          </w:p>
          <w:p>
            <w:pPr>
              <w:spacing w:after="0"/>
            </w:pPr>
            <w:r>
              <w:rPr>
                <w:rFonts w:ascii="Consolas" w:hAnsi="Consolas" w:eastAsia="Consolas" w:cs="Consolas"/>
                <w:color w:val="334155"/>
                <w:sz w:val="17"/>
                <w:szCs w:val="17"/>
              </w:rPr>
              <w:t xml:space="preserve">        CLIENT_M["Portal Mahasiswa&lt;br/&gt;(Dashboard, Bimbingan, Ujian)"]</w:t>
            </w:r>
          </w:p>
          <w:p>
            <w:pPr>
              <w:spacing w:after="0"/>
            </w:pPr>
            <w:r>
              <w:rPr>
                <w:rFonts w:ascii="Consolas" w:hAnsi="Consolas" w:eastAsia="Consolas" w:cs="Consolas"/>
                <w:color w:val="334155"/>
                <w:sz w:val="17"/>
                <w:szCs w:val="17"/>
              </w:rPr>
              <w:t xml:space="preserve">        CLIENT_D["Portal Dosen&lt;br/&gt;(Review Judul, QR Presensi, Nilai)"]</w:t>
            </w:r>
          </w:p>
          <w:p>
            <w:pPr>
              <w:spacing w:after="0"/>
            </w:pPr>
            <w:r>
              <w:rPr>
                <w:rFonts w:ascii="Consolas" w:hAnsi="Consolas" w:eastAsia="Consolas" w:cs="Consolas"/>
                <w:color w:val="334155"/>
                <w:sz w:val="17"/>
                <w:szCs w:val="17"/>
              </w:rPr>
              <w:t xml:space="preserve">        CLIENT_K["Portal Kaprodi &amp; Dekan&lt;br/&gt;(Monitoring, Auto-Schedule, SK)"]</w:t>
            </w:r>
          </w:p>
          <w:p>
            <w:pPr>
              <w:spacing w:after="0"/>
            </w:pPr>
            <w:r>
              <w:rPr>
                <w:rFonts w:ascii="Consolas" w:hAnsi="Consolas" w:eastAsia="Consolas" w:cs="Consolas"/>
                <w:color w:val="334155"/>
                <w:sz w:val="17"/>
                <w:szCs w:val="17"/>
              </w:rPr>
              <w:t xml:space="preserve">        CLIENT_A["Portal Admin&lt;br/&gt;(Master Data, Backup, Broadcast)"]</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Edge_Tier["Edge &amp; Security Tier"]</w:t>
            </w:r>
          </w:p>
          <w:p>
            <w:pPr>
              <w:spacing w:after="0"/>
            </w:pPr>
            <w:r>
              <w:rPr>
                <w:rFonts w:ascii="Consolas" w:hAnsi="Consolas" w:eastAsia="Consolas" w:cs="Consolas"/>
                <w:color w:val="334155"/>
                <w:sz w:val="17"/>
                <w:szCs w:val="17"/>
              </w:rPr>
              <w:t xml:space="preserve">        CF["Cloudflare Edge Network&lt;br/&gt;â€¢ DDoS Protection &amp; WAF&lt;br/&gt;â€¢ SSL/TLS Full Strict Termination&lt;br/&gt;â€¢ Global Static Asset CDN Caching"]</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Web_Server_Tier["Web Server Gateway Tier (Apache / LiteSpeed)"]</w:t>
            </w:r>
          </w:p>
          <w:p>
            <w:pPr>
              <w:spacing w:after="0"/>
            </w:pPr>
            <w:r>
              <w:rPr>
                <w:rFonts w:ascii="Consolas" w:hAnsi="Consolas" w:eastAsia="Consolas" w:cs="Consolas"/>
                <w:color w:val="334155"/>
                <w:sz w:val="17"/>
                <w:szCs w:val="17"/>
              </w:rPr>
              <w:t xml:space="preserve">        HTACCESS["Root .htaccess Guard&lt;br/&gt;â€¢ 5-Layer Directory Access Blocker&lt;br/&gt;â€¢ Block .env, .git, &amp; Internal Folders&lt;br/&gt;â€¢ Single Entry Point Enforcement"]</w:t>
            </w:r>
          </w:p>
          <w:p>
            <w:pPr>
              <w:spacing w:after="0"/>
            </w:pPr>
            <w:r>
              <w:rPr>
                <w:rFonts w:ascii="Consolas" w:hAnsi="Consolas" w:eastAsia="Consolas" w:cs="Consolas"/>
                <w:color w:val="334155"/>
                <w:sz w:val="17"/>
                <w:szCs w:val="17"/>
              </w:rPr>
              <w:t xml:space="preserve">        INDEX_PHP["Root index.php&lt;br/&gt;â€¢ Custom Public Path Loader&lt;br/&gt;â€¢ Bootstrap Laravel Lifecycle"]</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Application_Tier["Application Tier (Laravel 11.x Enterprise)"]</w:t>
            </w:r>
          </w:p>
          <w:p>
            <w:pPr>
              <w:spacing w:after="0"/>
            </w:pPr>
            <w:r>
              <w:rPr>
                <w:rFonts w:ascii="Consolas" w:hAnsi="Consolas" w:eastAsia="Consolas" w:cs="Consolas"/>
                <w:color w:val="334155"/>
                <w:sz w:val="17"/>
                <w:szCs w:val="17"/>
              </w:rPr>
              <w:t xml:space="preserve">        ROUTING["Routing &amp; Security Middleware&lt;br/&gt;â€¢ RoleMiddleware (RBAC Guard)&lt;br/&gt;â€¢ ContentSecurityPolicy (CSP Level 2)&lt;br/&gt;â€¢ RateLimiter (Anti-Brute Force)&lt;br/&gt;â€¢ UpdateUserOnlineStatus"]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subgraph Controllers["Thin Controllers"]</w:t>
            </w:r>
          </w:p>
          <w:p>
            <w:pPr>
              <w:spacing w:after="0"/>
            </w:pPr>
            <w:r>
              <w:rPr>
                <w:rFonts w:ascii="Consolas" w:hAnsi="Consolas" w:eastAsia="Consolas" w:cs="Consolas"/>
                <w:color w:val="334155"/>
                <w:sz w:val="17"/>
                <w:szCs w:val="17"/>
              </w:rPr>
              <w:t xml:space="preserve">            C_THESIS["Thesis &amp; Mentoring&lt;br/&gt;Controllers"]</w:t>
            </w:r>
          </w:p>
          <w:p>
            <w:pPr>
              <w:spacing w:after="0"/>
            </w:pPr>
            <w:r>
              <w:rPr>
                <w:rFonts w:ascii="Consolas" w:hAnsi="Consolas" w:eastAsia="Consolas" w:cs="Consolas"/>
                <w:color w:val="334155"/>
                <w:sz w:val="17"/>
                <w:szCs w:val="17"/>
              </w:rPr>
              <w:t xml:space="preserve">            C_EXAM["Seminar &amp; Defense&lt;br/&gt;Controllers"]</w:t>
            </w:r>
          </w:p>
          <w:p>
            <w:pPr>
              <w:spacing w:after="0"/>
            </w:pPr>
            <w:r>
              <w:rPr>
                <w:rFonts w:ascii="Consolas" w:hAnsi="Consolas" w:eastAsia="Consolas" w:cs="Consolas"/>
                <w:color w:val="334155"/>
                <w:sz w:val="17"/>
                <w:szCs w:val="17"/>
              </w:rPr>
              <w:t xml:space="preserve">            C_REPO["Repository &amp; Journal&lt;br/&gt;Controllers"]</w:t>
            </w:r>
          </w:p>
          <w:p>
            <w:pPr>
              <w:spacing w:after="0"/>
            </w:pPr>
            <w:r>
              <w:rPr>
                <w:rFonts w:ascii="Consolas" w:hAnsi="Consolas" w:eastAsia="Consolas" w:cs="Consolas"/>
                <w:color w:val="334155"/>
                <w:sz w:val="17"/>
                <w:szCs w:val="17"/>
              </w:rPr>
              <w:t xml:space="preserve">            C_SYS["Admin &amp; System&lt;br/&gt;Controllers"]</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Service_Layer["Domain Service Layer (Core Business Logic)"]</w:t>
            </w:r>
          </w:p>
          <w:p>
            <w:pPr>
              <w:spacing w:after="0"/>
            </w:pPr>
            <w:r>
              <w:rPr>
                <w:rFonts w:ascii="Consolas" w:hAnsi="Consolas" w:eastAsia="Consolas" w:cs="Consolas"/>
                <w:color w:val="334155"/>
                <w:sz w:val="17"/>
                <w:szCs w:val="17"/>
              </w:rPr>
              <w:t xml:space="preserve">            S_MENT["MentoringService&lt;br/&gt;â€¢ Sesi QR &amp; Presensi&lt;br/&gt;â€¢ Validasi Logbook"]</w:t>
            </w:r>
          </w:p>
          <w:p>
            <w:pPr>
              <w:spacing w:after="0"/>
            </w:pPr>
            <w:r>
              <w:rPr>
                <w:rFonts w:ascii="Consolas" w:hAnsi="Consolas" w:eastAsia="Consolas" w:cs="Consolas"/>
                <w:color w:val="334155"/>
                <w:sz w:val="17"/>
                <w:szCs w:val="17"/>
              </w:rPr>
              <w:t xml:space="preserve">            S_SCHED["AutoScheduleSimulationService&lt;br/&gt;â€¢ ConflictService&lt;br/&gt;â€¢ Examiner Allocator"]</w:t>
            </w:r>
          </w:p>
          <w:p>
            <w:pPr>
              <w:spacing w:after="0"/>
            </w:pPr>
            <w:r>
              <w:rPr>
                <w:rFonts w:ascii="Consolas" w:hAnsi="Consolas" w:eastAsia="Consolas" w:cs="Consolas"/>
                <w:color w:val="334155"/>
                <w:sz w:val="17"/>
                <w:szCs w:val="17"/>
              </w:rPr>
              <w:t xml:space="preserve">            S_DOC["ScheduleWordExportService&lt;br/&gt;â€¢ DomPDF Generator&lt;br/&gt;â€¢ BaconQrCode Signer"]</w:t>
            </w:r>
          </w:p>
          <w:p>
            <w:pPr>
              <w:spacing w:after="0"/>
            </w:pPr>
            <w:r>
              <w:rPr>
                <w:rFonts w:ascii="Consolas" w:hAnsi="Consolas" w:eastAsia="Consolas" w:cs="Consolas"/>
                <w:color w:val="334155"/>
                <w:sz w:val="17"/>
                <w:szCs w:val="17"/>
              </w:rPr>
              <w:t xml:space="preserve">            S_SYNC["UnsubRepositorySyncService&lt;br/&gt;â€¢ FASILKOM Regex Filter&lt;br/&gt;â€¢ BAB 1-6 Extractor&lt;br/&gt;â€¢ Same-Origin Streamer"]</w:t>
            </w:r>
          </w:p>
          <w:p>
            <w:pPr>
              <w:spacing w:after="0"/>
            </w:pPr>
            <w:r>
              <w:rPr>
                <w:rFonts w:ascii="Consolas" w:hAnsi="Consolas" w:eastAsia="Consolas" w:cs="Consolas"/>
                <w:color w:val="334155"/>
                <w:sz w:val="17"/>
                <w:szCs w:val="17"/>
              </w:rPr>
              <w:t xml:space="preserve">            S_JOURNAL["Federated Journal Services&lt;br/&gt;â€¢ GLOBAL FASILKOM (OAI-PMH)&lt;br/&gt;â€¢ GARUDA (SINTA)&lt;br/&gt;â€¢ DOAJ &amp; Crossref API&lt;br/&gt;â€¢ OpenAlex API"]</w:t>
            </w:r>
          </w:p>
          <w:p>
            <w:pPr>
              <w:spacing w:after="0"/>
            </w:pPr>
            <w:r>
              <w:rPr>
                <w:rFonts w:ascii="Consolas" w:hAnsi="Consolas" w:eastAsia="Consolas" w:cs="Consolas"/>
                <w:color w:val="334155"/>
                <w:sz w:val="17"/>
                <w:szCs w:val="17"/>
              </w:rPr>
              <w:t xml:space="preserve">            S_NOTIF["WaBroadcastService&lt;br/&gt;â€¢ WhatsApp Gateway&lt;br/&gt;â€¢ Spintax Engine&lt;br/&gt;â€¢ Failover Logger"]</w:t>
            </w:r>
          </w:p>
          <w:p>
            <w:pPr>
              <w:spacing w:after="0"/>
            </w:pPr>
            <w:r>
              <w:rPr>
                <w:rFonts w:ascii="Consolas" w:hAnsi="Consolas" w:eastAsia="Consolas" w:cs="Consolas"/>
                <w:color w:val="334155"/>
                <w:sz w:val="17"/>
                <w:szCs w:val="17"/>
              </w:rPr>
              <w:t xml:space="preserve">            S_BACKUP["BackupService&lt;br/&gt;â€¢ DB Dump &amp; Restore&lt;br/&gt;â€¢ Query Barrier Guard"]</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Storage_Tier["Data Persistence &amp; Caching Tier"]</w:t>
            </w:r>
          </w:p>
          <w:p>
            <w:pPr>
              <w:spacing w:after="0"/>
            </w:pPr>
            <w:r>
              <w:rPr>
                <w:rFonts w:ascii="Consolas" w:hAnsi="Consolas" w:eastAsia="Consolas" w:cs="Consolas"/>
                <w:color w:val="334155"/>
                <w:sz w:val="17"/>
                <w:szCs w:val="17"/>
              </w:rPr>
              <w:t xml:space="preserve">        DB[("MySQL 8.0+ / MariaDB&lt;br/&gt;Storage Engine: InnoDB&lt;br/&gt;35 Tabel â€¢ 57 Foreign Keys")]</w:t>
            </w:r>
          </w:p>
          <w:p>
            <w:pPr>
              <w:spacing w:after="0"/>
            </w:pPr>
            <w:r>
              <w:rPr>
                <w:rFonts w:ascii="Consolas" w:hAnsi="Consolas" w:eastAsia="Consolas" w:cs="Consolas"/>
                <w:color w:val="334155"/>
                <w:sz w:val="17"/>
                <w:szCs w:val="17"/>
              </w:rPr>
              <w:t xml:space="preserve">        DISK_PUB["Public Disk Storage&lt;br/&gt;storage/app/public/&lt;br/&gt;â€¢ Foto Profil &amp; Panduan"]</w:t>
            </w:r>
          </w:p>
          <w:p>
            <w:pPr>
              <w:spacing w:after="0"/>
            </w:pPr>
            <w:r>
              <w:rPr>
                <w:rFonts w:ascii="Consolas" w:hAnsi="Consolas" w:eastAsia="Consolas" w:cs="Consolas"/>
                <w:color w:val="334155"/>
                <w:sz w:val="17"/>
                <w:szCs w:val="17"/>
              </w:rPr>
              <w:t xml:space="preserve">        DISK_PRIV["Private Disk Storage&lt;br/&gt;storage/app/private/&lt;br/&gt;â€¢ Naskah Ujian &amp; Revisi&lt;br/&gt;â€¢ Database Backups"]</w:t>
            </w:r>
          </w:p>
          <w:p>
            <w:pPr>
              <w:spacing w:after="0"/>
            </w:pPr>
            <w:r>
              <w:rPr>
                <w:rFonts w:ascii="Consolas" w:hAnsi="Consolas" w:eastAsia="Consolas" w:cs="Consolas"/>
                <w:color w:val="334155"/>
                <w:sz w:val="17"/>
                <w:szCs w:val="17"/>
              </w:rPr>
              <w:t xml:space="preserve">        DISK_CACHE["On-Demand Thesis Cache&lt;br/&gt;theses_cache/ (7 Hari)&lt;br/&gt;Auto-prune Scheduler"]</w:t>
            </w:r>
          </w:p>
          <w:p>
            <w:pPr>
              <w:spacing w:after="0"/>
            </w:pPr>
            <w:r>
              <w:rPr>
                <w:rFonts w:ascii="Consolas" w:hAnsi="Consolas" w:eastAsia="Consolas" w:cs="Consolas"/>
                <w:color w:val="334155"/>
                <w:sz w:val="17"/>
                <w:szCs w:val="17"/>
              </w:rPr>
              <w:t xml:space="preserve">        CACHE_APP["Laravel Cache &amp; Sessions&lt;br/&gt;(File / Database / Redis)"]</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External_Tier["External Services &amp; Institution APIs"]</w:t>
            </w:r>
          </w:p>
          <w:p>
            <w:pPr>
              <w:spacing w:after="0"/>
            </w:pPr>
            <w:r>
              <w:rPr>
                <w:rFonts w:ascii="Consolas" w:hAnsi="Consolas" w:eastAsia="Consolas" w:cs="Consolas"/>
                <w:color w:val="334155"/>
                <w:sz w:val="17"/>
                <w:szCs w:val="17"/>
              </w:rPr>
              <w:t xml:space="preserve">        EXT_REPO["Repositori Institusi UNSUB&lt;br/&gt;(API Documents &amp; GDrive Proxy)"]</w:t>
            </w:r>
          </w:p>
          <w:p>
            <w:pPr>
              <w:spacing w:after="0"/>
            </w:pPr>
            <w:r>
              <w:rPr>
                <w:rFonts w:ascii="Consolas" w:hAnsi="Consolas" w:eastAsia="Consolas" w:cs="Consolas"/>
                <w:color w:val="334155"/>
                <w:sz w:val="17"/>
                <w:szCs w:val="17"/>
              </w:rPr>
              <w:t xml:space="preserve">        EXT_OJS["OJS Jurnal GLOBAL FASILKOM&lt;br/&gt;(OAI-PMH Harvester Endpoint)"]</w:t>
            </w:r>
          </w:p>
          <w:p>
            <w:pPr>
              <w:spacing w:after="0"/>
            </w:pPr>
            <w:r>
              <w:rPr>
                <w:rFonts w:ascii="Consolas" w:hAnsi="Consolas" w:eastAsia="Consolas" w:cs="Consolas"/>
                <w:color w:val="334155"/>
                <w:sz w:val="17"/>
                <w:szCs w:val="17"/>
              </w:rPr>
              <w:t xml:space="preserve">        EXT_GARUDA["Portal GARUDA Kemdiktisaintek&lt;br/&gt;(Indeksasi SINTA Nasional)"]</w:t>
            </w:r>
          </w:p>
          <w:p>
            <w:pPr>
              <w:spacing w:after="0"/>
            </w:pPr>
            <w:r>
              <w:rPr>
                <w:rFonts w:ascii="Consolas" w:hAnsi="Consolas" w:eastAsia="Consolas" w:cs="Consolas"/>
                <w:color w:val="334155"/>
                <w:sz w:val="17"/>
                <w:szCs w:val="17"/>
              </w:rPr>
              <w:t xml:space="preserve">        EXT_DOAJ["DOAJ &amp; Crossref REST APIs&lt;br/&gt;(Metadata DOI Dunia &amp; OA)"]</w:t>
            </w:r>
          </w:p>
          <w:p>
            <w:pPr>
              <w:spacing w:after="0"/>
            </w:pPr>
            <w:r>
              <w:rPr>
                <w:rFonts w:ascii="Consolas" w:hAnsi="Consolas" w:eastAsia="Consolas" w:cs="Consolas"/>
                <w:color w:val="334155"/>
                <w:sz w:val="17"/>
                <w:szCs w:val="17"/>
              </w:rPr>
              <w:t xml:space="preserve">        EXT_ALEX["OpenAlex Global API&lt;br/&gt;(250Jt+ Karya Ilmiah)"]</w:t>
            </w:r>
          </w:p>
          <w:p>
            <w:pPr>
              <w:spacing w:after="0"/>
            </w:pPr>
            <w:r>
              <w:rPr>
                <w:rFonts w:ascii="Consolas" w:hAnsi="Consolas" w:eastAsia="Consolas" w:cs="Consolas"/>
                <w:color w:val="334155"/>
                <w:sz w:val="17"/>
                <w:szCs w:val="17"/>
              </w:rPr>
              <w:t xml:space="preserve">        EXT_WA["WhatsApp Business Gateway&lt;br/&gt;(Fonnte / Wwebjs Gateway)"]</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Client_Tier --&gt;|HTTPS Port 443| CF</w:t>
            </w:r>
          </w:p>
          <w:p>
            <w:pPr>
              <w:spacing w:after="0"/>
            </w:pPr>
            <w:r>
              <w:rPr>
                <w:rFonts w:ascii="Consolas" w:hAnsi="Consolas" w:eastAsia="Consolas" w:cs="Consolas"/>
                <w:color w:val="334155"/>
                <w:sz w:val="17"/>
                <w:szCs w:val="17"/>
              </w:rPr>
              <w:t xml:space="preserve">    CF --&gt;|Reverse Proxy Request| HTACCESS</w:t>
            </w:r>
          </w:p>
          <w:p>
            <w:pPr>
              <w:spacing w:after="0"/>
            </w:pPr>
            <w:r>
              <w:rPr>
                <w:rFonts w:ascii="Consolas" w:hAnsi="Consolas" w:eastAsia="Consolas" w:cs="Consolas"/>
                <w:color w:val="334155"/>
                <w:sz w:val="17"/>
                <w:szCs w:val="17"/>
              </w:rPr>
              <w:t xml:space="preserve">    HTACCESS --&gt; INDEX_PHP</w:t>
            </w:r>
          </w:p>
          <w:p>
            <w:pPr>
              <w:spacing w:after="0"/>
            </w:pPr>
            <w:r>
              <w:rPr>
                <w:rFonts w:ascii="Consolas" w:hAnsi="Consolas" w:eastAsia="Consolas" w:cs="Consolas"/>
                <w:color w:val="334155"/>
                <w:sz w:val="17"/>
                <w:szCs w:val="17"/>
              </w:rPr>
              <w:t xml:space="preserve">    INDEX_PHP --&gt; ROUTING</w:t>
            </w:r>
          </w:p>
          <w:p>
            <w:pPr>
              <w:spacing w:after="0"/>
            </w:pPr>
            <w:r>
              <w:rPr>
                <w:rFonts w:ascii="Consolas" w:hAnsi="Consolas" w:eastAsia="Consolas" w:cs="Consolas"/>
                <w:color w:val="334155"/>
                <w:sz w:val="17"/>
                <w:szCs w:val="17"/>
              </w:rPr>
              <w:t xml:space="preserve">    ROUTING --&gt; Controllers</w:t>
            </w:r>
          </w:p>
          <w:p>
            <w:pPr>
              <w:spacing w:after="0"/>
            </w:pPr>
            <w:r>
              <w:rPr>
                <w:rFonts w:ascii="Consolas" w:hAnsi="Consolas" w:eastAsia="Consolas" w:cs="Consolas"/>
                <w:color w:val="334155"/>
                <w:sz w:val="17"/>
                <w:szCs w:val="17"/>
              </w:rPr>
              <w:t xml:space="preserve">    Controllers --&gt; Service_Layer</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Service_Layer --&gt;|Eloquent ORM &amp; Query Builder| DB</w:t>
            </w:r>
          </w:p>
          <w:p>
            <w:pPr>
              <w:spacing w:after="0"/>
            </w:pPr>
            <w:r>
              <w:rPr>
                <w:rFonts w:ascii="Consolas" w:hAnsi="Consolas" w:eastAsia="Consolas" w:cs="Consolas"/>
                <w:color w:val="334155"/>
                <w:sz w:val="17"/>
                <w:szCs w:val="17"/>
              </w:rPr>
              <w:t xml:space="preserve">    Service_Layer --&gt;|Store / Retrieve Files| DISK_PRIV</w:t>
            </w:r>
          </w:p>
          <w:p>
            <w:pPr>
              <w:spacing w:after="0"/>
            </w:pPr>
            <w:r>
              <w:rPr>
                <w:rFonts w:ascii="Consolas" w:hAnsi="Consolas" w:eastAsia="Consolas" w:cs="Consolas"/>
                <w:color w:val="334155"/>
                <w:sz w:val="17"/>
                <w:szCs w:val="17"/>
              </w:rPr>
              <w:t xml:space="preserve">    Service_Layer --&gt;|Public Assets| DISK_PUB</w:t>
            </w:r>
          </w:p>
          <w:p>
            <w:pPr>
              <w:spacing w:after="0"/>
            </w:pPr>
            <w:r>
              <w:rPr>
                <w:rFonts w:ascii="Consolas" w:hAnsi="Consolas" w:eastAsia="Consolas" w:cs="Consolas"/>
                <w:color w:val="334155"/>
                <w:sz w:val="17"/>
                <w:szCs w:val="17"/>
              </w:rPr>
              <w:t xml:space="preserve">    Service_Layer --&gt;|Read / Write PDF Cache| DISK_CACHE</w:t>
            </w:r>
          </w:p>
          <w:p>
            <w:pPr>
              <w:spacing w:after="0"/>
            </w:pPr>
            <w:r>
              <w:rPr>
                <w:rFonts w:ascii="Consolas" w:hAnsi="Consolas" w:eastAsia="Consolas" w:cs="Consolas"/>
                <w:color w:val="334155"/>
                <w:sz w:val="17"/>
                <w:szCs w:val="17"/>
              </w:rPr>
              <w:t xml:space="preserve">    Service_Layer --&gt;|Cache Ops| CACHE_APP</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S_SYNC &lt;--&gt;|JSON API &amp; PDF Stream| EXT_REPO</w:t>
            </w:r>
          </w:p>
          <w:p>
            <w:pPr>
              <w:spacing w:after="0"/>
            </w:pPr>
            <w:r>
              <w:rPr>
                <w:rFonts w:ascii="Consolas" w:hAnsi="Consolas" w:eastAsia="Consolas" w:cs="Consolas"/>
                <w:color w:val="334155"/>
                <w:sz w:val="17"/>
                <w:szCs w:val="17"/>
              </w:rPr>
              <w:t xml:space="preserve">    S_JOURNAL &lt;--&gt;|OAI-PMH Harvesting| EXT_OJS</w:t>
            </w:r>
          </w:p>
          <w:p>
            <w:pPr>
              <w:spacing w:after="0"/>
            </w:pPr>
            <w:r>
              <w:rPr>
                <w:rFonts w:ascii="Consolas" w:hAnsi="Consolas" w:eastAsia="Consolas" w:cs="Consolas"/>
                <w:color w:val="334155"/>
                <w:sz w:val="17"/>
                <w:szCs w:val="17"/>
              </w:rPr>
              <w:t xml:space="preserve">    S_JOURNAL &lt;--&gt;|Search Query HTTP| EXT_GARUDA</w:t>
            </w:r>
          </w:p>
          <w:p>
            <w:pPr>
              <w:spacing w:after="0"/>
            </w:pPr>
            <w:r>
              <w:rPr>
                <w:rFonts w:ascii="Consolas" w:hAnsi="Consolas" w:eastAsia="Consolas" w:cs="Consolas"/>
                <w:color w:val="334155"/>
                <w:sz w:val="17"/>
                <w:szCs w:val="17"/>
              </w:rPr>
              <w:t xml:space="preserve">    S_JOURNAL &lt;--&gt;|RESTful API Queries| EXT_DOAJ</w:t>
            </w:r>
          </w:p>
          <w:p>
            <w:pPr>
              <w:spacing w:after="0"/>
            </w:pPr>
            <w:r>
              <w:rPr>
                <w:rFonts w:ascii="Consolas" w:hAnsi="Consolas" w:eastAsia="Consolas" w:cs="Consolas"/>
                <w:color w:val="334155"/>
                <w:sz w:val="17"/>
                <w:szCs w:val="17"/>
              </w:rPr>
              <w:t xml:space="preserve">    S_JOURNAL &lt;--&gt;|Scholarly API| EXT_ALEX</w:t>
            </w:r>
          </w:p>
          <w:p>
            <w:pPr>
              <w:spacing w:after="0"/>
            </w:pPr>
            <w:r>
              <w:rPr>
                <w:rFonts w:ascii="Consolas" w:hAnsi="Consolas" w:eastAsia="Consolas" w:cs="Consolas"/>
                <w:color w:val="334155"/>
                <w:sz w:val="17"/>
                <w:szCs w:val="17"/>
              </w:rPr>
              <w:t xml:space="preserve">    S_NOTIF --&gt;|HTTPS Webhook / API| EXT_WA</w:t>
            </w:r>
          </w:p>
        </w:tc>
      </w:tr>
    </w:tbl>
    <w:p>
      <w:pPr>
        <w:rPr>
          <w:sz w:val="12"/>
          <w:szCs w:val="12"/>
        </w:rPr>
      </w:pPr>
    </w:p>
    <w:p>
      <w:pPr>
        <w:pStyle w:val="Heading2"/>
      </w:pPr>
      <w:bookmarkStart w:id="8" w:name="_Toc8"/>
      <w:r>
        <w:t>2.2 Pola Arsitektur: Modern Monolith MVC dengan Service Layer</w:t>
      </w:r>
      <w:bookmarkEnd w:id="8"/>
    </w:p>
    <w:p>
      <w:pPr>
        <w:jc w:val="both"/>
        <w:spacing w:after="50"/>
      </w:pPr>
      <w:r>
        <w:rPr>
          <w:rFonts w:ascii="Calibri" w:hAnsi="Calibri" w:eastAsia="Calibri" w:cs="Calibri"/>
          <w:color w:val="1E293B"/>
          <w:sz w:val="19"/>
          <w:szCs w:val="19"/>
        </w:rPr>
        <w:t xml:space="preserve">SIBIMA mengadopsi pola **Modern Modular Monolith**. Pola ini dipilih karena memberikan efisiensi operasional tertinggi pada skala perguruan tinggi:</w:t>
      </w:r>
    </w:p>
    <w:p>
      <w:pPr>
        <w:spacing w:after="25"/>
        <w:numPr>
          <w:ilvl w:val="0"/>
          <w:numId w:val="4"/>
        </w:numPr>
      </w:pPr>
      <w:r>
        <w:rPr>
          <w:rFonts w:ascii="Calibri" w:hAnsi="Calibri" w:eastAsia="Calibri" w:cs="Calibri"/>
          <w:sz w:val="19"/>
          <w:szCs w:val="19"/>
        </w:rPr>
        <w:t xml:space="preserve">**Kecepatan Deployment &amp; Pemeliharaan Mudah**: Seluruh modul berada dalam satu kesatuan kode terpadu yang dapat diuji secara menyeluruh (*monolithic testability*) tanpa kompleksitas jaringan *microservices* (*network latency*, *distributed tracing*, *eventual consistency*).</w:t>
      </w:r>
    </w:p>
    <w:p>
      <w:pPr>
        <w:spacing w:after="25"/>
        <w:numPr>
          <w:ilvl w:val="0"/>
          <w:numId w:val="4"/>
        </w:numPr>
      </w:pPr>
      <w:r>
        <w:rPr>
          <w:rFonts w:ascii="Calibri" w:hAnsi="Calibri" w:eastAsia="Calibri" w:cs="Calibri"/>
          <w:sz w:val="19"/>
          <w:szCs w:val="19"/>
        </w:rPr>
        <w:t xml:space="preserve">**Keterkaitan Data Kuat (*Strong Consistency*)**: Siklus tugas akhir menuntut konsistensi transaksi data ACID yang ketat (misalnya, mahasiswa tidak boleh dijadwalkan sidang sebelum revisi seminar proposal disetujui 100% oleh pembimbing).</w:t>
      </w:r>
    </w:p>
    <w:p>
      <w:pPr>
        <w:spacing w:after="25"/>
        <w:numPr>
          <w:ilvl w:val="0"/>
          <w:numId w:val="4"/>
        </w:numPr>
      </w:pPr>
      <w:r>
        <w:rPr>
          <w:rFonts w:ascii="Calibri" w:hAnsi="Calibri" w:eastAsia="Calibri" w:cs="Calibri"/>
          <w:sz w:val="19"/>
          <w:szCs w:val="19"/>
        </w:rPr>
        <w:t xml:space="preserve">**Pemisahan Domain yang Tegas (*Service Layer Isolation*)**: Meskipun monolitik, logika bisnis tidak bercampur di Controller atau Model, melainkan didelegasikan ke *Domain Services*. Jika di masa depan salah satu komponen (seperti WhatsApp Broadcast atau Penjadwalan AI) perlu dipisahkan menjadi *microservice*, pemisahannya dapat dilakukan secara instan tanpa merombak arsitektur utama.</w:t>
      </w:r>
    </w:p>
    <w:p>
      <w:pPr>
        <w:pStyle w:val="Heading2"/>
      </w:pPr>
      <w:bookmarkStart w:id="9" w:name="_Toc9"/>
      <w:r>
        <w:t>2.3 Dekomposisi 7 Lapisan Sistem (*Layered Architecture*)</w:t>
      </w:r>
      <w:bookmarkEnd w:id="9"/>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No</w:t>
            </w:r>
          </w:p>
        </w:tc>
        <w:tc>
          <w:tcPr>
            <w:tcW w:w="2268" w:type="dxa"/>
            <w:shd w:val="clear" w:fill="F1F5F9"/>
            <w:noWrap/>
          </w:tcPr>
          <w:p>
            <w:pPr>
              <w:spacing w:after="0"/>
            </w:pPr>
            <w:r>
              <w:rPr>
                <w:rFonts w:ascii="Calibri" w:hAnsi="Calibri" w:eastAsia="Calibri" w:cs="Calibri"/>
                <w:color w:val="0F172A"/>
                <w:sz w:val="19"/>
                <w:szCs w:val="19"/>
                <w:b w:val="1"/>
                <w:bCs w:val="1"/>
              </w:rPr>
              <w:t xml:space="preserve">Lapisan (*Layer*)</w:t>
            </w:r>
          </w:p>
        </w:tc>
        <w:tc>
          <w:tcPr>
            <w:tcW w:w="2268" w:type="dxa"/>
            <w:shd w:val="clear" w:fill="F1F5F9"/>
            <w:noWrap/>
          </w:tcPr>
          <w:p>
            <w:pPr>
              <w:spacing w:after="0"/>
            </w:pPr>
            <w:r>
              <w:rPr>
                <w:rFonts w:ascii="Calibri" w:hAnsi="Calibri" w:eastAsia="Calibri" w:cs="Calibri"/>
                <w:color w:val="0F172A"/>
                <w:sz w:val="19"/>
                <w:szCs w:val="19"/>
                <w:b w:val="1"/>
                <w:bCs w:val="1"/>
              </w:rPr>
              <w:t xml:space="preserve">Komponen Teknis</w:t>
            </w:r>
          </w:p>
        </w:tc>
        <w:tc>
          <w:tcPr>
            <w:tcW w:w="2268" w:type="dxa"/>
            <w:shd w:val="clear" w:fill="F1F5F9"/>
            <w:noWrap/>
          </w:tcPr>
          <w:p>
            <w:pPr>
              <w:spacing w:after="0"/>
            </w:pPr>
            <w:r>
              <w:rPr>
                <w:rFonts w:ascii="Calibri" w:hAnsi="Calibri" w:eastAsia="Calibri" w:cs="Calibri"/>
                <w:color w:val="0F172A"/>
                <w:sz w:val="19"/>
                <w:szCs w:val="19"/>
                <w:b w:val="1"/>
                <w:bCs w:val="1"/>
              </w:rPr>
              <w:t xml:space="preserve">Tanggung Jawab Utama</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1</w:t>
            </w:r>
          </w:p>
        </w:tc>
        <w:tc>
          <w:tcPr>
            <w:tcW w:w="2268" w:type="dxa"/>
            <w:shd w:val="clear" w:fill="FFFFFF"/>
            <w:noWrap/>
          </w:tcPr>
          <w:p>
            <w:pPr>
              <w:spacing w:after="0"/>
            </w:pPr>
            <w:r>
              <w:rPr>
                <w:rFonts w:ascii="Calibri" w:hAnsi="Calibri" w:eastAsia="Calibri" w:cs="Calibri"/>
                <w:color w:val="334155"/>
                <w:sz w:val="17"/>
                <w:szCs w:val="17"/>
                <w:b w:val="0"/>
                <w:bCs w:val="0"/>
              </w:rPr>
              <w:t xml:space="preserve">Client / Presentation Layer</w:t>
            </w:r>
          </w:p>
        </w:tc>
        <w:tc>
          <w:tcPr>
            <w:tcW w:w="2268" w:type="dxa"/>
            <w:shd w:val="clear" w:fill="FFFFFF"/>
            <w:noWrap/>
          </w:tcPr>
          <w:p>
            <w:pPr>
              <w:spacing w:after="0"/>
            </w:pPr>
            <w:r>
              <w:rPr>
                <w:rFonts w:ascii="Calibri" w:hAnsi="Calibri" w:eastAsia="Calibri" w:cs="Calibri"/>
                <w:color w:val="334155"/>
                <w:sz w:val="17"/>
                <w:szCs w:val="17"/>
                <w:b w:val="0"/>
                <w:bCs w:val="0"/>
              </w:rPr>
              <w:t xml:space="preserve">Blade Templates, Tailwind CSS v3.4, Alpine.js, Inter Fonts, PDF.js, Chart.js</w:t>
            </w:r>
          </w:p>
        </w:tc>
        <w:tc>
          <w:tcPr>
            <w:tcW w:w="2268" w:type="dxa"/>
            <w:shd w:val="clear" w:fill="FFFFFF"/>
            <w:noWrap/>
          </w:tcPr>
          <w:p>
            <w:pPr>
              <w:spacing w:after="0"/>
            </w:pPr>
            <w:r>
              <w:rPr>
                <w:rFonts w:ascii="Calibri" w:hAnsi="Calibri" w:eastAsia="Calibri" w:cs="Calibri"/>
                <w:color w:val="334155"/>
                <w:sz w:val="17"/>
                <w:szCs w:val="17"/>
                <w:b w:val="0"/>
                <w:bCs w:val="0"/>
              </w:rPr>
              <w:t xml:space="preserve">Merender antarmuka pengguna responsif, menangani interaksi lokal (modal, dropdown, filter instan, pratinjau naskah PDF), dan memvalidasi form sisi klien.</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2</w:t>
            </w:r>
          </w:p>
        </w:tc>
        <w:tc>
          <w:tcPr>
            <w:tcW w:w="2268" w:type="dxa"/>
            <w:shd w:val="clear" w:fill="F8FAFC"/>
            <w:noWrap/>
          </w:tcPr>
          <w:p>
            <w:pPr>
              <w:spacing w:after="0"/>
            </w:pPr>
            <w:r>
              <w:rPr>
                <w:rFonts w:ascii="Calibri" w:hAnsi="Calibri" w:eastAsia="Calibri" w:cs="Calibri"/>
                <w:color w:val="334155"/>
                <w:sz w:val="17"/>
                <w:szCs w:val="17"/>
                <w:b w:val="0"/>
                <w:bCs w:val="0"/>
              </w:rPr>
              <w:t xml:space="preserve">Edge &amp; Network Security Layer</w:t>
            </w:r>
          </w:p>
        </w:tc>
        <w:tc>
          <w:tcPr>
            <w:tcW w:w="2268" w:type="dxa"/>
            <w:shd w:val="clear" w:fill="F8FAFC"/>
            <w:noWrap/>
          </w:tcPr>
          <w:p>
            <w:pPr>
              <w:spacing w:after="0"/>
            </w:pPr>
            <w:r>
              <w:rPr>
                <w:rFonts w:ascii="Calibri" w:hAnsi="Calibri" w:eastAsia="Calibri" w:cs="Calibri"/>
                <w:color w:val="334155"/>
                <w:sz w:val="17"/>
                <w:szCs w:val="17"/>
                <w:b w:val="0"/>
                <w:bCs w:val="0"/>
              </w:rPr>
              <w:t xml:space="preserve">Cloudflare Edge Network (WAF, DNS, SSL/TLS, DDoS Guard)</w:t>
            </w:r>
          </w:p>
        </w:tc>
        <w:tc>
          <w:tcPr>
            <w:tcW w:w="2268" w:type="dxa"/>
            <w:shd w:val="clear" w:fill="F8FAFC"/>
            <w:noWrap/>
          </w:tcPr>
          <w:p>
            <w:pPr>
              <w:spacing w:after="0"/>
            </w:pPr>
            <w:r>
              <w:rPr>
                <w:rFonts w:ascii="Calibri" w:hAnsi="Calibri" w:eastAsia="Calibri" w:cs="Calibri"/>
                <w:color w:val="334155"/>
                <w:sz w:val="17"/>
                <w:szCs w:val="17"/>
                <w:b w:val="0"/>
                <w:bCs w:val="0"/>
              </w:rPr>
              <w:t xml:space="preserve">Menyaring trafik berbahaya, terminasi SSL HTTPS global, menyajikan aset statis (*CSS, JS, Fonts*) dari cache CDN tepi, dan meneruskan IP pengunjung asli via header `CF-Connecting-IP`.</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3</w:t>
            </w:r>
          </w:p>
        </w:tc>
        <w:tc>
          <w:tcPr>
            <w:tcW w:w="2268" w:type="dxa"/>
            <w:shd w:val="clear" w:fill="FFFFFF"/>
            <w:noWrap/>
          </w:tcPr>
          <w:p>
            <w:pPr>
              <w:spacing w:after="0"/>
            </w:pPr>
            <w:r>
              <w:rPr>
                <w:rFonts w:ascii="Calibri" w:hAnsi="Calibri" w:eastAsia="Calibri" w:cs="Calibri"/>
                <w:color w:val="334155"/>
                <w:sz w:val="17"/>
                <w:szCs w:val="17"/>
                <w:b w:val="0"/>
                <w:bCs w:val="0"/>
              </w:rPr>
              <w:t xml:space="preserve">Gateway &amp; Web Server Layer</w:t>
            </w:r>
          </w:p>
        </w:tc>
        <w:tc>
          <w:tcPr>
            <w:tcW w:w="2268" w:type="dxa"/>
            <w:shd w:val="clear" w:fill="FFFFFF"/>
            <w:noWrap/>
          </w:tcPr>
          <w:p>
            <w:pPr>
              <w:spacing w:after="0"/>
            </w:pPr>
            <w:r>
              <w:rPr>
                <w:rFonts w:ascii="Calibri" w:hAnsi="Calibri" w:eastAsia="Calibri" w:cs="Calibri"/>
                <w:color w:val="334155"/>
                <w:sz w:val="17"/>
                <w:szCs w:val="17"/>
                <w:b w:val="0"/>
                <w:bCs w:val="0"/>
              </w:rPr>
              <w:t xml:space="preserve">Apache / LiteSpeed, `.htaccess`, root `index.php`</w:t>
            </w:r>
          </w:p>
        </w:tc>
        <w:tc>
          <w:tcPr>
            <w:tcW w:w="2268" w:type="dxa"/>
            <w:shd w:val="clear" w:fill="FFFFFF"/>
            <w:noWrap/>
          </w:tcPr>
          <w:p>
            <w:pPr>
              <w:spacing w:after="0"/>
            </w:pPr>
            <w:r>
              <w:rPr>
                <w:rFonts w:ascii="Calibri" w:hAnsi="Calibri" w:eastAsia="Calibri" w:cs="Calibri"/>
                <w:color w:val="334155"/>
                <w:sz w:val="17"/>
                <w:szCs w:val="17"/>
                <w:b w:val="0"/>
                <w:bCs w:val="0"/>
              </w:rPr>
              <w:t xml:space="preserve">Menyaring akses berkas sensitif, mencegah eksekusi PHP pada subfolder, merutekan seluruh HTTP request ke front-controller Laravel `index.php`, dan mengonfigurasi public path lingkungan shared hosting.</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4</w:t>
            </w:r>
          </w:p>
        </w:tc>
        <w:tc>
          <w:tcPr>
            <w:tcW w:w="2268" w:type="dxa"/>
            <w:shd w:val="clear" w:fill="F8FAFC"/>
            <w:noWrap/>
          </w:tcPr>
          <w:p>
            <w:pPr>
              <w:spacing w:after="0"/>
            </w:pPr>
            <w:r>
              <w:rPr>
                <w:rFonts w:ascii="Calibri" w:hAnsi="Calibri" w:eastAsia="Calibri" w:cs="Calibri"/>
                <w:color w:val="334155"/>
                <w:sz w:val="17"/>
                <w:szCs w:val="17"/>
                <w:b w:val="0"/>
                <w:bCs w:val="0"/>
              </w:rPr>
              <w:t xml:space="preserve">Routing &amp; Security Middleware Layer</w:t>
            </w:r>
          </w:p>
        </w:tc>
        <w:tc>
          <w:tcPr>
            <w:tcW w:w="2268" w:type="dxa"/>
            <w:shd w:val="clear" w:fill="F8FAFC"/>
            <w:noWrap/>
          </w:tcPr>
          <w:p>
            <w:pPr>
              <w:spacing w:after="0"/>
            </w:pPr>
            <w:r>
              <w:rPr>
                <w:rFonts w:ascii="Calibri" w:hAnsi="Calibri" w:eastAsia="Calibri" w:cs="Calibri"/>
                <w:color w:val="334155"/>
                <w:sz w:val="17"/>
                <w:szCs w:val="17"/>
                <w:b w:val="0"/>
                <w:bCs w:val="0"/>
              </w:rPr>
              <w:t xml:space="preserve">Laravel Routing, `RoleMiddleware`, `ContentSecurityPolicy`, `UpdateUserOnlineStatus`, `ThrottleRequests`</w:t>
            </w:r>
          </w:p>
        </w:tc>
        <w:tc>
          <w:tcPr>
            <w:tcW w:w="2268" w:type="dxa"/>
            <w:shd w:val="clear" w:fill="F8FAFC"/>
            <w:noWrap/>
          </w:tcPr>
          <w:p>
            <w:pPr>
              <w:spacing w:after="0"/>
            </w:pPr>
            <w:r>
              <w:rPr>
                <w:rFonts w:ascii="Calibri" w:hAnsi="Calibri" w:eastAsia="Calibri" w:cs="Calibri"/>
                <w:color w:val="334155"/>
                <w:sz w:val="17"/>
                <w:szCs w:val="17"/>
                <w:b w:val="0"/>
                <w:bCs w:val="0"/>
              </w:rPr>
              <w:t xml:space="preserve">Memverifikasi sesi otentikasi, memvalidasi hak akses peran (RBAC), menerapkan proteksi CSP Level 2, mencegah serangan *brute force*, dan mencatat status online pengguna secara *real-time*.</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5</w:t>
            </w:r>
          </w:p>
        </w:tc>
        <w:tc>
          <w:tcPr>
            <w:tcW w:w="2268" w:type="dxa"/>
            <w:shd w:val="clear" w:fill="FFFFFF"/>
            <w:noWrap/>
          </w:tcPr>
          <w:p>
            <w:pPr>
              <w:spacing w:after="0"/>
            </w:pPr>
            <w:r>
              <w:rPr>
                <w:rFonts w:ascii="Calibri" w:hAnsi="Calibri" w:eastAsia="Calibri" w:cs="Calibri"/>
                <w:color w:val="334155"/>
                <w:sz w:val="17"/>
                <w:szCs w:val="17"/>
                <w:b w:val="0"/>
                <w:bCs w:val="0"/>
              </w:rPr>
              <w:t xml:space="preserve">Application &amp; Domain Service Layer</w:t>
            </w:r>
          </w:p>
        </w:tc>
        <w:tc>
          <w:tcPr>
            <w:tcW w:w="2268" w:type="dxa"/>
            <w:shd w:val="clear" w:fill="FFFFFF"/>
            <w:noWrap/>
          </w:tcPr>
          <w:p>
            <w:pPr>
              <w:spacing w:after="0"/>
            </w:pPr>
            <w:r>
              <w:rPr>
                <w:rFonts w:ascii="Calibri" w:hAnsi="Calibri" w:eastAsia="Calibri" w:cs="Calibri"/>
                <w:color w:val="334155"/>
                <w:sz w:val="17"/>
                <w:szCs w:val="17"/>
                <w:b w:val="0"/>
                <w:bCs w:val="0"/>
              </w:rPr>
              <w:t xml:space="preserve">Thin Controllers, Domain Services (`MentoringService`, `AutoScheduleSimulationService`, dll.), Form Requests, Policies</w:t>
            </w:r>
          </w:p>
        </w:tc>
        <w:tc>
          <w:tcPr>
            <w:tcW w:w="2268" w:type="dxa"/>
            <w:shd w:val="clear" w:fill="FFFFFF"/>
            <w:noWrap/>
          </w:tcPr>
          <w:p>
            <w:pPr>
              <w:spacing w:after="0"/>
            </w:pPr>
            <w:r>
              <w:rPr>
                <w:rFonts w:ascii="Calibri" w:hAnsi="Calibri" w:eastAsia="Calibri" w:cs="Calibri"/>
                <w:color w:val="334155"/>
                <w:sz w:val="17"/>
                <w:szCs w:val="17"/>
                <w:b w:val="0"/>
                <w:bCs w:val="0"/>
              </w:rPr>
              <w:t xml:space="preserve">Menjalankan logika bisnis inti perguruan tinggi, orkestrasi alur data, validasi aturan akademik, kalkulasi nilai ujian, simulasi bentrok jadwal, dan pembuatan dokumen resmi.</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6</w:t>
            </w:r>
          </w:p>
        </w:tc>
        <w:tc>
          <w:tcPr>
            <w:tcW w:w="2268" w:type="dxa"/>
            <w:shd w:val="clear" w:fill="F8FAFC"/>
            <w:noWrap/>
          </w:tcPr>
          <w:p>
            <w:pPr>
              <w:spacing w:after="0"/>
            </w:pPr>
            <w:r>
              <w:rPr>
                <w:rFonts w:ascii="Calibri" w:hAnsi="Calibri" w:eastAsia="Calibri" w:cs="Calibri"/>
                <w:color w:val="334155"/>
                <w:sz w:val="17"/>
                <w:szCs w:val="17"/>
                <w:b w:val="0"/>
                <w:bCs w:val="0"/>
              </w:rPr>
              <w:t xml:space="preserve">Data Persistence &amp; Cache Layer</w:t>
            </w:r>
          </w:p>
        </w:tc>
        <w:tc>
          <w:tcPr>
            <w:tcW w:w="2268" w:type="dxa"/>
            <w:shd w:val="clear" w:fill="F8FAFC"/>
            <w:noWrap/>
          </w:tcPr>
          <w:p>
            <w:pPr>
              <w:spacing w:after="0"/>
            </w:pPr>
            <w:r>
              <w:rPr>
                <w:rFonts w:ascii="Calibri" w:hAnsi="Calibri" w:eastAsia="Calibri" w:cs="Calibri"/>
                <w:color w:val="334155"/>
                <w:sz w:val="17"/>
                <w:szCs w:val="17"/>
                <w:b w:val="0"/>
                <w:bCs w:val="0"/>
              </w:rPr>
              <w:t xml:space="preserve">MySQL 8.0+ / MariaDB 10.4+ (InnoDB Engine), File/Redis Cache, Local Disk Storages</w:t>
            </w:r>
          </w:p>
        </w:tc>
        <w:tc>
          <w:tcPr>
            <w:tcW w:w="2268" w:type="dxa"/>
            <w:shd w:val="clear" w:fill="F8FAFC"/>
            <w:noWrap/>
          </w:tcPr>
          <w:p>
            <w:pPr>
              <w:spacing w:after="0"/>
            </w:pPr>
            <w:r>
              <w:rPr>
                <w:rFonts w:ascii="Calibri" w:hAnsi="Calibri" w:eastAsia="Calibri" w:cs="Calibri"/>
                <w:color w:val="334155"/>
                <w:sz w:val="17"/>
                <w:szCs w:val="17"/>
                <w:b w:val="0"/>
                <w:bCs w:val="0"/>
              </w:rPr>
              <w:t xml:space="preserve">Menyimpan seluruh data relasional dengan integritas kunci asing ketat, mengelola cache naskah PDF sementara (7 hari), dan mengisolasi berkas naskah rahasia di penyimpanan privat.</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7</w:t>
            </w:r>
          </w:p>
        </w:tc>
        <w:tc>
          <w:tcPr>
            <w:tcW w:w="2268" w:type="dxa"/>
            <w:shd w:val="clear" w:fill="FFFFFF"/>
            <w:noWrap/>
          </w:tcPr>
          <w:p>
            <w:pPr>
              <w:spacing w:after="0"/>
            </w:pPr>
            <w:r>
              <w:rPr>
                <w:rFonts w:ascii="Calibri" w:hAnsi="Calibri" w:eastAsia="Calibri" w:cs="Calibri"/>
                <w:color w:val="334155"/>
                <w:sz w:val="17"/>
                <w:szCs w:val="17"/>
                <w:b w:val="0"/>
                <w:bCs w:val="0"/>
              </w:rPr>
              <w:t xml:space="preserve">External Integration Layer</w:t>
            </w:r>
          </w:p>
        </w:tc>
        <w:tc>
          <w:tcPr>
            <w:tcW w:w="2268" w:type="dxa"/>
            <w:shd w:val="clear" w:fill="FFFFFF"/>
            <w:noWrap/>
          </w:tcPr>
          <w:p>
            <w:pPr>
              <w:spacing w:after="0"/>
            </w:pPr>
            <w:r>
              <w:rPr>
                <w:rFonts w:ascii="Calibri" w:hAnsi="Calibri" w:eastAsia="Calibri" w:cs="Calibri"/>
                <w:color w:val="334155"/>
                <w:sz w:val="17"/>
                <w:szCs w:val="17"/>
                <w:b w:val="0"/>
                <w:bCs w:val="0"/>
              </w:rPr>
              <w:t xml:space="preserve">Guzzle HTTP Client, OAI-PMH XML Parser, REST API DOAJ/Crossref/OpenAlex, WhatsApp Webhook</w:t>
            </w:r>
          </w:p>
        </w:tc>
        <w:tc>
          <w:tcPr>
            <w:tcW w:w="2268" w:type="dxa"/>
            <w:shd w:val="clear" w:fill="FFFFFF"/>
            <w:noWrap/>
          </w:tcPr>
          <w:p>
            <w:pPr>
              <w:spacing w:after="0"/>
            </w:pPr>
            <w:r>
              <w:rPr>
                <w:rFonts w:ascii="Calibri" w:hAnsi="Calibri" w:eastAsia="Calibri" w:cs="Calibri"/>
                <w:color w:val="334155"/>
                <w:sz w:val="17"/>
                <w:szCs w:val="17"/>
                <w:b w:val="0"/>
                <w:bCs w:val="0"/>
              </w:rPr>
              <w:t xml:space="preserve">Mengintegrasikan repositori skripsi eksternal, memanen metadata karya ilmiah global, dan mengirimkan notifikasi instan ke gawai pengguna.</w:t>
            </w:r>
          </w:p>
        </w:tc>
      </w:tr>
    </w:tbl>
    <w:p>
      <w:pPr>
        <w:rPr>
          <w:sz w:val="12"/>
          <w:szCs w:val="12"/>
        </w:rPr>
      </w:pPr>
    </w:p>
    <w:p>
      <w:pPr>
        <w:pStyle w:val="Heading1"/>
      </w:pPr>
      <w:bookmarkStart w:id="10" w:name="_Toc10"/>
      <w:r>
        <w:t>3. ARSITEKTUR INFRASTRUKTUR, JARINGAN &amp; DEPLOYMENT</w:t>
      </w:r>
      <w:bookmarkEnd w:id="10"/>
    </w:p>
    <w:p>
      <w:pPr>
        <w:pStyle w:val="Heading2"/>
      </w:pPr>
      <w:bookmarkStart w:id="11" w:name="_Toc11"/>
      <w:r>
        <w:t>3.1 Lingkungan Hosting Hybrid</w:t>
      </w:r>
      <w:bookmarkEnd w:id="11"/>
    </w:p>
    <w:p>
      <w:pPr>
        <w:jc w:val="both"/>
        <w:spacing w:after="50"/>
      </w:pPr>
      <w:r>
        <w:rPr>
          <w:rFonts w:ascii="Calibri" w:hAnsi="Calibri" w:eastAsia="Calibri" w:cs="Calibri"/>
          <w:color w:val="1E293B"/>
          <w:sz w:val="19"/>
          <w:szCs w:val="19"/>
        </w:rPr>
        <w:t xml:space="preserve">SIBIMA dirancang khusus agar dapat beroperasi secara optimal pada arsitektur **Hybrid Shared Hosting / VPS** di balik jaringan **Cloudflare Edge Proxy**. Arsitektur ini memberikan rasio efisiensi biaya terhadap performa terbaik bagi institusi akademik:</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graph LR</w:t>
            </w:r>
          </w:p>
          <w:p>
            <w:pPr>
              <w:spacing w:after="0"/>
            </w:pPr>
            <w:r>
              <w:rPr>
                <w:rFonts w:ascii="Consolas" w:hAnsi="Consolas" w:eastAsia="Consolas" w:cs="Consolas"/>
                <w:color w:val="334155"/>
                <w:sz w:val="17"/>
                <w:szCs w:val="17"/>
              </w:rPr>
              <w:t xml:space="preserve">    USER((Pengguna Browser)) --&gt;|1. HTTPS Request&lt;br/&gt;Port 443| CF[Cloudflare CDN &amp; WAF&lt;br/&gt;Global Edge Network]</w:t>
            </w:r>
          </w:p>
          <w:p>
            <w:pPr>
              <w:spacing w:after="0"/>
            </w:pPr>
            <w:r>
              <w:rPr>
                <w:rFonts w:ascii="Consolas" w:hAnsi="Consolas" w:eastAsia="Consolas" w:cs="Consolas"/>
                <w:color w:val="334155"/>
                <w:sz w:val="17"/>
                <w:szCs w:val="17"/>
              </w:rPr>
              <w:t xml:space="preserve">    CF --&gt;|2. SSL Origin Pull&lt;br/&gt;CF-Connecting-IP Header| HT[Apache Web Server&lt;br/&gt;Port 443 / 80 Origin]</w:t>
            </w:r>
          </w:p>
          <w:p>
            <w:pPr>
              <w:spacing w:after="0"/>
            </w:pPr>
            <w:r>
              <w:rPr>
                <w:rFonts w:ascii="Consolas" w:hAnsi="Consolas" w:eastAsia="Consolas" w:cs="Consolas"/>
                <w:color w:val="334155"/>
                <w:sz w:val="17"/>
                <w:szCs w:val="17"/>
              </w:rPr>
              <w:t xml:space="preserve">    HT --&gt;|3. Route to Root| ROOT_PHP[cPanel Root /public_html/&lt;br/&gt;index.php &amp; .htaccess]</w:t>
            </w:r>
          </w:p>
          <w:p>
            <w:pPr>
              <w:spacing w:after="0"/>
            </w:pPr>
            <w:r>
              <w:rPr>
                <w:rFonts w:ascii="Consolas" w:hAnsi="Consolas" w:eastAsia="Consolas" w:cs="Consolas"/>
                <w:color w:val="334155"/>
                <w:sz w:val="17"/>
                <w:szCs w:val="17"/>
              </w:rPr>
              <w:t xml:space="preserve">    ROOT_PHP --&gt;|4. Boot Framework| APP[Laravel 11 Bootstrap&lt;br/&gt;Application Runtime]</w:t>
            </w:r>
          </w:p>
          <w:p>
            <w:pPr>
              <w:spacing w:after="0"/>
            </w:pPr>
            <w:r>
              <w:rPr>
                <w:rFonts w:ascii="Consolas" w:hAnsi="Consolas" w:eastAsia="Consolas" w:cs="Consolas"/>
                <w:color w:val="334155"/>
                <w:sz w:val="17"/>
                <w:szCs w:val="17"/>
              </w:rPr>
              <w:t xml:space="preserve">    APP --&gt;|5. SQL Queries| DB[(MySQL Database&lt;br/&gt;Localhost InnoDB)]</w:t>
            </w:r>
          </w:p>
        </w:tc>
      </w:tr>
    </w:tbl>
    <w:p>
      <w:pPr>
        <w:rPr>
          <w:sz w:val="12"/>
          <w:szCs w:val="12"/>
        </w:rPr>
      </w:pPr>
    </w:p>
    <w:p>
      <w:pPr>
        <w:pStyle w:val="Heading2"/>
      </w:pPr>
      <w:bookmarkStart w:id="12" w:name="_Toc12"/>
      <w:r>
        <w:t>3.2 Alur Routing Web Server Khusus Shared Hosting</w:t>
      </w:r>
      <w:bookmarkEnd w:id="12"/>
    </w:p>
    <w:p>
      <w:pPr>
        <w:jc w:val="both"/>
        <w:spacing w:after="50"/>
      </w:pPr>
      <w:r>
        <w:rPr>
          <w:rFonts w:ascii="Calibri" w:hAnsi="Calibri" w:eastAsia="Calibri" w:cs="Calibri"/>
          <w:color w:val="1E293B"/>
          <w:sz w:val="19"/>
          <w:szCs w:val="19"/>
        </w:rPr>
        <w:t xml:space="preserve">Pada lingkungan shared hosting standar (cPanel / DirectAdmin), dokumen root domain seringkali diarahkan langsung ke direktori utama repositori (`public_html/`) bukan ke subfolder `public/`. SIBIMA mengatasi batasan ini secara elegan melalui konfigurasi root `index.php` dan pengerasan `.htaccess`:</w:t>
      </w:r>
    </w:p>
    <w:p>
      <w:pPr>
        <w:spacing w:after="25"/>
        <w:numPr>
          <w:ilvl w:val="0"/>
          <w:numId w:val="4"/>
        </w:numPr>
      </w:pPr>
      <w:r>
        <w:rPr>
          <w:rFonts w:ascii="Calibri" w:hAnsi="Calibri" w:eastAsia="Calibri" w:cs="Calibri"/>
          <w:sz w:val="19"/>
          <w:szCs w:val="19"/>
        </w:rPr>
        <w:t xml:space="preserve">**Bootstrap Jalur Publik Dinamis (`index.php`)**:</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 Daftarkan autoload dan inisialisasi aplikasi</w:t>
            </w:r>
          </w:p>
          <w:p>
            <w:pPr>
              <w:spacing w:after="0"/>
            </w:pPr>
            <w:r>
              <w:rPr>
                <w:rFonts w:ascii="Consolas" w:hAnsi="Consolas" w:eastAsia="Consolas" w:cs="Consolas"/>
                <w:color w:val="334155"/>
                <w:sz w:val="17"/>
                <w:szCs w:val="17"/>
              </w:rPr>
              <w:t xml:space="preserve">   require __DIR__.'/vendor/autoload.php';</w:t>
            </w:r>
          </w:p>
          <w:p>
            <w:pPr>
              <w:spacing w:after="0"/>
            </w:pPr>
            <w:r>
              <w:rPr>
                <w:rFonts w:ascii="Consolas" w:hAnsi="Consolas" w:eastAsia="Consolas" w:cs="Consolas"/>
                <w:color w:val="334155"/>
                <w:sz w:val="17"/>
                <w:szCs w:val="17"/>
              </w:rPr>
              <w:t xml:space="preserve">   $app = require_once __DIR__.'/bootstrap/app.php';</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Tetapkan root proyek saat ini sebagai public path aktif</w:t>
            </w:r>
          </w:p>
          <w:p>
            <w:pPr>
              <w:spacing w:after="0"/>
            </w:pPr>
            <w:r>
              <w:rPr>
                <w:rFonts w:ascii="Consolas" w:hAnsi="Consolas" w:eastAsia="Consolas" w:cs="Consolas"/>
                <w:color w:val="334155"/>
                <w:sz w:val="17"/>
                <w:szCs w:val="17"/>
              </w:rPr>
              <w:t xml:space="preserve">   $app-&gt;usePublicPath(__DIR__);</w:t>
            </w:r>
          </w:p>
          <w:p>
            <w:pPr>
              <w:spacing w:after="0"/>
            </w:pPr>
            <w:r>
              <w:rPr>
                <w:rFonts w:ascii="Consolas" w:hAnsi="Consolas" w:eastAsia="Consolas" w:cs="Consolas"/>
                <w:color w:val="334155"/>
                <w:sz w:val="17"/>
                <w:szCs w:val="17"/>
              </w:rPr>
              <w:t xml:space="preserve">   $app-&gt;handleRequest(Request::capture());</w:t>
            </w:r>
          </w:p>
        </w:tc>
      </w:tr>
    </w:tbl>
    <w:p>
      <w:pPr>
        <w:rPr>
          <w:sz w:val="12"/>
          <w:szCs w:val="12"/>
        </w:rPr>
      </w:pPr>
    </w:p>
    <w:p>
      <w:pPr>
        <w:spacing w:after="25"/>
        <w:numPr>
          <w:ilvl w:val="0"/>
          <w:numId w:val="4"/>
        </w:numPr>
      </w:pPr>
      <w:r>
        <w:rPr>
          <w:rFonts w:ascii="Calibri" w:hAnsi="Calibri" w:eastAsia="Calibri" w:cs="Calibri"/>
          <w:sz w:val="19"/>
          <w:szCs w:val="19"/>
        </w:rPr>
        <w:t xml:space="preserve">**Pengerasan Akses 5-Lapisan (`.htaccess`)**:</w:t>
      </w:r>
    </w:p>
    <w:p>
      <w:pPr>
        <w:spacing w:after="25"/>
        <w:numPr>
          <w:ilvl w:val="0"/>
          <w:numId w:val="4"/>
        </w:numPr>
      </w:pPr>
      <w:r>
        <w:rPr>
          <w:rFonts w:ascii="Calibri" w:hAnsi="Calibri" w:eastAsia="Calibri" w:cs="Calibri"/>
          <w:sz w:val="19"/>
          <w:szCs w:val="19"/>
        </w:rPr>
        <w:t xml:space="preserve">**Lapisan 1**: Memblokir seluruh berkas dan folder tersembunyi yang diawali tanda titik (`.env`, `.git`, `.agents`, dll.) dengan kode status HTTP `403 Forbidden`.</w:t>
      </w:r>
    </w:p>
    <w:p>
      <w:pPr>
        <w:spacing w:after="25"/>
        <w:numPr>
          <w:ilvl w:val="0"/>
          <w:numId w:val="4"/>
        </w:numPr>
      </w:pPr>
      <w:r>
        <w:rPr>
          <w:rFonts w:ascii="Calibri" w:hAnsi="Calibri" w:eastAsia="Calibri" w:cs="Calibri"/>
          <w:sz w:val="19"/>
          <w:szCs w:val="19"/>
        </w:rPr>
        <w:t xml:space="preserve">**Lapisan 2**: Memblokir akses langsung browser ke folder internal Laravel (`app`, `bootstrap`, `config`, `database`, `docs`, `resources`, `routes`, `vendor`), sekaligus mengizinkan akses publik hanya ke `storage/app/public/`.</w:t>
      </w:r>
    </w:p>
    <w:p>
      <w:pPr>
        <w:spacing w:after="25"/>
        <w:numPr>
          <w:ilvl w:val="0"/>
          <w:numId w:val="4"/>
        </w:numPr>
      </w:pPr>
      <w:r>
        <w:rPr>
          <w:rFonts w:ascii="Calibri" w:hAnsi="Calibri" w:eastAsia="Calibri" w:cs="Calibri"/>
          <w:sz w:val="19"/>
          <w:szCs w:val="19"/>
        </w:rPr>
        <w:t xml:space="preserve">**Lapisan 3**: Melarang pengunduhan langsung berkas konfigurasi proyek (`artisan`, `composer.json`, `package.json`, `vite.config.js`).</w:t>
      </w:r>
    </w:p>
    <w:p>
      <w:pPr>
        <w:spacing w:after="25"/>
        <w:numPr>
          <w:ilvl w:val="0"/>
          <w:numId w:val="4"/>
        </w:numPr>
      </w:pPr>
      <w:r>
        <w:rPr>
          <w:rFonts w:ascii="Calibri" w:hAnsi="Calibri" w:eastAsia="Calibri" w:cs="Calibri"/>
          <w:sz w:val="19"/>
          <w:szCs w:val="19"/>
        </w:rPr>
        <w:t xml:space="preserve">**Lapisan 4**: Memblokir berkas dengan ekstensi rahasia (`.env`, `.sql`, `.sqlite`, `.gz`, `.log`, `.bak`, `.yml`).</w:t>
      </w:r>
    </w:p>
    <w:p>
      <w:pPr>
        <w:spacing w:after="25"/>
        <w:numPr>
          <w:ilvl w:val="0"/>
          <w:numId w:val="4"/>
        </w:numPr>
      </w:pPr>
      <w:r>
        <w:rPr>
          <w:rFonts w:ascii="Calibri" w:hAnsi="Calibri" w:eastAsia="Calibri" w:cs="Calibri"/>
          <w:sz w:val="19"/>
          <w:szCs w:val="19"/>
        </w:rPr>
        <w:t xml:space="preserve">**Lapisan 5**: Melarang eksekusi file PHP manapun di seluruh subfolder (hanya root `index.php` yang diizinkan dieksekusi oleh web server).</w:t>
      </w:r>
    </w:p>
    <w:p>
      <w:pPr>
        <w:pStyle w:val="Heading2"/>
      </w:pPr>
      <w:bookmarkStart w:id="13" w:name="_Toc13"/>
      <w:r>
        <w:t>3.3 Konfigurasi SSL &amp; Trusted Proxies Cloudflare</w:t>
      </w:r>
      <w:bookmarkEnd w:id="13"/>
    </w:p>
    <w:p>
      <w:pPr>
        <w:jc w:val="both"/>
        <w:spacing w:after="50"/>
      </w:pPr>
      <w:r>
        <w:rPr>
          <w:rFonts w:ascii="Calibri" w:hAnsi="Calibri" w:eastAsia="Calibri" w:cs="Calibri"/>
          <w:color w:val="1E293B"/>
          <w:sz w:val="19"/>
          <w:szCs w:val="19"/>
        </w:rPr>
        <w:t xml:space="preserve">Karena server origin SIBIMA berada di balik Cloudflare Reverse Proxy, alamat IP asal yang terbaca oleh web server Apache secara default adalah alamat IP node Cloudflare, bukan alamat IP mahasiswa/dosen. Jika tidak dikonfigurasi, hal ini dapat merusak fitur *Audit Trail*, *Rate Limiter*, dan *Session Security*.</w:t>
      </w:r>
    </w:p>
    <w:p>
      <w:pPr>
        <w:jc w:val="both"/>
        <w:spacing w:after="50"/>
      </w:pPr>
      <w:r>
        <w:rPr>
          <w:rFonts w:ascii="Calibri" w:hAnsi="Calibri" w:eastAsia="Calibri" w:cs="Calibri"/>
          <w:color w:val="1E293B"/>
          <w:sz w:val="19"/>
          <w:szCs w:val="19"/>
        </w:rPr>
        <w:t xml:space="preserve">SIBIMA menyelesaikan masalah ini pada `bootstrap/app.php`:</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$trustedProxies = env('TRUSTED_PROXIES', '*');</w:t>
            </w:r>
          </w:p>
          <w:p>
            <w:pPr>
              <w:spacing w:after="0"/>
            </w:pPr>
            <w:r>
              <w:rPr>
                <w:rFonts w:ascii="Consolas" w:hAnsi="Consolas" w:eastAsia="Consolas" w:cs="Consolas"/>
                <w:color w:val="334155"/>
                <w:sz w:val="17"/>
                <w:szCs w:val="17"/>
              </w:rPr>
              <w:t xml:space="preserve">$middleware-&gt;trustProxies(</w:t>
            </w:r>
          </w:p>
          <w:p>
            <w:pPr>
              <w:spacing w:after="0"/>
            </w:pPr>
            <w:r>
              <w:rPr>
                <w:rFonts w:ascii="Consolas" w:hAnsi="Consolas" w:eastAsia="Consolas" w:cs="Consolas"/>
                <w:color w:val="334155"/>
                <w:sz w:val="17"/>
                <w:szCs w:val="17"/>
              </w:rPr>
              <w:t xml:space="preserve">    at: $trustedProxies === '*'</w:t>
            </w:r>
          </w:p>
          <w:p>
            <w:pPr>
              <w:spacing w:after="0"/>
            </w:pPr>
            <w:r>
              <w:rPr>
                <w:rFonts w:ascii="Consolas" w:hAnsi="Consolas" w:eastAsia="Consolas" w:cs="Consolas"/>
                <w:color w:val="334155"/>
                <w:sz w:val="17"/>
                <w:szCs w:val="17"/>
              </w:rPr>
              <w:t xml:space="preserve">        ? '*'</w:t>
            </w:r>
          </w:p>
          <w:p>
            <w:pPr>
              <w:spacing w:after="0"/>
            </w:pPr>
            <w:r>
              <w:rPr>
                <w:rFonts w:ascii="Consolas" w:hAnsi="Consolas" w:eastAsia="Consolas" w:cs="Consolas"/>
                <w:color w:val="334155"/>
                <w:sz w:val="17"/>
                <w:szCs w:val="17"/>
              </w:rPr>
              <w:t xml:space="preserve">        : array_values(array_filter(array_map('trim', explode(',', (string) $trustedProxies))))</w:t>
            </w:r>
          </w:p>
          <w:p>
            <w:pPr>
              <w:spacing w:after="0"/>
            </w:pPr>
            <w:r>
              <w:rPr>
                <w:rFonts w:ascii="Consolas" w:hAnsi="Consolas" w:eastAsia="Consolas" w:cs="Consolas"/>
                <w:color w:val="334155"/>
                <w:sz w:val="17"/>
                <w:szCs w:val="17"/>
              </w:rPr>
              <w:t xml:space="preserve">);</w:t>
            </w:r>
          </w:p>
        </w:tc>
      </w:tr>
    </w:tbl>
    <w:p>
      <w:pPr>
        <w:rPr>
          <w:sz w:val="12"/>
          <w:szCs w:val="12"/>
        </w:rPr>
      </w:pPr>
    </w:p>
    <w:p>
      <w:pPr>
        <w:jc w:val="both"/>
        <w:spacing w:after="50"/>
      </w:pPr>
      <w:r>
        <w:rPr>
          <w:rFonts w:ascii="Calibri" w:hAnsi="Calibri" w:eastAsia="Calibri" w:cs="Calibri"/>
          <w:color w:val="1E293B"/>
          <w:sz w:val="19"/>
          <w:szCs w:val="19"/>
        </w:rPr>
        <w:t xml:space="preserve">Dengan konfigurasi ini, Laravel secara otomatis:</w:t>
      </w:r>
    </w:p>
    <w:p>
      <w:pPr>
        <w:spacing w:after="25"/>
        <w:numPr>
          <w:ilvl w:val="0"/>
          <w:numId w:val="4"/>
        </w:numPr>
      </w:pPr>
      <w:r>
        <w:rPr>
          <w:rFonts w:ascii="Calibri" w:hAnsi="Calibri" w:eastAsia="Calibri" w:cs="Calibri"/>
          <w:sz w:val="19"/>
          <w:szCs w:val="19"/>
        </w:rPr>
        <w:t xml:space="preserve">Mempercayai header `CF-Connecting-IP` dan `X-Forwarded-For` untuk merekam alamat IP nyata pengguna pada tabel `activity_logs`.</w:t>
      </w:r>
    </w:p>
    <w:p>
      <w:pPr>
        <w:spacing w:after="25"/>
        <w:numPr>
          <w:ilvl w:val="0"/>
          <w:numId w:val="4"/>
        </w:numPr>
      </w:pPr>
      <w:r>
        <w:rPr>
          <w:rFonts w:ascii="Calibri" w:hAnsi="Calibri" w:eastAsia="Calibri" w:cs="Calibri"/>
          <w:sz w:val="19"/>
          <w:szCs w:val="19"/>
        </w:rPr>
        <w:t xml:space="preserve">Mendeteksi header `X-Forwarded-Proto: https` sehingga URL yang dihasilkan oleh helper `url()`, `route()`, dan `asset()` selalu berprotokol `https://` secara konsisten tanpa menimbulkan masalah *Mixed Content*.</w:t>
      </w:r>
    </w:p>
    <w:p>
      <w:pPr>
        <w:pStyle w:val="Heading2"/>
      </w:pPr>
      <w:bookmarkStart w:id="14" w:name="_Toc14"/>
      <w:r>
        <w:t>3.4 Mekanisme Zero-Downtime Cache Clearing &amp; Live Auto-Pull Hook</w:t>
      </w:r>
      <w:bookmarkEnd w:id="14"/>
    </w:p>
    <w:p>
      <w:pPr>
        <w:jc w:val="both"/>
        <w:spacing w:after="50"/>
      </w:pPr>
      <w:r>
        <w:rPr>
          <w:rFonts w:ascii="Calibri" w:hAnsi="Calibri" w:eastAsia="Calibri" w:cs="Calibri"/>
          <w:color w:val="1E293B"/>
          <w:sz w:val="19"/>
          <w:szCs w:val="19"/>
        </w:rPr>
        <w:t xml:space="preserve">Untuk memfasilitasi pembaruan kode secara instan langsung dari repositori GitHub (`main` branch) ke server produksi tanpa perlu membuka sesi SSH terminal cPanel secara manual, SIBIMA menyediakan endpoint pemeliharaan berkeamanan tinggi pada rute `/clear-cache`:</w:t>
      </w:r>
    </w:p>
    <w:p>
      <w:pPr>
        <w:spacing w:after="25"/>
        <w:numPr>
          <w:ilvl w:val="0"/>
          <w:numId w:val="4"/>
        </w:numPr>
      </w:pPr>
      <w:r>
        <w:rPr>
          <w:rFonts w:ascii="Calibri" w:hAnsi="Calibri" w:eastAsia="Calibri" w:cs="Calibri"/>
          <w:sz w:val="19"/>
          <w:szCs w:val="19"/>
        </w:rPr>
        <w:t xml:space="preserve">**Otentikasi Berlapis**: Hanya dapat diakses oleh pengguna dengan role `admin` yang sedang login, ATAU melalui pemanggilan webhook eksternal dengan query parameter `?key={DEPLOY_SECRET_KEY}` yang diverifikasi menggunakan perbandingan hash kebal waktu (*timing-attack safe*) `hash_equals()`.</w:t>
      </w:r>
    </w:p>
    <w:p>
      <w:pPr>
        <w:spacing w:after="25"/>
        <w:numPr>
          <w:ilvl w:val="0"/>
          <w:numId w:val="4"/>
        </w:numPr>
      </w:pPr>
      <w:r>
        <w:rPr>
          <w:rFonts w:ascii="Calibri" w:hAnsi="Calibri" w:eastAsia="Calibri" w:cs="Calibri"/>
          <w:sz w:val="19"/>
          <w:szCs w:val="19"/>
        </w:rPr>
        <w:t xml:space="preserve">**Eksekusi Penarikan Kode Otomatis (`?pull=1`)**:</w:t>
      </w:r>
    </w:p>
    <w:p>
      <w:pPr>
        <w:jc w:val="both"/>
        <w:spacing w:after="50"/>
      </w:pPr>
      <w:r>
        <w:rPr>
          <w:rFonts w:ascii="Calibri" w:hAnsi="Calibri" w:eastAsia="Calibri" w:cs="Calibri"/>
          <w:color w:val="1E293B"/>
          <w:sz w:val="19"/>
          <w:szCs w:val="19"/>
        </w:rPr>
        <w:t xml:space="preserve">Jika parameter `pull=1` disertakan, server origin secara otomatis mengeksekusi perintah `git pull origin main` di latar belakang.</w:t>
      </w:r>
    </w:p>
    <w:p>
      <w:pPr>
        <w:spacing w:after="25"/>
        <w:numPr>
          <w:ilvl w:val="0"/>
          <w:numId w:val="4"/>
        </w:numPr>
      </w:pPr>
      <w:r>
        <w:rPr>
          <w:rFonts w:ascii="Calibri" w:hAnsi="Calibri" w:eastAsia="Calibri" w:cs="Calibri"/>
          <w:sz w:val="19"/>
          <w:szCs w:val="19"/>
        </w:rPr>
        <w:t xml:space="preserve">**Orkestrasi Pembersihan &amp; Optimasi**:</w:t>
      </w:r>
    </w:p>
    <w:p>
      <w:pPr>
        <w:jc w:val="both"/>
        <w:spacing w:after="50"/>
      </w:pPr>
      <w:r>
        <w:rPr>
          <w:rFonts w:ascii="Calibri" w:hAnsi="Calibri" w:eastAsia="Calibri" w:cs="Calibri"/>
          <w:color w:val="1E293B"/>
          <w:sz w:val="19"/>
          <w:szCs w:val="19"/>
        </w:rPr>
        <w:t xml:space="preserve">Setelah kode ditarik, endpoint secara otomatis mengeksekusi rantai perintah Artisan:</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php artisan view:clear</w:t>
            </w:r>
          </w:p>
          <w:p>
            <w:pPr>
              <w:spacing w:after="0"/>
            </w:pPr>
            <w:r>
              <w:rPr>
                <w:rFonts w:ascii="Consolas" w:hAnsi="Consolas" w:eastAsia="Consolas" w:cs="Consolas"/>
                <w:color w:val="334155"/>
                <w:sz w:val="17"/>
                <w:szCs w:val="17"/>
              </w:rPr>
              <w:t xml:space="preserve">  php artisan route:clear</w:t>
            </w:r>
          </w:p>
          <w:p>
            <w:pPr>
              <w:spacing w:after="0"/>
            </w:pPr>
            <w:r>
              <w:rPr>
                <w:rFonts w:ascii="Consolas" w:hAnsi="Consolas" w:eastAsia="Consolas" w:cs="Consolas"/>
                <w:color w:val="334155"/>
                <w:sz w:val="17"/>
                <w:szCs w:val="17"/>
              </w:rPr>
              <w:t xml:space="preserve">  php artisan config:clear</w:t>
            </w:r>
          </w:p>
          <w:p>
            <w:pPr>
              <w:spacing w:after="0"/>
            </w:pPr>
            <w:r>
              <w:rPr>
                <w:rFonts w:ascii="Consolas" w:hAnsi="Consolas" w:eastAsia="Consolas" w:cs="Consolas"/>
                <w:color w:val="334155"/>
                <w:sz w:val="17"/>
                <w:szCs w:val="17"/>
              </w:rPr>
              <w:t xml:space="preserve">  php artisan cache:clear</w:t>
            </w:r>
          </w:p>
          <w:p>
            <w:pPr>
              <w:spacing w:after="0"/>
            </w:pPr>
            <w:r>
              <w:rPr>
                <w:rFonts w:ascii="Consolas" w:hAnsi="Consolas" w:eastAsia="Consolas" w:cs="Consolas"/>
                <w:color w:val="334155"/>
                <w:sz w:val="17"/>
                <w:szCs w:val="17"/>
              </w:rPr>
              <w:t xml:space="preserve">  php artisan migrate --force</w:t>
            </w:r>
          </w:p>
        </w:tc>
      </w:tr>
    </w:tbl>
    <w:p>
      <w:pPr>
        <w:rPr>
          <w:sz w:val="12"/>
          <w:szCs w:val="12"/>
        </w:rPr>
      </w:pPr>
    </w:p>
    <w:p>
      <w:pPr>
        <w:spacing w:after="25"/>
        <w:numPr>
          <w:ilvl w:val="0"/>
          <w:numId w:val="4"/>
        </w:numPr>
      </w:pPr>
      <w:r>
        <w:rPr>
          <w:rFonts w:ascii="Calibri" w:hAnsi="Calibri" w:eastAsia="Calibri" w:cs="Calibri"/>
          <w:sz w:val="19"/>
          <w:szCs w:val="19"/>
        </w:rPr>
        <w:t xml:space="preserve">**Proteksi Rate Limiting**: Rute ini dilindungi middleware `throttle:5,1` (maksimal 5 request per menit) untuk mencegah serangan *Denial of Service (DoS)* terhadap sumber daya komputasi server.</w:t>
      </w:r>
    </w:p>
    <w:p>
      <w:pPr>
        <w:pStyle w:val="Heading1"/>
      </w:pPr>
      <w:bookmarkStart w:id="15" w:name="_Toc15"/>
      <w:r>
        <w:t>4. ARSITEKTUR MODUL &amp; SUBSISTEM APLIKASI</w:t>
      </w:r>
      <w:bookmarkEnd w:id="15"/>
    </w:p>
    <w:p>
      <w:pPr>
        <w:jc w:val="both"/>
        <w:spacing w:after="50"/>
      </w:pPr>
      <w:r>
        <w:rPr>
          <w:rFonts w:ascii="Calibri" w:hAnsi="Calibri" w:eastAsia="Calibri" w:cs="Calibri"/>
          <w:color w:val="1E293B"/>
          <w:sz w:val="19"/>
          <w:szCs w:val="19"/>
        </w:rPr>
        <w:t xml:space="preserve">SIBIMA terdiri dari 10 subsistem aplikasi modular yang saling berinteraksi:</w:t>
      </w:r>
    </w:p>
    <w:p>
      <w:pPr>
        <w:pStyle w:val="Heading2"/>
      </w:pPr>
      <w:bookmarkStart w:id="16" w:name="_Toc16"/>
      <w:r>
        <w:t>4.1 Sub-sistem Otentikasi, Profil &amp; RBAC</w:t>
      </w:r>
      <w:bookmarkEnd w:id="16"/>
    </w:p>
    <w:p>
      <w:pPr>
        <w:spacing w:after="25"/>
        <w:numPr>
          <w:ilvl w:val="0"/>
          <w:numId w:val="4"/>
        </w:numPr>
      </w:pPr>
      <w:r>
        <w:rPr>
          <w:rFonts w:ascii="Calibri" w:hAnsi="Calibri" w:eastAsia="Calibri" w:cs="Calibri"/>
          <w:sz w:val="19"/>
          <w:szCs w:val="19"/>
        </w:rPr>
        <w:t xml:space="preserve">**Implementasi**: `app/Http/Middleware/RoleMiddleware.php`, `app/Models/User.php`.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Otentikasi berbasis sesi aman dengan proteksi regenerasi Session ID pada setiap kali login.</w:t>
      </w:r>
    </w:p>
    <w:p>
      <w:pPr>
        <w:spacing w:after="25"/>
        <w:numPr>
          <w:ilvl w:val="0"/>
          <w:numId w:val="4"/>
        </w:numPr>
      </w:pPr>
      <w:r>
        <w:rPr>
          <w:rFonts w:ascii="Calibri" w:hAnsi="Calibri" w:eastAsia="Calibri" w:cs="Calibri"/>
          <w:sz w:val="19"/>
          <w:szCs w:val="19"/>
        </w:rPr>
        <w:t xml:space="preserve">Hierarki wewenang berbasis peran (`mahasiswa`, `dosen`, `kaprodi`, `dekan`, `admin`).</w:t>
      </w:r>
    </w:p>
    <w:p>
      <w:pPr>
        <w:spacing w:after="25"/>
        <w:numPr>
          <w:ilvl w:val="0"/>
          <w:numId w:val="4"/>
        </w:numPr>
      </w:pPr>
      <w:r>
        <w:rPr>
          <w:rFonts w:ascii="Calibri" w:hAnsi="Calibri" w:eastAsia="Calibri" w:cs="Calibri"/>
          <w:sz w:val="19"/>
          <w:szCs w:val="19"/>
        </w:rPr>
        <w:t xml:space="preserve">Pelacakan status keaktifan pengguna secara waktu nyata (*real-time presence*) melalui middleware `UpdateUserOnlineStatus.php` yang memperbarui kolom `last_seen_at` setiap 2 menit.</w:t>
      </w:r>
    </w:p>
    <w:p>
      <w:pPr>
        <w:spacing w:after="25"/>
        <w:numPr>
          <w:ilvl w:val="0"/>
          <w:numId w:val="4"/>
        </w:numPr>
      </w:pPr>
      <w:r>
        <w:rPr>
          <w:rFonts w:ascii="Calibri" w:hAnsi="Calibri" w:eastAsia="Calibri" w:cs="Calibri"/>
          <w:sz w:val="19"/>
          <w:szCs w:val="19"/>
        </w:rPr>
        <w:t xml:space="preserve">Manajemen profil mandiri, penggantian kata sandi dengan verifikasi enkripsi `bcrypt`, dan unggah foto profil tersanitasi.</w:t>
      </w:r>
    </w:p>
    <w:p>
      <w:pPr>
        <w:pStyle w:val="Heading2"/>
      </w:pPr>
      <w:bookmarkStart w:id="17" w:name="_Toc17"/>
      <w:r>
        <w:t>4.2 Sub-sistem Pengajuan Judul &amp; Bimbingan Tugas Akhir</w:t>
      </w:r>
      <w:bookmarkEnd w:id="17"/>
    </w:p>
    <w:p>
      <w:pPr>
        <w:spacing w:after="25"/>
        <w:numPr>
          <w:ilvl w:val="0"/>
          <w:numId w:val="4"/>
        </w:numPr>
      </w:pPr>
      <w:r>
        <w:rPr>
          <w:rFonts w:ascii="Calibri" w:hAnsi="Calibri" w:eastAsia="Calibri" w:cs="Calibri"/>
          <w:sz w:val="19"/>
          <w:szCs w:val="19"/>
        </w:rPr>
        <w:t xml:space="preserve">**Implementasi**: `app/Services/MentoringService.php`, `app/Services/ThesisService.php`, `app/Models/Thesis.php`, `app/Models/MentoringSession.php`.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**Pengajuan Judul Fleksibel**: Mahasiswa dapat mengajukan hingga 3 alternatif judul tugas akhir disertai rumusan masalah dan berkas proposal awal.</w:t>
      </w:r>
    </w:p>
    <w:p>
      <w:pPr>
        <w:spacing w:after="25"/>
        <w:numPr>
          <w:ilvl w:val="0"/>
          <w:numId w:val="4"/>
        </w:numPr>
      </w:pPr>
      <w:r>
        <w:rPr>
          <w:rFonts w:ascii="Calibri" w:hAnsi="Calibri" w:eastAsia="Calibri" w:cs="Calibri"/>
          <w:sz w:val="19"/>
          <w:szCs w:val="19"/>
        </w:rPr>
        <w:t xml:space="preserve">**Verifikasi Kuota &amp; Disposisi Pembimbing**: Kaprodi mengevaluasi beban aktif dosen pembimbing (maksimal kuota per dosen) sebelum menyetujui dan menetapkan Pembimbing Utama (Pembimbing 1) dan Pembimbing Pendamping (Pembimbing 2).</w:t>
      </w:r>
    </w:p>
    <w:p>
      <w:pPr>
        <w:spacing w:after="25"/>
        <w:numPr>
          <w:ilvl w:val="0"/>
          <w:numId w:val="4"/>
        </w:numPr>
      </w:pPr>
      <w:r>
        <w:rPr>
          <w:rFonts w:ascii="Calibri" w:hAnsi="Calibri" w:eastAsia="Calibri" w:cs="Calibri"/>
          <w:sz w:val="19"/>
          <w:szCs w:val="19"/>
        </w:rPr>
        <w:t xml:space="preserve">**Sesi Bimbingan Berbasis QR-Code**:</w:t>
      </w:r>
    </w:p>
    <w:p>
      <w:pPr>
        <w:spacing w:after="25"/>
        <w:numPr>
          <w:ilvl w:val="0"/>
          <w:numId w:val="4"/>
        </w:numPr>
      </w:pPr>
      <w:r>
        <w:rPr>
          <w:rFonts w:ascii="Calibri" w:hAnsi="Calibri" w:eastAsia="Calibri" w:cs="Calibri"/>
          <w:sz w:val="19"/>
          <w:szCs w:val="19"/>
        </w:rPr>
        <w:t xml:space="preserve">Dosen membuat sesi bimbingan (mandiri atau kelompok).</w:t>
      </w:r>
    </w:p>
    <w:p>
      <w:pPr>
        <w:spacing w:after="25"/>
        <w:numPr>
          <w:ilvl w:val="0"/>
          <w:numId w:val="4"/>
        </w:numPr>
      </w:pPr>
      <w:r>
        <w:rPr>
          <w:rFonts w:ascii="Calibri" w:hAnsi="Calibri" w:eastAsia="Calibri" w:cs="Calibri"/>
          <w:sz w:val="19"/>
          <w:szCs w:val="19"/>
        </w:rPr>
        <w:t xml:space="preserve">Sistem menghasilkan token acak 32 karakter bertanda tangan kriptografis yang ditampilkan sebagai QR Code di layar gawai dosen.</w:t>
      </w:r>
    </w:p>
    <w:p>
      <w:pPr>
        <w:spacing w:after="25"/>
        <w:numPr>
          <w:ilvl w:val="0"/>
          <w:numId w:val="4"/>
        </w:numPr>
      </w:pPr>
      <w:r>
        <w:rPr>
          <w:rFonts w:ascii="Calibri" w:hAnsi="Calibri" w:eastAsia="Calibri" w:cs="Calibri"/>
          <w:sz w:val="19"/>
          <w:szCs w:val="19"/>
        </w:rPr>
        <w:t xml:space="preserve">Mahasiswa melakukan konfirmasi kehadiran (Hadir/Izin), lalu dosen memvalidasi pelaksanaan bimbingan dan menandai status sesi Selesai (Completed).</w:t>
      </w:r>
    </w:p>
    <w:p>
      <w:pPr>
        <w:spacing w:after="25"/>
        <w:numPr>
          <w:ilvl w:val="0"/>
          <w:numId w:val="4"/>
        </w:numPr>
      </w:pPr>
      <w:r>
        <w:rPr>
          <w:rFonts w:ascii="Calibri" w:hAnsi="Calibri" w:eastAsia="Calibri" w:cs="Calibri"/>
          <w:sz w:val="19"/>
          <w:szCs w:val="19"/>
        </w:rPr>
        <w:t xml:space="preserve">Sistem mencatat koordinat waktu presensi, memastikan kehadiran fisik/tatap muka tanpa manipulasi tanda tangan.</w:t>
      </w:r>
    </w:p>
    <w:p>
      <w:pPr>
        <w:spacing w:after="25"/>
        <w:numPr>
          <w:ilvl w:val="0"/>
          <w:numId w:val="4"/>
        </w:numPr>
      </w:pPr>
      <w:r>
        <w:rPr>
          <w:rFonts w:ascii="Calibri" w:hAnsi="Calibri" w:eastAsia="Calibri" w:cs="Calibri"/>
          <w:sz w:val="19"/>
          <w:szCs w:val="19"/>
        </w:rPr>
        <w:t xml:space="preserve">**Logbook Kemajuan Harian**: Mahasiswa mencatat aktivitas penelitian harian, kendala yang dihadapi, dan progres penulisan bab (BAB I s/d BAB VI).</w:t>
      </w:r>
    </w:p>
    <w:p>
      <w:pPr>
        <w:spacing w:after="25"/>
        <w:numPr>
          <w:ilvl w:val="0"/>
          <w:numId w:val="4"/>
        </w:numPr>
      </w:pPr>
      <w:r>
        <w:rPr>
          <w:rFonts w:ascii="Calibri" w:hAnsi="Calibri" w:eastAsia="Calibri" w:cs="Calibri"/>
          <w:sz w:val="19"/>
          <w:szCs w:val="19"/>
        </w:rPr>
        <w:t xml:space="preserve">**Pencetakan Kartu Bimbingan Digital**: Menghasilkan lembar kartu bimbingan resmi berformat PDF lengkap dengan paraf digital dan riwayat tanggal bimbingan yang telah disetujui.</w:t>
      </w:r>
    </w:p>
    <w:p>
      <w:pPr>
        <w:pStyle w:val="Heading2"/>
      </w:pPr>
      <w:bookmarkStart w:id="18" w:name="_Toc18"/>
      <w:r>
        <w:t>4.3 Sub-sistem Manajemen Seminar Proposal (Sempro)</w:t>
      </w:r>
      <w:bookmarkEnd w:id="18"/>
    </w:p>
    <w:p>
      <w:pPr>
        <w:spacing w:after="25"/>
        <w:numPr>
          <w:ilvl w:val="0"/>
          <w:numId w:val="4"/>
        </w:numPr>
      </w:pPr>
      <w:r>
        <w:rPr>
          <w:rFonts w:ascii="Calibri" w:hAnsi="Calibri" w:eastAsia="Calibri" w:cs="Calibri"/>
          <w:sz w:val="19"/>
          <w:szCs w:val="19"/>
        </w:rPr>
        <w:t xml:space="preserve">**Implementasi**: `app/Models/SeminarApplication.php`, `app/Models/SeminarSchedule.php`, `app/Models/SeminarRevision.php`.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Pendaftaran seminar proposal mahasiswa yang divalidasi syarat kelayakannya (minimal 8 sesi bimbingan tervalidasi dan persetujuan kedua dosen pembimbing).</w:t>
      </w:r>
    </w:p>
    <w:p>
      <w:pPr>
        <w:spacing w:after="25"/>
        <w:numPr>
          <w:ilvl w:val="0"/>
          <w:numId w:val="4"/>
        </w:numPr>
      </w:pPr>
      <w:r>
        <w:rPr>
          <w:rFonts w:ascii="Calibri" w:hAnsi="Calibri" w:eastAsia="Calibri" w:cs="Calibri"/>
          <w:sz w:val="19"/>
          <w:szCs w:val="19"/>
        </w:rPr>
        <w:t xml:space="preserve">Pengelompokan pendaftaran ke dalam gelombang akademik aktif (`waves`).</w:t>
      </w:r>
    </w:p>
    <w:p>
      <w:pPr>
        <w:spacing w:after="25"/>
        <w:numPr>
          <w:ilvl w:val="0"/>
          <w:numId w:val="4"/>
        </w:numPr>
      </w:pPr>
      <w:r>
        <w:rPr>
          <w:rFonts w:ascii="Calibri" w:hAnsi="Calibri" w:eastAsia="Calibri" w:cs="Calibri"/>
          <w:sz w:val="19"/>
          <w:szCs w:val="19"/>
        </w:rPr>
        <w:t xml:space="preserve">Penjadwalan sidang proposal dan pembentukan susunan dewan penguji (Penguji 1, Penguji 2, dan Pembimbing).</w:t>
      </w:r>
    </w:p>
    <w:p>
      <w:pPr>
        <w:spacing w:after="25"/>
        <w:numPr>
          <w:ilvl w:val="0"/>
          <w:numId w:val="4"/>
        </w:numPr>
      </w:pPr>
      <w:r>
        <w:rPr>
          <w:rFonts w:ascii="Calibri" w:hAnsi="Calibri" w:eastAsia="Calibri" w:cs="Calibri"/>
          <w:sz w:val="19"/>
          <w:szCs w:val="19"/>
        </w:rPr>
        <w:t xml:space="preserve">Formulir penilaian online dengan kalkulasi bobot otomatis: Nilai Angka (0â€“100) dan konversi Nilai Huruf mutu (A, B+, B, C+, C, D, E).</w:t>
      </w:r>
    </w:p>
    <w:p>
      <w:pPr>
        <w:spacing w:after="25"/>
        <w:numPr>
          <w:ilvl w:val="0"/>
          <w:numId w:val="4"/>
        </w:numPr>
      </w:pPr>
      <w:r>
        <w:rPr>
          <w:rFonts w:ascii="Calibri" w:hAnsi="Calibri" w:eastAsia="Calibri" w:cs="Calibri"/>
          <w:sz w:val="19"/>
          <w:szCs w:val="19"/>
        </w:rPr>
        <w:t xml:space="preserve">Pencatatan Berita Acara Seminar Proposal otomatis dengan nomor surat terstandar.</w:t>
      </w:r>
    </w:p>
    <w:p>
      <w:pPr>
        <w:spacing w:after="25"/>
        <w:numPr>
          <w:ilvl w:val="0"/>
          <w:numId w:val="4"/>
        </w:numPr>
      </w:pPr>
      <w:r>
        <w:rPr>
          <w:rFonts w:ascii="Calibri" w:hAnsi="Calibri" w:eastAsia="Calibri" w:cs="Calibri"/>
          <w:sz w:val="19"/>
          <w:szCs w:val="19"/>
        </w:rPr>
        <w:t xml:space="preserve">Siklus revisi proposal dua arah (*bidirectional messaging thread*) dengan tenggat waktu maksimal penyelesaian (14 hari kerja).</w:t>
      </w:r>
    </w:p>
    <w:p>
      <w:pPr>
        <w:pStyle w:val="Heading2"/>
      </w:pPr>
      <w:bookmarkStart w:id="19" w:name="_Toc19"/>
      <w:r>
        <w:t>4.4 Sub-sistem Manajemen Sidang Skripsi (Sidang Akhir)</w:t>
      </w:r>
      <w:bookmarkEnd w:id="19"/>
    </w:p>
    <w:p>
      <w:pPr>
        <w:spacing w:after="25"/>
        <w:numPr>
          <w:ilvl w:val="0"/>
          <w:numId w:val="4"/>
        </w:numPr>
      </w:pPr>
      <w:r>
        <w:rPr>
          <w:rFonts w:ascii="Calibri" w:hAnsi="Calibri" w:eastAsia="Calibri" w:cs="Calibri"/>
          <w:sz w:val="19"/>
          <w:szCs w:val="19"/>
        </w:rPr>
        <w:t xml:space="preserve">**Implementasi**: `app/Models/ThesisDefenseApplication.php`, `app/Models/ThesisDefenseSchedule.php`, `app/Models/ThesisDefenseRevision.php`, `app/Models/Graduation.php`.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Pendaftaran sidang skripsi dengan verifikasi kelulusan seminar proposal, surat bebas plagiarisme (Turnitin &lt; 25%), transkrip nilai, dan naskah skripsi lengkap.</w:t>
      </w:r>
    </w:p>
    <w:p>
      <w:pPr>
        <w:spacing w:after="25"/>
        <w:numPr>
          <w:ilvl w:val="0"/>
          <w:numId w:val="4"/>
        </w:numPr>
      </w:pPr>
      <w:r>
        <w:rPr>
          <w:rFonts w:ascii="Calibri" w:hAnsi="Calibri" w:eastAsia="Calibri" w:cs="Calibri"/>
          <w:sz w:val="19"/>
          <w:szCs w:val="19"/>
        </w:rPr>
        <w:t xml:space="preserve">Penugasan majelis sidang dewan penguji (Ketua Sidang, Sekretaris Sidang, Penguji Utama, dan Penguji Pendamping).</w:t>
      </w:r>
    </w:p>
    <w:p>
      <w:pPr>
        <w:spacing w:after="25"/>
        <w:numPr>
          <w:ilvl w:val="0"/>
          <w:numId w:val="4"/>
        </w:numPr>
      </w:pPr>
      <w:r>
        <w:rPr>
          <w:rFonts w:ascii="Calibri" w:hAnsi="Calibri" w:eastAsia="Calibri" w:cs="Calibri"/>
          <w:sz w:val="19"/>
          <w:szCs w:val="19"/>
        </w:rPr>
        <w:t xml:space="preserve">Penilaian sidang skripsi komprehensif (penguasaan materi, metode penelitian, implementasi perangkat lunak, dan penulisan naskah).</w:t>
      </w:r>
    </w:p>
    <w:p>
      <w:pPr>
        <w:spacing w:after="25"/>
        <w:numPr>
          <w:ilvl w:val="0"/>
          <w:numId w:val="4"/>
        </w:numPr>
      </w:pPr>
      <w:r>
        <w:rPr>
          <w:rFonts w:ascii="Calibri" w:hAnsi="Calibri" w:eastAsia="Calibri" w:cs="Calibri"/>
          <w:sz w:val="19"/>
          <w:szCs w:val="19"/>
        </w:rPr>
        <w:t xml:space="preserve">Penetapan status kelulusan: *Lulus Murni*, *Lulus dengan Revisi*, atau *Tidak Lulus / Mengulang Sidang*.</w:t>
      </w:r>
    </w:p>
    <w:p>
      <w:pPr>
        <w:spacing w:after="25"/>
        <w:numPr>
          <w:ilvl w:val="0"/>
          <w:numId w:val="4"/>
        </w:numPr>
      </w:pPr>
      <w:r>
        <w:rPr>
          <w:rFonts w:ascii="Calibri" w:hAnsi="Calibri" w:eastAsia="Calibri" w:cs="Calibri"/>
          <w:sz w:val="19"/>
          <w:szCs w:val="19"/>
        </w:rPr>
        <w:t xml:space="preserve">Pelacakan revisi pasca-sidang hingga 100% tuntas disetujui seluruh penguji sebelum mahasiswa berhak mengajukan yudisium kelulusan.</w:t>
      </w:r>
    </w:p>
    <w:p>
      <w:pPr>
        <w:pStyle w:val="Heading2"/>
      </w:pPr>
      <w:bookmarkStart w:id="20" w:name="_Toc20"/>
      <w:r>
        <w:t>4.5 Sub-sistem Auto-Schedule &amp; Conflict Detection Engine</w:t>
      </w:r>
      <w:bookmarkEnd w:id="20"/>
    </w:p>
    <w:p>
      <w:pPr>
        <w:spacing w:after="25"/>
        <w:numPr>
          <w:ilvl w:val="0"/>
          <w:numId w:val="4"/>
        </w:numPr>
      </w:pPr>
      <w:r>
        <w:rPr>
          <w:rFonts w:ascii="Calibri" w:hAnsi="Calibri" w:eastAsia="Calibri" w:cs="Calibri"/>
          <w:sz w:val="19"/>
          <w:szCs w:val="19"/>
        </w:rPr>
        <w:t xml:space="preserve">**Implementasi**: `app/Services/AutoScheduleSimulationService.php`, `app/Services/ConflictService.php`.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**Simulasi Alokasi Cerdas**: Kaprodi dapat menjalankan simulasi pembagian jadwal ujian secara otomatis dalam hitungan detik untuk puluhan kandidat mahasiswa sekaligus.</w:t>
      </w:r>
    </w:p>
    <w:p>
      <w:pPr>
        <w:spacing w:after="25"/>
        <w:numPr>
          <w:ilvl w:val="0"/>
          <w:numId w:val="4"/>
        </w:numPr>
      </w:pPr>
      <w:r>
        <w:rPr>
          <w:rFonts w:ascii="Calibri" w:hAnsi="Calibri" w:eastAsia="Calibri" w:cs="Calibri"/>
          <w:sz w:val="19"/>
          <w:szCs w:val="19"/>
        </w:rPr>
        <w:t xml:space="preserve">**Deteksi Bentrok Multi-Dimensi (*Conflict Engine*)**:</w:t>
      </w:r>
    </w:p>
    <w:p>
      <w:pPr>
        <w:spacing w:after="25"/>
        <w:numPr>
          <w:ilvl w:val="0"/>
          <w:numId w:val="4"/>
        </w:numPr>
      </w:pPr>
      <w:r>
        <w:rPr>
          <w:rFonts w:ascii="Calibri" w:hAnsi="Calibri" w:eastAsia="Calibri" w:cs="Calibri"/>
          <w:sz w:val="19"/>
          <w:szCs w:val="19"/>
        </w:rPr>
        <w:t xml:space="preserve">*Bentrok Dosen*: Memeriksa apakah dosen yang dialokasikan sedang menguji di ruangan lain, menjadi pembimbing di sesi yang bersamaan, atau memiliki batas beban maksimal sidang per hari.</w:t>
      </w:r>
    </w:p>
    <w:p>
      <w:pPr>
        <w:spacing w:after="25"/>
        <w:numPr>
          <w:ilvl w:val="0"/>
          <w:numId w:val="4"/>
        </w:numPr>
      </w:pPr>
      <w:r>
        <w:rPr>
          <w:rFonts w:ascii="Calibri" w:hAnsi="Calibri" w:eastAsia="Calibri" w:cs="Calibri"/>
          <w:sz w:val="19"/>
          <w:szCs w:val="19"/>
        </w:rPr>
        <w:t xml:space="preserve">*Bentrok Ruangan*: Memastikan satu ruangan fisik sidang hanya dialokasikan untuk satu sesi ujian pada slot waktu yang sama.</w:t>
      </w:r>
    </w:p>
    <w:p>
      <w:pPr>
        <w:spacing w:after="25"/>
        <w:numPr>
          <w:ilvl w:val="0"/>
          <w:numId w:val="4"/>
        </w:numPr>
      </w:pPr>
      <w:r>
        <w:rPr>
          <w:rFonts w:ascii="Calibri" w:hAnsi="Calibri" w:eastAsia="Calibri" w:cs="Calibri"/>
          <w:sz w:val="19"/>
          <w:szCs w:val="19"/>
        </w:rPr>
        <w:t xml:space="preserve">*Bentrok Mahasiswa*: Menghindari penjadwalan ganda pada mahasiswa yang sama.</w:t>
      </w:r>
    </w:p>
    <w:p>
      <w:pPr>
        <w:spacing w:after="25"/>
        <w:numPr>
          <w:ilvl w:val="0"/>
          <w:numId w:val="4"/>
        </w:numPr>
      </w:pPr>
      <w:r>
        <w:rPr>
          <w:rFonts w:ascii="Calibri" w:hAnsi="Calibri" w:eastAsia="Calibri" w:cs="Calibri"/>
          <w:sz w:val="19"/>
          <w:szCs w:val="19"/>
        </w:rPr>
        <w:t xml:space="preserve">**Visualisasi &amp; Preview Tabrakan**: Jika ditemukan potensi bentrok, sistem menampilkan lencana peringatan (*warning badge*) merah/amber beserta rincian nama kegiatan yang bertabrakan, sebelum jadwal disimpan secara permanen ke basis data.</w:t>
      </w:r>
    </w:p>
    <w:p>
      <w:pPr>
        <w:pStyle w:val="Heading2"/>
      </w:pPr>
      <w:bookmarkStart w:id="21" w:name="_Toc21"/>
      <w:r>
        <w:t>4.6 Sub-sistem Notifikasi &amp; Komunikasi Multi-Saluran</w:t>
      </w:r>
      <w:bookmarkEnd w:id="21"/>
    </w:p>
    <w:p>
      <w:pPr>
        <w:spacing w:after="25"/>
        <w:numPr>
          <w:ilvl w:val="0"/>
          <w:numId w:val="4"/>
        </w:numPr>
      </w:pPr>
      <w:r>
        <w:rPr>
          <w:rFonts w:ascii="Calibri" w:hAnsi="Calibri" w:eastAsia="Calibri" w:cs="Calibri"/>
          <w:sz w:val="19"/>
          <w:szCs w:val="19"/>
        </w:rPr>
        <w:t xml:space="preserve">**Implementasi**: `app/Services/WhatsAppService.php`, `app/Services/WaBroadcastService.php`, `app/Services/ChatService.php`.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**In-App Direct Consultation Chat**: Komunikasi pesan teks langsung antara mahasiswa dan dosen pembimbing di dalam aplikasi terkait revisi bab naskah.</w:t>
      </w:r>
    </w:p>
    <w:p>
      <w:pPr>
        <w:spacing w:after="25"/>
        <w:numPr>
          <w:ilvl w:val="0"/>
          <w:numId w:val="4"/>
        </w:numPr>
      </w:pPr>
      <w:r>
        <w:rPr>
          <w:rFonts w:ascii="Calibri" w:hAnsi="Calibri" w:eastAsia="Calibri" w:cs="Calibri"/>
          <w:sz w:val="19"/>
          <w:szCs w:val="19"/>
        </w:rPr>
        <w:t xml:space="preserve">**WhatsApp Gateway Notification Engine**:</w:t>
      </w:r>
    </w:p>
    <w:p>
      <w:pPr>
        <w:spacing w:after="25"/>
        <w:numPr>
          <w:ilvl w:val="0"/>
          <w:numId w:val="4"/>
        </w:numPr>
      </w:pPr>
      <w:r>
        <w:rPr>
          <w:rFonts w:ascii="Calibri" w:hAnsi="Calibri" w:eastAsia="Calibri" w:cs="Calibri"/>
          <w:sz w:val="19"/>
          <w:szCs w:val="19"/>
        </w:rPr>
        <w:t xml:space="preserve">Pengiriman pesan pengingat jadwal ujian (H-1 dan H-0) ke nomor WhatsApp mahasiswa dan dosen penguji.</w:t>
      </w:r>
    </w:p>
    <w:p>
      <w:pPr>
        <w:spacing w:after="25"/>
        <w:numPr>
          <w:ilvl w:val="0"/>
          <w:numId w:val="4"/>
        </w:numPr>
      </w:pPr>
      <w:r>
        <w:rPr>
          <w:rFonts w:ascii="Calibri" w:hAnsi="Calibri" w:eastAsia="Calibri" w:cs="Calibri"/>
          <w:sz w:val="19"/>
          <w:szCs w:val="19"/>
        </w:rPr>
        <w:t xml:space="preserve">Notifikasi status: persetujuan judul, penerbitan jadwal sidang, dan pengingat batas waktu revisi.</w:t>
      </w:r>
    </w:p>
    <w:p>
      <w:pPr>
        <w:spacing w:after="25"/>
        <w:numPr>
          <w:ilvl w:val="0"/>
          <w:numId w:val="4"/>
        </w:numPr>
      </w:pPr>
      <w:r>
        <w:rPr>
          <w:rFonts w:ascii="Calibri" w:hAnsi="Calibri" w:eastAsia="Calibri" w:cs="Calibri"/>
          <w:sz w:val="19"/>
          <w:szCs w:val="19"/>
        </w:rPr>
        <w:t xml:space="preserve">**Spintax Engine**: Mengacak variasi kata dalam pesan broadcast massal untuk mencegah nomor gateway terdeteksi sebagai spam oleh algoritma WhatsApp.</w:t>
      </w:r>
    </w:p>
    <w:p>
      <w:pPr>
        <w:spacing w:after="25"/>
        <w:numPr>
          <w:ilvl w:val="0"/>
          <w:numId w:val="4"/>
        </w:numPr>
      </w:pPr>
      <w:r>
        <w:rPr>
          <w:rFonts w:ascii="Calibri" w:hAnsi="Calibri" w:eastAsia="Calibri" w:cs="Calibri"/>
          <w:sz w:val="19"/>
          <w:szCs w:val="19"/>
        </w:rPr>
        <w:t xml:space="preserve">**Filter Audiens Tertarget**: Admin/Kaprodi dapat menyiarkan pesan ke segmen khusus, seperti: *Mahasiswa Belum Seminar*, *Mahasiswa Bimbingan Pasif (&gt;30 hari tidak bimbingan)*, dan *Mahasiswa Masa Studi Kritis*.</w:t>
      </w:r>
    </w:p>
    <w:p>
      <w:pPr>
        <w:pStyle w:val="Heading2"/>
      </w:pPr>
      <w:bookmarkStart w:id="22" w:name="_Toc22"/>
      <w:r>
        <w:t>4.7 Sub-sistem Ekspor Dokumen &amp; Pelaporan Dinamis</w:t>
      </w:r>
      <w:bookmarkEnd w:id="22"/>
    </w:p>
    <w:p>
      <w:pPr>
        <w:spacing w:after="25"/>
        <w:numPr>
          <w:ilvl w:val="0"/>
          <w:numId w:val="4"/>
        </w:numPr>
      </w:pPr>
      <w:r>
        <w:rPr>
          <w:rFonts w:ascii="Calibri" w:hAnsi="Calibri" w:eastAsia="Calibri" w:cs="Calibri"/>
          <w:sz w:val="19"/>
          <w:szCs w:val="19"/>
        </w:rPr>
        <w:t xml:space="preserve">**Implementasi**: `app/Services/ScheduleWordExportService.php`, DomPDF Integration.</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**Ekspor Microsoft Word (`.docx`) Resmi**:</w:t>
      </w:r>
    </w:p>
    <w:p>
      <w:pPr>
        <w:spacing w:after="25"/>
        <w:numPr>
          <w:ilvl w:val="0"/>
          <w:numId w:val="4"/>
        </w:numPr>
      </w:pPr>
      <w:r>
        <w:rPr>
          <w:rFonts w:ascii="Calibri" w:hAnsi="Calibri" w:eastAsia="Calibri" w:cs="Calibri"/>
          <w:sz w:val="19"/>
          <w:szCs w:val="19"/>
        </w:rPr>
        <w:t xml:space="preserve">Menghasilkan dokumen rekapitulasi jadwal seminar dan sidang lengkap dengan kop surat FASILKOM UNSUB, format tabel baku, serta tanda tangan digital Kaprodi.</w:t>
      </w:r>
    </w:p>
    <w:p>
      <w:pPr>
        <w:spacing w:after="25"/>
        <w:numPr>
          <w:ilvl w:val="0"/>
          <w:numId w:val="4"/>
        </w:numPr>
      </w:pPr>
      <w:r>
        <w:rPr>
          <w:rFonts w:ascii="Calibri" w:hAnsi="Calibri" w:eastAsia="Calibri" w:cs="Calibri"/>
          <w:sz w:val="19"/>
          <w:szCs w:val="19"/>
        </w:rPr>
        <w:t xml:space="preserve">Memanfaatkan library `PhpOffice\PhpWord` dan `BaconQrCode` untuk menanamkan kode QR validasi keaslian dokumen pada berkas DOCX.</w:t>
      </w:r>
    </w:p>
    <w:p>
      <w:pPr>
        <w:spacing w:after="25"/>
        <w:numPr>
          <w:ilvl w:val="0"/>
          <w:numId w:val="4"/>
        </w:numPr>
      </w:pPr>
      <w:r>
        <w:rPr>
          <w:rFonts w:ascii="Calibri" w:hAnsi="Calibri" w:eastAsia="Calibri" w:cs="Calibri"/>
          <w:sz w:val="19"/>
          <w:szCs w:val="19"/>
        </w:rPr>
        <w:t xml:space="preserve">**Penerbitan Surat Keputusan (SK) Dekan &amp; Berita Acara PDF**:</w:t>
      </w:r>
    </w:p>
    <w:p>
      <w:pPr>
        <w:spacing w:after="25"/>
        <w:numPr>
          <w:ilvl w:val="0"/>
          <w:numId w:val="4"/>
        </w:numPr>
      </w:pPr>
      <w:r>
        <w:rPr>
          <w:rFonts w:ascii="Calibri" w:hAnsi="Calibri" w:eastAsia="Calibri" w:cs="Calibri"/>
          <w:sz w:val="19"/>
          <w:szCs w:val="19"/>
        </w:rPr>
        <w:t xml:space="preserve">Mengompilasi Berita Acara Ujian, Lembar Pengesahan Naskah, SK Pembimbing, dan SK Penguji secara otomatis dengan penomoran surat dinamis dari tabel `letter_settings`.</w:t>
      </w:r>
    </w:p>
    <w:p>
      <w:pPr>
        <w:spacing w:after="25"/>
        <w:numPr>
          <w:ilvl w:val="0"/>
          <w:numId w:val="4"/>
        </w:numPr>
      </w:pPr>
      <w:r>
        <w:rPr>
          <w:rFonts w:ascii="Calibri" w:hAnsi="Calibri" w:eastAsia="Calibri" w:cs="Calibri"/>
          <w:sz w:val="19"/>
          <w:szCs w:val="19"/>
        </w:rPr>
        <w:t xml:space="preserve">Memasukkan stempel digital dan QR-Code verifikasi integritas berkas.</w:t>
      </w:r>
    </w:p>
    <w:p>
      <w:pPr>
        <w:pStyle w:val="Heading2"/>
      </w:pPr>
      <w:bookmarkStart w:id="23" w:name="_Toc23"/>
      <w:r>
        <w:t>4.8 Sub-sistem Katalog Pustaka Skripsi Digital &amp; On-Demand PDF Streaming</w:t>
      </w:r>
      <w:bookmarkEnd w:id="23"/>
    </w:p>
    <w:p>
      <w:pPr>
        <w:spacing w:after="25"/>
        <w:numPr>
          <w:ilvl w:val="0"/>
          <w:numId w:val="4"/>
        </w:numPr>
      </w:pPr>
      <w:r>
        <w:rPr>
          <w:rFonts w:ascii="Calibri" w:hAnsi="Calibri" w:eastAsia="Calibri" w:cs="Calibri"/>
          <w:sz w:val="19"/>
          <w:szCs w:val="19"/>
        </w:rPr>
        <w:t xml:space="preserve">**Implementasi**: `app/Services/UnsubRepositorySyncService.php`, `app/Console/Commands/CleanThesisCacheCommand.php`, `app/Http/Controllers/ThesisRepositoryController.php`.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**Sinkronisasi Multi-Sumber Cerdas**: Mengumpulkan data skripsi alumni dari Web FASILKOM UNSUB (judul, mahasiswa, pembimbing) dan Repositori Institusi UNSUB (abstrak dan tautan Google Drive PDF BAB 1â€“6).</w:t>
      </w:r>
    </w:p>
    <w:p>
      <w:pPr>
        <w:spacing w:after="25"/>
        <w:numPr>
          <w:ilvl w:val="0"/>
          <w:numId w:val="4"/>
        </w:numPr>
      </w:pPr>
      <w:r>
        <w:rPr>
          <w:rFonts w:ascii="Calibri" w:hAnsi="Calibri" w:eastAsia="Calibri" w:cs="Calibri"/>
          <w:sz w:val="19"/>
          <w:szCs w:val="19"/>
        </w:rPr>
        <w:t xml:space="preserve">**Whitelist Regex FASILKOM**: Menyaring secara ketat ribuan karya ilmiah dari seluruh universitas agar hanya skripsi Program Studi Sistem Informasi dan Informatika yang dimasukkan ke basis data SIBIMA.</w:t>
      </w:r>
    </w:p>
    <w:p>
      <w:pPr>
        <w:spacing w:after="25"/>
        <w:numPr>
          <w:ilvl w:val="0"/>
          <w:numId w:val="4"/>
        </w:numPr>
      </w:pPr>
      <w:r>
        <w:rPr>
          <w:rFonts w:ascii="Calibri" w:hAnsi="Calibri" w:eastAsia="Calibri" w:cs="Calibri"/>
          <w:sz w:val="19"/>
          <w:szCs w:val="19"/>
        </w:rPr>
        <w:t xml:space="preserve">**Ekstraksi Bab Otomatis**: Mendeteksi pola nama berkas PDF bab yang bervariasi (`BAB 1.pdf`, `bab_i.pdf`, `bab-01-revisi.pdf`, `BAB VI.pdf`) dan memetakannya ke kolom `file_path` s/d `file_path_bab6`.</w:t>
      </w:r>
    </w:p>
    <w:p>
      <w:pPr>
        <w:spacing w:after="25"/>
        <w:numPr>
          <w:ilvl w:val="0"/>
          <w:numId w:val="4"/>
        </w:numPr>
      </w:pPr>
      <w:r>
        <w:rPr>
          <w:rFonts w:ascii="Calibri" w:hAnsi="Calibri" w:eastAsia="Calibri" w:cs="Calibri"/>
          <w:sz w:val="19"/>
          <w:szCs w:val="19"/>
        </w:rPr>
        <w:t xml:space="preserve">**On-Demand Streaming &amp; Public Disk Cache (7 Hari)**: Naskah PDF diambil secara *real-time* ke server UNSUB saat pertama kali dibuka, disimpan di cache lokal `theses_cache/` selama 7 hari untuk akses instan berikutnya, dan dibersihkan secara otomatis setiap minggu oleh cron job Artisan `repositories:clean-cache --days=7`.</w:t>
      </w:r>
    </w:p>
    <w:p>
      <w:pPr>
        <w:spacing w:after="25"/>
        <w:numPr>
          <w:ilvl w:val="0"/>
          <w:numId w:val="4"/>
        </w:numPr>
      </w:pPr>
      <w:r>
        <w:rPr>
          <w:rFonts w:ascii="Calibri" w:hAnsi="Calibri" w:eastAsia="Calibri" w:cs="Calibri"/>
          <w:sz w:val="19"/>
          <w:szCs w:val="19"/>
        </w:rPr>
        <w:t xml:space="preserve">**In-App Multi-Chapter PDF Reader**: Membaca naskah per bab secara terisolasi menggunakan mesin PDF.js dengan dukungan zoom, rotasi, layar penuh (*fullscreen*), serta bypass pembatasan CORS browser.</w:t>
      </w:r>
    </w:p>
    <w:p>
      <w:pPr>
        <w:pStyle w:val="Heading2"/>
      </w:pPr>
      <w:bookmarkStart w:id="24" w:name="_Toc24"/>
      <w:r>
        <w:t>4.9 Sub-sistem Federasi Pencarian Jurnal Ilmiah Multi-Sumber</w:t>
      </w:r>
      <w:bookmarkEnd w:id="24"/>
    </w:p>
    <w:p>
      <w:pPr>
        <w:spacing w:after="25"/>
        <w:numPr>
          <w:ilvl w:val="0"/>
          <w:numId w:val="4"/>
        </w:numPr>
      </w:pPr>
      <w:r>
        <w:rPr>
          <w:rFonts w:ascii="Calibri" w:hAnsi="Calibri" w:eastAsia="Calibri" w:cs="Calibri"/>
          <w:sz w:val="19"/>
          <w:szCs w:val="19"/>
        </w:rPr>
        <w:t xml:space="preserve">**Implementasi**: `app/Services/FasilkomJournalService.php`, `app/Services/GarudaJournalService.php`, `app/Services/DoajJournalService.php`, `app/Services/CrossrefJournalService.php`, `app/Services/OpenAlexService.php`.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Menghubungkan mahasiswa tingkat akhir dengan 5 pangkalan data jurnal ilmiah terkemuka dalam satu portal pencarian tunggal:</w:t>
      </w:r>
    </w:p>
    <w:p>
      <w:pPr>
        <w:spacing w:after="25"/>
        <w:numPr>
          <w:ilvl w:val="0"/>
          <w:numId w:val="4"/>
        </w:numPr>
      </w:pPr>
      <w:r>
        <w:rPr>
          <w:rFonts w:ascii="Calibri" w:hAnsi="Calibri" w:eastAsia="Calibri" w:cs="Calibri"/>
          <w:sz w:val="19"/>
          <w:szCs w:val="19"/>
        </w:rPr>
        <w:t xml:space="preserve">**Jurnal GLOBAL FASILKOM UNSUB**: Dipanen melalui protokol OAI-PMH Harvester (`oai_dc`) dan disimpan di basis data lokal.</w:t>
      </w:r>
    </w:p>
    <w:p>
      <w:pPr>
        <w:spacing w:after="25"/>
        <w:numPr>
          <w:ilvl w:val="0"/>
          <w:numId w:val="4"/>
        </w:numPr>
      </w:pPr>
      <w:r>
        <w:rPr>
          <w:rFonts w:ascii="Calibri" w:hAnsi="Calibri" w:eastAsia="Calibri" w:cs="Calibri"/>
          <w:sz w:val="19"/>
          <w:szCs w:val="19"/>
        </w:rPr>
        <w:t xml:space="preserve">**GARUDA (Garba Rujukan Digital)**: Portal publikasi ilmiah terakreditasi SINTA Kemdiktisaintek Republik Indonesia.</w:t>
      </w:r>
    </w:p>
    <w:p>
      <w:pPr>
        <w:spacing w:after="25"/>
        <w:numPr>
          <w:ilvl w:val="0"/>
          <w:numId w:val="4"/>
        </w:numPr>
      </w:pPr>
      <w:r>
        <w:rPr>
          <w:rFonts w:ascii="Calibri" w:hAnsi="Calibri" w:eastAsia="Calibri" w:cs="Calibri"/>
          <w:sz w:val="19"/>
          <w:szCs w:val="19"/>
        </w:rPr>
        <w:t xml:space="preserve">**DOAJ (Directory of Open Access Journals)**: Indeks global jurnal *peer-reviewed* akses terbuka murni.</w:t>
      </w:r>
    </w:p>
    <w:p>
      <w:pPr>
        <w:spacing w:after="25"/>
        <w:numPr>
          <w:ilvl w:val="0"/>
          <w:numId w:val="4"/>
        </w:numPr>
      </w:pPr>
      <w:r>
        <w:rPr>
          <w:rFonts w:ascii="Calibri" w:hAnsi="Calibri" w:eastAsia="Calibri" w:cs="Calibri"/>
          <w:sz w:val="19"/>
          <w:szCs w:val="19"/>
        </w:rPr>
        <w:t xml:space="preserve">**Crossref REST API**: Registri DOI resmi dunia dengan metrik jumlah sitasi naskah (*cited-by count*).</w:t>
      </w:r>
    </w:p>
    <w:p>
      <w:pPr>
        <w:spacing w:after="25"/>
        <w:numPr>
          <w:ilvl w:val="0"/>
          <w:numId w:val="4"/>
        </w:numPr>
      </w:pPr>
      <w:r>
        <w:rPr>
          <w:rFonts w:ascii="Calibri" w:hAnsi="Calibri" w:eastAsia="Calibri" w:cs="Calibri"/>
          <w:sz w:val="19"/>
          <w:szCs w:val="19"/>
        </w:rPr>
        <w:t xml:space="preserve">**OpenAlex Global**: Pangkalan data bibliografi ilmiah terlengkap di dunia (250+ juta karya) dengan rekonstruksi abstrak *inverted-index*.</w:t>
      </w:r>
    </w:p>
    <w:p>
      <w:pPr>
        <w:spacing w:after="25"/>
        <w:numPr>
          <w:ilvl w:val="0"/>
          <w:numId w:val="4"/>
        </w:numPr>
      </w:pPr>
      <w:r>
        <w:rPr>
          <w:rFonts w:ascii="Calibri" w:hAnsi="Calibri" w:eastAsia="Calibri" w:cs="Calibri"/>
          <w:sz w:val="19"/>
          <w:szCs w:val="19"/>
        </w:rPr>
        <w:t xml:space="preserve">**Generator Sitasi Otomatis 1-Klik**: Menghasilkan kutipan sitasi instan dalam format **APA 7th Edition**, **IEEE**, dan **BibTeX** untuk memudahkan penyusunan Daftar Pustaka skripsi.</w:t>
      </w:r>
    </w:p>
    <w:p>
      <w:pPr>
        <w:spacing w:after="25"/>
        <w:numPr>
          <w:ilvl w:val="0"/>
          <w:numId w:val="4"/>
        </w:numPr>
      </w:pPr>
      <w:r>
        <w:rPr>
          <w:rFonts w:ascii="Calibri" w:hAnsi="Calibri" w:eastAsia="Calibri" w:cs="Calibri"/>
          <w:sz w:val="19"/>
          <w:szCs w:val="19"/>
        </w:rPr>
        <w:t xml:space="preserve">**Manajemen Bookmark &amp; Folder**: Mahasiswa dapat menyimpan artikel rujukan ke dalam folder pustaka pribadi di SIBIMA.</w:t>
      </w:r>
    </w:p>
    <w:p>
      <w:pPr>
        <w:pStyle w:val="Heading2"/>
      </w:pPr>
      <w:bookmarkStart w:id="25" w:name="_Toc25"/>
      <w:r>
        <w:t>4.10 Sub-sistem Pemeliharaan, Backup &amp; Audit Trail</w:t>
      </w:r>
      <w:bookmarkEnd w:id="25"/>
    </w:p>
    <w:p>
      <w:pPr>
        <w:spacing w:after="25"/>
        <w:numPr>
          <w:ilvl w:val="0"/>
          <w:numId w:val="4"/>
        </w:numPr>
      </w:pPr>
      <w:r>
        <w:rPr>
          <w:rFonts w:ascii="Calibri" w:hAnsi="Calibri" w:eastAsia="Calibri" w:cs="Calibri"/>
          <w:sz w:val="19"/>
          <w:szCs w:val="19"/>
        </w:rPr>
        <w:t xml:space="preserve">**Implementasi**: `app/Services/BackupService.php`, `app/Models/ActivityLog.php`, `app/Models/BugReport.php`.</w:t>
      </w:r>
    </w:p>
    <w:p>
      <w:pPr>
        <w:spacing w:after="25"/>
        <w:numPr>
          <w:ilvl w:val="0"/>
          <w:numId w:val="4"/>
        </w:numPr>
      </w:pPr>
      <w:r>
        <w:rPr>
          <w:rFonts w:ascii="Calibri" w:hAnsi="Calibri" w:eastAsia="Calibri" w:cs="Calibri"/>
          <w:sz w:val="19"/>
          <w:szCs w:val="19"/>
        </w:rPr>
        <w:t xml:space="preserve">**Fitur Utama**:</w:t>
      </w:r>
    </w:p>
    <w:p>
      <w:pPr>
        <w:spacing w:after="25"/>
        <w:numPr>
          <w:ilvl w:val="0"/>
          <w:numId w:val="4"/>
        </w:numPr>
      </w:pPr>
      <w:r>
        <w:rPr>
          <w:rFonts w:ascii="Calibri" w:hAnsi="Calibri" w:eastAsia="Calibri" w:cs="Calibri"/>
          <w:sz w:val="19"/>
          <w:szCs w:val="19"/>
        </w:rPr>
        <w:t xml:space="preserve">**Pencadangan Basis Data &amp; Berkas Sistem**: Menghasilkan berkas arsip dump SQL terkompresi `.sql.gz` dan cadangan file ke direktori privat `storage/app/private/backups`.</w:t>
      </w:r>
    </w:p>
    <w:p>
      <w:pPr>
        <w:spacing w:after="25"/>
        <w:numPr>
          <w:ilvl w:val="0"/>
          <w:numId w:val="4"/>
        </w:numPr>
      </w:pPr>
      <w:r>
        <w:rPr>
          <w:rFonts w:ascii="Calibri" w:hAnsi="Calibri" w:eastAsia="Calibri" w:cs="Calibri"/>
          <w:sz w:val="19"/>
          <w:szCs w:val="19"/>
        </w:rPr>
        <w:t xml:space="preserve">**Query Barrier Guardrail**: Mengamankan proses restorasi basis data dari injeksi kueri perusak atau kegagalan transaksi tak terduga.</w:t>
      </w:r>
    </w:p>
    <w:p>
      <w:pPr>
        <w:spacing w:after="25"/>
        <w:numPr>
          <w:ilvl w:val="0"/>
          <w:numId w:val="4"/>
        </w:numPr>
      </w:pPr>
      <w:r>
        <w:rPr>
          <w:rFonts w:ascii="Calibri" w:hAnsi="Calibri" w:eastAsia="Calibri" w:cs="Calibri"/>
          <w:sz w:val="19"/>
          <w:szCs w:val="19"/>
        </w:rPr>
        <w:t xml:space="preserve">**Audit Log Komprehensif**: Mencatat seluruh aktivitas mutasi data penting (login, persetujuan judul, pengubahan nilai, penjadwalan ujian) lengkap dengan alamat IP, user agent, dan timestamp.</w:t>
      </w:r>
    </w:p>
    <w:p>
      <w:pPr>
        <w:spacing w:after="25"/>
        <w:numPr>
          <w:ilvl w:val="0"/>
          <w:numId w:val="4"/>
        </w:numPr>
      </w:pPr>
      <w:r>
        <w:rPr>
          <w:rFonts w:ascii="Calibri" w:hAnsi="Calibri" w:eastAsia="Calibri" w:cs="Calibri"/>
          <w:sz w:val="19"/>
          <w:szCs w:val="19"/>
        </w:rPr>
        <w:t xml:space="preserve">**Widget Kapsul Pelaporan Kendala (*Bug &amp; Feature Request*)**: Memungkinkan mahasiswa dan dosen mengirimkan umpan balik langsung beserta tangkapan layar untuk penanganan cepat oleh tim pengembang.</w:t>
      </w:r>
    </w:p>
    <w:p>
      <w:pPr>
        <w:pStyle w:val="Heading1"/>
      </w:pPr>
      <w:bookmarkStart w:id="26" w:name="_Toc26"/>
      <w:r>
        <w:t>5. ARSITEKTUR ALUR DATA &amp; SEQUENCE DIAGRAM</w:t>
      </w:r>
      <w:bookmarkEnd w:id="26"/>
    </w:p>
    <w:p>
      <w:pPr>
        <w:pStyle w:val="Heading2"/>
      </w:pPr>
      <w:bookmarkStart w:id="27" w:name="_Toc27"/>
      <w:r>
        <w:t>5.1 State Machine Siklus Hidup Tugas Akhir Mahasiswa</w:t>
      </w:r>
      <w:bookmarkEnd w:id="27"/>
    </w:p>
    <w:p>
      <w:pPr>
        <w:jc w:val="both"/>
        <w:spacing w:after="50"/>
      </w:pPr>
      <w:r>
        <w:rPr>
          <w:rFonts w:ascii="Calibri" w:hAnsi="Calibri" w:eastAsia="Calibri" w:cs="Calibri"/>
          <w:color w:val="1E293B"/>
          <w:sz w:val="19"/>
          <w:szCs w:val="19"/>
        </w:rPr>
        <w:t xml:space="preserve">Siklus hidup tugas akhir mahasiswa dari awal pengajuan hingga yudisium kelulusan dimodelkan sebagai mesin status (*state machine*) berikut:</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stateDiagram-v2</w:t>
            </w:r>
          </w:p>
          <w:p>
            <w:pPr>
              <w:spacing w:after="0"/>
            </w:pPr>
            <w:r>
              <w:rPr>
                <w:rFonts w:ascii="Consolas" w:hAnsi="Consolas" w:eastAsia="Consolas" w:cs="Consolas"/>
                <w:color w:val="334155"/>
                <w:sz w:val="17"/>
                <w:szCs w:val="17"/>
              </w:rPr>
              <w:t xml:space="preserve">    [*] --&gt; DRAFT : Mahasiswa Buat Usulan Judul</w:t>
            </w:r>
          </w:p>
          <w:p>
            <w:pPr>
              <w:spacing w:after="0"/>
            </w:pPr>
            <w:r>
              <w:rPr>
                <w:rFonts w:ascii="Consolas" w:hAnsi="Consolas" w:eastAsia="Consolas" w:cs="Consolas"/>
                <w:color w:val="334155"/>
                <w:sz w:val="17"/>
                <w:szCs w:val="17"/>
              </w:rPr>
              <w:t xml:space="preserve">    DRAFT --&gt; SUBMITTED : Ajukan ke Program Studi</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SUBMITTED --&gt; REJECTED : Judul Ditolak Kaprodi</w:t>
            </w:r>
          </w:p>
          <w:p>
            <w:pPr>
              <w:spacing w:after="0"/>
            </w:pPr>
            <w:r>
              <w:rPr>
                <w:rFonts w:ascii="Consolas" w:hAnsi="Consolas" w:eastAsia="Consolas" w:cs="Consolas"/>
                <w:color w:val="334155"/>
                <w:sz w:val="17"/>
                <w:szCs w:val="17"/>
              </w:rPr>
              <w:t xml:space="preserve">    REJECTED --&gt; DRAFT : Revisi &amp; Ajukan Judul Baru</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SUBMITTED --&gt; APPROVED : Judul Disetujui &amp; Pembimbing Ditetapkan</w:t>
            </w:r>
          </w:p>
          <w:p>
            <w:pPr>
              <w:spacing w:after="0"/>
            </w:pPr>
            <w:r>
              <w:rPr>
                <w:rFonts w:ascii="Consolas" w:hAnsi="Consolas" w:eastAsia="Consolas" w:cs="Consolas"/>
                <w:color w:val="334155"/>
                <w:sz w:val="17"/>
                <w:szCs w:val="17"/>
              </w:rPr>
              <w:t xml:space="preserve">    APPROVED --&gt; MENTORING : Pelaksanaan Bimbingan &amp; Logbook</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MENTORING --&gt; SEMINAR_ELIGIBLE : Minimal 8 Bimbingan + ACC Pembimbing</w:t>
            </w:r>
          </w:p>
          <w:p>
            <w:pPr>
              <w:spacing w:after="0"/>
            </w:pPr>
            <w:r>
              <w:rPr>
                <w:rFonts w:ascii="Consolas" w:hAnsi="Consolas" w:eastAsia="Consolas" w:cs="Consolas"/>
                <w:color w:val="334155"/>
                <w:sz w:val="17"/>
                <w:szCs w:val="17"/>
              </w:rPr>
              <w:t xml:space="preserve">    SEMINAR_ELIGIBLE --&gt; SEMINAR_APPLIED : Mahasiswa Daftar Sempro</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SEMINAR_APPLIED --&gt; SEMINAR_SCHEDULED : Auto-Schedule Ditetapkan Kaprodi</w:t>
            </w:r>
          </w:p>
          <w:p>
            <w:pPr>
              <w:spacing w:after="0"/>
            </w:pPr>
            <w:r>
              <w:rPr>
                <w:rFonts w:ascii="Consolas" w:hAnsi="Consolas" w:eastAsia="Consolas" w:cs="Consolas"/>
                <w:color w:val="334155"/>
                <w:sz w:val="17"/>
                <w:szCs w:val="17"/>
              </w:rPr>
              <w:t xml:space="preserve">    SEMINAR_SCHEDULED --&gt; SEMINAR_CONDUCTED : Pelaksanaan Ujian Sempro</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SEMINAR_CONDUCTED --&gt; SEMINAR_REVISION : Catatan Revisi Penguji</w:t>
            </w:r>
          </w:p>
          <w:p>
            <w:pPr>
              <w:spacing w:after="0"/>
            </w:pPr>
            <w:r>
              <w:rPr>
                <w:rFonts w:ascii="Consolas" w:hAnsi="Consolas" w:eastAsia="Consolas" w:cs="Consolas"/>
                <w:color w:val="334155"/>
                <w:sz w:val="17"/>
                <w:szCs w:val="17"/>
              </w:rPr>
              <w:t xml:space="preserve">    SEMINAR_REVISION --&gt; SEMINAR_PASSED : Revisi Sempro Disetujui 100%</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SEMINAR_PASSED --&gt; DEFENSE_ELIGIBLE : Lanjut Bimbingan Naskah Akhir + Turnitin ACC</w:t>
            </w:r>
          </w:p>
          <w:p>
            <w:pPr>
              <w:spacing w:after="0"/>
            </w:pPr>
            <w:r>
              <w:rPr>
                <w:rFonts w:ascii="Consolas" w:hAnsi="Consolas" w:eastAsia="Consolas" w:cs="Consolas"/>
                <w:color w:val="334155"/>
                <w:sz w:val="17"/>
                <w:szCs w:val="17"/>
              </w:rPr>
              <w:t xml:space="preserve">    DEFENSE_ELIGIBLE --&gt; DEFENSE_APPLIED : Mahasiswa Daftar Sidang Skripsi</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DEFENSE_APPLIED --&gt; DEFENSE_SCHEDULED : Jadwal Sidang Ditetapkan</w:t>
            </w:r>
          </w:p>
          <w:p>
            <w:pPr>
              <w:spacing w:after="0"/>
            </w:pPr>
            <w:r>
              <w:rPr>
                <w:rFonts w:ascii="Consolas" w:hAnsi="Consolas" w:eastAsia="Consolas" w:cs="Consolas"/>
                <w:color w:val="334155"/>
                <w:sz w:val="17"/>
                <w:szCs w:val="17"/>
              </w:rPr>
              <w:t xml:space="preserve">    DEFENSE_SCHEDULED --&gt; DEFENSE_CONDUCTED : Pelaksanaan Sidang Majelis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DEFENSE_CONDUCTED --&gt; DEFENSE_REVISION : Lulus dengan Revisi (Maks 14 Hari)</w:t>
            </w:r>
          </w:p>
          <w:p>
            <w:pPr>
              <w:spacing w:after="0"/>
            </w:pPr>
            <w:r>
              <w:rPr>
                <w:rFonts w:ascii="Consolas" w:hAnsi="Consolas" w:eastAsia="Consolas" w:cs="Consolas"/>
                <w:color w:val="334155"/>
                <w:sz w:val="17"/>
                <w:szCs w:val="17"/>
              </w:rPr>
              <w:t xml:space="preserve">    DEFENSE_CONDUCTED --&gt; DEFENSE_FAILED : Tidak Lulus / Mengulang Sidang</w:t>
            </w:r>
          </w:p>
          <w:p>
            <w:pPr>
              <w:spacing w:after="0"/>
            </w:pPr>
            <w:r>
              <w:rPr>
                <w:rFonts w:ascii="Consolas" w:hAnsi="Consolas" w:eastAsia="Consolas" w:cs="Consolas"/>
                <w:color w:val="334155"/>
                <w:sz w:val="17"/>
                <w:szCs w:val="17"/>
              </w:rPr>
              <w:t xml:space="preserve">    DEFENSE_FAILED --&gt; DEFENSE_APPLIED : Mengulang di Gelombang Berikutnya</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DEFENSE_REVISION --&gt; DEFENSE_PASSED : Seluruh Penguji ACC Revisi Naskah</w:t>
            </w:r>
          </w:p>
          <w:p>
            <w:pPr>
              <w:spacing w:after="0"/>
            </w:pPr>
            <w:r>
              <w:rPr>
                <w:rFonts w:ascii="Consolas" w:hAnsi="Consolas" w:eastAsia="Consolas" w:cs="Consolas"/>
                <w:color w:val="334155"/>
                <w:sz w:val="17"/>
                <w:szCs w:val="17"/>
              </w:rPr>
              <w:t xml:space="preserve">    DEFENSE_PASSED --&gt; GRADUATION_APPLIED : Mahasiswa Mengajukan Yudisium</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GRADUATION_APPLIED --&gt; GRADUATED : Disahkan Dekan &amp; SK Yudisium Diterbitkan</w:t>
            </w:r>
          </w:p>
          <w:p>
            <w:pPr>
              <w:spacing w:after="0"/>
            </w:pPr>
            <w:r>
              <w:rPr>
                <w:rFonts w:ascii="Consolas" w:hAnsi="Consolas" w:eastAsia="Consolas" w:cs="Consolas"/>
                <w:color w:val="334155"/>
                <w:sz w:val="17"/>
                <w:szCs w:val="17"/>
              </w:rPr>
              <w:t xml:space="preserve">    GRADUATED --&gt; [*] : Mahasiswa Resmi Lulus (Alumni)</w:t>
            </w:r>
          </w:p>
        </w:tc>
      </w:tr>
    </w:tbl>
    <w:p>
      <w:pPr>
        <w:rPr>
          <w:sz w:val="12"/>
          <w:szCs w:val="12"/>
        </w:rPr>
      </w:pPr>
    </w:p>
    <w:p>
      <w:pPr>
        <w:pStyle w:val="Heading2"/>
      </w:pPr>
      <w:bookmarkStart w:id="28" w:name="_Toc28"/>
      <w:r>
        <w:t>5.2 Alur Sesi Bimbingan &amp; Validasi Presensi QR Code</w:t>
      </w:r>
      <w:bookmarkEnd w:id="28"/>
    </w:p>
    <w:p>
      <w:pPr>
        <w:jc w:val="both"/>
        <w:spacing w:after="50"/>
      </w:pPr>
      <w:r>
        <w:rPr>
          <w:rFonts w:ascii="Calibri" w:hAnsi="Calibri" w:eastAsia="Calibri" w:cs="Calibri"/>
          <w:color w:val="1E293B"/>
          <w:sz w:val="19"/>
          <w:szCs w:val="19"/>
        </w:rPr>
        <w:t xml:space="preserve">Proses pembuktian kehadiran sesi bimbingan menggunakan QR Code dinamis: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sequenceDiagram</w:t>
            </w:r>
          </w:p>
          <w:p>
            <w:pPr>
              <w:spacing w:after="0"/>
            </w:pPr>
            <w:r>
              <w:rPr>
                <w:rFonts w:ascii="Consolas" w:hAnsi="Consolas" w:eastAsia="Consolas" w:cs="Consolas"/>
                <w:color w:val="334155"/>
                <w:sz w:val="17"/>
                <w:szCs w:val="17"/>
              </w:rPr>
              <w:t xml:space="preserve">    autonumber</w:t>
            </w:r>
          </w:p>
          <w:p>
            <w:pPr>
              <w:spacing w:after="0"/>
            </w:pPr>
            <w:r>
              <w:rPr>
                <w:rFonts w:ascii="Consolas" w:hAnsi="Consolas" w:eastAsia="Consolas" w:cs="Consolas"/>
                <w:color w:val="334155"/>
                <w:sz w:val="17"/>
                <w:szCs w:val="17"/>
              </w:rPr>
              <w:t xml:space="preserve">    actor D as Dosen Pembimbing</w:t>
            </w:r>
          </w:p>
          <w:p>
            <w:pPr>
              <w:spacing w:after="0"/>
            </w:pPr>
            <w:r>
              <w:rPr>
                <w:rFonts w:ascii="Consolas" w:hAnsi="Consolas" w:eastAsia="Consolas" w:cs="Consolas"/>
                <w:color w:val="334155"/>
                <w:sz w:val="17"/>
                <w:szCs w:val="17"/>
              </w:rPr>
              <w:t xml:space="preserve">    actor M as Mahasiswa</w:t>
            </w:r>
          </w:p>
          <w:p>
            <w:pPr>
              <w:spacing w:after="0"/>
            </w:pPr>
            <w:r>
              <w:rPr>
                <w:rFonts w:ascii="Consolas" w:hAnsi="Consolas" w:eastAsia="Consolas" w:cs="Consolas"/>
                <w:color w:val="334155"/>
                <w:sz w:val="17"/>
                <w:szCs w:val="17"/>
              </w:rPr>
              <w:t xml:space="preserve">    participant UI_D as SIBIMA Portal Dosen</w:t>
            </w:r>
          </w:p>
          <w:p>
            <w:pPr>
              <w:spacing w:after="0"/>
            </w:pPr>
            <w:r>
              <w:rPr>
                <w:rFonts w:ascii="Consolas" w:hAnsi="Consolas" w:eastAsia="Consolas" w:cs="Consolas"/>
                <w:color w:val="334155"/>
                <w:sz w:val="17"/>
                <w:szCs w:val="17"/>
              </w:rPr>
              <w:t xml:space="preserve">    participant UI_M as SIBIMA Portal Mahasiswa</w:t>
            </w:r>
          </w:p>
          <w:p>
            <w:pPr>
              <w:spacing w:after="0"/>
            </w:pPr>
            <w:r>
              <w:rPr>
                <w:rFonts w:ascii="Consolas" w:hAnsi="Consolas" w:eastAsia="Consolas" w:cs="Consolas"/>
                <w:color w:val="334155"/>
                <w:sz w:val="17"/>
                <w:szCs w:val="17"/>
              </w:rPr>
              <w:t xml:space="preserve">    participant MS as MentoringService</w:t>
            </w:r>
          </w:p>
          <w:p>
            <w:pPr>
              <w:spacing w:after="0"/>
            </w:pPr>
            <w:r>
              <w:rPr>
                <w:rFonts w:ascii="Consolas" w:hAnsi="Consolas" w:eastAsia="Consolas" w:cs="Consolas"/>
                <w:color w:val="334155"/>
                <w:sz w:val="17"/>
                <w:szCs w:val="17"/>
              </w:rPr>
              <w:t xml:space="preserve">    participant DB as Basis Data (MySQL)</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D-&gt;&gt;UI_D: Buat Sesi Bimbingan (Materi &amp; Waktu)</w:t>
            </w:r>
          </w:p>
          <w:p>
            <w:pPr>
              <w:spacing w:after="0"/>
            </w:pPr>
            <w:r>
              <w:rPr>
                <w:rFonts w:ascii="Consolas" w:hAnsi="Consolas" w:eastAsia="Consolas" w:cs="Consolas"/>
                <w:color w:val="334155"/>
                <w:sz w:val="17"/>
                <w:szCs w:val="17"/>
              </w:rPr>
              <w:t xml:space="preserve">    UI_D-&gt;&gt;MS: storeSession(payload)</w:t>
            </w:r>
          </w:p>
          <w:p>
            <w:pPr>
              <w:spacing w:after="0"/>
            </w:pPr>
            <w:r>
              <w:rPr>
                <w:rFonts w:ascii="Consolas" w:hAnsi="Consolas" w:eastAsia="Consolas" w:cs="Consolas"/>
                <w:color w:val="334155"/>
                <w:sz w:val="17"/>
                <w:szCs w:val="17"/>
              </w:rPr>
              <w:t xml:space="preserve">    MS-&gt;&gt;DB: INSERT INTO mentoring_sessions (token, status='pending')</w:t>
            </w:r>
          </w:p>
          <w:p>
            <w:pPr>
              <w:spacing w:after="0"/>
            </w:pPr>
            <w:r>
              <w:rPr>
                <w:rFonts w:ascii="Consolas" w:hAnsi="Consolas" w:eastAsia="Consolas" w:cs="Consolas"/>
                <w:color w:val="334155"/>
                <w:sz w:val="17"/>
                <w:szCs w:val="17"/>
              </w:rPr>
              <w:t xml:space="preserve">    MS--&gt;&gt;UI_D: Sesi Bimbingan Aktif &amp; Notifikasi Terkirim</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M-&gt;&gt;UI_M: Buka Menu "Scan Presensi Bimbingan"</w:t>
            </w:r>
          </w:p>
          <w:p>
            <w:pPr>
              <w:spacing w:after="0"/>
            </w:pPr>
            <w:r>
              <w:rPr>
                <w:rFonts w:ascii="Consolas" w:hAnsi="Consolas" w:eastAsia="Consolas" w:cs="Consolas"/>
                <w:color w:val="334155"/>
                <w:sz w:val="17"/>
                <w:szCs w:val="17"/>
              </w:rPr>
              <w:t xml:space="preserve">    M-&gt;&gt;UI_M: Klik Konfirmasi Hadir</w:t>
            </w:r>
          </w:p>
          <w:p>
            <w:pPr>
              <w:spacing w:after="0"/>
            </w:pPr>
            <w:r>
              <w:rPr>
                <w:rFonts w:ascii="Consolas" w:hAnsi="Consolas" w:eastAsia="Consolas" w:cs="Consolas"/>
                <w:color w:val="334155"/>
                <w:sz w:val="17"/>
                <w:szCs w:val="17"/>
              </w:rPr>
              <w:t xml:space="preserve">    UI_M-&gt;&gt;MS: verifyAttendance(sessionId, token, studentId)</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alt Token Valid &amp; Sesi Aktif</w:t>
            </w:r>
          </w:p>
          <w:p>
            <w:pPr>
              <w:spacing w:after="0"/>
            </w:pPr>
            <w:r>
              <w:rPr>
                <w:rFonts w:ascii="Consolas" w:hAnsi="Consolas" w:eastAsia="Consolas" w:cs="Consolas"/>
                <w:color w:val="334155"/>
                <w:sz w:val="17"/>
                <w:szCs w:val="17"/>
              </w:rPr>
              <w:t xml:space="preserve">        MS-&gt;&gt;DB: UPDATE mentoring_sessions SET attended_at=NOW(), status='completed'</w:t>
            </w:r>
          </w:p>
          <w:p>
            <w:pPr>
              <w:spacing w:after="0"/>
            </w:pPr>
            <w:r>
              <w:rPr>
                <w:rFonts w:ascii="Consolas" w:hAnsi="Consolas" w:eastAsia="Consolas" w:cs="Consolas"/>
                <w:color w:val="334155"/>
                <w:sz w:val="17"/>
                <w:szCs w:val="17"/>
              </w:rPr>
              <w:t xml:space="preserve">        MS-&gt;&gt;DB: INSERT INTO activity_logs (event='mentoring_validated')</w:t>
            </w:r>
          </w:p>
          <w:p>
            <w:pPr>
              <w:spacing w:after="0"/>
            </w:pPr>
            <w:r>
              <w:rPr>
                <w:rFonts w:ascii="Consolas" w:hAnsi="Consolas" w:eastAsia="Consolas" w:cs="Consolas"/>
                <w:color w:val="334155"/>
                <w:sz w:val="17"/>
                <w:szCs w:val="17"/>
              </w:rPr>
              <w:t xml:space="preserve">        MS--&gt;&gt;UI_M: Tampilkan Notifikasi Sukses Presensi</w:t>
            </w:r>
          </w:p>
          <w:p>
            <w:pPr>
              <w:spacing w:after="0"/>
            </w:pPr>
            <w:r>
              <w:rPr>
                <w:rFonts w:ascii="Consolas" w:hAnsi="Consolas" w:eastAsia="Consolas" w:cs="Consolas"/>
                <w:color w:val="334155"/>
                <w:sz w:val="17"/>
                <w:szCs w:val="17"/>
              </w:rPr>
              <w:t xml:space="preserve">        MS--&gt;&gt;UI_D: Perbarui Status Kehadiran Mahasiswa (Live)</w:t>
            </w:r>
          </w:p>
          <w:p>
            <w:pPr>
              <w:spacing w:after="0"/>
            </w:pPr>
            <w:r>
              <w:rPr>
                <w:rFonts w:ascii="Consolas" w:hAnsi="Consolas" w:eastAsia="Consolas" w:cs="Consolas"/>
                <w:color w:val="334155"/>
                <w:sz w:val="17"/>
                <w:szCs w:val="17"/>
              </w:rPr>
              <w:t xml:space="preserve">    else Token Kedaluwarsa / Tidak Cocok</w:t>
            </w:r>
          </w:p>
          <w:p>
            <w:pPr>
              <w:spacing w:after="0"/>
            </w:pPr>
            <w:r>
              <w:rPr>
                <w:rFonts w:ascii="Consolas" w:hAnsi="Consolas" w:eastAsia="Consolas" w:cs="Consolas"/>
                <w:color w:val="334155"/>
                <w:sz w:val="17"/>
                <w:szCs w:val="17"/>
              </w:rPr>
              <w:t xml:space="preserve">        MS--&gt;&gt;UI_M: Tolak Presensi (Error: Token Tidak Valid)</w:t>
            </w:r>
          </w:p>
          <w:p>
            <w:pPr>
              <w:spacing w:after="0"/>
            </w:pPr>
            <w:r>
              <w:rPr>
                <w:rFonts w:ascii="Consolas" w:hAnsi="Consolas" w:eastAsia="Consolas" w:cs="Consolas"/>
                <w:color w:val="334155"/>
                <w:sz w:val="17"/>
                <w:szCs w:val="17"/>
              </w:rPr>
              <w:t xml:space="preserve">    end</w:t>
            </w:r>
          </w:p>
        </w:tc>
      </w:tr>
    </w:tbl>
    <w:p>
      <w:pPr>
        <w:rPr>
          <w:sz w:val="12"/>
          <w:szCs w:val="12"/>
        </w:rPr>
      </w:pPr>
    </w:p>
    <w:p>
      <w:pPr>
        <w:pStyle w:val="Heading2"/>
      </w:pPr>
      <w:bookmarkStart w:id="29" w:name="_Toc29"/>
      <w:r>
        <w:t>5.3 Alur Simulasi Penjadwalan Otomatis &amp; Deteksi Bentrok</w:t>
      </w:r>
      <w:bookmarkEnd w:id="29"/>
    </w:p>
    <w:p>
      <w:pPr>
        <w:jc w:val="both"/>
        <w:spacing w:after="50"/>
      </w:pPr>
      <w:r>
        <w:rPr>
          <w:rFonts w:ascii="Calibri" w:hAnsi="Calibri" w:eastAsia="Calibri" w:cs="Calibri"/>
          <w:color w:val="1E293B"/>
          <w:sz w:val="19"/>
          <w:szCs w:val="19"/>
        </w:rPr>
        <w:t xml:space="preserve">Proses simulasi jadwal ujian bebas tabrakan oleh Kaprodi:</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sequenceDiagram</w:t>
            </w:r>
          </w:p>
          <w:p>
            <w:pPr>
              <w:spacing w:after="0"/>
            </w:pPr>
            <w:r>
              <w:rPr>
                <w:rFonts w:ascii="Consolas" w:hAnsi="Consolas" w:eastAsia="Consolas" w:cs="Consolas"/>
                <w:color w:val="334155"/>
                <w:sz w:val="17"/>
                <w:szCs w:val="17"/>
              </w:rPr>
              <w:t xml:space="preserve">    autonumber</w:t>
            </w:r>
          </w:p>
          <w:p>
            <w:pPr>
              <w:spacing w:after="0"/>
            </w:pPr>
            <w:r>
              <w:rPr>
                <w:rFonts w:ascii="Consolas" w:hAnsi="Consolas" w:eastAsia="Consolas" w:cs="Consolas"/>
                <w:color w:val="334155"/>
                <w:sz w:val="17"/>
                <w:szCs w:val="17"/>
              </w:rPr>
              <w:t xml:space="preserve">    actor K as Ketua Program Studi</w:t>
            </w:r>
          </w:p>
          <w:p>
            <w:pPr>
              <w:spacing w:after="0"/>
            </w:pPr>
            <w:r>
              <w:rPr>
                <w:rFonts w:ascii="Consolas" w:hAnsi="Consolas" w:eastAsia="Consolas" w:cs="Consolas"/>
                <w:color w:val="334155"/>
                <w:sz w:val="17"/>
                <w:szCs w:val="17"/>
              </w:rPr>
              <w:t xml:space="preserve">    participant UI as SIBIMA Portal Kaprodi</w:t>
            </w:r>
          </w:p>
          <w:p>
            <w:pPr>
              <w:spacing w:after="0"/>
            </w:pPr>
            <w:r>
              <w:rPr>
                <w:rFonts w:ascii="Consolas" w:hAnsi="Consolas" w:eastAsia="Consolas" w:cs="Consolas"/>
                <w:color w:val="334155"/>
                <w:sz w:val="17"/>
                <w:szCs w:val="17"/>
              </w:rPr>
              <w:t xml:space="preserve">    participant SIM as AutoScheduleSimulationService</w:t>
            </w:r>
          </w:p>
          <w:p>
            <w:pPr>
              <w:spacing w:after="0"/>
            </w:pPr>
            <w:r>
              <w:rPr>
                <w:rFonts w:ascii="Consolas" w:hAnsi="Consolas" w:eastAsia="Consolas" w:cs="Consolas"/>
                <w:color w:val="334155"/>
                <w:sz w:val="17"/>
                <w:szCs w:val="17"/>
              </w:rPr>
              <w:t xml:space="preserve">    participant CONF as ConflictService</w:t>
            </w:r>
          </w:p>
          <w:p>
            <w:pPr>
              <w:spacing w:after="0"/>
            </w:pPr>
            <w:r>
              <w:rPr>
                <w:rFonts w:ascii="Consolas" w:hAnsi="Consolas" w:eastAsia="Consolas" w:cs="Consolas"/>
                <w:color w:val="334155"/>
                <w:sz w:val="17"/>
                <w:szCs w:val="17"/>
              </w:rPr>
              <w:t xml:space="preserve">    participant DB as Basis Data (MySQL)</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K-&gt;&gt;UI: Pilih Gelombang Ujian &amp; Klik "Jalankan Simulasi Otomatis"</w:t>
            </w:r>
          </w:p>
          <w:p>
            <w:pPr>
              <w:spacing w:after="0"/>
            </w:pPr>
            <w:r>
              <w:rPr>
                <w:rFonts w:ascii="Consolas" w:hAnsi="Consolas" w:eastAsia="Consolas" w:cs="Consolas"/>
                <w:color w:val="334155"/>
                <w:sz w:val="17"/>
                <w:szCs w:val="17"/>
              </w:rPr>
              <w:t xml:space="preserve">    UI-&gt;&gt;SIM: getEligibleCandidates(type='defense', waveId)</w:t>
            </w:r>
          </w:p>
          <w:p>
            <w:pPr>
              <w:spacing w:after="0"/>
            </w:pPr>
            <w:r>
              <w:rPr>
                <w:rFonts w:ascii="Consolas" w:hAnsi="Consolas" w:eastAsia="Consolas" w:cs="Consolas"/>
                <w:color w:val="334155"/>
                <w:sz w:val="17"/>
                <w:szCs w:val="17"/>
              </w:rPr>
              <w:t xml:space="preserve">    SIM-&gt;&gt;DB: Query kandidat lolos syarat administrasi</w:t>
            </w:r>
          </w:p>
          <w:p>
            <w:pPr>
              <w:spacing w:after="0"/>
            </w:pPr>
            <w:r>
              <w:rPr>
                <w:rFonts w:ascii="Consolas" w:hAnsi="Consolas" w:eastAsia="Consolas" w:cs="Consolas"/>
                <w:color w:val="334155"/>
                <w:sz w:val="17"/>
                <w:szCs w:val="17"/>
              </w:rPr>
              <w:t xml:space="preserve">    DB--&gt;&gt;SIM: Return Daftar Mahasiswa Siap Uji</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loop Setiap Kandidat Mahasiswa</w:t>
            </w:r>
          </w:p>
          <w:p>
            <w:pPr>
              <w:spacing w:after="0"/>
            </w:pPr>
            <w:r>
              <w:rPr>
                <w:rFonts w:ascii="Consolas" w:hAnsi="Consolas" w:eastAsia="Consolas" w:cs="Consolas"/>
                <w:color w:val="334155"/>
                <w:sz w:val="17"/>
                <w:szCs w:val="17"/>
              </w:rPr>
              <w:t xml:space="preserve">        SIM-&gt;&gt;CONF: checkDosenConflicts(dosenIds, date, slotTime)</w:t>
            </w:r>
          </w:p>
          <w:p>
            <w:pPr>
              <w:spacing w:after="0"/>
            </w:pPr>
            <w:r>
              <w:rPr>
                <w:rFonts w:ascii="Consolas" w:hAnsi="Consolas" w:eastAsia="Consolas" w:cs="Consolas"/>
                <w:color w:val="334155"/>
                <w:sz w:val="17"/>
                <w:szCs w:val="17"/>
              </w:rPr>
              <w:t xml:space="preserve">        CONF-&gt;&gt;DB: Cek jadwal bentrok di seminar &amp; defense details</w:t>
            </w:r>
          </w:p>
          <w:p>
            <w:pPr>
              <w:spacing w:after="0"/>
            </w:pPr>
            <w:r>
              <w:rPr>
                <w:rFonts w:ascii="Consolas" w:hAnsi="Consolas" w:eastAsia="Consolas" w:cs="Consolas"/>
                <w:color w:val="334155"/>
                <w:sz w:val="17"/>
                <w:szCs w:val="17"/>
              </w:rPr>
              <w:t xml:space="preserve">        CONF--&gt;&gt;SIM: Return status bentrok (boolean + message)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SIM-&gt;&gt;CONF: checkRoomConflicts(roomId, date, slotTime)</w:t>
            </w:r>
          </w:p>
          <w:p>
            <w:pPr>
              <w:spacing w:after="0"/>
            </w:pPr>
            <w:r>
              <w:rPr>
                <w:rFonts w:ascii="Consolas" w:hAnsi="Consolas" w:eastAsia="Consolas" w:cs="Consolas"/>
                <w:color w:val="334155"/>
                <w:sz w:val="17"/>
                <w:szCs w:val="17"/>
              </w:rPr>
              <w:t xml:space="preserve">        CONF-&gt;&gt;DB: Cek ketersediaan fisik ruangan</w:t>
            </w:r>
          </w:p>
          <w:p>
            <w:pPr>
              <w:spacing w:after="0"/>
            </w:pPr>
            <w:r>
              <w:rPr>
                <w:rFonts w:ascii="Consolas" w:hAnsi="Consolas" w:eastAsia="Consolas" w:cs="Consolas"/>
                <w:color w:val="334155"/>
                <w:sz w:val="17"/>
                <w:szCs w:val="17"/>
              </w:rPr>
              <w:t xml:space="preserve">        CONF--&gt;&gt;SIM: Return status ruangan</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alt Bebas Bentrok</w:t>
            </w:r>
          </w:p>
          <w:p>
            <w:pPr>
              <w:spacing w:after="0"/>
            </w:pPr>
            <w:r>
              <w:rPr>
                <w:rFonts w:ascii="Consolas" w:hAnsi="Consolas" w:eastAsia="Consolas" w:cs="Consolas"/>
                <w:color w:val="334155"/>
                <w:sz w:val="17"/>
                <w:szCs w:val="17"/>
              </w:rPr>
              <w:t xml:space="preserve">            SIM-&gt;&gt;SIM: Tetapkan slot ke kandidat</w:t>
            </w:r>
          </w:p>
          <w:p>
            <w:pPr>
              <w:spacing w:after="0"/>
            </w:pPr>
            <w:r>
              <w:rPr>
                <w:rFonts w:ascii="Consolas" w:hAnsi="Consolas" w:eastAsia="Consolas" w:cs="Consolas"/>
                <w:color w:val="334155"/>
                <w:sz w:val="17"/>
                <w:szCs w:val="17"/>
              </w:rPr>
              <w:t xml:space="preserve">        else Terdeteksi Bentrok</w:t>
            </w:r>
          </w:p>
          <w:p>
            <w:pPr>
              <w:spacing w:after="0"/>
            </w:pPr>
            <w:r>
              <w:rPr>
                <w:rFonts w:ascii="Consolas" w:hAnsi="Consolas" w:eastAsia="Consolas" w:cs="Consolas"/>
                <w:color w:val="334155"/>
                <w:sz w:val="17"/>
                <w:szCs w:val="17"/>
              </w:rPr>
              <w:t xml:space="preserve">            SIM-&gt;&gt;SIM: Geser ke slot waktu / ruangan berikutnya</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SIM--&gt;&gt;UI: Sajikan Pratinjau Matriks Jadwal Hasil Simulasi</w:t>
            </w:r>
          </w:p>
          <w:p>
            <w:pPr>
              <w:spacing w:after="0"/>
            </w:pPr>
            <w:r>
              <w:rPr>
                <w:rFonts w:ascii="Consolas" w:hAnsi="Consolas" w:eastAsia="Consolas" w:cs="Consolas"/>
                <w:color w:val="334155"/>
                <w:sz w:val="17"/>
                <w:szCs w:val="17"/>
              </w:rPr>
              <w:t xml:space="preserve">    K-&gt;&gt;UI: Tinjau Pratinjau &amp; Klik "Terapkan Jadwal Resmi"</w:t>
            </w:r>
          </w:p>
          <w:p>
            <w:pPr>
              <w:spacing w:after="0"/>
            </w:pPr>
            <w:r>
              <w:rPr>
                <w:rFonts w:ascii="Consolas" w:hAnsi="Consolas" w:eastAsia="Consolas" w:cs="Consolas"/>
                <w:color w:val="334155"/>
                <w:sz w:val="17"/>
                <w:szCs w:val="17"/>
              </w:rPr>
              <w:t xml:space="preserve">    UI-&gt;&gt;SIM: commitSchedule(simulationData)</w:t>
            </w:r>
          </w:p>
          <w:p>
            <w:pPr>
              <w:spacing w:after="0"/>
            </w:pPr>
            <w:r>
              <w:rPr>
                <w:rFonts w:ascii="Consolas" w:hAnsi="Consolas" w:eastAsia="Consolas" w:cs="Consolas"/>
                <w:color w:val="334155"/>
                <w:sz w:val="17"/>
                <w:szCs w:val="17"/>
              </w:rPr>
              <w:t xml:space="preserve">    SIM-&gt;&gt;DB: INSERT INTO thesis_defense_schedules &amp; details</w:t>
            </w:r>
          </w:p>
          <w:p>
            <w:pPr>
              <w:spacing w:after="0"/>
            </w:pPr>
            <w:r>
              <w:rPr>
                <w:rFonts w:ascii="Consolas" w:hAnsi="Consolas" w:eastAsia="Consolas" w:cs="Consolas"/>
                <w:color w:val="334155"/>
                <w:sz w:val="17"/>
                <w:szCs w:val="17"/>
              </w:rPr>
              <w:t xml:space="preserve">    SIM--&gt;&gt;UI: Jadwal Berhasil Diterbitkan &amp; Notifikasi Terkirim</w:t>
            </w:r>
          </w:p>
        </w:tc>
      </w:tr>
    </w:tbl>
    <w:p>
      <w:pPr>
        <w:rPr>
          <w:sz w:val="12"/>
          <w:szCs w:val="12"/>
        </w:rPr>
      </w:pPr>
    </w:p>
    <w:p>
      <w:pPr>
        <w:pStyle w:val="Heading2"/>
      </w:pPr>
      <w:bookmarkStart w:id="30" w:name="_Toc30"/>
      <w:r>
        <w:t>5.4 Alur Penilaian Ujian &amp; Penerbitan Berita Acara Otomatis</w:t>
      </w:r>
      <w:bookmarkEnd w:id="30"/>
    </w:p>
    <w:p>
      <w:pPr>
        <w:jc w:val="both"/>
        <w:spacing w:after="50"/>
      </w:pPr>
      <w:r>
        <w:rPr>
          <w:rFonts w:ascii="Calibri" w:hAnsi="Calibri" w:eastAsia="Calibri" w:cs="Calibri"/>
          <w:color w:val="1E293B"/>
          <w:sz w:val="19"/>
          <w:szCs w:val="19"/>
        </w:rPr>
        <w:t xml:space="preserve">Alur pelaksanaan sidang komprehensif hingga penerbitan Berita Acara:</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sequenceDiagram</w:t>
            </w:r>
          </w:p>
          <w:p>
            <w:pPr>
              <w:spacing w:after="0"/>
            </w:pPr>
            <w:r>
              <w:rPr>
                <w:rFonts w:ascii="Consolas" w:hAnsi="Consolas" w:eastAsia="Consolas" w:cs="Consolas"/>
                <w:color w:val="334155"/>
                <w:sz w:val="17"/>
                <w:szCs w:val="17"/>
              </w:rPr>
              <w:t xml:space="preserve">    autonumber</w:t>
            </w:r>
          </w:p>
          <w:p>
            <w:pPr>
              <w:spacing w:after="0"/>
            </w:pPr>
            <w:r>
              <w:rPr>
                <w:rFonts w:ascii="Consolas" w:hAnsi="Consolas" w:eastAsia="Consolas" w:cs="Consolas"/>
                <w:color w:val="334155"/>
                <w:sz w:val="17"/>
                <w:szCs w:val="17"/>
              </w:rPr>
              <w:t xml:space="preserve">    actor P1 as Penguji 1 (Ketua)</w:t>
            </w:r>
          </w:p>
          <w:p>
            <w:pPr>
              <w:spacing w:after="0"/>
            </w:pPr>
            <w:r>
              <w:rPr>
                <w:rFonts w:ascii="Consolas" w:hAnsi="Consolas" w:eastAsia="Consolas" w:cs="Consolas"/>
                <w:color w:val="334155"/>
                <w:sz w:val="17"/>
                <w:szCs w:val="17"/>
              </w:rPr>
              <w:t xml:space="preserve">    actor P2 as Penguji 2 (Sekretaris)</w:t>
            </w:r>
          </w:p>
          <w:p>
            <w:pPr>
              <w:spacing w:after="0"/>
            </w:pPr>
            <w:r>
              <w:rPr>
                <w:rFonts w:ascii="Consolas" w:hAnsi="Consolas" w:eastAsia="Consolas" w:cs="Consolas"/>
                <w:color w:val="334155"/>
                <w:sz w:val="17"/>
                <w:szCs w:val="17"/>
              </w:rPr>
              <w:t xml:space="preserve">    actor PM as Dosen Pembimbing</w:t>
            </w:r>
          </w:p>
          <w:p>
            <w:pPr>
              <w:spacing w:after="0"/>
            </w:pPr>
            <w:r>
              <w:rPr>
                <w:rFonts w:ascii="Consolas" w:hAnsi="Consolas" w:eastAsia="Consolas" w:cs="Consolas"/>
                <w:color w:val="334155"/>
                <w:sz w:val="17"/>
                <w:szCs w:val="17"/>
              </w:rPr>
              <w:t xml:space="preserve">    participant CTRL as DefenseScheduleController</w:t>
            </w:r>
          </w:p>
          <w:p>
            <w:pPr>
              <w:spacing w:after="0"/>
            </w:pPr>
            <w:r>
              <w:rPr>
                <w:rFonts w:ascii="Consolas" w:hAnsi="Consolas" w:eastAsia="Consolas" w:cs="Consolas"/>
                <w:color w:val="334155"/>
                <w:sz w:val="17"/>
                <w:szCs w:val="17"/>
              </w:rPr>
              <w:t xml:space="preserve">    participant DB as Basis Data (MySQL)</w:t>
            </w:r>
          </w:p>
          <w:p>
            <w:pPr>
              <w:spacing w:after="0"/>
            </w:pPr>
            <w:r>
              <w:rPr>
                <w:rFonts w:ascii="Consolas" w:hAnsi="Consolas" w:eastAsia="Consolas" w:cs="Consolas"/>
                <w:color w:val="334155"/>
                <w:sz w:val="17"/>
                <w:szCs w:val="17"/>
              </w:rPr>
              <w:t xml:space="preserve">    participant PDF as DomPDF / Document Generator</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P1-&gt;&gt;CTRL: Input Nilai Rubrik Komponen (Bobot 40%)</w:t>
            </w:r>
          </w:p>
          <w:p>
            <w:pPr>
              <w:spacing w:after="0"/>
            </w:pPr>
            <w:r>
              <w:rPr>
                <w:rFonts w:ascii="Consolas" w:hAnsi="Consolas" w:eastAsia="Consolas" w:cs="Consolas"/>
                <w:color w:val="334155"/>
                <w:sz w:val="17"/>
                <w:szCs w:val="17"/>
              </w:rPr>
              <w:t xml:space="preserve">    P2-&gt;&gt;CTRL: Input Nilai Rubrik Komponen (Bobot 30%)</w:t>
            </w:r>
          </w:p>
          <w:p>
            <w:pPr>
              <w:spacing w:after="0"/>
            </w:pPr>
            <w:r>
              <w:rPr>
                <w:rFonts w:ascii="Consolas" w:hAnsi="Consolas" w:eastAsia="Consolas" w:cs="Consolas"/>
                <w:color w:val="334155"/>
                <w:sz w:val="17"/>
                <w:szCs w:val="17"/>
              </w:rPr>
              <w:t xml:space="preserve">    PM-&gt;&gt;CTRL: Input Nilai Rubrik Proses Bimbingan (Bobot 30%)</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CTRL-&gt;&gt;DB: UPDATE defense_schedule_details (scores)</w:t>
            </w:r>
          </w:p>
          <w:p>
            <w:pPr>
              <w:spacing w:after="0"/>
            </w:pPr>
            <w:r>
              <w:rPr>
                <w:rFonts w:ascii="Consolas" w:hAnsi="Consolas" w:eastAsia="Consolas" w:cs="Consolas"/>
                <w:color w:val="334155"/>
                <w:sz w:val="17"/>
                <w:szCs w:val="17"/>
              </w:rPr>
              <w:t xml:space="preserve">    CTRL-&gt;&gt;CTRL: Hitung Nilai Akhir Angka = (N1*0.4 + N2*0.3 + N3*0.3)</w:t>
            </w:r>
          </w:p>
          <w:p>
            <w:pPr>
              <w:spacing w:after="0"/>
            </w:pPr>
            <w:r>
              <w:rPr>
                <w:rFonts w:ascii="Consolas" w:hAnsi="Consolas" w:eastAsia="Consolas" w:cs="Consolas"/>
                <w:color w:val="334155"/>
                <w:sz w:val="17"/>
                <w:szCs w:val="17"/>
              </w:rPr>
              <w:t xml:space="preserve">    CTRL-&gt;&gt;CTRL: Konversi ke Nilai Mutu Huruf (A/B+/B/C+/C/D/E)</w:t>
            </w:r>
          </w:p>
          <w:p>
            <w:pPr>
              <w:spacing w:after="0"/>
            </w:pPr>
            <w:r>
              <w:rPr>
                <w:rFonts w:ascii="Consolas" w:hAnsi="Consolas" w:eastAsia="Consolas" w:cs="Consolas"/>
                <w:color w:val="334155"/>
                <w:sz w:val="17"/>
                <w:szCs w:val="17"/>
              </w:rPr>
              <w:t xml:space="preserve">    CTRL-&gt;&gt;CTRL: Tentukan Status Kelulusan Berdasarkan Passing Grade</w:t>
            </w:r>
          </w:p>
          <w:p>
            <w:pPr>
              <w:spacing w:after="0"/>
            </w:pPr>
            <w:r>
              <w:rPr>
                <w:rFonts w:ascii="Consolas" w:hAnsi="Consolas" w:eastAsia="Consolas" w:cs="Consolas"/>
                <w:color w:val="334155"/>
                <w:sz w:val="17"/>
                <w:szCs w:val="17"/>
              </w:rPr>
              <w:t xml:space="preserve">    CTRL-&gt;&gt;DB: Simpan Nilai Akhir &amp; Rekam Catatan Revisi Sidang</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CTRL-&gt;&gt;PDF: generateBeritaAcara(scheduleDetailId)</w:t>
            </w:r>
          </w:p>
          <w:p>
            <w:pPr>
              <w:spacing w:after="0"/>
            </w:pPr>
            <w:r>
              <w:rPr>
                <w:rFonts w:ascii="Consolas" w:hAnsi="Consolas" w:eastAsia="Consolas" w:cs="Consolas"/>
                <w:color w:val="334155"/>
                <w:sz w:val="17"/>
                <w:szCs w:val="17"/>
              </w:rPr>
              <w:t xml:space="preserve">    PDF-&gt;&gt;DB: Ambil Nomor Surat Resmi dari letter_settings</w:t>
            </w:r>
          </w:p>
          <w:p>
            <w:pPr>
              <w:spacing w:after="0"/>
            </w:pPr>
            <w:r>
              <w:rPr>
                <w:rFonts w:ascii="Consolas" w:hAnsi="Consolas" w:eastAsia="Consolas" w:cs="Consolas"/>
                <w:color w:val="334155"/>
                <w:sz w:val="17"/>
                <w:szCs w:val="17"/>
              </w:rPr>
              <w:t xml:space="preserve">    PDF-&gt;&gt;PDF: Render Berita Acara PDF + QR Code Validasi Keaslian</w:t>
            </w:r>
          </w:p>
          <w:p>
            <w:pPr>
              <w:spacing w:after="0"/>
            </w:pPr>
            <w:r>
              <w:rPr>
                <w:rFonts w:ascii="Consolas" w:hAnsi="Consolas" w:eastAsia="Consolas" w:cs="Consolas"/>
                <w:color w:val="334155"/>
                <w:sz w:val="17"/>
                <w:szCs w:val="17"/>
              </w:rPr>
              <w:t xml:space="preserve">    PDF--&gt;&gt;CTRL: Berkas Berita Acara Siap Diunduh &amp; Dicetak</w:t>
            </w:r>
          </w:p>
        </w:tc>
      </w:tr>
    </w:tbl>
    <w:p>
      <w:pPr>
        <w:rPr>
          <w:sz w:val="12"/>
          <w:szCs w:val="12"/>
        </w:rPr>
      </w:pPr>
    </w:p>
    <w:p>
      <w:pPr>
        <w:pStyle w:val="Heading2"/>
      </w:pPr>
      <w:bookmarkStart w:id="31" w:name="_Toc31"/>
      <w:r>
        <w:t>5.5 Alur Sinkronisasi &amp; On-Demand Streaming Repositori PDF</w:t>
      </w:r>
      <w:bookmarkEnd w:id="31"/>
    </w:p>
    <w:p>
      <w:pPr>
        <w:jc w:val="both"/>
        <w:spacing w:after="50"/>
      </w:pPr>
      <w:r>
        <w:rPr>
          <w:rFonts w:ascii="Calibri" w:hAnsi="Calibri" w:eastAsia="Calibri" w:cs="Calibri"/>
          <w:color w:val="1E293B"/>
          <w:sz w:val="19"/>
          <w:szCs w:val="19"/>
        </w:rPr>
        <w:t xml:space="preserve">Alur pengiriman berkas naskah per bab tanpa membebani disk penyimpanan lokal:</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sequenceDiagram</w:t>
            </w:r>
          </w:p>
          <w:p>
            <w:pPr>
              <w:spacing w:after="0"/>
            </w:pPr>
            <w:r>
              <w:rPr>
                <w:rFonts w:ascii="Consolas" w:hAnsi="Consolas" w:eastAsia="Consolas" w:cs="Consolas"/>
                <w:color w:val="334155"/>
                <w:sz w:val="17"/>
                <w:szCs w:val="17"/>
              </w:rPr>
              <w:t xml:space="preserve">    autonumber</w:t>
            </w:r>
          </w:p>
          <w:p>
            <w:pPr>
              <w:spacing w:after="0"/>
            </w:pPr>
            <w:r>
              <w:rPr>
                <w:rFonts w:ascii="Consolas" w:hAnsi="Consolas" w:eastAsia="Consolas" w:cs="Consolas"/>
                <w:color w:val="334155"/>
                <w:sz w:val="17"/>
                <w:szCs w:val="17"/>
              </w:rPr>
              <w:t xml:space="preserve">    actor M as Mahasiswa / Dosen</w:t>
            </w:r>
          </w:p>
          <w:p>
            <w:pPr>
              <w:spacing w:after="0"/>
            </w:pPr>
            <w:r>
              <w:rPr>
                <w:rFonts w:ascii="Consolas" w:hAnsi="Consolas" w:eastAsia="Consolas" w:cs="Consolas"/>
                <w:color w:val="334155"/>
                <w:sz w:val="17"/>
                <w:szCs w:val="17"/>
              </w:rPr>
              <w:t xml:space="preserve">    participant UI as SIBIMA Frontend (PDF.js)</w:t>
            </w:r>
          </w:p>
          <w:p>
            <w:pPr>
              <w:spacing w:after="0"/>
            </w:pPr>
            <w:r>
              <w:rPr>
                <w:rFonts w:ascii="Consolas" w:hAnsi="Consolas" w:eastAsia="Consolas" w:cs="Consolas"/>
                <w:color w:val="334155"/>
                <w:sz w:val="17"/>
                <w:szCs w:val="17"/>
              </w:rPr>
              <w:t xml:space="preserve">    participant CTRL as ThesisRepositoryController</w:t>
            </w:r>
          </w:p>
          <w:p>
            <w:pPr>
              <w:spacing w:after="0"/>
            </w:pPr>
            <w:r>
              <w:rPr>
                <w:rFonts w:ascii="Consolas" w:hAnsi="Consolas" w:eastAsia="Consolas" w:cs="Consolas"/>
                <w:color w:val="334155"/>
                <w:sz w:val="17"/>
                <w:szCs w:val="17"/>
              </w:rPr>
              <w:t xml:space="preserve">    participant CACHE as Public Disk Cache (theses_cache/)</w:t>
            </w:r>
          </w:p>
          <w:p>
            <w:pPr>
              <w:spacing w:after="0"/>
            </w:pPr>
            <w:r>
              <w:rPr>
                <w:rFonts w:ascii="Consolas" w:hAnsi="Consolas" w:eastAsia="Consolas" w:cs="Consolas"/>
                <w:color w:val="334155"/>
                <w:sz w:val="17"/>
                <w:szCs w:val="17"/>
              </w:rPr>
              <w:t xml:space="preserve">    participant GDrive as Google Drive Storage UNSUB</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M-&gt;&gt;UI: Klik Tab "Baca BAB 2 (Tinjauan Pustaka)"</w:t>
            </w:r>
          </w:p>
          <w:p>
            <w:pPr>
              <w:spacing w:after="0"/>
            </w:pPr>
            <w:r>
              <w:rPr>
                <w:rFonts w:ascii="Consolas" w:hAnsi="Consolas" w:eastAsia="Consolas" w:cs="Consolas"/>
                <w:color w:val="334155"/>
                <w:sz w:val="17"/>
                <w:szCs w:val="17"/>
              </w:rPr>
              <w:t xml:space="preserve">    UI-&gt;&gt;CTRL: GET /repositories/{id}/stream/bab2 (Same-Origin)</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alt Berkas Telah Ada di Cache Lokal (Hit)</w:t>
            </w:r>
          </w:p>
          <w:p>
            <w:pPr>
              <w:spacing w:after="0"/>
            </w:pPr>
            <w:r>
              <w:rPr>
                <w:rFonts w:ascii="Consolas" w:hAnsi="Consolas" w:eastAsia="Consolas" w:cs="Consolas"/>
                <w:color w:val="334155"/>
                <w:sz w:val="17"/>
                <w:szCs w:val="17"/>
              </w:rPr>
              <w:t xml:space="preserve">        CTRL-&gt;&gt;CACHE: Cek keberadaan theses_cache/bab2/{hash}.pdf</w:t>
            </w:r>
          </w:p>
          <w:p>
            <w:pPr>
              <w:spacing w:after="0"/>
            </w:pPr>
            <w:r>
              <w:rPr>
                <w:rFonts w:ascii="Consolas" w:hAnsi="Consolas" w:eastAsia="Consolas" w:cs="Consolas"/>
                <w:color w:val="334155"/>
                <w:sz w:val="17"/>
                <w:szCs w:val="17"/>
              </w:rPr>
              <w:t xml:space="preserve">        CACHE--&gt;&gt;CTRL: File ditemukan (Local Disk Read)</w:t>
            </w:r>
          </w:p>
          <w:p>
            <w:pPr>
              <w:spacing w:after="0"/>
            </w:pPr>
            <w:r>
              <w:rPr>
                <w:rFonts w:ascii="Consolas" w:hAnsi="Consolas" w:eastAsia="Consolas" w:cs="Consolas"/>
                <w:color w:val="334155"/>
                <w:sz w:val="17"/>
                <w:szCs w:val="17"/>
              </w:rPr>
              <w:t xml:space="preserve">        CTRL--&gt;&gt;UI: HTTP 200 (Stream Byte PDF + Cache-Control Header)</w:t>
            </w:r>
          </w:p>
          <w:p>
            <w:pPr>
              <w:spacing w:after="0"/>
            </w:pPr>
            <w:r>
              <w:rPr>
                <w:rFonts w:ascii="Consolas" w:hAnsi="Consolas" w:eastAsia="Consolas" w:cs="Consolas"/>
                <w:color w:val="334155"/>
                <w:sz w:val="17"/>
                <w:szCs w:val="17"/>
              </w:rPr>
              <w:t xml:space="preserve">    else Berkas Belum Ada di Cache (Miss - Akses Pertama)</w:t>
            </w:r>
          </w:p>
          <w:p>
            <w:pPr>
              <w:spacing w:after="0"/>
            </w:pPr>
            <w:r>
              <w:rPr>
                <w:rFonts w:ascii="Consolas" w:hAnsi="Consolas" w:eastAsia="Consolas" w:cs="Consolas"/>
                <w:color w:val="334155"/>
                <w:sz w:val="17"/>
                <w:szCs w:val="17"/>
              </w:rPr>
              <w:t xml:space="preserve">        CTRL-&gt;&gt;GDrive: Fetch Byte PDF via Google Drive Proxy Backend</w:t>
            </w:r>
          </w:p>
          <w:p>
            <w:pPr>
              <w:spacing w:after="0"/>
            </w:pPr>
            <w:r>
              <w:rPr>
                <w:rFonts w:ascii="Consolas" w:hAnsi="Consolas" w:eastAsia="Consolas" w:cs="Consolas"/>
                <w:color w:val="334155"/>
                <w:sz w:val="17"/>
                <w:szCs w:val="17"/>
              </w:rPr>
              <w:t xml:space="preserve">        GDrive--&gt;&gt;CTRL: Stream Response (%PDF-1.5...)</w:t>
            </w:r>
          </w:p>
          <w:p>
            <w:pPr>
              <w:spacing w:after="0"/>
            </w:pPr>
            <w:r>
              <w:rPr>
                <w:rFonts w:ascii="Consolas" w:hAnsi="Consolas" w:eastAsia="Consolas" w:cs="Consolas"/>
                <w:color w:val="334155"/>
                <w:sz w:val="17"/>
                <w:szCs w:val="17"/>
              </w:rPr>
              <w:t xml:space="preserve">        CTRL-&gt;&gt;CACHE: Tulis salinan berkas ke theses_cache/bab2/{hash}.pdf</w:t>
            </w:r>
          </w:p>
          <w:p>
            <w:pPr>
              <w:spacing w:after="0"/>
            </w:pPr>
            <w:r>
              <w:rPr>
                <w:rFonts w:ascii="Consolas" w:hAnsi="Consolas" w:eastAsia="Consolas" w:cs="Consolas"/>
                <w:color w:val="334155"/>
                <w:sz w:val="17"/>
                <w:szCs w:val="17"/>
              </w:rPr>
              <w:t xml:space="preserve">        CTRL--&gt;&gt;UI: HTTP 200 (Stream Byte PDF ke Browser)</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UI--&gt;&gt;M: Naskah BAB 2 Terbuka Mulus di In-App Reader</w:t>
            </w:r>
          </w:p>
        </w:tc>
      </w:tr>
    </w:tbl>
    <w:p>
      <w:pPr>
        <w:rPr>
          <w:sz w:val="12"/>
          <w:szCs w:val="12"/>
        </w:rPr>
      </w:pPr>
    </w:p>
    <w:p>
      <w:pPr>
        <w:pStyle w:val="Heading2"/>
      </w:pPr>
      <w:bookmarkStart w:id="32" w:name="_Toc32"/>
      <w:r>
        <w:t>5.6 Alur Federasi Pencarian Multi-Jurnal Ilmiah</w:t>
      </w:r>
      <w:bookmarkEnd w:id="32"/>
    </w:p>
    <w:p>
      <w:pPr>
        <w:jc w:val="both"/>
        <w:spacing w:after="50"/>
      </w:pPr>
      <w:r>
        <w:rPr>
          <w:rFonts w:ascii="Calibri" w:hAnsi="Calibri" w:eastAsia="Calibri" w:cs="Calibri"/>
          <w:color w:val="1E293B"/>
          <w:sz w:val="19"/>
          <w:szCs w:val="19"/>
        </w:rPr>
        <w:t xml:space="preserve">Alur pencarian paralel federasi jurnal bereputasi:</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sequenceDiagram</w:t>
            </w:r>
          </w:p>
          <w:p>
            <w:pPr>
              <w:spacing w:after="0"/>
            </w:pPr>
            <w:r>
              <w:rPr>
                <w:rFonts w:ascii="Consolas" w:hAnsi="Consolas" w:eastAsia="Consolas" w:cs="Consolas"/>
                <w:color w:val="334155"/>
                <w:sz w:val="17"/>
                <w:szCs w:val="17"/>
              </w:rPr>
              <w:t xml:space="preserve">    autonumber</w:t>
            </w:r>
          </w:p>
          <w:p>
            <w:pPr>
              <w:spacing w:after="0"/>
            </w:pPr>
            <w:r>
              <w:rPr>
                <w:rFonts w:ascii="Consolas" w:hAnsi="Consolas" w:eastAsia="Consolas" w:cs="Consolas"/>
                <w:color w:val="334155"/>
                <w:sz w:val="17"/>
                <w:szCs w:val="17"/>
              </w:rPr>
              <w:t xml:space="preserve">    actor M as Mahasiswa</w:t>
            </w:r>
          </w:p>
          <w:p>
            <w:pPr>
              <w:spacing w:after="0"/>
            </w:pPr>
            <w:r>
              <w:rPr>
                <w:rFonts w:ascii="Consolas" w:hAnsi="Consolas" w:eastAsia="Consolas" w:cs="Consolas"/>
                <w:color w:val="334155"/>
                <w:sz w:val="17"/>
                <w:szCs w:val="17"/>
              </w:rPr>
              <w:t xml:space="preserve">    participant UI as Portal Jurnal SIBIMA</w:t>
            </w:r>
          </w:p>
          <w:p>
            <w:pPr>
              <w:spacing w:after="0"/>
            </w:pPr>
            <w:r>
              <w:rPr>
                <w:rFonts w:ascii="Consolas" w:hAnsi="Consolas" w:eastAsia="Consolas" w:cs="Consolas"/>
                <w:color w:val="334155"/>
                <w:sz w:val="17"/>
                <w:szCs w:val="17"/>
              </w:rPr>
              <w:t xml:space="preserve">    participant CTRL as JournalFederationController</w:t>
            </w:r>
          </w:p>
          <w:p>
            <w:pPr>
              <w:spacing w:after="0"/>
            </w:pPr>
            <w:r>
              <w:rPr>
                <w:rFonts w:ascii="Consolas" w:hAnsi="Consolas" w:eastAsia="Consolas" w:cs="Consolas"/>
                <w:color w:val="334155"/>
                <w:sz w:val="17"/>
                <w:szCs w:val="17"/>
              </w:rPr>
              <w:t xml:space="preserve">    participant F_GLOBAL as FasilkomJournalService (Local DB)</w:t>
            </w:r>
          </w:p>
          <w:p>
            <w:pPr>
              <w:spacing w:after="0"/>
            </w:pPr>
            <w:r>
              <w:rPr>
                <w:rFonts w:ascii="Consolas" w:hAnsi="Consolas" w:eastAsia="Consolas" w:cs="Consolas"/>
                <w:color w:val="334155"/>
                <w:sz w:val="17"/>
                <w:szCs w:val="17"/>
              </w:rPr>
              <w:t xml:space="preserve">    participant F_GARUDA as GarudaJournalService (SINTA)</w:t>
            </w:r>
          </w:p>
          <w:p>
            <w:pPr>
              <w:spacing w:after="0"/>
            </w:pPr>
            <w:r>
              <w:rPr>
                <w:rFonts w:ascii="Consolas" w:hAnsi="Consolas" w:eastAsia="Consolas" w:cs="Consolas"/>
                <w:color w:val="334155"/>
                <w:sz w:val="17"/>
                <w:szCs w:val="17"/>
              </w:rPr>
              <w:t xml:space="preserve">    participant F_DOAJ as DoajJournalService (DOAJ API)</w:t>
            </w:r>
          </w:p>
          <w:p>
            <w:pPr>
              <w:spacing w:after="0"/>
            </w:pPr>
            <w:r>
              <w:rPr>
                <w:rFonts w:ascii="Consolas" w:hAnsi="Consolas" w:eastAsia="Consolas" w:cs="Consolas"/>
                <w:color w:val="334155"/>
                <w:sz w:val="17"/>
                <w:szCs w:val="17"/>
              </w:rPr>
              <w:t xml:space="preserve">    participant F_CROSS as CrossrefJournalService (Crossref API)</w:t>
            </w:r>
          </w:p>
          <w:p>
            <w:pPr>
              <w:spacing w:after="0"/>
            </w:pPr>
            <w:r>
              <w:rPr>
                <w:rFonts w:ascii="Consolas" w:hAnsi="Consolas" w:eastAsia="Consolas" w:cs="Consolas"/>
                <w:color w:val="334155"/>
                <w:sz w:val="17"/>
                <w:szCs w:val="17"/>
              </w:rPr>
              <w:t xml:space="preserve">    participant F_ALEX as OpenAlexService (OpenAlex API)</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M-&gt;&gt;UI: Masukkan Kata Kunci "Sistem Pendukung Keputusan SAW"</w:t>
            </w:r>
          </w:p>
          <w:p>
            <w:pPr>
              <w:spacing w:after="0"/>
            </w:pPr>
            <w:r>
              <w:rPr>
                <w:rFonts w:ascii="Consolas" w:hAnsi="Consolas" w:eastAsia="Consolas" w:cs="Consolas"/>
                <w:color w:val="334155"/>
                <w:sz w:val="17"/>
                <w:szCs w:val="17"/>
              </w:rPr>
              <w:t xml:space="preserve">    UI-&gt;&gt;CTRL: GET /repositories/journals/search?q=saw&amp;sources=all</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par Pencarian Paralel ke 5 Pangkalan Data</w:t>
            </w:r>
          </w:p>
          <w:p>
            <w:pPr>
              <w:spacing w:after="0"/>
            </w:pPr>
            <w:r>
              <w:rPr>
                <w:rFonts w:ascii="Consolas" w:hAnsi="Consolas" w:eastAsia="Consolas" w:cs="Consolas"/>
                <w:color w:val="334155"/>
                <w:sz w:val="17"/>
                <w:szCs w:val="17"/>
              </w:rPr>
              <w:t xml:space="preserve">        CTRL-&gt;&gt;F_GLOBAL: search(q) -&gt; Query MySQL (OAI-PMH Cache)</w:t>
            </w:r>
          </w:p>
          <w:p>
            <w:pPr>
              <w:spacing w:after="0"/>
            </w:pPr>
            <w:r>
              <w:rPr>
                <w:rFonts w:ascii="Consolas" w:hAnsi="Consolas" w:eastAsia="Consolas" w:cs="Consolas"/>
                <w:color w:val="334155"/>
                <w:sz w:val="17"/>
                <w:szCs w:val="17"/>
              </w:rPr>
              <w:t xml:space="preserve">        CTRL-&gt;&gt;F_GARUDA: search(q) -&gt; HTTP Ingestion Portal GARUDA</w:t>
            </w:r>
          </w:p>
          <w:p>
            <w:pPr>
              <w:spacing w:after="0"/>
            </w:pPr>
            <w:r>
              <w:rPr>
                <w:rFonts w:ascii="Consolas" w:hAnsi="Consolas" w:eastAsia="Consolas" w:cs="Consolas"/>
                <w:color w:val="334155"/>
                <w:sz w:val="17"/>
                <w:szCs w:val="17"/>
              </w:rPr>
              <w:t xml:space="preserve">        CTRL-&gt;&gt;F_DOAJ: search(q) -&gt; REST API DOAJ (/api/search/articles)</w:t>
            </w:r>
          </w:p>
          <w:p>
            <w:pPr>
              <w:spacing w:after="0"/>
            </w:pPr>
            <w:r>
              <w:rPr>
                <w:rFonts w:ascii="Consolas" w:hAnsi="Consolas" w:eastAsia="Consolas" w:cs="Consolas"/>
                <w:color w:val="334155"/>
                <w:sz w:val="17"/>
                <w:szCs w:val="17"/>
              </w:rPr>
              <w:t xml:space="preserve">        CTRL-&gt;&gt;F_CROSS: search(q) -&gt; Polite Pool (/works?query=saw)</w:t>
            </w:r>
          </w:p>
          <w:p>
            <w:pPr>
              <w:spacing w:after="0"/>
            </w:pPr>
            <w:r>
              <w:rPr>
                <w:rFonts w:ascii="Consolas" w:hAnsi="Consolas" w:eastAsia="Consolas" w:cs="Consolas"/>
                <w:color w:val="334155"/>
                <w:sz w:val="17"/>
                <w:szCs w:val="17"/>
              </w:rPr>
              <w:t xml:space="preserve">        CTRL-&gt;&gt;F_ALEX: search(q) -&gt; OpenAlex REST API (/works)</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CTRL-&gt;&gt;CTRL: Agregasi, Normalisasi Format, &amp; Sorting Skor Relevansi</w:t>
            </w:r>
          </w:p>
          <w:p>
            <w:pPr>
              <w:spacing w:after="0"/>
            </w:pPr>
            <w:r>
              <w:rPr>
                <w:rFonts w:ascii="Consolas" w:hAnsi="Consolas" w:eastAsia="Consolas" w:cs="Consolas"/>
                <w:color w:val="334155"/>
                <w:sz w:val="17"/>
                <w:szCs w:val="17"/>
              </w:rPr>
              <w:t xml:space="preserve">    CTRL--&gt;&gt;UI: Sajikan Hasil Terpadu (Kutipan Instan APA/IEEE/BibTeX)</w:t>
            </w:r>
          </w:p>
          <w:p>
            <w:pPr>
              <w:spacing w:after="0"/>
            </w:pPr>
            <w:r>
              <w:rPr>
                <w:rFonts w:ascii="Consolas" w:hAnsi="Consolas" w:eastAsia="Consolas" w:cs="Consolas"/>
                <w:color w:val="334155"/>
                <w:sz w:val="17"/>
                <w:szCs w:val="17"/>
              </w:rPr>
              <w:t xml:space="preserve">    M-&gt;&gt;UI: Klik "Salin Sitasi APA 7th" -&gt; Siap Ditempel ke Naskah</w:t>
            </w:r>
          </w:p>
        </w:tc>
      </w:tr>
    </w:tbl>
    <w:p>
      <w:pPr>
        <w:rPr>
          <w:sz w:val="12"/>
          <w:szCs w:val="12"/>
        </w:rPr>
      </w:pPr>
    </w:p>
    <w:p>
      <w:pPr>
        <w:pStyle w:val="Heading1"/>
      </w:pPr>
      <w:bookmarkStart w:id="33" w:name="_Toc33"/>
      <w:r>
        <w:t>6. ARSITEKTUR BASIS DATA &amp; INTEGRITAS DATA</w:t>
      </w:r>
      <w:bookmarkEnd w:id="33"/>
    </w:p>
    <w:p>
      <w:pPr>
        <w:pStyle w:val="Heading2"/>
      </w:pPr>
      <w:bookmarkStart w:id="34" w:name="_Toc34"/>
      <w:r>
        <w:t>6.1 Ringkasan Skema Basis Data</w:t>
      </w:r>
      <w:bookmarkEnd w:id="34"/>
    </w:p>
    <w:p>
      <w:pPr>
        <w:jc w:val="both"/>
        <w:spacing w:after="50"/>
      </w:pPr>
      <w:r>
        <w:rPr>
          <w:rFonts w:ascii="Calibri" w:hAnsi="Calibri" w:eastAsia="Calibri" w:cs="Calibri"/>
          <w:color w:val="1E293B"/>
          <w:sz w:val="19"/>
          <w:szCs w:val="19"/>
        </w:rPr>
        <w:t xml:space="preserve">Basis data SIBIMA dibangun di atas mesin **MySQL 8.0+ / MariaDB 10.4+** dengan storage engine **InnoDB**. Seluruh skema telah dinormalisasi hingga **Third Normal Form (3NF)** guna meniadakan anomali penyisipan (*insert*), pembaharuan (*update*), maupun penghapusan (*delete*).</w:t>
      </w:r>
    </w:p>
    <w:p>
      <w:pPr>
        <w:spacing w:after="25"/>
        <w:numPr>
          <w:ilvl w:val="0"/>
          <w:numId w:val="4"/>
        </w:numPr>
      </w:pPr>
      <w:r>
        <w:rPr>
          <w:rFonts w:ascii="Calibri" w:hAnsi="Calibri" w:eastAsia="Calibri" w:cs="Calibri"/>
          <w:sz w:val="19"/>
          <w:szCs w:val="19"/>
        </w:rPr>
        <w:t xml:space="preserve">**Total Entitas Tabel**: **35 Tabel Operasional**</w:t>
      </w:r>
    </w:p>
    <w:p>
      <w:pPr>
        <w:spacing w:after="25"/>
        <w:numPr>
          <w:ilvl w:val="0"/>
          <w:numId w:val="4"/>
        </w:numPr>
      </w:pPr>
      <w:r>
        <w:rPr>
          <w:rFonts w:ascii="Calibri" w:hAnsi="Calibri" w:eastAsia="Calibri" w:cs="Calibri"/>
          <w:sz w:val="19"/>
          <w:szCs w:val="19"/>
        </w:rPr>
        <w:t xml:space="preserve">**Total Foreign Key Aktif**: **57 Kunci Asing Terdaftar**</w:t>
      </w:r>
    </w:p>
    <w:p>
      <w:pPr>
        <w:spacing w:after="25"/>
        <w:numPr>
          <w:ilvl w:val="0"/>
          <w:numId w:val="4"/>
        </w:numPr>
      </w:pPr>
      <w:r>
        <w:rPr>
          <w:rFonts w:ascii="Calibri" w:hAnsi="Calibri" w:eastAsia="Calibri" w:cs="Calibri"/>
          <w:sz w:val="19"/>
          <w:szCs w:val="19"/>
        </w:rPr>
        <w:t xml:space="preserve">**Karakter Set (Charset)**: `utf8mb4`</w:t>
      </w:r>
    </w:p>
    <w:p>
      <w:pPr>
        <w:spacing w:after="25"/>
        <w:numPr>
          <w:ilvl w:val="0"/>
          <w:numId w:val="4"/>
        </w:numPr>
      </w:pPr>
      <w:r>
        <w:rPr>
          <w:rFonts w:ascii="Calibri" w:hAnsi="Calibri" w:eastAsia="Calibri" w:cs="Calibri"/>
          <w:sz w:val="19"/>
          <w:szCs w:val="19"/>
        </w:rPr>
        <w:t xml:space="preserve">**Collation**: `utf8mb4_unicode_ci` (dukungan penuh teks multibahasa dan simbol matematika)</w:t>
      </w:r>
    </w:p>
    <w:p>
      <w:pPr>
        <w:pStyle w:val="Heading2"/>
      </w:pPr>
      <w:bookmarkStart w:id="35" w:name="_Toc35"/>
      <w:r>
        <w:t>6.2 Klasterisasi 6 Domain Data SIBIMA</w:t>
      </w:r>
      <w:bookmarkEnd w:id="35"/>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graph TD</w:t>
            </w:r>
          </w:p>
          <w:p>
            <w:pPr>
              <w:spacing w:after="0"/>
            </w:pPr>
            <w:r>
              <w:rPr>
                <w:rFonts w:ascii="Consolas" w:hAnsi="Consolas" w:eastAsia="Consolas" w:cs="Consolas"/>
                <w:color w:val="334155"/>
                <w:sz w:val="17"/>
                <w:szCs w:val="17"/>
              </w:rPr>
              <w:t xml:space="preserve">    subgraph K1["1. Identity, Access &amp; System Governance"]</w:t>
            </w:r>
          </w:p>
          <w:p>
            <w:pPr>
              <w:spacing w:after="0"/>
            </w:pPr>
            <w:r>
              <w:rPr>
                <w:rFonts w:ascii="Consolas" w:hAnsi="Consolas" w:eastAsia="Consolas" w:cs="Consolas"/>
                <w:color w:val="334155"/>
                <w:sz w:val="17"/>
                <w:szCs w:val="17"/>
              </w:rPr>
              <w:t xml:space="preserve">        T_USERS["users (Master Pengguna &amp; Peran)"]</w:t>
            </w:r>
          </w:p>
          <w:p>
            <w:pPr>
              <w:spacing w:after="0"/>
            </w:pPr>
            <w:r>
              <w:rPr>
                <w:rFonts w:ascii="Consolas" w:hAnsi="Consolas" w:eastAsia="Consolas" w:cs="Consolas"/>
                <w:color w:val="334155"/>
                <w:sz w:val="17"/>
                <w:szCs w:val="17"/>
              </w:rPr>
              <w:t xml:space="preserve">        T_SESS["sessions (Sesi Login Aktif)"]</w:t>
            </w:r>
          </w:p>
          <w:p>
            <w:pPr>
              <w:spacing w:after="0"/>
            </w:pPr>
            <w:r>
              <w:rPr>
                <w:rFonts w:ascii="Consolas" w:hAnsi="Consolas" w:eastAsia="Consolas" w:cs="Consolas"/>
                <w:color w:val="334155"/>
                <w:sz w:val="17"/>
                <w:szCs w:val="17"/>
              </w:rPr>
              <w:t xml:space="preserve">        T_LOG["activity_logs (Audit Trail Mutasi Data)"]</w:t>
            </w:r>
          </w:p>
          <w:p>
            <w:pPr>
              <w:spacing w:after="0"/>
            </w:pPr>
            <w:r>
              <w:rPr>
                <w:rFonts w:ascii="Consolas" w:hAnsi="Consolas" w:eastAsia="Consolas" w:cs="Consolas"/>
                <w:color w:val="334155"/>
                <w:sz w:val="17"/>
                <w:szCs w:val="17"/>
              </w:rPr>
              <w:t xml:space="preserve">        T_SET["settings (Konfigurasi Global Aplikasi)"]</w:t>
            </w:r>
          </w:p>
          <w:p>
            <w:pPr>
              <w:spacing w:after="0"/>
            </w:pPr>
            <w:r>
              <w:rPr>
                <w:rFonts w:ascii="Consolas" w:hAnsi="Consolas" w:eastAsia="Consolas" w:cs="Consolas"/>
                <w:color w:val="334155"/>
                <w:sz w:val="17"/>
                <w:szCs w:val="17"/>
              </w:rPr>
              <w:t xml:space="preserve">        T_FAQ["faq (Bantuan &amp; Pertanyaan Umum)"]</w:t>
            </w:r>
          </w:p>
          <w:p>
            <w:pPr>
              <w:spacing w:after="0"/>
            </w:pPr>
            <w:r>
              <w:rPr>
                <w:rFonts w:ascii="Consolas" w:hAnsi="Consolas" w:eastAsia="Consolas" w:cs="Consolas"/>
                <w:color w:val="334155"/>
                <w:sz w:val="17"/>
                <w:szCs w:val="17"/>
              </w:rPr>
              <w:t xml:space="preserve">        T_ANN["announcements (Papan Pengumuman)"]</w:t>
            </w:r>
          </w:p>
          <w:p>
            <w:pPr>
              <w:spacing w:after="0"/>
            </w:pPr>
            <w:r>
              <w:rPr>
                <w:rFonts w:ascii="Consolas" w:hAnsi="Consolas" w:eastAsia="Consolas" w:cs="Consolas"/>
                <w:color w:val="334155"/>
                <w:sz w:val="17"/>
                <w:szCs w:val="17"/>
              </w:rPr>
              <w:t xml:space="preserve">        T_BUG["bug_reports (Kapsul Laporan Kendala)"]</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K2["2. Thesis Lifecycle &amp; Mentoring Domain"]</w:t>
            </w:r>
          </w:p>
          <w:p>
            <w:pPr>
              <w:spacing w:after="0"/>
            </w:pPr>
            <w:r>
              <w:rPr>
                <w:rFonts w:ascii="Consolas" w:hAnsi="Consolas" w:eastAsia="Consolas" w:cs="Consolas"/>
                <w:color w:val="334155"/>
                <w:sz w:val="17"/>
                <w:szCs w:val="17"/>
              </w:rPr>
              <w:t xml:space="preserve">        T_THESIS["theses (Master Pengajuan Judul &amp; Status)"]</w:t>
            </w:r>
          </w:p>
          <w:p>
            <w:pPr>
              <w:spacing w:after="0"/>
            </w:pPr>
            <w:r>
              <w:rPr>
                <w:rFonts w:ascii="Consolas" w:hAnsi="Consolas" w:eastAsia="Consolas" w:cs="Consolas"/>
                <w:color w:val="334155"/>
                <w:sz w:val="17"/>
                <w:szCs w:val="17"/>
              </w:rPr>
              <w:t xml:space="preserve">        T_MENT["mentoring_sessions (Sesi Bimbingan &amp; QR Presensi)"]</w:t>
            </w:r>
          </w:p>
          <w:p>
            <w:pPr>
              <w:spacing w:after="0"/>
            </w:pPr>
            <w:r>
              <w:rPr>
                <w:rFonts w:ascii="Consolas" w:hAnsi="Consolas" w:eastAsia="Consolas" w:cs="Consolas"/>
                <w:color w:val="334155"/>
                <w:sz w:val="17"/>
                <w:szCs w:val="17"/>
              </w:rPr>
              <w:t xml:space="preserve">        T_BOOK["logbooks (Catatan Kemajuan Harian Mahasiswa)"]</w:t>
            </w:r>
          </w:p>
          <w:p>
            <w:pPr>
              <w:spacing w:after="0"/>
            </w:pPr>
            <w:r>
              <w:rPr>
                <w:rFonts w:ascii="Consolas" w:hAnsi="Consolas" w:eastAsia="Consolas" w:cs="Consolas"/>
                <w:color w:val="334155"/>
                <w:sz w:val="17"/>
                <w:szCs w:val="17"/>
              </w:rPr>
              <w:t xml:space="preserve">        T_GDOC["guidance_documents (Panduan Skripsi &amp; Template)"]</w:t>
            </w:r>
          </w:p>
          <w:p>
            <w:pPr>
              <w:spacing w:after="0"/>
            </w:pPr>
            <w:r>
              <w:rPr>
                <w:rFonts w:ascii="Consolas" w:hAnsi="Consolas" w:eastAsia="Consolas" w:cs="Consolas"/>
                <w:color w:val="334155"/>
                <w:sz w:val="17"/>
                <w:szCs w:val="17"/>
              </w:rPr>
              <w:t xml:space="preserve">        T_DECR["advisor_decrees (Arsip Surat Keputusan Pembimbing)"]</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K3["3. Examination Wave &amp; Application Domain"]</w:t>
            </w:r>
          </w:p>
          <w:p>
            <w:pPr>
              <w:spacing w:after="0"/>
            </w:pPr>
            <w:r>
              <w:rPr>
                <w:rFonts w:ascii="Consolas" w:hAnsi="Consolas" w:eastAsia="Consolas" w:cs="Consolas"/>
                <w:color w:val="334155"/>
                <w:sz w:val="17"/>
                <w:szCs w:val="17"/>
              </w:rPr>
              <w:t xml:space="preserve">        T_WAVE["waves (Gelombang Periode Ujian Akademik)"]</w:t>
            </w:r>
          </w:p>
          <w:p>
            <w:pPr>
              <w:spacing w:after="0"/>
            </w:pPr>
            <w:r>
              <w:rPr>
                <w:rFonts w:ascii="Consolas" w:hAnsi="Consolas" w:eastAsia="Consolas" w:cs="Consolas"/>
                <w:color w:val="334155"/>
                <w:sz w:val="17"/>
                <w:szCs w:val="17"/>
              </w:rPr>
              <w:t xml:space="preserve">        T_SEM_APP["seminar_applications (Pendaftaran Sempro)"]</w:t>
            </w:r>
          </w:p>
          <w:p>
            <w:pPr>
              <w:spacing w:after="0"/>
            </w:pPr>
            <w:r>
              <w:rPr>
                <w:rFonts w:ascii="Consolas" w:hAnsi="Consolas" w:eastAsia="Consolas" w:cs="Consolas"/>
                <w:color w:val="334155"/>
                <w:sz w:val="17"/>
                <w:szCs w:val="17"/>
              </w:rPr>
              <w:t xml:space="preserve">        T_DEF_APP["thesis_defense_applications (Pendaftaran Sidang)"]</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K4["4. Scheduling, Examination &amp; Assessment Domain"]</w:t>
            </w:r>
          </w:p>
          <w:p>
            <w:pPr>
              <w:spacing w:after="0"/>
            </w:pPr>
            <w:r>
              <w:rPr>
                <w:rFonts w:ascii="Consolas" w:hAnsi="Consolas" w:eastAsia="Consolas" w:cs="Consolas"/>
                <w:color w:val="334155"/>
                <w:sz w:val="17"/>
                <w:szCs w:val="17"/>
              </w:rPr>
              <w:t xml:space="preserve">        T_SEM_SCH["seminar_schedules (Header Jadwal Sempro)"]</w:t>
            </w:r>
          </w:p>
          <w:p>
            <w:pPr>
              <w:spacing w:after="0"/>
            </w:pPr>
            <w:r>
              <w:rPr>
                <w:rFonts w:ascii="Consolas" w:hAnsi="Consolas" w:eastAsia="Consolas" w:cs="Consolas"/>
                <w:color w:val="334155"/>
                <w:sz w:val="17"/>
                <w:szCs w:val="17"/>
              </w:rPr>
              <w:t xml:space="preserve">        T_SEM_DET["seminar_schedule_details (Sesi, Ruang &amp; Nilai Sempro)"]</w:t>
            </w:r>
          </w:p>
          <w:p>
            <w:pPr>
              <w:spacing w:after="0"/>
            </w:pPr>
            <w:r>
              <w:rPr>
                <w:rFonts w:ascii="Consolas" w:hAnsi="Consolas" w:eastAsia="Consolas" w:cs="Consolas"/>
                <w:color w:val="334155"/>
                <w:sz w:val="17"/>
                <w:szCs w:val="17"/>
              </w:rPr>
              <w:t xml:space="preserve">        T_DEF_SCH["thesis_defense_schedules (Header Jadwal Sidang)"]</w:t>
            </w:r>
          </w:p>
          <w:p>
            <w:pPr>
              <w:spacing w:after="0"/>
            </w:pPr>
            <w:r>
              <w:rPr>
                <w:rFonts w:ascii="Consolas" w:hAnsi="Consolas" w:eastAsia="Consolas" w:cs="Consolas"/>
                <w:color w:val="334155"/>
                <w:sz w:val="17"/>
                <w:szCs w:val="17"/>
              </w:rPr>
              <w:t xml:space="preserve">        T_DEF_DET["thesis_defense_schedule_details (Majelis &amp; Nilai Sidang)"]</w:t>
            </w:r>
          </w:p>
          <w:p>
            <w:pPr>
              <w:spacing w:after="0"/>
            </w:pPr>
            <w:r>
              <w:rPr>
                <w:rFonts w:ascii="Consolas" w:hAnsi="Consolas" w:eastAsia="Consolas" w:cs="Consolas"/>
                <w:color w:val="334155"/>
                <w:sz w:val="17"/>
                <w:szCs w:val="17"/>
              </w:rPr>
              <w:t xml:space="preserve">        T_SEM_TPL["seminar_templates (Template Rubrik Nilai Sempro)"]</w:t>
            </w:r>
          </w:p>
          <w:p>
            <w:pPr>
              <w:spacing w:after="0"/>
            </w:pPr>
            <w:r>
              <w:rPr>
                <w:rFonts w:ascii="Consolas" w:hAnsi="Consolas" w:eastAsia="Consolas" w:cs="Consolas"/>
                <w:color w:val="334155"/>
                <w:sz w:val="17"/>
                <w:szCs w:val="17"/>
              </w:rPr>
              <w:t xml:space="preserve">        T_DEF_TPL["thesis_defense_templates (Template Rubrik Sidang)"]</w:t>
            </w:r>
          </w:p>
          <w:p>
            <w:pPr>
              <w:spacing w:after="0"/>
            </w:pPr>
            <w:r>
              <w:rPr>
                <w:rFonts w:ascii="Consolas" w:hAnsi="Consolas" w:eastAsia="Consolas" w:cs="Consolas"/>
                <w:color w:val="334155"/>
                <w:sz w:val="17"/>
                <w:szCs w:val="17"/>
              </w:rPr>
              <w:t xml:space="preserve">        T_GRAD["graduations (Data Yudisium &amp; Kelulusan)"]</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K5["5. Post-Exam Governance &amp; Revision Domain"]</w:t>
            </w:r>
          </w:p>
          <w:p>
            <w:pPr>
              <w:spacing w:after="0"/>
            </w:pPr>
            <w:r>
              <w:rPr>
                <w:rFonts w:ascii="Consolas" w:hAnsi="Consolas" w:eastAsia="Consolas" w:cs="Consolas"/>
                <w:color w:val="334155"/>
                <w:sz w:val="17"/>
                <w:szCs w:val="17"/>
              </w:rPr>
              <w:t xml:space="preserve">        T_SEM_REV["seminar_revisions (Header Revisi Sempro)"]</w:t>
            </w:r>
          </w:p>
          <w:p>
            <w:pPr>
              <w:spacing w:after="0"/>
            </w:pPr>
            <w:r>
              <w:rPr>
                <w:rFonts w:ascii="Consolas" w:hAnsi="Consolas" w:eastAsia="Consolas" w:cs="Consolas"/>
                <w:color w:val="334155"/>
                <w:sz w:val="17"/>
                <w:szCs w:val="17"/>
              </w:rPr>
              <w:t xml:space="preserve">        T_SEM_MSG["seminar_revision_messages (Thread Chat Revisi Sempro)"]</w:t>
            </w:r>
          </w:p>
          <w:p>
            <w:pPr>
              <w:spacing w:after="0"/>
            </w:pPr>
            <w:r>
              <w:rPr>
                <w:rFonts w:ascii="Consolas" w:hAnsi="Consolas" w:eastAsia="Consolas" w:cs="Consolas"/>
                <w:color w:val="334155"/>
                <w:sz w:val="17"/>
                <w:szCs w:val="17"/>
              </w:rPr>
              <w:t xml:space="preserve">        T_DEF_REV["thesis_defense_revisions (Header Revisi Sidang)"]</w:t>
            </w:r>
          </w:p>
          <w:p>
            <w:pPr>
              <w:spacing w:after="0"/>
            </w:pPr>
            <w:r>
              <w:rPr>
                <w:rFonts w:ascii="Consolas" w:hAnsi="Consolas" w:eastAsia="Consolas" w:cs="Consolas"/>
                <w:color w:val="334155"/>
                <w:sz w:val="17"/>
                <w:szCs w:val="17"/>
              </w:rPr>
              <w:t xml:space="preserve">        T_DEF_MSG["thesis_defense_revision_messages (Thread Chat Sidang)"]</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K6["6. Publication, Communication &amp; Notification Domain"]</w:t>
            </w:r>
          </w:p>
          <w:p>
            <w:pPr>
              <w:spacing w:after="0"/>
            </w:pPr>
            <w:r>
              <w:rPr>
                <w:rFonts w:ascii="Consolas" w:hAnsi="Consolas" w:eastAsia="Consolas" w:cs="Consolas"/>
                <w:color w:val="334155"/>
                <w:sz w:val="17"/>
                <w:szCs w:val="17"/>
              </w:rPr>
              <w:t xml:space="preserve">        T_REPO["thesis_repositories (Katalog Skripsi Alumni &amp; Bab 1-6)"]</w:t>
            </w:r>
          </w:p>
          <w:p>
            <w:pPr>
              <w:spacing w:after="0"/>
            </w:pPr>
            <w:r>
              <w:rPr>
                <w:rFonts w:ascii="Consolas" w:hAnsi="Consolas" w:eastAsia="Consolas" w:cs="Consolas"/>
                <w:color w:val="334155"/>
                <w:sz w:val="17"/>
                <w:szCs w:val="17"/>
              </w:rPr>
              <w:t xml:space="preserve">        T_JOUR["fasilkom_journals (Pangkalan Data Jurnal FASILKOM)"]</w:t>
            </w:r>
          </w:p>
          <w:p>
            <w:pPr>
              <w:spacing w:after="0"/>
            </w:pPr>
            <w:r>
              <w:rPr>
                <w:rFonts w:ascii="Consolas" w:hAnsi="Consolas" w:eastAsia="Consolas" w:cs="Consolas"/>
                <w:color w:val="334155"/>
                <w:sz w:val="17"/>
                <w:szCs w:val="17"/>
              </w:rPr>
              <w:t xml:space="preserve">        T_BKMK["journal_bookmarks (Artikel Disimpan Mahasiswa)"]</w:t>
            </w:r>
          </w:p>
          <w:p>
            <w:pPr>
              <w:spacing w:after="0"/>
            </w:pPr>
            <w:r>
              <w:rPr>
                <w:rFonts w:ascii="Consolas" w:hAnsi="Consolas" w:eastAsia="Consolas" w:cs="Consolas"/>
                <w:color w:val="334155"/>
                <w:sz w:val="17"/>
                <w:szCs w:val="17"/>
              </w:rPr>
              <w:t xml:space="preserve">        T_BKFL["journal_bookmark_folders (Folder Koleksi Ilmiah)"]</w:t>
            </w:r>
          </w:p>
          <w:p>
            <w:pPr>
              <w:spacing w:after="0"/>
            </w:pPr>
            <w:r>
              <w:rPr>
                <w:rFonts w:ascii="Consolas" w:hAnsi="Consolas" w:eastAsia="Consolas" w:cs="Consolas"/>
                <w:color w:val="334155"/>
                <w:sz w:val="17"/>
                <w:szCs w:val="17"/>
              </w:rPr>
              <w:t xml:space="preserve">        T_MSG["messages (Pesan Konsultasi Internal)"]</w:t>
            </w:r>
          </w:p>
          <w:p>
            <w:pPr>
              <w:spacing w:after="0"/>
            </w:pPr>
            <w:r>
              <w:rPr>
                <w:rFonts w:ascii="Consolas" w:hAnsi="Consolas" w:eastAsia="Consolas" w:cs="Consolas"/>
                <w:color w:val="334155"/>
                <w:sz w:val="17"/>
                <w:szCs w:val="17"/>
              </w:rPr>
              <w:t xml:space="preserve">        T_BC["wa_broadcasts (Kampanye Pesan WhatsApp)"]</w:t>
            </w:r>
          </w:p>
          <w:p>
            <w:pPr>
              <w:spacing w:after="0"/>
            </w:pPr>
            <w:r>
              <w:rPr>
                <w:rFonts w:ascii="Consolas" w:hAnsi="Consolas" w:eastAsia="Consolas" w:cs="Consolas"/>
                <w:color w:val="334155"/>
                <w:sz w:val="17"/>
                <w:szCs w:val="17"/>
              </w:rPr>
              <w:t xml:space="preserve">        T_BCLOG["wa_broadcast_logs (Log Pengiriman &amp; Delivery Rate)"]</w:t>
            </w:r>
          </w:p>
          <w:p>
            <w:pPr>
              <w:spacing w:after="0"/>
            </w:pPr>
            <w:r>
              <w:rPr>
                <w:rFonts w:ascii="Consolas" w:hAnsi="Consolas" w:eastAsia="Consolas" w:cs="Consolas"/>
                <w:color w:val="334155"/>
                <w:sz w:val="17"/>
                <w:szCs w:val="17"/>
              </w:rPr>
              <w:t xml:space="preserve">        T_WATPL["wa_templates (Template Spintax WhatsApp)"]</w:t>
            </w:r>
          </w:p>
          <w:p>
            <w:pPr>
              <w:spacing w:after="0"/>
            </w:pPr>
            <w:r>
              <w:rPr>
                <w:rFonts w:ascii="Consolas" w:hAnsi="Consolas" w:eastAsia="Consolas" w:cs="Consolas"/>
                <w:color w:val="334155"/>
                <w:sz w:val="17"/>
                <w:szCs w:val="17"/>
              </w:rPr>
              <w:t xml:space="preserve">        T_LETT["letter_settings (Format Penomoran Surat Resmi)"]</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T_USERS --&gt; T_THESIS</w:t>
            </w:r>
          </w:p>
          <w:p>
            <w:pPr>
              <w:spacing w:after="0"/>
            </w:pPr>
            <w:r>
              <w:rPr>
                <w:rFonts w:ascii="Consolas" w:hAnsi="Consolas" w:eastAsia="Consolas" w:cs="Consolas"/>
                <w:color w:val="334155"/>
                <w:sz w:val="17"/>
                <w:szCs w:val="17"/>
              </w:rPr>
              <w:t xml:space="preserve">    T_THESIS --&gt; T_MENT</w:t>
            </w:r>
          </w:p>
          <w:p>
            <w:pPr>
              <w:spacing w:after="0"/>
            </w:pPr>
            <w:r>
              <w:rPr>
                <w:rFonts w:ascii="Consolas" w:hAnsi="Consolas" w:eastAsia="Consolas" w:cs="Consolas"/>
                <w:color w:val="334155"/>
                <w:sz w:val="17"/>
                <w:szCs w:val="17"/>
              </w:rPr>
              <w:t xml:space="preserve">    T_THESIS --&gt; T_BOOK</w:t>
            </w:r>
          </w:p>
          <w:p>
            <w:pPr>
              <w:spacing w:after="0"/>
            </w:pPr>
            <w:r>
              <w:rPr>
                <w:rFonts w:ascii="Consolas" w:hAnsi="Consolas" w:eastAsia="Consolas" w:cs="Consolas"/>
                <w:color w:val="334155"/>
                <w:sz w:val="17"/>
                <w:szCs w:val="17"/>
              </w:rPr>
              <w:t xml:space="preserve">    T_WAVE --&gt; T_SEM_APP</w:t>
            </w:r>
          </w:p>
          <w:p>
            <w:pPr>
              <w:spacing w:after="0"/>
            </w:pPr>
            <w:r>
              <w:rPr>
                <w:rFonts w:ascii="Consolas" w:hAnsi="Consolas" w:eastAsia="Consolas" w:cs="Consolas"/>
                <w:color w:val="334155"/>
                <w:sz w:val="17"/>
                <w:szCs w:val="17"/>
              </w:rPr>
              <w:t xml:space="preserve">    T_WAVE --&gt; T_DEF_APP</w:t>
            </w:r>
          </w:p>
          <w:p>
            <w:pPr>
              <w:spacing w:after="0"/>
            </w:pPr>
            <w:r>
              <w:rPr>
                <w:rFonts w:ascii="Consolas" w:hAnsi="Consolas" w:eastAsia="Consolas" w:cs="Consolas"/>
                <w:color w:val="334155"/>
                <w:sz w:val="17"/>
                <w:szCs w:val="17"/>
              </w:rPr>
              <w:t xml:space="preserve">    T_SEM_APP --&gt; T_SEM_DET</w:t>
            </w:r>
          </w:p>
          <w:p>
            <w:pPr>
              <w:spacing w:after="0"/>
            </w:pPr>
            <w:r>
              <w:rPr>
                <w:rFonts w:ascii="Consolas" w:hAnsi="Consolas" w:eastAsia="Consolas" w:cs="Consolas"/>
                <w:color w:val="334155"/>
                <w:sz w:val="17"/>
                <w:szCs w:val="17"/>
              </w:rPr>
              <w:t xml:space="preserve">    T_DEF_APP --&gt; T_DEF_DET</w:t>
            </w:r>
          </w:p>
          <w:p>
            <w:pPr>
              <w:spacing w:after="0"/>
            </w:pPr>
            <w:r>
              <w:rPr>
                <w:rFonts w:ascii="Consolas" w:hAnsi="Consolas" w:eastAsia="Consolas" w:cs="Consolas"/>
                <w:color w:val="334155"/>
                <w:sz w:val="17"/>
                <w:szCs w:val="17"/>
              </w:rPr>
              <w:t xml:space="preserve">    T_SEM_DET --&gt; T_SEM_REV</w:t>
            </w:r>
          </w:p>
          <w:p>
            <w:pPr>
              <w:spacing w:after="0"/>
            </w:pPr>
            <w:r>
              <w:rPr>
                <w:rFonts w:ascii="Consolas" w:hAnsi="Consolas" w:eastAsia="Consolas" w:cs="Consolas"/>
                <w:color w:val="334155"/>
                <w:sz w:val="17"/>
                <w:szCs w:val="17"/>
              </w:rPr>
              <w:t xml:space="preserve">    T_DEF_DET --&gt; T_DEF_REV</w:t>
            </w:r>
          </w:p>
          <w:p>
            <w:pPr>
              <w:spacing w:after="0"/>
            </w:pPr>
            <w:r>
              <w:rPr>
                <w:rFonts w:ascii="Consolas" w:hAnsi="Consolas" w:eastAsia="Consolas" w:cs="Consolas"/>
                <w:color w:val="334155"/>
                <w:sz w:val="17"/>
                <w:szCs w:val="17"/>
              </w:rPr>
              <w:t xml:space="preserve">    T_THESIS --&gt; T_GRAD</w:t>
            </w:r>
          </w:p>
        </w:tc>
      </w:tr>
    </w:tbl>
    <w:p>
      <w:pPr>
        <w:rPr>
          <w:sz w:val="12"/>
          <w:szCs w:val="12"/>
        </w:rPr>
      </w:pPr>
    </w:p>
    <w:p>
      <w:pPr>
        <w:pStyle w:val="Heading2"/>
      </w:pPr>
      <w:bookmarkStart w:id="36" w:name="_Toc36"/>
      <w:r>
        <w:t>6.3 Strategi Pengindeksan &amp; Optimasi Kueri (Anti-N+1 Query)</w:t>
      </w:r>
      <w:bookmarkEnd w:id="36"/>
    </w:p>
    <w:p>
      <w:pPr>
        <w:jc w:val="both"/>
        <w:spacing w:after="50"/>
      </w:pPr>
      <w:r>
        <w:rPr>
          <w:rFonts w:ascii="Calibri" w:hAnsi="Calibri" w:eastAsia="Calibri" w:cs="Calibri"/>
          <w:color w:val="1E293B"/>
          <w:sz w:val="19"/>
          <w:szCs w:val="19"/>
        </w:rPr>
        <w:t xml:space="preserve">SIBIMA menerapkan strategi optimasi kueri tingkat tinggi:</w:t>
      </w:r>
    </w:p>
    <w:p>
      <w:pPr>
        <w:spacing w:after="25"/>
        <w:numPr>
          <w:ilvl w:val="0"/>
          <w:numId w:val="4"/>
        </w:numPr>
      </w:pPr>
      <w:r>
        <w:rPr>
          <w:rFonts w:ascii="Calibri" w:hAnsi="Calibri" w:eastAsia="Calibri" w:cs="Calibri"/>
          <w:sz w:val="19"/>
          <w:szCs w:val="19"/>
        </w:rPr>
        <w:t xml:space="preserve">**Pengindeksan Kunci Asing &amp; Komposit**: Seluruh kolom *Foreign Key* dan kolom yang sering dicari dalam klausul `WHERE` (seperti `status`, `wave_id`, `date`, `attended_at`) memiliki indeks B-Tree khusus.</w:t>
      </w:r>
    </w:p>
    <w:p>
      <w:pPr>
        <w:spacing w:after="25"/>
        <w:numPr>
          <w:ilvl w:val="0"/>
          <w:numId w:val="4"/>
        </w:numPr>
      </w:pPr>
      <w:r>
        <w:rPr>
          <w:rFonts w:ascii="Calibri" w:hAnsi="Calibri" w:eastAsia="Calibri" w:cs="Calibri"/>
          <w:sz w:val="19"/>
          <w:szCs w:val="19"/>
        </w:rPr>
        <w:t xml:space="preserve">**Eager Loading Terstruktur**: Menghilangkan masalah *N+1 Query Problem* pada seluruh pemanggilan relasi Eloquent di Controller:</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 Contoh optimasi eager loading pada daftar tugas akhir</w:t>
            </w:r>
          </w:p>
          <w:p>
            <w:pPr>
              <w:spacing w:after="0"/>
            </w:pPr>
            <w:r>
              <w:rPr>
                <w:rFonts w:ascii="Consolas" w:hAnsi="Consolas" w:eastAsia="Consolas" w:cs="Consolas"/>
                <w:color w:val="334155"/>
                <w:sz w:val="17"/>
                <w:szCs w:val="17"/>
              </w:rPr>
              <w:t xml:space="preserve">   $theses = Thesis::with([</w:t>
            </w:r>
          </w:p>
          <w:p>
            <w:pPr>
              <w:spacing w:after="0"/>
            </w:pPr>
            <w:r>
              <w:rPr>
                <w:rFonts w:ascii="Consolas" w:hAnsi="Consolas" w:eastAsia="Consolas" w:cs="Consolas"/>
                <w:color w:val="334155"/>
                <w:sz w:val="17"/>
                <w:szCs w:val="17"/>
              </w:rPr>
              <w:t xml:space="preserve">       'student:id,name,identifier,email,avatar',</w:t>
            </w:r>
          </w:p>
          <w:p>
            <w:pPr>
              <w:spacing w:after="0"/>
            </w:pPr>
            <w:r>
              <w:rPr>
                <w:rFonts w:ascii="Consolas" w:hAnsi="Consolas" w:eastAsia="Consolas" w:cs="Consolas"/>
                <w:color w:val="334155"/>
                <w:sz w:val="17"/>
                <w:szCs w:val="17"/>
              </w:rPr>
              <w:t xml:space="preserve">       'supervisor1:id,name,identifier',</w:t>
            </w:r>
          </w:p>
          <w:p>
            <w:pPr>
              <w:spacing w:after="0"/>
            </w:pPr>
            <w:r>
              <w:rPr>
                <w:rFonts w:ascii="Consolas" w:hAnsi="Consolas" w:eastAsia="Consolas" w:cs="Consolas"/>
                <w:color w:val="334155"/>
                <w:sz w:val="17"/>
                <w:szCs w:val="17"/>
              </w:rPr>
              <w:t xml:space="preserve">       'supervisor2:id,name,identifier',</w:t>
            </w:r>
          </w:p>
          <w:p>
            <w:pPr>
              <w:spacing w:after="0"/>
            </w:pPr>
            <w:r>
              <w:rPr>
                <w:rFonts w:ascii="Consolas" w:hAnsi="Consolas" w:eastAsia="Consolas" w:cs="Consolas"/>
                <w:color w:val="334155"/>
                <w:sz w:val="17"/>
                <w:szCs w:val="17"/>
              </w:rPr>
              <w:t xml:space="preserve">       'wave:id,title,is_active',</w:t>
            </w:r>
          </w:p>
          <w:p>
            <w:pPr>
              <w:spacing w:after="0"/>
            </w:pPr>
            <w:r>
              <w:rPr>
                <w:rFonts w:ascii="Consolas" w:hAnsi="Consolas" w:eastAsia="Consolas" w:cs="Consolas"/>
                <w:color w:val="334155"/>
                <w:sz w:val="17"/>
                <w:szCs w:val="17"/>
              </w:rPr>
              <w:t xml:space="preserve">       'seminarScheduleDetail.schedule',</w:t>
            </w:r>
          </w:p>
          <w:p>
            <w:pPr>
              <w:spacing w:after="0"/>
            </w:pPr>
            <w:r>
              <w:rPr>
                <w:rFonts w:ascii="Consolas" w:hAnsi="Consolas" w:eastAsia="Consolas" w:cs="Consolas"/>
                <w:color w:val="334155"/>
                <w:sz w:val="17"/>
                <w:szCs w:val="17"/>
              </w:rPr>
              <w:t xml:space="preserve">       'thesisDefenseScheduleDetail.schedule'</w:t>
            </w:r>
          </w:p>
          <w:p>
            <w:pPr>
              <w:spacing w:after="0"/>
            </w:pPr>
            <w:r>
              <w:rPr>
                <w:rFonts w:ascii="Consolas" w:hAnsi="Consolas" w:eastAsia="Consolas" w:cs="Consolas"/>
                <w:color w:val="334155"/>
                <w:sz w:val="17"/>
                <w:szCs w:val="17"/>
              </w:rPr>
              <w:t xml:space="preserve">   ])-&gt;paginate(15);</w:t>
            </w:r>
          </w:p>
        </w:tc>
      </w:tr>
    </w:tbl>
    <w:p>
      <w:pPr>
        <w:rPr>
          <w:sz w:val="12"/>
          <w:szCs w:val="12"/>
        </w:rPr>
      </w:pPr>
    </w:p>
    <w:p>
      <w:pPr>
        <w:spacing w:after="25"/>
        <w:numPr>
          <w:ilvl w:val="0"/>
          <w:numId w:val="4"/>
        </w:numPr>
      </w:pPr>
      <w:r>
        <w:rPr>
          <w:rFonts w:ascii="Calibri" w:hAnsi="Calibri" w:eastAsia="Calibri" w:cs="Calibri"/>
          <w:sz w:val="19"/>
          <w:szCs w:val="19"/>
        </w:rPr>
        <w:t xml:space="preserve">**Paginasi Cerdas**: Semua daftar data dalam tabel menggunakan *chunked pagination* (`paginate(15)`) untuk menjaga konsumsi memori PHP tetap di bawah 32 MB per request.</w:t>
      </w:r>
    </w:p>
    <w:p>
      <w:pPr>
        <w:pStyle w:val="Heading2"/>
      </w:pPr>
      <w:bookmarkStart w:id="37" w:name="_Toc37"/>
      <w:r>
        <w:t>6.4 Mekanisme Backup Database &amp; Query Barrier Guardrail</w:t>
      </w:r>
      <w:bookmarkEnd w:id="37"/>
    </w:p>
    <w:p>
      <w:pPr>
        <w:jc w:val="both"/>
        <w:spacing w:after="50"/>
      </w:pPr>
      <w:r>
        <w:rPr>
          <w:rFonts w:ascii="Calibri" w:hAnsi="Calibri" w:eastAsia="Calibri" w:cs="Calibri"/>
          <w:color w:val="1E293B"/>
          <w:sz w:val="19"/>
          <w:szCs w:val="19"/>
        </w:rPr>
        <w:t xml:space="preserve">Modul cadangan SIBIMA diimplementasikan pada `app/Services/BackupService.php`:</w:t>
      </w:r>
    </w:p>
    <w:p>
      <w:pPr>
        <w:spacing w:after="25"/>
        <w:numPr>
          <w:ilvl w:val="0"/>
          <w:numId w:val="4"/>
        </w:numPr>
      </w:pPr>
      <w:r>
        <w:rPr>
          <w:rFonts w:ascii="Calibri" w:hAnsi="Calibri" w:eastAsia="Calibri" w:cs="Calibri"/>
          <w:sz w:val="19"/>
          <w:szCs w:val="19"/>
        </w:rPr>
        <w:t xml:space="preserve">**Pencadangan Atomik**: Menjalankan *native mysqldump* dengan parameter `--single-transaction --quick --lock-tables=false` agar proses backup tidak mengunci tabel operasional yang sedang digunakan oleh mahasiswa/dosen.</w:t>
      </w:r>
    </w:p>
    <w:p>
      <w:pPr>
        <w:spacing w:after="25"/>
        <w:numPr>
          <w:ilvl w:val="0"/>
          <w:numId w:val="4"/>
        </w:numPr>
      </w:pPr>
      <w:r>
        <w:rPr>
          <w:rFonts w:ascii="Calibri" w:hAnsi="Calibri" w:eastAsia="Calibri" w:cs="Calibri"/>
          <w:sz w:val="19"/>
          <w:szCs w:val="19"/>
        </w:rPr>
        <w:t xml:space="preserve">**Kompresi Gzip**: Berkas dump langsung dikompresi ke `.sql.gz` untuk menghemat hingga 85% kapasitas penyimpanan server.</w:t>
      </w:r>
    </w:p>
    <w:p>
      <w:pPr>
        <w:spacing w:after="25"/>
        <w:numPr>
          <w:ilvl w:val="0"/>
          <w:numId w:val="4"/>
        </w:numPr>
      </w:pPr>
      <w:r>
        <w:rPr>
          <w:rFonts w:ascii="Calibri" w:hAnsi="Calibri" w:eastAsia="Calibri" w:cs="Calibri"/>
          <w:sz w:val="19"/>
          <w:szCs w:val="19"/>
        </w:rPr>
        <w:t xml:space="preserve">**Query Barrier Guardrail pada Restorasi**: Sebelum berkas cadangan dipulihkan ke basis data, sistem memeriksa integritas skrip, menonaktifkan sementara `FOREIGN_KEY_CHECKS=0`, menjalankan pemulihan di dalam transaksi aman, dan mengaktifkan kembali `FOREIGN_KEY_CHECKS=1` setelah seluruh tabel berhasil divalidasi.</w:t>
      </w:r>
    </w:p>
    <w:p>
      <w:pPr>
        <w:pStyle w:val="Heading1"/>
      </w:pPr>
      <w:bookmarkStart w:id="38" w:name="_Toc38"/>
      <w:r>
        <w:t>7. ARSITEKTUR KEAMANAN SISTEM (SYSTEM SECURITY ARCHITECTURE)</w:t>
      </w:r>
      <w:bookmarkEnd w:id="38"/>
    </w:p>
    <w:p>
      <w:pPr>
        <w:pStyle w:val="Heading2"/>
      </w:pPr>
      <w:bookmarkStart w:id="39" w:name="_Toc39"/>
      <w:r>
        <w:t>7.1 Model Pertahanan Berlapis (*Defense-in-Depth*)</w:t>
      </w:r>
      <w:bookmarkEnd w:id="39"/>
    </w:p>
    <w:p>
      <w:pPr>
        <w:jc w:val="both"/>
        <w:spacing w:after="50"/>
      </w:pPr>
      <w:r>
        <w:rPr>
          <w:rFonts w:ascii="Calibri" w:hAnsi="Calibri" w:eastAsia="Calibri" w:cs="Calibri"/>
          <w:color w:val="1E293B"/>
          <w:sz w:val="19"/>
          <w:szCs w:val="19"/>
        </w:rPr>
        <w:t xml:space="preserve">Keamanan SIBIMA tidak bergantung pada satu pintu pertahanan, melainkan dirancang berlapis: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graph TD</w:t>
            </w:r>
          </w:p>
          <w:p>
            <w:pPr>
              <w:spacing w:after="0"/>
            </w:pPr>
            <w:r>
              <w:rPr>
                <w:rFonts w:ascii="Consolas" w:hAnsi="Consolas" w:eastAsia="Consolas" w:cs="Consolas"/>
                <w:color w:val="334155"/>
                <w:sz w:val="17"/>
                <w:szCs w:val="17"/>
              </w:rPr>
              <w:t xml:space="preserve">    L1["1. Network / Edge Layer: Cloudflare WAF, DDoS Mitigation, SSL Termination"] --&gt;</w:t>
            </w:r>
          </w:p>
          <w:p>
            <w:pPr>
              <w:spacing w:after="0"/>
            </w:pPr>
            <w:r>
              <w:rPr>
                <w:rFonts w:ascii="Consolas" w:hAnsi="Consolas" w:eastAsia="Consolas" w:cs="Consolas"/>
                <w:color w:val="334155"/>
                <w:sz w:val="17"/>
                <w:szCs w:val="17"/>
              </w:rPr>
              <w:t xml:space="preserve">    L2["2. Web Server Layer: Apache .htaccess 5-Layer Blocker &amp; Anti-PHP Execution"] --&gt;</w:t>
            </w:r>
          </w:p>
          <w:p>
            <w:pPr>
              <w:spacing w:after="0"/>
            </w:pPr>
            <w:r>
              <w:rPr>
                <w:rFonts w:ascii="Consolas" w:hAnsi="Consolas" w:eastAsia="Consolas" w:cs="Consolas"/>
                <w:color w:val="334155"/>
                <w:sz w:val="17"/>
                <w:szCs w:val="17"/>
              </w:rPr>
              <w:t xml:space="preserve">    L3["3. Gateway / HTTP Layer: Content Security Policy (CSP Level 2) &amp; Anti-Clickjacking"] --&gt;</w:t>
            </w:r>
          </w:p>
          <w:p>
            <w:pPr>
              <w:spacing w:after="0"/>
            </w:pPr>
            <w:r>
              <w:rPr>
                <w:rFonts w:ascii="Consolas" w:hAnsi="Consolas" w:eastAsia="Consolas" w:cs="Consolas"/>
                <w:color w:val="334155"/>
                <w:sz w:val="17"/>
                <w:szCs w:val="17"/>
              </w:rPr>
              <w:t xml:space="preserve">    L4["4. Application / Session Layer: RoleMiddleware (RBAC), Session Regeneration &amp; Anti-CSRF"] --&gt;</w:t>
            </w:r>
          </w:p>
          <w:p>
            <w:pPr>
              <w:spacing w:after="0"/>
            </w:pPr>
            <w:r>
              <w:rPr>
                <w:rFonts w:ascii="Consolas" w:hAnsi="Consolas" w:eastAsia="Consolas" w:cs="Consolas"/>
                <w:color w:val="334155"/>
                <w:sz w:val="17"/>
                <w:szCs w:val="17"/>
              </w:rPr>
              <w:t xml:space="preserve">    L5["5. Business Logic Layer: Anti-IDOR Authorization Gatekeeper &amp; Anti-SSRF UrlSecurity"] --&gt;</w:t>
            </w:r>
          </w:p>
          <w:p>
            <w:pPr>
              <w:spacing w:after="0"/>
            </w:pPr>
            <w:r>
              <w:rPr>
                <w:rFonts w:ascii="Consolas" w:hAnsi="Consolas" w:eastAsia="Consolas" w:cs="Consolas"/>
                <w:color w:val="334155"/>
                <w:sz w:val="17"/>
                <w:szCs w:val="17"/>
              </w:rPr>
              <w:t xml:space="preserve">    L6["6. Persistence Layer: PDO Parameter Binding (Anti-SQLi) &amp; BCrypt Encryption"] --&gt;</w:t>
            </w:r>
          </w:p>
          <w:p>
            <w:pPr>
              <w:spacing w:after="0"/>
            </w:pPr>
            <w:r>
              <w:rPr>
                <w:rFonts w:ascii="Consolas" w:hAnsi="Consolas" w:eastAsia="Consolas" w:cs="Consolas"/>
                <w:color w:val="334155"/>
                <w:sz w:val="17"/>
                <w:szCs w:val="17"/>
              </w:rPr>
              <w:t xml:space="preserve">    L7["7. Storage Layer: Private Isolated Disks (storage/app/private/) &amp; Clean Cache Auto-Pruning"]</w:t>
            </w:r>
          </w:p>
        </w:tc>
      </w:tr>
    </w:tbl>
    <w:p>
      <w:pPr>
        <w:rPr>
          <w:sz w:val="12"/>
          <w:szCs w:val="12"/>
        </w:rPr>
      </w:pPr>
    </w:p>
    <w:p>
      <w:pPr>
        <w:pStyle w:val="Heading2"/>
      </w:pPr>
      <w:bookmarkStart w:id="40" w:name="_Toc40"/>
      <w:r>
        <w:t>7.2 Proteksi Autentikasi, Brute Force &amp; Session Hijacking</w:t>
      </w:r>
      <w:bookmarkEnd w:id="40"/>
    </w:p>
    <w:p>
      <w:pPr>
        <w:spacing w:after="25"/>
        <w:numPr>
          <w:ilvl w:val="0"/>
          <w:numId w:val="4"/>
        </w:numPr>
      </w:pPr>
      <w:r>
        <w:rPr>
          <w:rFonts w:ascii="Calibri" w:hAnsi="Calibri" w:eastAsia="Calibri" w:cs="Calibri"/>
          <w:sz w:val="19"/>
          <w:szCs w:val="19"/>
        </w:rPr>
        <w:t xml:space="preserve">**Hash Kata Sandi Modern**: Menggunakan algoritma `bcrypt` dengan faktor kerja (*work factor*) 12 yang tahan terhadap serangan *rainbow tables* dan *GPU-accelerated cracking*.</w:t>
      </w:r>
    </w:p>
    <w:p>
      <w:pPr>
        <w:spacing w:after="25"/>
        <w:numPr>
          <w:ilvl w:val="0"/>
          <w:numId w:val="4"/>
        </w:numPr>
      </w:pPr>
      <w:r>
        <w:rPr>
          <w:rFonts w:ascii="Calibri" w:hAnsi="Calibri" w:eastAsia="Calibri" w:cs="Calibri"/>
          <w:sz w:val="19"/>
          <w:szCs w:val="19"/>
        </w:rPr>
        <w:t xml:space="preserve">**Rate Limiting Ketat**: Endpoint login dibatasi maksimal 5 percobaan gagal per menit (`throttle:5,1`). Jika terlampaui, IP diblokir sementara selama 60 detik.</w:t>
      </w:r>
    </w:p>
    <w:p>
      <w:pPr>
        <w:spacing w:after="25"/>
        <w:numPr>
          <w:ilvl w:val="0"/>
          <w:numId w:val="4"/>
        </w:numPr>
      </w:pPr>
      <w:r>
        <w:rPr>
          <w:rFonts w:ascii="Calibri" w:hAnsi="Calibri" w:eastAsia="Calibri" w:cs="Calibri"/>
          <w:sz w:val="19"/>
          <w:szCs w:val="19"/>
        </w:rPr>
        <w:t xml:space="preserve">**Session Fixation Prevention**: Sesi ID diperbarui secara instan pada setiap pergantian status login (`$request-&gt;session()-&gt;regenerate()`).</w:t>
      </w:r>
    </w:p>
    <w:p>
      <w:pPr>
        <w:spacing w:after="25"/>
        <w:numPr>
          <w:ilvl w:val="0"/>
          <w:numId w:val="4"/>
        </w:numPr>
      </w:pPr>
      <w:r>
        <w:rPr>
          <w:rFonts w:ascii="Calibri" w:hAnsi="Calibri" w:eastAsia="Calibri" w:cs="Calibri"/>
          <w:sz w:val="19"/>
          <w:szCs w:val="19"/>
        </w:rPr>
        <w:t xml:space="preserve">**Proteksi Cookie**: Cookie sesi Laravel dikonfigurasi dengan flag `HttpOnly`, `SameSite=Lax`, dan `Secure` (otomatis aktif di bawah koneksi HTTPS Cloudflare).</w:t>
      </w:r>
    </w:p>
    <w:p>
      <w:pPr>
        <w:pStyle w:val="Heading2"/>
      </w:pPr>
      <w:bookmarkStart w:id="41" w:name="_Toc41"/>
      <w:r>
        <w:t>7.3 Proteksi Data &amp; Akses Berkas Privat (*Anti-IDOR*)</w:t>
      </w:r>
      <w:bookmarkEnd w:id="41"/>
    </w:p>
    <w:p>
      <w:pPr>
        <w:jc w:val="both"/>
        <w:spacing w:after="50"/>
      </w:pPr>
      <w:r>
        <w:rPr>
          <w:rFonts w:ascii="Calibri" w:hAnsi="Calibri" w:eastAsia="Calibri" w:cs="Calibri"/>
          <w:color w:val="1E293B"/>
          <w:sz w:val="19"/>
          <w:szCs w:val="19"/>
        </w:rPr>
        <w:t xml:space="preserve">Seluruh berkas naskah seminar, berkas sidang skripsi, dan lampiran revisi disimpan di direktori privat non-publik:</w:t>
      </w:r>
    </w:p>
    <w:p>
      <w:pPr>
        <w:jc w:val="both"/>
        <w:spacing w:after="50"/>
      </w:pPr>
      <w:r>
        <w:rPr>
          <w:rFonts w:ascii="Calibri" w:hAnsi="Calibri" w:eastAsia="Calibri" w:cs="Calibri"/>
          <w:color w:val="1E293B"/>
          <w:sz w:val="19"/>
          <w:szCs w:val="19"/>
        </w:rPr>
        <w:t xml:space="preserve">`storage/app/private/`</w:t>
      </w:r>
    </w:p>
    <w:p>
      <w:pPr>
        <w:jc w:val="both"/>
        <w:spacing w:after="50"/>
      </w:pPr>
      <w:r>
        <w:rPr>
          <w:rFonts w:ascii="Calibri" w:hAnsi="Calibri" w:eastAsia="Calibri" w:cs="Calibri"/>
          <w:color w:val="1E293B"/>
          <w:sz w:val="19"/>
          <w:szCs w:val="19"/>
        </w:rPr>
        <w:t xml:space="preserve">Akses terhadap berkas ini **TIDAK PERNAH** dapat diakses langsung melalui URL publik browser. Berkas hanya dapat diunduh atau dipratinjau melalui *streaming gatekeeper* yang memverifikasi kepemilikan naskah (*Insecure Direct Object Reference / Anti-IDOR*):</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public function downloadNaskah(ThesisDefenseApplication $application)</w:t>
            </w:r>
          </w:p>
          <w:p>
            <w:pPr>
              <w:spacing w:after="0"/>
            </w:pPr>
            <w:r>
              <w:rPr>
                <w:rFonts w:ascii="Consolas" w:hAnsi="Consolas" w:eastAsia="Consolas" w:cs="Consolas"/>
                <w:color w:val="334155"/>
                <w:sz w:val="17"/>
                <w:szCs w:val="17"/>
              </w:rPr>
              <w:t xml:space="preserve">{</w:t>
            </w:r>
          </w:p>
          <w:p>
            <w:pPr>
              <w:spacing w:after="0"/>
            </w:pPr>
            <w:r>
              <w:rPr>
                <w:rFonts w:ascii="Consolas" w:hAnsi="Consolas" w:eastAsia="Consolas" w:cs="Consolas"/>
                <w:color w:val="334155"/>
                <w:sz w:val="17"/>
                <w:szCs w:val="17"/>
              </w:rPr>
              <w:t xml:space="preserve">    $user = Auth::user();</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 Verifikasi Otorisasi Ketat</w:t>
            </w:r>
          </w:p>
          <w:p>
            <w:pPr>
              <w:spacing w:after="0"/>
            </w:pPr>
            <w:r>
              <w:rPr>
                <w:rFonts w:ascii="Consolas" w:hAnsi="Consolas" w:eastAsia="Consolas" w:cs="Consolas"/>
                <w:color w:val="334155"/>
                <w:sz w:val="17"/>
                <w:szCs w:val="17"/>
              </w:rPr>
              <w:t xml:space="preserve">    $isOwner = $user-&gt;id === $application-&gt;thesis-&gt;student_id;</w:t>
            </w:r>
          </w:p>
          <w:p>
            <w:pPr>
              <w:spacing w:after="0"/>
            </w:pPr>
            <w:r>
              <w:rPr>
                <w:rFonts w:ascii="Consolas" w:hAnsi="Consolas" w:eastAsia="Consolas" w:cs="Consolas"/>
                <w:color w:val="334155"/>
                <w:sz w:val="17"/>
                <w:szCs w:val="17"/>
              </w:rPr>
              <w:t xml:space="preserve">    $isPembimbing = in_array($user-&gt;id, [$application-&gt;thesis-&gt;supervisor1_id, $application-&gt;thesis-&gt;supervisor2_id]);</w:t>
            </w:r>
          </w:p>
          <w:p>
            <w:pPr>
              <w:spacing w:after="0"/>
            </w:pPr>
            <w:r>
              <w:rPr>
                <w:rFonts w:ascii="Consolas" w:hAnsi="Consolas" w:eastAsia="Consolas" w:cs="Consolas"/>
                <w:color w:val="334155"/>
                <w:sz w:val="17"/>
                <w:szCs w:val="17"/>
              </w:rPr>
              <w:t xml:space="preserve">    $isPenguji = $application-&gt;scheduleDetail &amp;&amp; in_array($user-&gt;id, [</w:t>
            </w:r>
          </w:p>
          <w:p>
            <w:pPr>
              <w:spacing w:after="0"/>
            </w:pPr>
            <w:r>
              <w:rPr>
                <w:rFonts w:ascii="Consolas" w:hAnsi="Consolas" w:eastAsia="Consolas" w:cs="Consolas"/>
                <w:color w:val="334155"/>
                <w:sz w:val="17"/>
                <w:szCs w:val="17"/>
              </w:rPr>
              <w:t xml:space="preserve">        $application-&gt;scheduleDetail-&gt;examiner1_id, </w:t>
            </w:r>
          </w:p>
          <w:p>
            <w:pPr>
              <w:spacing w:after="0"/>
            </w:pPr>
            <w:r>
              <w:rPr>
                <w:rFonts w:ascii="Consolas" w:hAnsi="Consolas" w:eastAsia="Consolas" w:cs="Consolas"/>
                <w:color w:val="334155"/>
                <w:sz w:val="17"/>
                <w:szCs w:val="17"/>
              </w:rPr>
              <w:t xml:space="preserve">        $application-&gt;scheduleDetail-&gt;examiner2_id</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$isPimpinan = in_array($user-&gt;role, ['admin', 'kaprodi', 'dekan']);</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if (!$isOwner &amp;&amp; !$isPembimbing &amp;&amp; !$isPenguji &amp;&amp; !$isPimpinan) {</w:t>
            </w:r>
          </w:p>
          <w:p>
            <w:pPr>
              <w:spacing w:after="0"/>
            </w:pPr>
            <w:r>
              <w:rPr>
                <w:rFonts w:ascii="Consolas" w:hAnsi="Consolas" w:eastAsia="Consolas" w:cs="Consolas"/>
                <w:color w:val="334155"/>
                <w:sz w:val="17"/>
                <w:szCs w:val="17"/>
              </w:rPr>
              <w:t xml:space="preserve">        abort(403, 'Akses Ditolak: Anda tidak memiliki wewenang untuk membaca naskah ini.');</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return Storage::disk('private')-&gt;download($application-&gt;file_path);</w:t>
            </w:r>
          </w:p>
          <w:p>
            <w:pPr>
              <w:spacing w:after="0"/>
            </w:pPr>
            <w:r>
              <w:rPr>
                <w:rFonts w:ascii="Consolas" w:hAnsi="Consolas" w:eastAsia="Consolas" w:cs="Consolas"/>
                <w:color w:val="334155"/>
                <w:sz w:val="17"/>
                <w:szCs w:val="17"/>
              </w:rPr>
              <w:t xml:space="preserve">}</w:t>
            </w:r>
          </w:p>
        </w:tc>
      </w:tr>
    </w:tbl>
    <w:p>
      <w:pPr>
        <w:rPr>
          <w:sz w:val="12"/>
          <w:szCs w:val="12"/>
        </w:rPr>
      </w:pPr>
    </w:p>
    <w:p>
      <w:pPr>
        <w:pStyle w:val="Heading2"/>
      </w:pPr>
      <w:bookmarkStart w:id="42" w:name="_Toc42"/>
      <w:r>
        <w:t>7.4 Keamanan Input &amp; Anti-Injeksi</w:t>
      </w:r>
      <w:bookmarkEnd w:id="42"/>
    </w:p>
    <w:p>
      <w:pPr>
        <w:spacing w:after="25"/>
        <w:numPr>
          <w:ilvl w:val="0"/>
          <w:numId w:val="4"/>
        </w:numPr>
      </w:pPr>
      <w:r>
        <w:rPr>
          <w:rFonts w:ascii="Calibri" w:hAnsi="Calibri" w:eastAsia="Calibri" w:cs="Calibri"/>
          <w:sz w:val="19"/>
          <w:szCs w:val="19"/>
        </w:rPr>
        <w:t xml:space="preserve">**Anti-SQL Injection**: 100% kueri basis data menggunakan Eloquent ORM atau Query Builder Laravel yang secara inheren mengimplementasikan *Prepared Statements* via PHP Data Objects (PDO). Tidak ada penyusunan kueri SQL melalui konkatenasi string mentah (*raw string concatenation*).</w:t>
      </w:r>
    </w:p>
    <w:p>
      <w:pPr>
        <w:spacing w:after="25"/>
        <w:numPr>
          <w:ilvl w:val="0"/>
          <w:numId w:val="4"/>
        </w:numPr>
      </w:pPr>
      <w:r>
        <w:rPr>
          <w:rFonts w:ascii="Calibri" w:hAnsi="Calibri" w:eastAsia="Calibri" w:cs="Calibri"/>
          <w:sz w:val="19"/>
          <w:szCs w:val="19"/>
        </w:rPr>
        <w:t xml:space="preserve">**Anti-Cross-Site Scripting (Anti-XSS)**: Seluruh output data teks yang dirender pada antarmuka Blade menggunakan kurung kurawal ganda `{{ $var }}` yang secara otomatis memanggil fungsi `htmlspecialchars()` dengan flag `ENT_QUOTES | ENT_SUBSTITUTE | ENT_HTML401` dan encoding `UTF-8`.</w:t>
      </w:r>
    </w:p>
    <w:p>
      <w:pPr>
        <w:spacing w:after="25"/>
        <w:numPr>
          <w:ilvl w:val="0"/>
          <w:numId w:val="4"/>
        </w:numPr>
      </w:pPr>
      <w:r>
        <w:rPr>
          <w:rFonts w:ascii="Calibri" w:hAnsi="Calibri" w:eastAsia="Calibri" w:cs="Calibri"/>
          <w:sz w:val="19"/>
          <w:szCs w:val="19"/>
        </w:rPr>
        <w:t xml:space="preserve">**Anti-CSRF**: Setiap formulir HTML HTTP POST/PUT/DELETE wajib menyertakan token `@csrf` yang divalidasi oleh middleware `VerifyCsrfToken`. Request via AJAX/Fetch API wajib menyertakan header `X-CSRF-TOKEN`.</w:t>
      </w:r>
    </w:p>
    <w:p>
      <w:pPr>
        <w:pStyle w:val="Heading2"/>
      </w:pPr>
      <w:bookmarkStart w:id="43" w:name="_Toc43"/>
      <w:r>
        <w:t>7.5 Anti-SSRF pada Integrasi HTTP Eksternal</w:t>
      </w:r>
      <w:bookmarkEnd w:id="43"/>
    </w:p>
    <w:p>
      <w:pPr>
        <w:jc w:val="both"/>
        <w:spacing w:after="50"/>
      </w:pPr>
      <w:r>
        <w:rPr>
          <w:rFonts w:ascii="Calibri" w:hAnsi="Calibri" w:eastAsia="Calibri" w:cs="Calibri"/>
          <w:color w:val="1E293B"/>
          <w:sz w:val="19"/>
          <w:szCs w:val="19"/>
        </w:rPr>
        <w:t xml:space="preserve">Untuk mencegah eksploitasi *Server-Side Request Forgery* (SSRF) saat modul sinkronisasi repositori dan federasi jurnal memanggil URL pihak ketiga, SIBIMA menerapkan validasi keamanan URL:</w:t>
      </w:r>
    </w:p>
    <w:p>
      <w:pPr>
        <w:spacing w:after="25"/>
        <w:numPr>
          <w:ilvl w:val="0"/>
          <w:numId w:val="4"/>
        </w:numPr>
      </w:pPr>
      <w:r>
        <w:rPr>
          <w:rFonts w:ascii="Calibri" w:hAnsi="Calibri" w:eastAsia="Calibri" w:cs="Calibri"/>
          <w:sz w:val="19"/>
          <w:szCs w:val="19"/>
        </w:rPr>
        <w:t xml:space="preserve">Memeriksa skema protokol (hanya mengizinkan `http://` dan `https://`).</w:t>
      </w:r>
    </w:p>
    <w:p>
      <w:pPr>
        <w:spacing w:after="25"/>
        <w:numPr>
          <w:ilvl w:val="0"/>
          <w:numId w:val="4"/>
        </w:numPr>
      </w:pPr>
      <w:r>
        <w:rPr>
          <w:rFonts w:ascii="Calibri" w:hAnsi="Calibri" w:eastAsia="Calibri" w:cs="Calibri"/>
          <w:sz w:val="19"/>
          <w:szCs w:val="19"/>
        </w:rPr>
        <w:t xml:space="preserve">Memfilter alamat IP target menggunakan fungsi filter jaringan: memblokir akses ke alamat loopback (`127.0.0.1`, `localhost`), alamat IP privat RFC1918 (`10.0.0.0/8`, `172.16.0.0/12`, `192.168.0.0/16`), serta endpoint metadata cloud (`169.254.169.254`).</w:t>
      </w:r>
    </w:p>
    <w:p>
      <w:pPr>
        <w:pStyle w:val="Heading2"/>
      </w:pPr>
      <w:bookmarkStart w:id="44" w:name="_Toc44"/>
      <w:r>
        <w:t>7.6 Content Security Policy (CSP Level 2)</w:t>
      </w:r>
      <w:bookmarkEnd w:id="44"/>
    </w:p>
    <w:p>
      <w:pPr>
        <w:jc w:val="both"/>
        <w:spacing w:after="50"/>
      </w:pPr>
      <w:r>
        <w:rPr>
          <w:rFonts w:ascii="Calibri" w:hAnsi="Calibri" w:eastAsia="Calibri" w:cs="Calibri"/>
          <w:color w:val="1E293B"/>
          <w:sz w:val="19"/>
          <w:szCs w:val="19"/>
        </w:rPr>
        <w:t xml:space="preserve">SIBIMA mengaktifkan middleware `ContentSecurityPolicy.php` yang menyertakan header HTTP keamanan tingkat lanjut:</w:t>
      </w:r>
    </w:p>
    <w:p>
      <w:pPr>
        <w:spacing w:after="25"/>
        <w:numPr>
          <w:ilvl w:val="0"/>
          <w:numId w:val="4"/>
        </w:numPr>
      </w:pPr>
      <w:r>
        <w:rPr>
          <w:rFonts w:ascii="Calibri" w:hAnsi="Calibri" w:eastAsia="Calibri" w:cs="Calibri"/>
          <w:sz w:val="19"/>
          <w:szCs w:val="19"/>
        </w:rPr>
        <w:t xml:space="preserve">`Content-Security-Policy`: Membatasi sumber skrip, frame, dan koneksi hanya ke domain tepercaya (Bunny Fonts, Cloudflare CDN, Google Drive UNSUB Proxy).</w:t>
      </w:r>
    </w:p>
    <w:p>
      <w:pPr>
        <w:spacing w:after="25"/>
        <w:numPr>
          <w:ilvl w:val="0"/>
          <w:numId w:val="4"/>
        </w:numPr>
      </w:pPr>
      <w:r>
        <w:rPr>
          <w:rFonts w:ascii="Calibri" w:hAnsi="Calibri" w:eastAsia="Calibri" w:cs="Calibri"/>
          <w:sz w:val="19"/>
          <w:szCs w:val="19"/>
        </w:rPr>
        <w:t xml:space="preserve">`X-Frame-Options: SAMEORIGIN`: Mencegah serangan *Clickjacking*.</w:t>
      </w:r>
    </w:p>
    <w:p>
      <w:pPr>
        <w:spacing w:after="25"/>
        <w:numPr>
          <w:ilvl w:val="0"/>
          <w:numId w:val="4"/>
        </w:numPr>
      </w:pPr>
      <w:r>
        <w:rPr>
          <w:rFonts w:ascii="Calibri" w:hAnsi="Calibri" w:eastAsia="Calibri" w:cs="Calibri"/>
          <w:sz w:val="19"/>
          <w:szCs w:val="19"/>
        </w:rPr>
        <w:t xml:space="preserve">`X-Content-Type-Options: nosniff`: Mencegah serangan *MIME Sniffing*.</w:t>
      </w:r>
    </w:p>
    <w:p>
      <w:pPr>
        <w:spacing w:after="25"/>
        <w:numPr>
          <w:ilvl w:val="0"/>
          <w:numId w:val="4"/>
        </w:numPr>
      </w:pPr>
      <w:r>
        <w:rPr>
          <w:rFonts w:ascii="Calibri" w:hAnsi="Calibri" w:eastAsia="Calibri" w:cs="Calibri"/>
          <w:sz w:val="19"/>
          <w:szCs w:val="19"/>
        </w:rPr>
        <w:t xml:space="preserve">`Referrer-Policy: strict-origin-when-cross-origin`: Melindungi data sensitif URL referer.</w:t>
      </w:r>
    </w:p>
    <w:p>
      <w:pPr>
        <w:pStyle w:val="Heading1"/>
      </w:pPr>
      <w:bookmarkStart w:id="45" w:name="_Toc45"/>
      <w:r>
        <w:t>8. ARSITEKTUR ANTARMUKA PENGGUNA (FRONTEND &amp; DESIGN SYSTEM)</w:t>
      </w:r>
      <w:bookmarkEnd w:id="45"/>
    </w:p>
    <w:p>
      <w:pPr>
        <w:pStyle w:val="Heading2"/>
      </w:pPr>
      <w:bookmarkStart w:id="46" w:name="_Toc46"/>
      <w:r>
        <w:t>8.1 Clean Enterprise SaaS Architecture</w:t>
      </w:r>
      <w:bookmarkEnd w:id="46"/>
    </w:p>
    <w:p>
      <w:pPr>
        <w:jc w:val="both"/>
        <w:spacing w:after="50"/>
      </w:pPr>
      <w:r>
        <w:rPr>
          <w:rFonts w:ascii="Calibri" w:hAnsi="Calibri" w:eastAsia="Calibri" w:cs="Calibri"/>
          <w:color w:val="1E293B"/>
          <w:sz w:val="19"/>
          <w:szCs w:val="19"/>
        </w:rPr>
        <w:t xml:space="preserve">Antarmuka pengguna SIBIMA dibangun dengan mengadopsi standar desain **Clean Enterprise SaaS** (mengacu pada standar kelas dunia seperti *Linear* dan *TailwindUI*). Prinsip visual utamanya:</w:t>
      </w:r>
    </w:p>
    <w:p>
      <w:pPr>
        <w:spacing w:after="25"/>
        <w:numPr>
          <w:ilvl w:val="0"/>
          <w:numId w:val="4"/>
        </w:numPr>
      </w:pPr>
      <w:r>
        <w:rPr>
          <w:rFonts w:ascii="Calibri" w:hAnsi="Calibri" w:eastAsia="Calibri" w:cs="Calibri"/>
          <w:sz w:val="19"/>
          <w:szCs w:val="19"/>
        </w:rPr>
        <w:t xml:space="preserve">**Fungsionalitas Tinggi &amp; Kejelasan Data**: Tata letak berorientasi pada kerapian tabel data, hirarki tipografi yang tegas, serta navigasi yang minim friksi.</w:t>
      </w:r>
    </w:p>
    <w:p>
      <w:pPr>
        <w:spacing w:after="25"/>
        <w:numPr>
          <w:ilvl w:val="0"/>
          <w:numId w:val="4"/>
        </w:numPr>
      </w:pPr>
      <w:r>
        <w:rPr>
          <w:rFonts w:ascii="Calibri" w:hAnsi="Calibri" w:eastAsia="Calibri" w:cs="Calibri"/>
          <w:sz w:val="19"/>
          <w:szCs w:val="19"/>
        </w:rPr>
        <w:t xml:space="preserve">**Bebas AI Slop**: Menghindari gradien warna-warni acak (seperti ungu ke pink), bayangan berlebihan, efek neon, atau animasi lambat yang menurunkan produktivitas kerja staf akademik.</w:t>
      </w:r>
    </w:p>
    <w:p>
      <w:pPr>
        <w:spacing w:after="25"/>
        <w:numPr>
          <w:ilvl w:val="0"/>
          <w:numId w:val="4"/>
        </w:numPr>
      </w:pPr>
      <w:r>
        <w:rPr>
          <w:rFonts w:ascii="Calibri" w:hAnsi="Calibri" w:eastAsia="Calibri" w:cs="Calibri"/>
          <w:sz w:val="19"/>
          <w:szCs w:val="19"/>
        </w:rPr>
        <w:t xml:space="preserve">**Ikonografi Monokromatik Murni**: Seluruh ikon menggunakan SVG murni (Heroicons / Lucide SVG), dan melarang keras penggunaan emoji berwarna sebagai ikon antarmuka fungsional.</w:t>
      </w:r>
    </w:p>
    <w:p>
      <w:pPr>
        <w:pStyle w:val="Heading2"/>
      </w:pPr>
      <w:bookmarkStart w:id="47" w:name="_Toc47"/>
      <w:r>
        <w:t>8.2 Sistem Tipografi Terstandarisasi: Inter Enterprise</w:t>
      </w:r>
      <w:bookmarkEnd w:id="47"/>
    </w:p>
    <w:p>
      <w:pPr>
        <w:jc w:val="both"/>
        <w:spacing w:after="50"/>
      </w:pPr>
      <w:r>
        <w:rPr>
          <w:rFonts w:ascii="Calibri" w:hAnsi="Calibri" w:eastAsia="Calibri" w:cs="Calibri"/>
          <w:color w:val="1E293B"/>
          <w:sz w:val="19"/>
          <w:szCs w:val="19"/>
        </w:rPr>
        <w:t xml:space="preserve">Berdasarkan keputusan desain resmi SIBIMA, seluruh sistem menggunakan keluarga huruf **Inter** sebagai standar tipografi tunggal:</w:t>
      </w:r>
    </w:p>
    <w:p>
      <w:pPr>
        <w:spacing w:after="25"/>
        <w:numPr>
          <w:ilvl w:val="0"/>
          <w:numId w:val="4"/>
        </w:numPr>
      </w:pPr>
      <w:r>
        <w:rPr>
          <w:rFonts w:ascii="Calibri" w:hAnsi="Calibri" w:eastAsia="Calibri" w:cs="Calibri"/>
          <w:sz w:val="19"/>
          <w:szCs w:val="19"/>
        </w:rPr>
        <w:t xml:space="preserve">**Distribusi CDN Cepat**: Dimuat melalui CDN Bunny Fonts dengan bobot lengkap (300 Light, 400 Regular, 500 Medium, 600 SemiBold, 700 Bold, dan 800 ExtraBold) dengan mode `display=swap`.</w:t>
      </w:r>
    </w:p>
    <w:p>
      <w:pPr>
        <w:spacing w:after="25"/>
        <w:numPr>
          <w:ilvl w:val="0"/>
          <w:numId w:val="4"/>
        </w:numPr>
      </w:pPr>
      <w:r>
        <w:rPr>
          <w:rFonts w:ascii="Calibri" w:hAnsi="Calibri" w:eastAsia="Calibri" w:cs="Calibri"/>
          <w:sz w:val="19"/>
          <w:szCs w:val="19"/>
        </w:rPr>
        <w:t xml:space="preserve">**Sub-Pixel Antialiasing**: Dikonfigurasi global pada CSS: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@layer base {</w:t>
            </w:r>
          </w:p>
          <w:p>
            <w:pPr>
              <w:spacing w:after="0"/>
            </w:pPr>
            <w:r>
              <w:rPr>
                <w:rFonts w:ascii="Consolas" w:hAnsi="Consolas" w:eastAsia="Consolas" w:cs="Consolas"/>
                <w:color w:val="334155"/>
                <w:sz w:val="17"/>
                <w:szCs w:val="17"/>
              </w:rPr>
              <w:t xml:space="preserve">      html, body {</w:t>
            </w:r>
          </w:p>
          <w:p>
            <w:pPr>
              <w:spacing w:after="0"/>
            </w:pPr>
            <w:r>
              <w:rPr>
                <w:rFonts w:ascii="Consolas" w:hAnsi="Consolas" w:eastAsia="Consolas" w:cs="Consolas"/>
                <w:color w:val="334155"/>
                <w:sz w:val="17"/>
                <w:szCs w:val="17"/>
              </w:rPr>
              <w:t xml:space="preserve">          font-family: 'Inter', -apple-system, BlinkMacSystemFont, 'Segoe UI', Roboto, sans-serif;</w:t>
            </w:r>
          </w:p>
          <w:p>
            <w:pPr>
              <w:spacing w:after="0"/>
            </w:pPr>
            <w:r>
              <w:rPr>
                <w:rFonts w:ascii="Consolas" w:hAnsi="Consolas" w:eastAsia="Consolas" w:cs="Consolas"/>
                <w:color w:val="334155"/>
                <w:sz w:val="17"/>
                <w:szCs w:val="17"/>
              </w:rPr>
              <w:t xml:space="preserve">          -webkit-font-smoothing: antialiased;</w:t>
            </w:r>
          </w:p>
          <w:p>
            <w:pPr>
              <w:spacing w:after="0"/>
            </w:pPr>
            <w:r>
              <w:rPr>
                <w:rFonts w:ascii="Consolas" w:hAnsi="Consolas" w:eastAsia="Consolas" w:cs="Consolas"/>
                <w:color w:val="334155"/>
                <w:sz w:val="17"/>
                <w:szCs w:val="17"/>
              </w:rPr>
              <w:t xml:space="preserve">          -moz-osx-font-smoothing: grayscale;</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table, .tabular-nums {</w:t>
            </w:r>
          </w:p>
          <w:p>
            <w:pPr>
              <w:spacing w:after="0"/>
            </w:pPr>
            <w:r>
              <w:rPr>
                <w:rFonts w:ascii="Consolas" w:hAnsi="Consolas" w:eastAsia="Consolas" w:cs="Consolas"/>
                <w:color w:val="334155"/>
                <w:sz w:val="17"/>
                <w:szCs w:val="17"/>
              </w:rPr>
              <w:t xml:space="preserve">          font-variant-numeric: tabular-nums;</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t>
            </w:r>
          </w:p>
        </w:tc>
      </w:tr>
    </w:tbl>
    <w:p>
      <w:pPr>
        <w:rPr>
          <w:sz w:val="12"/>
          <w:szCs w:val="12"/>
        </w:rPr>
      </w:pPr>
    </w:p>
    <w:p>
      <w:pPr>
        <w:spacing w:after="25"/>
        <w:numPr>
          <w:ilvl w:val="0"/>
          <w:numId w:val="4"/>
        </w:numPr>
      </w:pPr>
      <w:r>
        <w:rPr>
          <w:rFonts w:ascii="Calibri" w:hAnsi="Calibri" w:eastAsia="Calibri" w:cs="Calibri"/>
          <w:sz w:val="19"/>
          <w:szCs w:val="19"/>
        </w:rPr>
        <w:t xml:space="preserve">**Tabular Numbers Alignment (`font-variant-numeric: tabular-nums`)**: Menjamin digit angka pada kolom **NPM**, **NIDN**, tanggal ujian, dan angka nilai akademik selalu sejajar secara vertikal, menciptakan kerapian visual pada tabel data akademik yang padat.</w:t>
      </w:r>
    </w:p>
    <w:p>
      <w:pPr>
        <w:pStyle w:val="Heading2"/>
      </w:pPr>
      <w:bookmarkStart w:id="48" w:name="_Toc48"/>
      <w:r>
        <w:t>8.3 Sistem Token Warna Semantik (Light &amp; Dark Mode)</w:t>
      </w:r>
      <w:bookmarkEnd w:id="48"/>
    </w:p>
    <w:p>
      <w:pPr>
        <w:jc w:val="both"/>
        <w:spacing w:after="50"/>
      </w:pPr>
      <w:r>
        <w:rPr>
          <w:rFonts w:ascii="Calibri" w:hAnsi="Calibri" w:eastAsia="Calibri" w:cs="Calibri"/>
          <w:color w:val="1E293B"/>
          <w:sz w:val="19"/>
          <w:szCs w:val="19"/>
        </w:rPr>
        <w:t xml:space="preserve">SIBIMA menerapkan sistem token warna semantik yang memenuhi standar aksesibilitas **WCAG 2.1 Level AA (Rasio Kontras Minimal 4.5:1)** di kedua mode tampilan:</w:t>
      </w:r>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Peran Token</w:t>
            </w:r>
          </w:p>
        </w:tc>
        <w:tc>
          <w:tcPr>
            <w:tcW w:w="2268" w:type="dxa"/>
            <w:shd w:val="clear" w:fill="F1F5F9"/>
            <w:noWrap/>
          </w:tcPr>
          <w:p>
            <w:pPr>
              <w:spacing w:after="0"/>
            </w:pPr>
            <w:r>
              <w:rPr>
                <w:rFonts w:ascii="Calibri" w:hAnsi="Calibri" w:eastAsia="Calibri" w:cs="Calibri"/>
                <w:color w:val="0F172A"/>
                <w:sz w:val="19"/>
                <w:szCs w:val="19"/>
                <w:b w:val="1"/>
                <w:bCs w:val="1"/>
              </w:rPr>
              <w:t xml:space="preserve">Token Tailwind (Light Mode)</w:t>
            </w:r>
          </w:p>
        </w:tc>
        <w:tc>
          <w:tcPr>
            <w:tcW w:w="2268" w:type="dxa"/>
            <w:shd w:val="clear" w:fill="F1F5F9"/>
            <w:noWrap/>
          </w:tcPr>
          <w:p>
            <w:pPr>
              <w:spacing w:after="0"/>
            </w:pPr>
            <w:r>
              <w:rPr>
                <w:rFonts w:ascii="Calibri" w:hAnsi="Calibri" w:eastAsia="Calibri" w:cs="Calibri"/>
                <w:color w:val="0F172A"/>
                <w:sz w:val="19"/>
                <w:szCs w:val="19"/>
                <w:b w:val="1"/>
                <w:bCs w:val="1"/>
              </w:rPr>
              <w:t xml:space="preserve">Token Tailwind (Dark Mode)</w:t>
            </w:r>
          </w:p>
        </w:tc>
        <w:tc>
          <w:tcPr>
            <w:tcW w:w="2268" w:type="dxa"/>
            <w:shd w:val="clear" w:fill="F1F5F9"/>
            <w:noWrap/>
          </w:tcPr>
          <w:p>
            <w:pPr>
              <w:spacing w:after="0"/>
            </w:pPr>
            <w:r>
              <w:rPr>
                <w:rFonts w:ascii="Calibri" w:hAnsi="Calibri" w:eastAsia="Calibri" w:cs="Calibri"/>
                <w:color w:val="0F172A"/>
                <w:sz w:val="19"/>
                <w:szCs w:val="19"/>
                <w:b w:val="1"/>
                <w:bCs w:val="1"/>
              </w:rPr>
              <w:t xml:space="preserve">Kegunaan Fungsional</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Brand Primary</w:t>
            </w:r>
          </w:p>
        </w:tc>
        <w:tc>
          <w:tcPr>
            <w:tcW w:w="2268" w:type="dxa"/>
            <w:shd w:val="clear" w:fill="FFFFFF"/>
            <w:noWrap/>
          </w:tcPr>
          <w:p>
            <w:pPr>
              <w:spacing w:after="0"/>
            </w:pPr>
            <w:r>
              <w:rPr>
                <w:rFonts w:ascii="Calibri" w:hAnsi="Calibri" w:eastAsia="Calibri" w:cs="Calibri"/>
                <w:color w:val="334155"/>
                <w:sz w:val="17"/>
                <w:szCs w:val="17"/>
                <w:b w:val="0"/>
                <w:bCs w:val="0"/>
              </w:rPr>
              <w:t xml:space="preserve">`bg-orange-600 hover:bg-orange-700`</w:t>
            </w:r>
          </w:p>
        </w:tc>
        <w:tc>
          <w:tcPr>
            <w:tcW w:w="2268" w:type="dxa"/>
            <w:shd w:val="clear" w:fill="FFFFFF"/>
            <w:noWrap/>
          </w:tcPr>
          <w:p>
            <w:pPr>
              <w:spacing w:after="0"/>
            </w:pPr>
            <w:r>
              <w:rPr>
                <w:rFonts w:ascii="Calibri" w:hAnsi="Calibri" w:eastAsia="Calibri" w:cs="Calibri"/>
                <w:color w:val="334155"/>
                <w:sz w:val="17"/>
                <w:szCs w:val="17"/>
                <w:b w:val="0"/>
                <w:bCs w:val="0"/>
              </w:rPr>
              <w:t xml:space="preserve">`dark:bg-orange-600 dark:hover:bg-orange-500`</w:t>
            </w:r>
          </w:p>
        </w:tc>
        <w:tc>
          <w:tcPr>
            <w:tcW w:w="2268" w:type="dxa"/>
            <w:shd w:val="clear" w:fill="FFFFFF"/>
            <w:noWrap/>
          </w:tcPr>
          <w:p>
            <w:pPr>
              <w:spacing w:after="0"/>
            </w:pPr>
            <w:r>
              <w:rPr>
                <w:rFonts w:ascii="Calibri" w:hAnsi="Calibri" w:eastAsia="Calibri" w:cs="Calibri"/>
                <w:color w:val="334155"/>
                <w:sz w:val="17"/>
                <w:szCs w:val="17"/>
                <w:b w:val="0"/>
                <w:bCs w:val="0"/>
              </w:rPr>
              <w:t xml:space="preserve">Tombol aksi utama, tautan aktif, fokus input</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Page Surface</w:t>
            </w:r>
          </w:p>
        </w:tc>
        <w:tc>
          <w:tcPr>
            <w:tcW w:w="2268" w:type="dxa"/>
            <w:shd w:val="clear" w:fill="F8FAFC"/>
            <w:noWrap/>
          </w:tcPr>
          <w:p>
            <w:pPr>
              <w:spacing w:after="0"/>
            </w:pPr>
            <w:r>
              <w:rPr>
                <w:rFonts w:ascii="Calibri" w:hAnsi="Calibri" w:eastAsia="Calibri" w:cs="Calibri"/>
                <w:color w:val="334155"/>
                <w:sz w:val="17"/>
                <w:szCs w:val="17"/>
                <w:b w:val="0"/>
                <w:bCs w:val="0"/>
              </w:rPr>
              <w:t xml:space="preserve">`bg-slate-50 text-slate-800`</w:t>
            </w:r>
          </w:p>
        </w:tc>
        <w:tc>
          <w:tcPr>
            <w:tcW w:w="2268" w:type="dxa"/>
            <w:shd w:val="clear" w:fill="F8FAFC"/>
            <w:noWrap/>
          </w:tcPr>
          <w:p>
            <w:pPr>
              <w:spacing w:after="0"/>
            </w:pPr>
            <w:r>
              <w:rPr>
                <w:rFonts w:ascii="Calibri" w:hAnsi="Calibri" w:eastAsia="Calibri" w:cs="Calibri"/>
                <w:color w:val="334155"/>
                <w:sz w:val="17"/>
                <w:szCs w:val="17"/>
                <w:b w:val="0"/>
                <w:bCs w:val="0"/>
              </w:rPr>
              <w:t xml:space="preserve">`dark:bg-slate-900 dark:text-slate-100`</w:t>
            </w:r>
          </w:p>
        </w:tc>
        <w:tc>
          <w:tcPr>
            <w:tcW w:w="2268" w:type="dxa"/>
            <w:shd w:val="clear" w:fill="F8FAFC"/>
            <w:noWrap/>
          </w:tcPr>
          <w:p>
            <w:pPr>
              <w:spacing w:after="0"/>
            </w:pPr>
            <w:r>
              <w:rPr>
                <w:rFonts w:ascii="Calibri" w:hAnsi="Calibri" w:eastAsia="Calibri" w:cs="Calibri"/>
                <w:color w:val="334155"/>
                <w:sz w:val="17"/>
                <w:szCs w:val="17"/>
                <w:b w:val="0"/>
                <w:bCs w:val="0"/>
              </w:rPr>
              <w:t xml:space="preserve">Latar belakang seluruh halaman</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Card / Modal Surface</w:t>
            </w:r>
          </w:p>
        </w:tc>
        <w:tc>
          <w:tcPr>
            <w:tcW w:w="2268" w:type="dxa"/>
            <w:shd w:val="clear" w:fill="FFFFFF"/>
            <w:noWrap/>
          </w:tcPr>
          <w:p>
            <w:pPr>
              <w:spacing w:after="0"/>
            </w:pPr>
            <w:r>
              <w:rPr>
                <w:rFonts w:ascii="Calibri" w:hAnsi="Calibri" w:eastAsia="Calibri" w:cs="Calibri"/>
                <w:color w:val="334155"/>
                <w:sz w:val="17"/>
                <w:szCs w:val="17"/>
                <w:b w:val="0"/>
                <w:bCs w:val="0"/>
              </w:rPr>
              <w:t xml:space="preserve">`bg-white border-slate-200`</w:t>
            </w:r>
          </w:p>
        </w:tc>
        <w:tc>
          <w:tcPr>
            <w:tcW w:w="2268" w:type="dxa"/>
            <w:shd w:val="clear" w:fill="FFFFFF"/>
            <w:noWrap/>
          </w:tcPr>
          <w:p>
            <w:pPr>
              <w:spacing w:after="0"/>
            </w:pPr>
            <w:r>
              <w:rPr>
                <w:rFonts w:ascii="Calibri" w:hAnsi="Calibri" w:eastAsia="Calibri" w:cs="Calibri"/>
                <w:color w:val="334155"/>
                <w:sz w:val="17"/>
                <w:szCs w:val="17"/>
                <w:b w:val="0"/>
                <w:bCs w:val="0"/>
              </w:rPr>
              <w:t xml:space="preserve">`dark:bg-slate-900 border-slate-800`</w:t>
            </w:r>
          </w:p>
        </w:tc>
        <w:tc>
          <w:tcPr>
            <w:tcW w:w="2268" w:type="dxa"/>
            <w:shd w:val="clear" w:fill="FFFFFF"/>
            <w:noWrap/>
          </w:tcPr>
          <w:p>
            <w:pPr>
              <w:spacing w:after="0"/>
            </w:pPr>
            <w:r>
              <w:rPr>
                <w:rFonts w:ascii="Calibri" w:hAnsi="Calibri" w:eastAsia="Calibri" w:cs="Calibri"/>
                <w:color w:val="334155"/>
                <w:sz w:val="17"/>
                <w:szCs w:val="17"/>
                <w:b w:val="0"/>
                <w:bCs w:val="0"/>
              </w:rPr>
              <w:t xml:space="preserve">Kontainer kartu data, modal popup, dropdown</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Muted Text</w:t>
            </w:r>
          </w:p>
        </w:tc>
        <w:tc>
          <w:tcPr>
            <w:tcW w:w="2268" w:type="dxa"/>
            <w:shd w:val="clear" w:fill="F8FAFC"/>
            <w:noWrap/>
          </w:tcPr>
          <w:p>
            <w:pPr>
              <w:spacing w:after="0"/>
            </w:pPr>
            <w:r>
              <w:rPr>
                <w:rFonts w:ascii="Calibri" w:hAnsi="Calibri" w:eastAsia="Calibri" w:cs="Calibri"/>
                <w:color w:val="334155"/>
                <w:sz w:val="17"/>
                <w:szCs w:val="17"/>
                <w:b w:val="0"/>
                <w:bCs w:val="0"/>
              </w:rPr>
              <w:t xml:space="preserve">`text-slate-500`</w:t>
            </w:r>
          </w:p>
        </w:tc>
        <w:tc>
          <w:tcPr>
            <w:tcW w:w="2268" w:type="dxa"/>
            <w:shd w:val="clear" w:fill="F8FAFC"/>
            <w:noWrap/>
          </w:tcPr>
          <w:p>
            <w:pPr>
              <w:spacing w:after="0"/>
            </w:pPr>
            <w:r>
              <w:rPr>
                <w:rFonts w:ascii="Calibri" w:hAnsi="Calibri" w:eastAsia="Calibri" w:cs="Calibri"/>
                <w:color w:val="334155"/>
                <w:sz w:val="17"/>
                <w:szCs w:val="17"/>
                <w:b w:val="0"/>
                <w:bCs w:val="0"/>
              </w:rPr>
              <w:t xml:space="preserve">`dark:text-slate-400`</w:t>
            </w:r>
          </w:p>
        </w:tc>
        <w:tc>
          <w:tcPr>
            <w:tcW w:w="2268" w:type="dxa"/>
            <w:shd w:val="clear" w:fill="F8FAFC"/>
            <w:noWrap/>
          </w:tcPr>
          <w:p>
            <w:pPr>
              <w:spacing w:after="0"/>
            </w:pPr>
            <w:r>
              <w:rPr>
                <w:rFonts w:ascii="Calibri" w:hAnsi="Calibri" w:eastAsia="Calibri" w:cs="Calibri"/>
                <w:color w:val="334155"/>
                <w:sz w:val="17"/>
                <w:szCs w:val="17"/>
                <w:b w:val="0"/>
                <w:bCs w:val="0"/>
              </w:rPr>
              <w:t xml:space="preserve">Teks sekunder, label pembantu, deskripsi kolom</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Success / Approved</w:t>
            </w:r>
          </w:p>
        </w:tc>
        <w:tc>
          <w:tcPr>
            <w:tcW w:w="2268" w:type="dxa"/>
            <w:shd w:val="clear" w:fill="FFFFFF"/>
            <w:noWrap/>
          </w:tcPr>
          <w:p>
            <w:pPr>
              <w:spacing w:after="0"/>
            </w:pPr>
            <w:r>
              <w:rPr>
                <w:rFonts w:ascii="Calibri" w:hAnsi="Calibri" w:eastAsia="Calibri" w:cs="Calibri"/>
                <w:color w:val="334155"/>
                <w:sz w:val="17"/>
                <w:szCs w:val="17"/>
                <w:b w:val="0"/>
                <w:bCs w:val="0"/>
              </w:rPr>
              <w:t xml:space="preserve">`bg-emerald-50 text-emerald-800 border-emerald-200`</w:t>
            </w:r>
          </w:p>
        </w:tc>
        <w:tc>
          <w:tcPr>
            <w:tcW w:w="2268" w:type="dxa"/>
            <w:shd w:val="clear" w:fill="FFFFFF"/>
            <w:noWrap/>
          </w:tcPr>
          <w:p>
            <w:pPr>
              <w:spacing w:after="0"/>
            </w:pPr>
            <w:r>
              <w:rPr>
                <w:rFonts w:ascii="Calibri" w:hAnsi="Calibri" w:eastAsia="Calibri" w:cs="Calibri"/>
                <w:color w:val="334155"/>
                <w:sz w:val="17"/>
                <w:szCs w:val="17"/>
                <w:b w:val="0"/>
                <w:bCs w:val="0"/>
              </w:rPr>
              <w:t xml:space="preserve">`dark:bg-emerald-950/40 dark:text-emerald-300 dark:border-emerald-800/60`</w:t>
            </w:r>
          </w:p>
        </w:tc>
        <w:tc>
          <w:tcPr>
            <w:tcW w:w="2268" w:type="dxa"/>
            <w:shd w:val="clear" w:fill="FFFFFF"/>
            <w:noWrap/>
          </w:tcPr>
          <w:p>
            <w:pPr>
              <w:spacing w:after="0"/>
            </w:pPr>
            <w:r>
              <w:rPr>
                <w:rFonts w:ascii="Calibri" w:hAnsi="Calibri" w:eastAsia="Calibri" w:cs="Calibri"/>
                <w:color w:val="334155"/>
                <w:sz w:val="17"/>
                <w:szCs w:val="17"/>
                <w:b w:val="0"/>
                <w:bCs w:val="0"/>
              </w:rPr>
              <w:t xml:space="preserve">Lencana status: Lulus, Disetujui, Selesai</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Warning / Pending</w:t>
            </w:r>
          </w:p>
        </w:tc>
        <w:tc>
          <w:tcPr>
            <w:tcW w:w="2268" w:type="dxa"/>
            <w:shd w:val="clear" w:fill="F8FAFC"/>
            <w:noWrap/>
          </w:tcPr>
          <w:p>
            <w:pPr>
              <w:spacing w:after="0"/>
            </w:pPr>
            <w:r>
              <w:rPr>
                <w:rFonts w:ascii="Calibri" w:hAnsi="Calibri" w:eastAsia="Calibri" w:cs="Calibri"/>
                <w:color w:val="334155"/>
                <w:sz w:val="17"/>
                <w:szCs w:val="17"/>
                <w:b w:val="0"/>
                <w:bCs w:val="0"/>
              </w:rPr>
              <w:t xml:space="preserve">`bg-amber-50 text-amber-800 border-amber-200`</w:t>
            </w:r>
          </w:p>
        </w:tc>
        <w:tc>
          <w:tcPr>
            <w:tcW w:w="2268" w:type="dxa"/>
            <w:shd w:val="clear" w:fill="F8FAFC"/>
            <w:noWrap/>
          </w:tcPr>
          <w:p>
            <w:pPr>
              <w:spacing w:after="0"/>
            </w:pPr>
            <w:r>
              <w:rPr>
                <w:rFonts w:ascii="Calibri" w:hAnsi="Calibri" w:eastAsia="Calibri" w:cs="Calibri"/>
                <w:color w:val="334155"/>
                <w:sz w:val="17"/>
                <w:szCs w:val="17"/>
                <w:b w:val="0"/>
                <w:bCs w:val="0"/>
              </w:rPr>
              <w:t xml:space="preserve">`dark:bg-amber-950/40 dark:text-amber-300 dark:border-amber-800/60`</w:t>
            </w:r>
          </w:p>
        </w:tc>
        <w:tc>
          <w:tcPr>
            <w:tcW w:w="2268" w:type="dxa"/>
            <w:shd w:val="clear" w:fill="F8FAFC"/>
            <w:noWrap/>
          </w:tcPr>
          <w:p>
            <w:pPr>
              <w:spacing w:after="0"/>
            </w:pPr>
            <w:r>
              <w:rPr>
                <w:rFonts w:ascii="Calibri" w:hAnsi="Calibri" w:eastAsia="Calibri" w:cs="Calibri"/>
                <w:color w:val="334155"/>
                <w:sz w:val="17"/>
                <w:szCs w:val="17"/>
                <w:b w:val="0"/>
                <w:bCs w:val="0"/>
              </w:rPr>
              <w:t xml:space="preserve">Lencana status: Menunggu ACC, Revisi, Simulasi</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Info / Sent</w:t>
            </w:r>
          </w:p>
        </w:tc>
        <w:tc>
          <w:tcPr>
            <w:tcW w:w="2268" w:type="dxa"/>
            <w:shd w:val="clear" w:fill="FFFFFF"/>
            <w:noWrap/>
          </w:tcPr>
          <w:p>
            <w:pPr>
              <w:spacing w:after="0"/>
            </w:pPr>
            <w:r>
              <w:rPr>
                <w:rFonts w:ascii="Calibri" w:hAnsi="Calibri" w:eastAsia="Calibri" w:cs="Calibri"/>
                <w:color w:val="334155"/>
                <w:sz w:val="17"/>
                <w:szCs w:val="17"/>
                <w:b w:val="0"/>
                <w:bCs w:val="0"/>
              </w:rPr>
              <w:t xml:space="preserve">`bg-blue-50 text-blue-800 border-blue-200`</w:t>
            </w:r>
          </w:p>
        </w:tc>
        <w:tc>
          <w:tcPr>
            <w:tcW w:w="2268" w:type="dxa"/>
            <w:shd w:val="clear" w:fill="FFFFFF"/>
            <w:noWrap/>
          </w:tcPr>
          <w:p>
            <w:pPr>
              <w:spacing w:after="0"/>
            </w:pPr>
            <w:r>
              <w:rPr>
                <w:rFonts w:ascii="Calibri" w:hAnsi="Calibri" w:eastAsia="Calibri" w:cs="Calibri"/>
                <w:color w:val="334155"/>
                <w:sz w:val="17"/>
                <w:szCs w:val="17"/>
                <w:b w:val="0"/>
                <w:bCs w:val="0"/>
              </w:rPr>
              <w:t xml:space="preserve">`dark:bg-blue-950/40 dark:text-blue-300 dark:border-blue-800/60`</w:t>
            </w:r>
          </w:p>
        </w:tc>
        <w:tc>
          <w:tcPr>
            <w:tcW w:w="2268" w:type="dxa"/>
            <w:shd w:val="clear" w:fill="FFFFFF"/>
            <w:noWrap/>
          </w:tcPr>
          <w:p>
            <w:pPr>
              <w:spacing w:after="0"/>
            </w:pPr>
            <w:r>
              <w:rPr>
                <w:rFonts w:ascii="Calibri" w:hAnsi="Calibri" w:eastAsia="Calibri" w:cs="Calibri"/>
                <w:color w:val="334155"/>
                <w:sz w:val="17"/>
                <w:szCs w:val="17"/>
                <w:b w:val="0"/>
                <w:bCs w:val="0"/>
              </w:rPr>
              <w:t xml:space="preserve">Lencana status: Terkirim, Dosen Penguji, Ekspor Word</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Danger / Rejected</w:t>
            </w:r>
          </w:p>
        </w:tc>
        <w:tc>
          <w:tcPr>
            <w:tcW w:w="2268" w:type="dxa"/>
            <w:shd w:val="clear" w:fill="F8FAFC"/>
            <w:noWrap/>
          </w:tcPr>
          <w:p>
            <w:pPr>
              <w:spacing w:after="0"/>
            </w:pPr>
            <w:r>
              <w:rPr>
                <w:rFonts w:ascii="Calibri" w:hAnsi="Calibri" w:eastAsia="Calibri" w:cs="Calibri"/>
                <w:color w:val="334155"/>
                <w:sz w:val="17"/>
                <w:szCs w:val="17"/>
                <w:b w:val="0"/>
                <w:bCs w:val="0"/>
              </w:rPr>
              <w:t xml:space="preserve">`bg-rose-50 text-rose-800 border-rose-200`</w:t>
            </w:r>
          </w:p>
        </w:tc>
        <w:tc>
          <w:tcPr>
            <w:tcW w:w="2268" w:type="dxa"/>
            <w:shd w:val="clear" w:fill="F8FAFC"/>
            <w:noWrap/>
          </w:tcPr>
          <w:p>
            <w:pPr>
              <w:spacing w:after="0"/>
            </w:pPr>
            <w:r>
              <w:rPr>
                <w:rFonts w:ascii="Calibri" w:hAnsi="Calibri" w:eastAsia="Calibri" w:cs="Calibri"/>
                <w:color w:val="334155"/>
                <w:sz w:val="17"/>
                <w:szCs w:val="17"/>
                <w:b w:val="0"/>
                <w:bCs w:val="0"/>
              </w:rPr>
              <w:t xml:space="preserve">`dark:bg-rose-950/40 dark:text-rose-300 dark:border-rose-800/60`</w:t>
            </w:r>
          </w:p>
        </w:tc>
        <w:tc>
          <w:tcPr>
            <w:tcW w:w="2268" w:type="dxa"/>
            <w:shd w:val="clear" w:fill="F8FAFC"/>
            <w:noWrap/>
          </w:tcPr>
          <w:p>
            <w:pPr>
              <w:spacing w:after="0"/>
            </w:pPr>
            <w:r>
              <w:rPr>
                <w:rFonts w:ascii="Calibri" w:hAnsi="Calibri" w:eastAsia="Calibri" w:cs="Calibri"/>
                <w:color w:val="334155"/>
                <w:sz w:val="17"/>
                <w:szCs w:val="17"/>
                <w:b w:val="0"/>
                <w:bCs w:val="0"/>
              </w:rPr>
              <w:t xml:space="preserve">Lencana status: Ditolak, Mengulang, Ekspor PDF</w:t>
            </w:r>
          </w:p>
        </w:tc>
      </w:tr>
    </w:tbl>
    <w:p>
      <w:pPr>
        <w:rPr>
          <w:sz w:val="12"/>
          <w:szCs w:val="12"/>
        </w:rPr>
      </w:pPr>
    </w:p>
    <w:p>
      <w:pPr>
        <w:pStyle w:val="Heading2"/>
      </w:pPr>
      <w:bookmarkStart w:id="49" w:name="_Toc49"/>
      <w:r>
        <w:t>8.4 Pola Tata Letak 2-Tier Header &amp; Toolbar Enterprise</w:t>
      </w:r>
      <w:bookmarkEnd w:id="49"/>
    </w:p>
    <w:p>
      <w:pPr>
        <w:jc w:val="both"/>
        <w:spacing w:after="50"/>
      </w:pPr>
      <w:r>
        <w:rPr>
          <w:rFonts w:ascii="Calibri" w:hAnsi="Calibri" w:eastAsia="Calibri" w:cs="Calibri"/>
          <w:color w:val="1E293B"/>
          <w:sz w:val="19"/>
          <w:szCs w:val="19"/>
        </w:rPr>
        <w:t xml:space="preserve">Pada halaman manajemen data yang kompleks (seperti jadwal seminar/sidang dan repositori), SIBIMA menerapkan pola toolbar 2-tier:</w:t>
      </w:r>
    </w:p>
    <w:p>
      <w:pPr>
        <w:spacing w:after="25"/>
        <w:numPr>
          <w:ilvl w:val="0"/>
          <w:numId w:val="4"/>
        </w:numPr>
      </w:pPr>
      <w:r>
        <w:rPr>
          <w:rFonts w:ascii="Calibri" w:hAnsi="Calibri" w:eastAsia="Calibri" w:cs="Calibri"/>
          <w:sz w:val="19"/>
          <w:szCs w:val="19"/>
        </w:rPr>
        <w:t xml:space="preserve">**Tier 1 (Atas)**: Kiri menyajikan Judul Halaman dan deskripsi singkat; Kanan memuat tombol aksi utama halaman (misal: *+ Tambah Manual*, *Jalankan Simulasi Otomatis*).</w:t>
      </w:r>
    </w:p>
    <w:p>
      <w:pPr>
        <w:spacing w:after="25"/>
        <w:numPr>
          <w:ilvl w:val="0"/>
          <w:numId w:val="4"/>
        </w:numPr>
      </w:pPr>
      <w:r>
        <w:rPr>
          <w:rFonts w:ascii="Calibri" w:hAnsi="Calibri" w:eastAsia="Calibri" w:cs="Calibri"/>
          <w:sz w:val="19"/>
          <w:szCs w:val="19"/>
        </w:rPr>
        <w:t xml:space="preserve">**Tier 2 (Bawah, dibatasi border pemisah halus)**: Kiri memuat deretan filter dropdown dan kotak pencarian dengan tinggi seragam `h-10` (40px) dan sudut membulat `rounded-xl`; Kanan memuat tombol aksi ekspor kolektif (*Cetak Berita Acara*, *Ekspor Word*, *Ekspor PDF*).</w:t>
      </w:r>
    </w:p>
    <w:p>
      <w:pPr>
        <w:pStyle w:val="Heading1"/>
      </w:pPr>
      <w:bookmarkStart w:id="50" w:name="_Toc50"/>
      <w:r>
        <w:t>9. MATRIKS STACK TEKNOLOGI &amp; REFERENSI BERKAS TEKNIS</w:t>
      </w:r>
      <w:bookmarkEnd w:id="50"/>
    </w:p>
    <w:p>
      <w:pPr>
        <w:pStyle w:val="Heading2"/>
      </w:pPr>
      <w:bookmarkStart w:id="51" w:name="_Toc51"/>
      <w:r>
        <w:t>9.1 Inventaris Stack Teknologi Lengkap</w:t>
      </w:r>
      <w:bookmarkEnd w:id="51"/>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Komponen Arsitektur</w:t>
            </w:r>
          </w:p>
        </w:tc>
        <w:tc>
          <w:tcPr>
            <w:tcW w:w="2268" w:type="dxa"/>
            <w:shd w:val="clear" w:fill="F1F5F9"/>
            <w:noWrap/>
          </w:tcPr>
          <w:p>
            <w:pPr>
              <w:spacing w:after="0"/>
            </w:pPr>
            <w:r>
              <w:rPr>
                <w:rFonts w:ascii="Calibri" w:hAnsi="Calibri" w:eastAsia="Calibri" w:cs="Calibri"/>
                <w:color w:val="0F172A"/>
                <w:sz w:val="19"/>
                <w:szCs w:val="19"/>
                <w:b w:val="1"/>
                <w:bCs w:val="1"/>
              </w:rPr>
              <w:t xml:space="preserve">Teknologi / Pustaka</w:t>
            </w:r>
          </w:p>
        </w:tc>
        <w:tc>
          <w:tcPr>
            <w:tcW w:w="2268" w:type="dxa"/>
            <w:shd w:val="clear" w:fill="F1F5F9"/>
            <w:noWrap/>
          </w:tcPr>
          <w:p>
            <w:pPr>
              <w:spacing w:after="0"/>
            </w:pPr>
            <w:r>
              <w:rPr>
                <w:rFonts w:ascii="Calibri" w:hAnsi="Calibri" w:eastAsia="Calibri" w:cs="Calibri"/>
                <w:color w:val="0F172A"/>
                <w:sz w:val="19"/>
                <w:szCs w:val="19"/>
                <w:b w:val="1"/>
                <w:bCs w:val="1"/>
              </w:rPr>
              <w:t xml:space="preserve">Versi</w:t>
            </w:r>
          </w:p>
        </w:tc>
        <w:tc>
          <w:tcPr>
            <w:tcW w:w="2268" w:type="dxa"/>
            <w:shd w:val="clear" w:fill="F1F5F9"/>
            <w:noWrap/>
          </w:tcPr>
          <w:p>
            <w:pPr>
              <w:spacing w:after="0"/>
            </w:pPr>
            <w:r>
              <w:rPr>
                <w:rFonts w:ascii="Calibri" w:hAnsi="Calibri" w:eastAsia="Calibri" w:cs="Calibri"/>
                <w:color w:val="0F172A"/>
                <w:sz w:val="19"/>
                <w:szCs w:val="19"/>
                <w:b w:val="1"/>
                <w:bCs w:val="1"/>
              </w:rPr>
              <w:t xml:space="preserve">Peran &amp; Justifikasi Pemilihan</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Backend Framework</w:t>
            </w:r>
          </w:p>
        </w:tc>
        <w:tc>
          <w:tcPr>
            <w:tcW w:w="2268" w:type="dxa"/>
            <w:shd w:val="clear" w:fill="FFFFFF"/>
            <w:noWrap/>
          </w:tcPr>
          <w:p>
            <w:pPr>
              <w:spacing w:after="0"/>
            </w:pPr>
            <w:r>
              <w:rPr>
                <w:rFonts w:ascii="Calibri" w:hAnsi="Calibri" w:eastAsia="Calibri" w:cs="Calibri"/>
                <w:color w:val="334155"/>
                <w:sz w:val="17"/>
                <w:szCs w:val="17"/>
                <w:b w:val="0"/>
                <w:bCs w:val="0"/>
              </w:rPr>
              <w:t xml:space="preserve">Laravel</w:t>
            </w:r>
          </w:p>
        </w:tc>
        <w:tc>
          <w:tcPr>
            <w:tcW w:w="2268" w:type="dxa"/>
            <w:shd w:val="clear" w:fill="FFFFFF"/>
            <w:noWrap/>
          </w:tcPr>
          <w:p>
            <w:pPr>
              <w:spacing w:after="0"/>
            </w:pPr>
            <w:r>
              <w:rPr>
                <w:rFonts w:ascii="Calibri" w:hAnsi="Calibri" w:eastAsia="Calibri" w:cs="Calibri"/>
                <w:color w:val="334155"/>
                <w:sz w:val="17"/>
                <w:szCs w:val="17"/>
                <w:b w:val="0"/>
                <w:bCs w:val="0"/>
              </w:rPr>
              <w:t xml:space="preserve">`11.x`</w:t>
            </w:r>
          </w:p>
        </w:tc>
        <w:tc>
          <w:tcPr>
            <w:tcW w:w="2268" w:type="dxa"/>
            <w:shd w:val="clear" w:fill="FFFFFF"/>
            <w:noWrap/>
          </w:tcPr>
          <w:p>
            <w:pPr>
              <w:spacing w:after="0"/>
            </w:pPr>
            <w:r>
              <w:rPr>
                <w:rFonts w:ascii="Calibri" w:hAnsi="Calibri" w:eastAsia="Calibri" w:cs="Calibri"/>
                <w:color w:val="334155"/>
                <w:sz w:val="17"/>
                <w:szCs w:val="17"/>
                <w:b w:val="0"/>
                <w:bCs w:val="0"/>
              </w:rPr>
              <w:t xml:space="preserve">Kerangka kerja PHP modern dengan ekosistem enterprise, Eloquent ORM, migrasi, dan keamanan bawaan.</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Bahasa Pemrograman</w:t>
            </w:r>
          </w:p>
        </w:tc>
        <w:tc>
          <w:tcPr>
            <w:tcW w:w="2268" w:type="dxa"/>
            <w:shd w:val="clear" w:fill="F8FAFC"/>
            <w:noWrap/>
          </w:tcPr>
          <w:p>
            <w:pPr>
              <w:spacing w:after="0"/>
            </w:pPr>
            <w:r>
              <w:rPr>
                <w:rFonts w:ascii="Calibri" w:hAnsi="Calibri" w:eastAsia="Calibri" w:cs="Calibri"/>
                <w:color w:val="334155"/>
                <w:sz w:val="17"/>
                <w:szCs w:val="17"/>
                <w:b w:val="0"/>
                <w:bCs w:val="0"/>
              </w:rPr>
              <w:t xml:space="preserve">PHP</w:t>
            </w:r>
          </w:p>
        </w:tc>
        <w:tc>
          <w:tcPr>
            <w:tcW w:w="2268" w:type="dxa"/>
            <w:shd w:val="clear" w:fill="F8FAFC"/>
            <w:noWrap/>
          </w:tcPr>
          <w:p>
            <w:pPr>
              <w:spacing w:after="0"/>
            </w:pPr>
            <w:r>
              <w:rPr>
                <w:rFonts w:ascii="Calibri" w:hAnsi="Calibri" w:eastAsia="Calibri" w:cs="Calibri"/>
                <w:color w:val="334155"/>
                <w:sz w:val="17"/>
                <w:szCs w:val="17"/>
                <w:b w:val="0"/>
                <w:bCs w:val="0"/>
              </w:rPr>
              <w:t xml:space="preserve">`8.2+`</w:t>
            </w:r>
          </w:p>
        </w:tc>
        <w:tc>
          <w:tcPr>
            <w:tcW w:w="2268" w:type="dxa"/>
            <w:shd w:val="clear" w:fill="F8FAFC"/>
            <w:noWrap/>
          </w:tcPr>
          <w:p>
            <w:pPr>
              <w:spacing w:after="0"/>
            </w:pPr>
            <w:r>
              <w:rPr>
                <w:rFonts w:ascii="Calibri" w:hAnsi="Calibri" w:eastAsia="Calibri" w:cs="Calibri"/>
                <w:color w:val="334155"/>
                <w:sz w:val="17"/>
                <w:szCs w:val="17"/>
                <w:b w:val="0"/>
                <w:bCs w:val="0"/>
              </w:rPr>
              <w:t xml:space="preserve">Menawarkan performa tinggi dengan fitur *Readonly Classes*, *Intersection Types*, dan *JIT Compiler*.</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Database Engine</w:t>
            </w:r>
          </w:p>
        </w:tc>
        <w:tc>
          <w:tcPr>
            <w:tcW w:w="2268" w:type="dxa"/>
            <w:shd w:val="clear" w:fill="FFFFFF"/>
            <w:noWrap/>
          </w:tcPr>
          <w:p>
            <w:pPr>
              <w:spacing w:after="0"/>
            </w:pPr>
            <w:r>
              <w:rPr>
                <w:rFonts w:ascii="Calibri" w:hAnsi="Calibri" w:eastAsia="Calibri" w:cs="Calibri"/>
                <w:color w:val="334155"/>
                <w:sz w:val="17"/>
                <w:szCs w:val="17"/>
                <w:b w:val="0"/>
                <w:bCs w:val="0"/>
              </w:rPr>
              <w:t xml:space="preserve">MySQL / MariaDB</w:t>
            </w:r>
          </w:p>
        </w:tc>
        <w:tc>
          <w:tcPr>
            <w:tcW w:w="2268" w:type="dxa"/>
            <w:shd w:val="clear" w:fill="FFFFFF"/>
            <w:noWrap/>
          </w:tcPr>
          <w:p>
            <w:pPr>
              <w:spacing w:after="0"/>
            </w:pPr>
            <w:r>
              <w:rPr>
                <w:rFonts w:ascii="Calibri" w:hAnsi="Calibri" w:eastAsia="Calibri" w:cs="Calibri"/>
                <w:color w:val="334155"/>
                <w:sz w:val="17"/>
                <w:szCs w:val="17"/>
                <w:b w:val="0"/>
                <w:bCs w:val="0"/>
              </w:rPr>
              <w:t xml:space="preserve">`8.0+ / 10.4+`</w:t>
            </w:r>
          </w:p>
        </w:tc>
        <w:tc>
          <w:tcPr>
            <w:tcW w:w="2268" w:type="dxa"/>
            <w:shd w:val="clear" w:fill="FFFFFF"/>
            <w:noWrap/>
          </w:tcPr>
          <w:p>
            <w:pPr>
              <w:spacing w:after="0"/>
            </w:pPr>
            <w:r>
              <w:rPr>
                <w:rFonts w:ascii="Calibri" w:hAnsi="Calibri" w:eastAsia="Calibri" w:cs="Calibri"/>
                <w:color w:val="334155"/>
                <w:sz w:val="17"/>
                <w:szCs w:val="17"/>
                <w:b w:val="0"/>
                <w:bCs w:val="0"/>
              </w:rPr>
              <w:t xml:space="preserve">RDBMS dengan engine InnoDB untuk integritas relasional ACID dan row-level locking.</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CSS Framework</w:t>
            </w:r>
          </w:p>
        </w:tc>
        <w:tc>
          <w:tcPr>
            <w:tcW w:w="2268" w:type="dxa"/>
            <w:shd w:val="clear" w:fill="F8FAFC"/>
            <w:noWrap/>
          </w:tcPr>
          <w:p>
            <w:pPr>
              <w:spacing w:after="0"/>
            </w:pPr>
            <w:r>
              <w:rPr>
                <w:rFonts w:ascii="Calibri" w:hAnsi="Calibri" w:eastAsia="Calibri" w:cs="Calibri"/>
                <w:color w:val="334155"/>
                <w:sz w:val="17"/>
                <w:szCs w:val="17"/>
                <w:b w:val="0"/>
                <w:bCs w:val="0"/>
              </w:rPr>
              <w:t xml:space="preserve">Tailwind CSS</w:t>
            </w:r>
          </w:p>
        </w:tc>
        <w:tc>
          <w:tcPr>
            <w:tcW w:w="2268" w:type="dxa"/>
            <w:shd w:val="clear" w:fill="F8FAFC"/>
            <w:noWrap/>
          </w:tcPr>
          <w:p>
            <w:pPr>
              <w:spacing w:after="0"/>
            </w:pPr>
            <w:r>
              <w:rPr>
                <w:rFonts w:ascii="Calibri" w:hAnsi="Calibri" w:eastAsia="Calibri" w:cs="Calibri"/>
                <w:color w:val="334155"/>
                <w:sz w:val="17"/>
                <w:szCs w:val="17"/>
                <w:b w:val="0"/>
                <w:bCs w:val="0"/>
              </w:rPr>
              <w:t xml:space="preserve">`3.4.x`</w:t>
            </w:r>
          </w:p>
        </w:tc>
        <w:tc>
          <w:tcPr>
            <w:tcW w:w="2268" w:type="dxa"/>
            <w:shd w:val="clear" w:fill="F8FAFC"/>
            <w:noWrap/>
          </w:tcPr>
          <w:p>
            <w:pPr>
              <w:spacing w:after="0"/>
            </w:pPr>
            <w:r>
              <w:rPr>
                <w:rFonts w:ascii="Calibri" w:hAnsi="Calibri" w:eastAsia="Calibri" w:cs="Calibri"/>
                <w:color w:val="334155"/>
                <w:sz w:val="17"/>
                <w:szCs w:val="17"/>
                <w:b w:val="0"/>
                <w:bCs w:val="0"/>
              </w:rPr>
              <w:t xml:space="preserve">Pendekatan *utility-first* untuk styling modular, efisien, dan purifikasi kelas otomatis.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Frontend Framework</w:t>
            </w:r>
          </w:p>
        </w:tc>
        <w:tc>
          <w:tcPr>
            <w:tcW w:w="2268" w:type="dxa"/>
            <w:shd w:val="clear" w:fill="FFFFFF"/>
            <w:noWrap/>
          </w:tcPr>
          <w:p>
            <w:pPr>
              <w:spacing w:after="0"/>
            </w:pPr>
            <w:r>
              <w:rPr>
                <w:rFonts w:ascii="Calibri" w:hAnsi="Calibri" w:eastAsia="Calibri" w:cs="Calibri"/>
                <w:color w:val="334155"/>
                <w:sz w:val="17"/>
                <w:szCs w:val="17"/>
                <w:b w:val="0"/>
                <w:bCs w:val="0"/>
              </w:rPr>
              <w:t xml:space="preserve">Alpine.js</w:t>
            </w:r>
          </w:p>
        </w:tc>
        <w:tc>
          <w:tcPr>
            <w:tcW w:w="2268" w:type="dxa"/>
            <w:shd w:val="clear" w:fill="FFFFFF"/>
            <w:noWrap/>
          </w:tcPr>
          <w:p>
            <w:pPr>
              <w:spacing w:after="0"/>
            </w:pPr>
            <w:r>
              <w:rPr>
                <w:rFonts w:ascii="Calibri" w:hAnsi="Calibri" w:eastAsia="Calibri" w:cs="Calibri"/>
                <w:color w:val="334155"/>
                <w:sz w:val="17"/>
                <w:szCs w:val="17"/>
                <w:b w:val="0"/>
                <w:bCs w:val="0"/>
              </w:rPr>
              <w:t xml:space="preserve">`3.14.x`</w:t>
            </w:r>
          </w:p>
        </w:tc>
        <w:tc>
          <w:tcPr>
            <w:tcW w:w="2268" w:type="dxa"/>
            <w:shd w:val="clear" w:fill="FFFFFF"/>
            <w:noWrap/>
          </w:tcPr>
          <w:p>
            <w:pPr>
              <w:spacing w:after="0"/>
            </w:pPr>
            <w:r>
              <w:rPr>
                <w:rFonts w:ascii="Calibri" w:hAnsi="Calibri" w:eastAsia="Calibri" w:cs="Calibri"/>
                <w:color w:val="334155"/>
                <w:sz w:val="17"/>
                <w:szCs w:val="17"/>
                <w:b w:val="0"/>
                <w:bCs w:val="0"/>
              </w:rPr>
              <w:t xml:space="preserve">Reaktivitas sisi klien yang ringan (*lightweight*) untuk modal, dropdown, dan tab navigasi tanpa overhead SPA.</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Build Tool / Bundler</w:t>
            </w:r>
          </w:p>
        </w:tc>
        <w:tc>
          <w:tcPr>
            <w:tcW w:w="2268" w:type="dxa"/>
            <w:shd w:val="clear" w:fill="F8FAFC"/>
            <w:noWrap/>
          </w:tcPr>
          <w:p>
            <w:pPr>
              <w:spacing w:after="0"/>
            </w:pPr>
            <w:r>
              <w:rPr>
                <w:rFonts w:ascii="Calibri" w:hAnsi="Calibri" w:eastAsia="Calibri" w:cs="Calibri"/>
                <w:color w:val="334155"/>
                <w:sz w:val="17"/>
                <w:szCs w:val="17"/>
                <w:b w:val="0"/>
                <w:bCs w:val="0"/>
              </w:rPr>
              <w:t xml:space="preserve">Vite</w:t>
            </w:r>
          </w:p>
        </w:tc>
        <w:tc>
          <w:tcPr>
            <w:tcW w:w="2268" w:type="dxa"/>
            <w:shd w:val="clear" w:fill="F8FAFC"/>
            <w:noWrap/>
          </w:tcPr>
          <w:p>
            <w:pPr>
              <w:spacing w:after="0"/>
            </w:pPr>
            <w:r>
              <w:rPr>
                <w:rFonts w:ascii="Calibri" w:hAnsi="Calibri" w:eastAsia="Calibri" w:cs="Calibri"/>
                <w:color w:val="334155"/>
                <w:sz w:val="17"/>
                <w:szCs w:val="17"/>
                <w:b w:val="0"/>
                <w:bCs w:val="0"/>
              </w:rPr>
              <w:t xml:space="preserve">`5.x`</w:t>
            </w:r>
          </w:p>
        </w:tc>
        <w:tc>
          <w:tcPr>
            <w:tcW w:w="2268" w:type="dxa"/>
            <w:shd w:val="clear" w:fill="F8FAFC"/>
            <w:noWrap/>
          </w:tcPr>
          <w:p>
            <w:pPr>
              <w:spacing w:after="0"/>
            </w:pPr>
            <w:r>
              <w:rPr>
                <w:rFonts w:ascii="Calibri" w:hAnsi="Calibri" w:eastAsia="Calibri" w:cs="Calibri"/>
                <w:color w:val="334155"/>
                <w:sz w:val="17"/>
                <w:szCs w:val="17"/>
                <w:b w:val="0"/>
                <w:bCs w:val="0"/>
              </w:rPr>
              <w:t xml:space="preserve">Kompilasi aset ultra-cepat dengan Hot Module Replacement (HMR) saat pengujian lokal.</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Typography System</w:t>
            </w:r>
          </w:p>
        </w:tc>
        <w:tc>
          <w:tcPr>
            <w:tcW w:w="2268" w:type="dxa"/>
            <w:shd w:val="clear" w:fill="FFFFFF"/>
            <w:noWrap/>
          </w:tcPr>
          <w:p>
            <w:pPr>
              <w:spacing w:after="0"/>
            </w:pPr>
            <w:r>
              <w:rPr>
                <w:rFonts w:ascii="Calibri" w:hAnsi="Calibri" w:eastAsia="Calibri" w:cs="Calibri"/>
                <w:color w:val="334155"/>
                <w:sz w:val="17"/>
                <w:szCs w:val="17"/>
                <w:b w:val="0"/>
                <w:bCs w:val="0"/>
              </w:rPr>
              <w:t xml:space="preserve">Inter** (Bunny Fonts)</w:t>
            </w:r>
          </w:p>
        </w:tc>
        <w:tc>
          <w:tcPr>
            <w:tcW w:w="2268" w:type="dxa"/>
            <w:shd w:val="clear" w:fill="FFFFFF"/>
            <w:noWrap/>
          </w:tcPr>
          <w:p>
            <w:pPr>
              <w:spacing w:after="0"/>
            </w:pPr>
            <w:r>
              <w:rPr>
                <w:rFonts w:ascii="Calibri" w:hAnsi="Calibri" w:eastAsia="Calibri" w:cs="Calibri"/>
                <w:color w:val="334155"/>
                <w:sz w:val="17"/>
                <w:szCs w:val="17"/>
                <w:b w:val="0"/>
                <w:bCs w:val="0"/>
              </w:rPr>
              <w:t xml:space="preserve">`300â€“800`</w:t>
            </w:r>
          </w:p>
        </w:tc>
        <w:tc>
          <w:tcPr>
            <w:tcW w:w="2268" w:type="dxa"/>
            <w:shd w:val="clear" w:fill="FFFFFF"/>
            <w:noWrap/>
          </w:tcPr>
          <w:p>
            <w:pPr>
              <w:spacing w:after="0"/>
            </w:pPr>
            <w:r>
              <w:rPr>
                <w:rFonts w:ascii="Calibri" w:hAnsi="Calibri" w:eastAsia="Calibri" w:cs="Calibri"/>
                <w:color w:val="334155"/>
                <w:sz w:val="17"/>
                <w:szCs w:val="17"/>
                <w:b w:val="0"/>
                <w:bCs w:val="0"/>
              </w:rPr>
              <w:t xml:space="preserve">Font sans-serif resmi berkarakter enterprise, tajam, dan mendukung angka tabular.</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Word Document Engine</w:t>
            </w:r>
          </w:p>
        </w:tc>
        <w:tc>
          <w:tcPr>
            <w:tcW w:w="2268" w:type="dxa"/>
            <w:shd w:val="clear" w:fill="F8FAFC"/>
            <w:noWrap/>
          </w:tcPr>
          <w:p>
            <w:pPr>
              <w:spacing w:after="0"/>
            </w:pPr>
            <w:r>
              <w:rPr>
                <w:rFonts w:ascii="Calibri" w:hAnsi="Calibri" w:eastAsia="Calibri" w:cs="Calibri"/>
                <w:color w:val="334155"/>
                <w:sz w:val="17"/>
                <w:szCs w:val="17"/>
                <w:b w:val="0"/>
                <w:bCs w:val="0"/>
              </w:rPr>
              <w:t xml:space="preserve">PhpOffice/PhpWord</w:t>
            </w:r>
          </w:p>
        </w:tc>
        <w:tc>
          <w:tcPr>
            <w:tcW w:w="2268" w:type="dxa"/>
            <w:shd w:val="clear" w:fill="F8FAFC"/>
            <w:noWrap/>
          </w:tcPr>
          <w:p>
            <w:pPr>
              <w:spacing w:after="0"/>
            </w:pPr>
            <w:r>
              <w:rPr>
                <w:rFonts w:ascii="Calibri" w:hAnsi="Calibri" w:eastAsia="Calibri" w:cs="Calibri"/>
                <w:color w:val="334155"/>
                <w:sz w:val="17"/>
                <w:szCs w:val="17"/>
                <w:b w:val="0"/>
                <w:bCs w:val="0"/>
              </w:rPr>
              <w:t xml:space="preserve">`1.3.x`</w:t>
            </w:r>
          </w:p>
        </w:tc>
        <w:tc>
          <w:tcPr>
            <w:tcW w:w="2268" w:type="dxa"/>
            <w:shd w:val="clear" w:fill="F8FAFC"/>
            <w:noWrap/>
          </w:tcPr>
          <w:p>
            <w:pPr>
              <w:spacing w:after="0"/>
            </w:pPr>
            <w:r>
              <w:rPr>
                <w:rFonts w:ascii="Calibri" w:hAnsi="Calibri" w:eastAsia="Calibri" w:cs="Calibri"/>
                <w:color w:val="334155"/>
                <w:sz w:val="17"/>
                <w:szCs w:val="17"/>
                <w:b w:val="0"/>
                <w:bCs w:val="0"/>
              </w:rPr>
              <w:t xml:space="preserve">Pustaka pembangun berkas Microsoft Word (`.docx`) dinamis dengan styling tabel dan penanaman gambar.</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QR Code Generator</w:t>
            </w:r>
          </w:p>
        </w:tc>
        <w:tc>
          <w:tcPr>
            <w:tcW w:w="2268" w:type="dxa"/>
            <w:shd w:val="clear" w:fill="FFFFFF"/>
            <w:noWrap/>
          </w:tcPr>
          <w:p>
            <w:pPr>
              <w:spacing w:after="0"/>
            </w:pPr>
            <w:r>
              <w:rPr>
                <w:rFonts w:ascii="Calibri" w:hAnsi="Calibri" w:eastAsia="Calibri" w:cs="Calibri"/>
                <w:color w:val="334155"/>
                <w:sz w:val="17"/>
                <w:szCs w:val="17"/>
                <w:b w:val="0"/>
                <w:bCs w:val="0"/>
              </w:rPr>
              <w:t xml:space="preserve">BaconQrCode</w:t>
            </w:r>
          </w:p>
        </w:tc>
        <w:tc>
          <w:tcPr>
            <w:tcW w:w="2268" w:type="dxa"/>
            <w:shd w:val="clear" w:fill="FFFFFF"/>
            <w:noWrap/>
          </w:tcPr>
          <w:p>
            <w:pPr>
              <w:spacing w:after="0"/>
            </w:pPr>
            <w:r>
              <w:rPr>
                <w:rFonts w:ascii="Calibri" w:hAnsi="Calibri" w:eastAsia="Calibri" w:cs="Calibri"/>
                <w:color w:val="334155"/>
                <w:sz w:val="17"/>
                <w:szCs w:val="17"/>
                <w:b w:val="0"/>
                <w:bCs w:val="0"/>
              </w:rPr>
              <w:t xml:space="preserve">`3.0.x`</w:t>
            </w:r>
          </w:p>
        </w:tc>
        <w:tc>
          <w:tcPr>
            <w:tcW w:w="2268" w:type="dxa"/>
            <w:shd w:val="clear" w:fill="FFFFFF"/>
            <w:noWrap/>
          </w:tcPr>
          <w:p>
            <w:pPr>
              <w:spacing w:after="0"/>
            </w:pPr>
            <w:r>
              <w:rPr>
                <w:rFonts w:ascii="Calibri" w:hAnsi="Calibri" w:eastAsia="Calibri" w:cs="Calibri"/>
                <w:color w:val="334155"/>
                <w:sz w:val="17"/>
                <w:szCs w:val="17"/>
                <w:b w:val="0"/>
                <w:bCs w:val="0"/>
              </w:rPr>
              <w:t xml:space="preserve">Generator kode QR murni PHP untuk validasi presensi dan tanda tangan digital.</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PDF Document Engine</w:t>
            </w:r>
          </w:p>
        </w:tc>
        <w:tc>
          <w:tcPr>
            <w:tcW w:w="2268" w:type="dxa"/>
            <w:shd w:val="clear" w:fill="F8FAFC"/>
            <w:noWrap/>
          </w:tcPr>
          <w:p>
            <w:pPr>
              <w:spacing w:after="0"/>
            </w:pPr>
            <w:r>
              <w:rPr>
                <w:rFonts w:ascii="Calibri" w:hAnsi="Calibri" w:eastAsia="Calibri" w:cs="Calibri"/>
                <w:color w:val="334155"/>
                <w:sz w:val="17"/>
                <w:szCs w:val="17"/>
                <w:b w:val="0"/>
                <w:bCs w:val="0"/>
              </w:rPr>
              <w:t xml:space="preserve">barryvdh/laravel-dompdf</w:t>
            </w:r>
          </w:p>
        </w:tc>
        <w:tc>
          <w:tcPr>
            <w:tcW w:w="2268" w:type="dxa"/>
            <w:shd w:val="clear" w:fill="F8FAFC"/>
            <w:noWrap/>
          </w:tcPr>
          <w:p>
            <w:pPr>
              <w:spacing w:after="0"/>
            </w:pPr>
            <w:r>
              <w:rPr>
                <w:rFonts w:ascii="Calibri" w:hAnsi="Calibri" w:eastAsia="Calibri" w:cs="Calibri"/>
                <w:color w:val="334155"/>
                <w:sz w:val="17"/>
                <w:szCs w:val="17"/>
                <w:b w:val="0"/>
                <w:bCs w:val="0"/>
              </w:rPr>
              <w:t xml:space="preserve">`3.1.x`</w:t>
            </w:r>
          </w:p>
        </w:tc>
        <w:tc>
          <w:tcPr>
            <w:tcW w:w="2268" w:type="dxa"/>
            <w:shd w:val="clear" w:fill="F8FAFC"/>
            <w:noWrap/>
          </w:tcPr>
          <w:p>
            <w:pPr>
              <w:spacing w:after="0"/>
            </w:pPr>
            <w:r>
              <w:rPr>
                <w:rFonts w:ascii="Calibri" w:hAnsi="Calibri" w:eastAsia="Calibri" w:cs="Calibri"/>
                <w:color w:val="334155"/>
                <w:sz w:val="17"/>
                <w:szCs w:val="17"/>
                <w:b w:val="0"/>
                <w:bCs w:val="0"/>
              </w:rPr>
              <w:t xml:space="preserve">Konversi template Blade HTML ke berkas PDF untuk penerbitan SK Dekan dan Berita Acara.</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In-App PDF Viewer</w:t>
            </w:r>
          </w:p>
        </w:tc>
        <w:tc>
          <w:tcPr>
            <w:tcW w:w="2268" w:type="dxa"/>
            <w:shd w:val="clear" w:fill="FFFFFF"/>
            <w:noWrap/>
          </w:tcPr>
          <w:p>
            <w:pPr>
              <w:spacing w:after="0"/>
            </w:pPr>
            <w:r>
              <w:rPr>
                <w:rFonts w:ascii="Calibri" w:hAnsi="Calibri" w:eastAsia="Calibri" w:cs="Calibri"/>
                <w:color w:val="334155"/>
                <w:sz w:val="17"/>
                <w:szCs w:val="17"/>
                <w:b w:val="0"/>
                <w:bCs w:val="0"/>
              </w:rPr>
              <w:t xml:space="preserve">PDF.js (Mozilla)</w:t>
            </w:r>
          </w:p>
        </w:tc>
        <w:tc>
          <w:tcPr>
            <w:tcW w:w="2268" w:type="dxa"/>
            <w:shd w:val="clear" w:fill="FFFFFF"/>
            <w:noWrap/>
          </w:tcPr>
          <w:p>
            <w:pPr>
              <w:spacing w:after="0"/>
            </w:pPr>
            <w:r>
              <w:rPr>
                <w:rFonts w:ascii="Calibri" w:hAnsi="Calibri" w:eastAsia="Calibri" w:cs="Calibri"/>
                <w:color w:val="334155"/>
                <w:sz w:val="17"/>
                <w:szCs w:val="17"/>
                <w:b w:val="0"/>
                <w:bCs w:val="0"/>
              </w:rPr>
              <w:t xml:space="preserve">`3.x`</w:t>
            </w:r>
          </w:p>
        </w:tc>
        <w:tc>
          <w:tcPr>
            <w:tcW w:w="2268" w:type="dxa"/>
            <w:shd w:val="clear" w:fill="FFFFFF"/>
            <w:noWrap/>
          </w:tcPr>
          <w:p>
            <w:pPr>
              <w:spacing w:after="0"/>
            </w:pPr>
            <w:r>
              <w:rPr>
                <w:rFonts w:ascii="Calibri" w:hAnsi="Calibri" w:eastAsia="Calibri" w:cs="Calibri"/>
                <w:color w:val="334155"/>
                <w:sz w:val="17"/>
                <w:szCs w:val="17"/>
                <w:b w:val="0"/>
                <w:bCs w:val="0"/>
              </w:rPr>
              <w:t xml:space="preserve">Penampil PDF di dalam browser dengan dukungan same-origin streaming dan multi-bab.</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Data Visualization</w:t>
            </w:r>
          </w:p>
        </w:tc>
        <w:tc>
          <w:tcPr>
            <w:tcW w:w="2268" w:type="dxa"/>
            <w:shd w:val="clear" w:fill="F8FAFC"/>
            <w:noWrap/>
          </w:tcPr>
          <w:p>
            <w:pPr>
              <w:spacing w:after="0"/>
            </w:pPr>
            <w:r>
              <w:rPr>
                <w:rFonts w:ascii="Calibri" w:hAnsi="Calibri" w:eastAsia="Calibri" w:cs="Calibri"/>
                <w:color w:val="334155"/>
                <w:sz w:val="17"/>
                <w:szCs w:val="17"/>
                <w:b w:val="0"/>
                <w:bCs w:val="0"/>
              </w:rPr>
              <w:t xml:space="preserve">Chart.js</w:t>
            </w:r>
          </w:p>
        </w:tc>
        <w:tc>
          <w:tcPr>
            <w:tcW w:w="2268" w:type="dxa"/>
            <w:shd w:val="clear" w:fill="F8FAFC"/>
            <w:noWrap/>
          </w:tcPr>
          <w:p>
            <w:pPr>
              <w:spacing w:after="0"/>
            </w:pPr>
            <w:r>
              <w:rPr>
                <w:rFonts w:ascii="Calibri" w:hAnsi="Calibri" w:eastAsia="Calibri" w:cs="Calibri"/>
                <w:color w:val="334155"/>
                <w:sz w:val="17"/>
                <w:szCs w:val="17"/>
                <w:b w:val="0"/>
                <w:bCs w:val="0"/>
              </w:rPr>
              <w:t xml:space="preserve">`4.x`</w:t>
            </w:r>
          </w:p>
        </w:tc>
        <w:tc>
          <w:tcPr>
            <w:tcW w:w="2268" w:type="dxa"/>
            <w:shd w:val="clear" w:fill="F8FAFC"/>
            <w:noWrap/>
          </w:tcPr>
          <w:p>
            <w:pPr>
              <w:spacing w:after="0"/>
            </w:pPr>
            <w:r>
              <w:rPr>
                <w:rFonts w:ascii="Calibri" w:hAnsi="Calibri" w:eastAsia="Calibri" w:cs="Calibri"/>
                <w:color w:val="334155"/>
                <w:sz w:val="17"/>
                <w:szCs w:val="17"/>
                <w:b w:val="0"/>
                <w:bCs w:val="0"/>
              </w:rPr>
              <w:t xml:space="preserve">Grafik interaktif pada dasbor analitik masa studi dan statistik topik penelitian.</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Edge CDN &amp; WAF</w:t>
            </w:r>
          </w:p>
        </w:tc>
        <w:tc>
          <w:tcPr>
            <w:tcW w:w="2268" w:type="dxa"/>
            <w:shd w:val="clear" w:fill="FFFFFF"/>
            <w:noWrap/>
          </w:tcPr>
          <w:p>
            <w:pPr>
              <w:spacing w:after="0"/>
            </w:pPr>
            <w:r>
              <w:rPr>
                <w:rFonts w:ascii="Calibri" w:hAnsi="Calibri" w:eastAsia="Calibri" w:cs="Calibri"/>
                <w:color w:val="334155"/>
                <w:sz w:val="17"/>
                <w:szCs w:val="17"/>
                <w:b w:val="0"/>
                <w:bCs w:val="0"/>
              </w:rPr>
              <w:t xml:space="preserve">Cloudflare</w:t>
            </w:r>
          </w:p>
        </w:tc>
        <w:tc>
          <w:tcPr>
            <w:tcW w:w="2268" w:type="dxa"/>
            <w:shd w:val="clear" w:fill="FFFFFF"/>
            <w:noWrap/>
          </w:tcPr>
          <w:p>
            <w:pPr>
              <w:spacing w:after="0"/>
            </w:pPr>
            <w:r>
              <w:rPr>
                <w:rFonts w:ascii="Calibri" w:hAnsi="Calibri" w:eastAsia="Calibri" w:cs="Calibri"/>
                <w:color w:val="334155"/>
                <w:sz w:val="17"/>
                <w:szCs w:val="17"/>
                <w:b w:val="0"/>
                <w:bCs w:val="0"/>
              </w:rPr>
              <w:t xml:space="preserve">Global</w:t>
            </w:r>
          </w:p>
        </w:tc>
        <w:tc>
          <w:tcPr>
            <w:tcW w:w="2268" w:type="dxa"/>
            <w:shd w:val="clear" w:fill="FFFFFF"/>
            <w:noWrap/>
          </w:tcPr>
          <w:p>
            <w:pPr>
              <w:spacing w:after="0"/>
            </w:pPr>
            <w:r>
              <w:rPr>
                <w:rFonts w:ascii="Calibri" w:hAnsi="Calibri" w:eastAsia="Calibri" w:cs="Calibri"/>
                <w:color w:val="334155"/>
                <w:sz w:val="17"/>
                <w:szCs w:val="17"/>
                <w:b w:val="0"/>
                <w:bCs w:val="0"/>
              </w:rPr>
              <w:t xml:space="preserve">Reverse proxy, terminasi SSL HTTPS, WAF anti-DDoS, dan caching aset statis tepi.</w:t>
            </w:r>
          </w:p>
        </w:tc>
      </w:tr>
    </w:tbl>
    <w:p>
      <w:pPr>
        <w:rPr>
          <w:sz w:val="12"/>
          <w:szCs w:val="12"/>
        </w:rPr>
      </w:pPr>
    </w:p>
    <w:p>
      <w:pPr>
        <w:pStyle w:val="Heading2"/>
      </w:pPr>
      <w:bookmarkStart w:id="52" w:name="_Toc52"/>
      <w:r>
        <w:t>9.2 Matriks Pemetaan Modul ke Berkas Kode Sumber</w:t>
      </w:r>
      <w:bookmarkEnd w:id="52"/>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Modul / Domain</w:t>
            </w:r>
          </w:p>
        </w:tc>
        <w:tc>
          <w:tcPr>
            <w:tcW w:w="2268" w:type="dxa"/>
            <w:shd w:val="clear" w:fill="F1F5F9"/>
            <w:noWrap/>
          </w:tcPr>
          <w:p>
            <w:pPr>
              <w:spacing w:after="0"/>
            </w:pPr>
            <w:r>
              <w:rPr>
                <w:rFonts w:ascii="Calibri" w:hAnsi="Calibri" w:eastAsia="Calibri" w:cs="Calibri"/>
                <w:color w:val="0F172A"/>
                <w:sz w:val="19"/>
                <w:szCs w:val="19"/>
                <w:b w:val="1"/>
                <w:bCs w:val="1"/>
              </w:rPr>
              <w:t xml:space="preserve">Lokasi Berkas Controller</w:t>
            </w:r>
          </w:p>
        </w:tc>
        <w:tc>
          <w:tcPr>
            <w:tcW w:w="2268" w:type="dxa"/>
            <w:shd w:val="clear" w:fill="F1F5F9"/>
            <w:noWrap/>
          </w:tcPr>
          <w:p>
            <w:pPr>
              <w:spacing w:after="0"/>
            </w:pPr>
            <w:r>
              <w:rPr>
                <w:rFonts w:ascii="Calibri" w:hAnsi="Calibri" w:eastAsia="Calibri" w:cs="Calibri"/>
                <w:color w:val="0F172A"/>
                <w:sz w:val="19"/>
                <w:szCs w:val="19"/>
                <w:b w:val="1"/>
                <w:bCs w:val="1"/>
              </w:rPr>
              <w:t xml:space="preserve">Lokasi Berkas Service Utama</w:t>
            </w:r>
          </w:p>
        </w:tc>
        <w:tc>
          <w:tcPr>
            <w:tcW w:w="2268" w:type="dxa"/>
            <w:shd w:val="clear" w:fill="F1F5F9"/>
            <w:noWrap/>
          </w:tcPr>
          <w:p>
            <w:pPr>
              <w:spacing w:after="0"/>
            </w:pPr>
            <w:r>
              <w:rPr>
                <w:rFonts w:ascii="Calibri" w:hAnsi="Calibri" w:eastAsia="Calibri" w:cs="Calibri"/>
                <w:color w:val="0F172A"/>
                <w:sz w:val="19"/>
                <w:szCs w:val="19"/>
                <w:b w:val="1"/>
                <w:bCs w:val="1"/>
              </w:rPr>
              <w:t xml:space="preserve">Lokasi Berkas Model &amp; View</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Otentikasi &amp; Profil</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`app/Http/Controllers/Auth/`</w:t>
            </w:r>
          </w:p>
        </w:tc>
        <w:tc>
          <w:tcPr>
            <w:tcW w:w="2268" w:type="dxa"/>
            <w:shd w:val="clear" w:fill="FFFFFF"/>
            <w:noWrap/>
          </w:tcPr>
          <w:p>
            <w:pPr>
              <w:spacing w:after="0"/>
            </w:pPr>
            <w:r>
              <w:rPr>
                <w:rFonts w:ascii="Calibri" w:hAnsi="Calibri" w:eastAsia="Calibri" w:cs="Calibri"/>
                <w:color w:val="334155"/>
                <w:sz w:val="17"/>
                <w:szCs w:val="17"/>
                <w:b w:val="0"/>
                <w:bCs w:val="0"/>
              </w:rPr>
              <w:t xml:space="preserve">`app/Services/UserService.php`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`app/Models/User.php`&lt;br/&gt;`resources/views/auth/`</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Tugas Akhir &amp; Judul</w:t>
            </w:r>
          </w:p>
        </w:tc>
        <w:tc>
          <w:tcPr>
            <w:tcW w:w="2268" w:type="dxa"/>
            <w:shd w:val="clear" w:fill="F8FAFC"/>
            <w:noWrap/>
          </w:tcPr>
          <w:p>
            <w:pPr>
              <w:spacing w:after="0"/>
            </w:pPr>
            <w:r>
              <w:rPr>
                <w:rFonts w:ascii="Calibri" w:hAnsi="Calibri" w:eastAsia="Calibri" w:cs="Calibri"/>
                <w:color w:val="334155"/>
                <w:sz w:val="17"/>
                <w:szCs w:val="17"/>
                <w:b w:val="0"/>
                <w:bCs w:val="0"/>
              </w:rPr>
              <w:t xml:space="preserve">`app/Http/Controllers/ThesisController.php`</w:t>
            </w:r>
          </w:p>
        </w:tc>
        <w:tc>
          <w:tcPr>
            <w:tcW w:w="2268" w:type="dxa"/>
            <w:shd w:val="clear" w:fill="F8FAFC"/>
            <w:noWrap/>
          </w:tcPr>
          <w:p>
            <w:pPr>
              <w:spacing w:after="0"/>
            </w:pPr>
            <w:r>
              <w:rPr>
                <w:rFonts w:ascii="Calibri" w:hAnsi="Calibri" w:eastAsia="Calibri" w:cs="Calibri"/>
                <w:color w:val="334155"/>
                <w:sz w:val="17"/>
                <w:szCs w:val="17"/>
                <w:b w:val="0"/>
                <w:bCs w:val="0"/>
              </w:rPr>
              <w:t xml:space="preserve">`app/Services/ThesisService.php`&lt;br/&gt;`ThesisAnalyticsService.php`</w:t>
            </w:r>
          </w:p>
        </w:tc>
        <w:tc>
          <w:tcPr>
            <w:tcW w:w="2268" w:type="dxa"/>
            <w:shd w:val="clear" w:fill="F8FAFC"/>
            <w:noWrap/>
          </w:tcPr>
          <w:p>
            <w:pPr>
              <w:spacing w:after="0"/>
            </w:pPr>
            <w:r>
              <w:rPr>
                <w:rFonts w:ascii="Calibri" w:hAnsi="Calibri" w:eastAsia="Calibri" w:cs="Calibri"/>
                <w:color w:val="334155"/>
                <w:sz w:val="17"/>
                <w:szCs w:val="17"/>
                <w:b w:val="0"/>
                <w:bCs w:val="0"/>
              </w:rPr>
              <w:t xml:space="preserve">`app/Models/Thesis.php`&lt;br/&gt;`resources/views/theses/`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Bimbingan &amp; Logbook</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`app/Http/Controllers/MentoringSessionController.php`&lt;br/&gt;`LogbookController.php`</w:t>
            </w:r>
          </w:p>
        </w:tc>
        <w:tc>
          <w:tcPr>
            <w:tcW w:w="2268" w:type="dxa"/>
            <w:shd w:val="clear" w:fill="FFFFFF"/>
            <w:noWrap/>
          </w:tcPr>
          <w:p>
            <w:pPr>
              <w:spacing w:after="0"/>
            </w:pPr>
            <w:r>
              <w:rPr>
                <w:rFonts w:ascii="Calibri" w:hAnsi="Calibri" w:eastAsia="Calibri" w:cs="Calibri"/>
                <w:color w:val="334155"/>
                <w:sz w:val="17"/>
                <w:szCs w:val="17"/>
                <w:b w:val="0"/>
                <w:bCs w:val="0"/>
              </w:rPr>
              <w:t xml:space="preserve">`app/Services/MentoringService.php`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`app/Models/MentoringSession.php`&lt;br/&gt;`app/Models/Logbook.php`&lt;br/&gt;`resources/views/mentorings/`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Seminar Proposal</w:t>
            </w:r>
          </w:p>
        </w:tc>
        <w:tc>
          <w:tcPr>
            <w:tcW w:w="2268" w:type="dxa"/>
            <w:shd w:val="clear" w:fill="F8FAFC"/>
            <w:noWrap/>
          </w:tcPr>
          <w:p>
            <w:pPr>
              <w:spacing w:after="0"/>
            </w:pPr>
            <w:r>
              <w:rPr>
                <w:rFonts w:ascii="Calibri" w:hAnsi="Calibri" w:eastAsia="Calibri" w:cs="Calibri"/>
                <w:color w:val="334155"/>
                <w:sz w:val="17"/>
                <w:szCs w:val="17"/>
                <w:b w:val="0"/>
                <w:bCs w:val="0"/>
              </w:rPr>
              <w:t xml:space="preserve">`app/Http/Controllers/SeminarApplicationController.php`&lt;br/&gt;`SeminarScheduleController.php`</w:t>
            </w:r>
          </w:p>
        </w:tc>
        <w:tc>
          <w:tcPr>
            <w:tcW w:w="2268" w:type="dxa"/>
            <w:shd w:val="clear" w:fill="F8FAFC"/>
            <w:noWrap/>
          </w:tcPr>
          <w:p>
            <w:pPr>
              <w:spacing w:after="0"/>
            </w:pPr>
            <w:r>
              <w:rPr>
                <w:rFonts w:ascii="Calibri" w:hAnsi="Calibri" w:eastAsia="Calibri" w:cs="Calibri"/>
                <w:color w:val="334155"/>
                <w:sz w:val="17"/>
                <w:szCs w:val="17"/>
                <w:b w:val="0"/>
                <w:bCs w:val="0"/>
              </w:rPr>
              <w:t xml:space="preserve">`app/Services/AutoScheduleSimulationService.php`&lt;br/&gt;`ConflictService.php`</w:t>
            </w:r>
          </w:p>
        </w:tc>
        <w:tc>
          <w:tcPr>
            <w:tcW w:w="2268" w:type="dxa"/>
            <w:shd w:val="clear" w:fill="F8FAFC"/>
            <w:noWrap/>
          </w:tcPr>
          <w:p>
            <w:pPr>
              <w:spacing w:after="0"/>
            </w:pPr>
            <w:r>
              <w:rPr>
                <w:rFonts w:ascii="Calibri" w:hAnsi="Calibri" w:eastAsia="Calibri" w:cs="Calibri"/>
                <w:color w:val="334155"/>
                <w:sz w:val="17"/>
                <w:szCs w:val="17"/>
                <w:b w:val="0"/>
                <w:bCs w:val="0"/>
              </w:rPr>
              <w:t xml:space="preserve">`app/Models/SeminarApplication.php`&lt;br/&gt;`app/Models/SeminarSchedule.php`&lt;br/&gt;`resources/views/seminars/`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Sidang Skripsi</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`app/Http/Controllers/ThesisDefenseApplicationController.php`&lt;br/&gt;`ThesisDefenseScheduleController.php`</w:t>
            </w:r>
          </w:p>
        </w:tc>
        <w:tc>
          <w:tcPr>
            <w:tcW w:w="2268" w:type="dxa"/>
            <w:shd w:val="clear" w:fill="FFFFFF"/>
            <w:noWrap/>
          </w:tcPr>
          <w:p>
            <w:pPr>
              <w:spacing w:after="0"/>
            </w:pPr>
            <w:r>
              <w:rPr>
                <w:rFonts w:ascii="Calibri" w:hAnsi="Calibri" w:eastAsia="Calibri" w:cs="Calibri"/>
                <w:color w:val="334155"/>
                <w:sz w:val="17"/>
                <w:szCs w:val="17"/>
                <w:b w:val="0"/>
                <w:bCs w:val="0"/>
              </w:rPr>
              <w:t xml:space="preserve">`app/Services/AutoScheduleSimulationService.php`&lt;br/&gt;`ExaminerService.php`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`app/Models/ThesisDefenseApplication.php`&lt;br/&gt;`app/Models/ThesisDefenseSchedule.php`&lt;br/&gt;`resources/views/defenses/`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Revisi Dua Arah</w:t>
            </w:r>
          </w:p>
        </w:tc>
        <w:tc>
          <w:tcPr>
            <w:tcW w:w="2268" w:type="dxa"/>
            <w:shd w:val="clear" w:fill="F8FAFC"/>
            <w:noWrap/>
          </w:tcPr>
          <w:p>
            <w:pPr>
              <w:spacing w:after="0"/>
            </w:pPr>
            <w:r>
              <w:rPr>
                <w:rFonts w:ascii="Calibri" w:hAnsi="Calibri" w:eastAsia="Calibri" w:cs="Calibri"/>
                <w:color w:val="334155"/>
                <w:sz w:val="17"/>
                <w:szCs w:val="17"/>
                <w:b w:val="0"/>
                <w:bCs w:val="0"/>
              </w:rPr>
              <w:t xml:space="preserve">`app/Http/Controllers/SeminarRevisionController.php`&lt;br/&gt;`ThesisDefenseRevisionController.php`</w:t>
            </w:r>
          </w:p>
        </w:tc>
        <w:tc>
          <w:tcPr>
            <w:tcW w:w="2268" w:type="dxa"/>
            <w:shd w:val="clear" w:fill="F8FAFC"/>
            <w:noWrap/>
          </w:tcPr>
          <w:p>
            <w:pPr>
              <w:spacing w:after="0"/>
            </w:pPr>
            <w:r>
              <w:rPr>
                <w:rFonts w:ascii="Calibri" w:hAnsi="Calibri" w:eastAsia="Calibri" w:cs="Calibri"/>
                <w:color w:val="334155"/>
                <w:sz w:val="17"/>
                <w:szCs w:val="17"/>
                <w:b w:val="0"/>
                <w:bCs w:val="0"/>
              </w:rPr>
              <w:t xml:space="preserve">`app/Services/RevisionService.php`</w:t>
            </w:r>
          </w:p>
        </w:tc>
        <w:tc>
          <w:tcPr>
            <w:tcW w:w="2268" w:type="dxa"/>
            <w:shd w:val="clear" w:fill="F8FAFC"/>
            <w:noWrap/>
          </w:tcPr>
          <w:p>
            <w:pPr>
              <w:spacing w:after="0"/>
            </w:pPr>
            <w:r>
              <w:rPr>
                <w:rFonts w:ascii="Calibri" w:hAnsi="Calibri" w:eastAsia="Calibri" w:cs="Calibri"/>
                <w:color w:val="334155"/>
                <w:sz w:val="17"/>
                <w:szCs w:val="17"/>
                <w:b w:val="0"/>
                <w:bCs w:val="0"/>
              </w:rPr>
              <w:t xml:space="preserve">`app/Models/SeminarRevision.php`&lt;br/&gt;`app/Models/ThesisDefenseRevision.php`&lt;br/&gt;`resources/views/revisions/`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Ekspor Word &amp; PDF</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`app/Http/Controllers/ScheduleExportController.php`&lt;br/&gt;`AdvisorDecreeController.php`</w:t>
            </w:r>
          </w:p>
        </w:tc>
        <w:tc>
          <w:tcPr>
            <w:tcW w:w="2268" w:type="dxa"/>
            <w:shd w:val="clear" w:fill="FFFFFF"/>
            <w:noWrap/>
          </w:tcPr>
          <w:p>
            <w:pPr>
              <w:spacing w:after="0"/>
            </w:pPr>
            <w:r>
              <w:rPr>
                <w:rFonts w:ascii="Calibri" w:hAnsi="Calibri" w:eastAsia="Calibri" w:cs="Calibri"/>
                <w:color w:val="334155"/>
                <w:sz w:val="17"/>
                <w:szCs w:val="17"/>
                <w:b w:val="0"/>
                <w:bCs w:val="0"/>
              </w:rPr>
              <w:t xml:space="preserve">`app/Services/ScheduleWordExportService.php`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`app/Models/LetterSetting.php`&lt;br/&gt;`app/Models/AdvisorDecree.php`&lt;br/&gt;`resources/views/exports/`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Katalog Pustaka Skripsi</w:t>
            </w:r>
          </w:p>
        </w:tc>
        <w:tc>
          <w:tcPr>
            <w:tcW w:w="2268" w:type="dxa"/>
            <w:shd w:val="clear" w:fill="F8FAFC"/>
            <w:noWrap/>
          </w:tcPr>
          <w:p>
            <w:pPr>
              <w:spacing w:after="0"/>
            </w:pPr>
            <w:r>
              <w:rPr>
                <w:rFonts w:ascii="Calibri" w:hAnsi="Calibri" w:eastAsia="Calibri" w:cs="Calibri"/>
                <w:color w:val="334155"/>
                <w:sz w:val="17"/>
                <w:szCs w:val="17"/>
                <w:b w:val="0"/>
                <w:bCs w:val="0"/>
              </w:rPr>
              <w:t xml:space="preserve">`app/Http/Controllers/ThesisRepositoryController.php`</w:t>
            </w:r>
          </w:p>
        </w:tc>
        <w:tc>
          <w:tcPr>
            <w:tcW w:w="2268" w:type="dxa"/>
            <w:shd w:val="clear" w:fill="F8FAFC"/>
            <w:noWrap/>
          </w:tcPr>
          <w:p>
            <w:pPr>
              <w:spacing w:after="0"/>
            </w:pPr>
            <w:r>
              <w:rPr>
                <w:rFonts w:ascii="Calibri" w:hAnsi="Calibri" w:eastAsia="Calibri" w:cs="Calibri"/>
                <w:color w:val="334155"/>
                <w:sz w:val="17"/>
                <w:szCs w:val="17"/>
                <w:b w:val="0"/>
                <w:bCs w:val="0"/>
              </w:rPr>
              <w:t xml:space="preserve">`app/Services/UnsubRepositorySyncService.php`&lt;br/&gt;`BookRepositoryService.php`</w:t>
            </w:r>
          </w:p>
        </w:tc>
        <w:tc>
          <w:tcPr>
            <w:tcW w:w="2268" w:type="dxa"/>
            <w:shd w:val="clear" w:fill="F8FAFC"/>
            <w:noWrap/>
          </w:tcPr>
          <w:p>
            <w:pPr>
              <w:spacing w:after="0"/>
            </w:pPr>
            <w:r>
              <w:rPr>
                <w:rFonts w:ascii="Calibri" w:hAnsi="Calibri" w:eastAsia="Calibri" w:cs="Calibri"/>
                <w:color w:val="334155"/>
                <w:sz w:val="17"/>
                <w:szCs w:val="17"/>
                <w:b w:val="0"/>
                <w:bCs w:val="0"/>
              </w:rPr>
              <w:t xml:space="preserve">`app/Models/ThesisRepository.php`&lt;br/&gt;`resources/views/repositories/`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Federasi Jurnal Ilmiah</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`app/Http/Controllers/ThesisRepositoryController.php`</w:t>
            </w:r>
          </w:p>
        </w:tc>
        <w:tc>
          <w:tcPr>
            <w:tcW w:w="2268" w:type="dxa"/>
            <w:shd w:val="clear" w:fill="FFFFFF"/>
            <w:noWrap/>
          </w:tcPr>
          <w:p>
            <w:pPr>
              <w:spacing w:after="0"/>
            </w:pPr>
            <w:r>
              <w:rPr>
                <w:rFonts w:ascii="Calibri" w:hAnsi="Calibri" w:eastAsia="Calibri" w:cs="Calibri"/>
                <w:color w:val="334155"/>
                <w:sz w:val="17"/>
                <w:szCs w:val="17"/>
                <w:b w:val="0"/>
                <w:bCs w:val="0"/>
              </w:rPr>
              <w:t xml:space="preserve">`FasilkomJournalService.php`&lt;br/&gt;`GarudaJournalService.php`&lt;br/&gt;`DoajJournalService.php`&lt;br/&gt;`CrossrefJournalService.php`&lt;br/&gt;`OpenAlexService.php`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`app/Models/FasilkomJournal.php`&lt;br/&gt;`app/Models/JournalBookmark.php`&lt;br/&gt;`resources/views/repositories/journals.blade.php`</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WhatsApp &amp; Notifikasi</w:t>
            </w:r>
          </w:p>
        </w:tc>
        <w:tc>
          <w:tcPr>
            <w:tcW w:w="2268" w:type="dxa"/>
            <w:shd w:val="clear" w:fill="F8FAFC"/>
            <w:noWrap/>
          </w:tcPr>
          <w:p>
            <w:pPr>
              <w:spacing w:after="0"/>
            </w:pPr>
            <w:r>
              <w:rPr>
                <w:rFonts w:ascii="Calibri" w:hAnsi="Calibri" w:eastAsia="Calibri" w:cs="Calibri"/>
                <w:color w:val="334155"/>
                <w:sz w:val="17"/>
                <w:szCs w:val="17"/>
                <w:b w:val="0"/>
                <w:bCs w:val="0"/>
              </w:rPr>
              <w:t xml:space="preserve">`app/Http/Controllers/WaBroadcastController.php`</w:t>
            </w:r>
          </w:p>
        </w:tc>
        <w:tc>
          <w:tcPr>
            <w:tcW w:w="2268" w:type="dxa"/>
            <w:shd w:val="clear" w:fill="F8FAFC"/>
            <w:noWrap/>
          </w:tcPr>
          <w:p>
            <w:pPr>
              <w:spacing w:after="0"/>
            </w:pPr>
            <w:r>
              <w:rPr>
                <w:rFonts w:ascii="Calibri" w:hAnsi="Calibri" w:eastAsia="Calibri" w:cs="Calibri"/>
                <w:color w:val="334155"/>
                <w:sz w:val="17"/>
                <w:szCs w:val="17"/>
                <w:b w:val="0"/>
                <w:bCs w:val="0"/>
              </w:rPr>
              <w:t xml:space="preserve">`app/Services/WhatsAppService.php`&lt;br/&gt;`WaBroadcastService.php`</w:t>
            </w:r>
          </w:p>
        </w:tc>
        <w:tc>
          <w:tcPr>
            <w:tcW w:w="2268" w:type="dxa"/>
            <w:shd w:val="clear" w:fill="F8FAFC"/>
            <w:noWrap/>
          </w:tcPr>
          <w:p>
            <w:pPr>
              <w:spacing w:after="0"/>
            </w:pPr>
            <w:r>
              <w:rPr>
                <w:rFonts w:ascii="Calibri" w:hAnsi="Calibri" w:eastAsia="Calibri" w:cs="Calibri"/>
                <w:color w:val="334155"/>
                <w:sz w:val="17"/>
                <w:szCs w:val="17"/>
                <w:b w:val="0"/>
                <w:bCs w:val="0"/>
              </w:rPr>
              <w:t xml:space="preserve">`app/Models/WaBroadcast.php`&lt;br/&gt;`app/Models/WaBroadcastLog.php`&lt;br/&gt;`resources/views/broadcasts/`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Backup, Log &amp; Pemeliharaan</w:t>
            </w:r>
          </w:p>
        </w:tc>
        <w:tc>
          <w:tcPr>
            <w:tcW w:w="2268" w:type="dxa"/>
            <w:shd w:val="clear" w:fill="FFFFFF"/>
            <w:noWrap/>
          </w:tcPr>
          <w:p>
            <w:pPr>
              <w:spacing w:after="0"/>
            </w:pPr>
            <w:r>
              <w:rPr>
                <w:rFonts w:ascii="Calibri" w:hAnsi="Calibri" w:eastAsia="Calibri" w:cs="Calibri"/>
                <w:color w:val="334155"/>
                <w:sz w:val="17"/>
                <w:szCs w:val="17"/>
                <w:b w:val="0"/>
                <w:bCs w:val="0"/>
              </w:rPr>
              <w:t xml:space="preserve">`app/Http/Controllers/BackupController.php`&lt;br/&gt;`BugReportController.php`</w:t>
            </w:r>
          </w:p>
        </w:tc>
        <w:tc>
          <w:tcPr>
            <w:tcW w:w="2268" w:type="dxa"/>
            <w:shd w:val="clear" w:fill="FFFFFF"/>
            <w:noWrap/>
          </w:tcPr>
          <w:p>
            <w:pPr>
              <w:spacing w:after="0"/>
            </w:pPr>
            <w:r>
              <w:rPr>
                <w:rFonts w:ascii="Calibri" w:hAnsi="Calibri" w:eastAsia="Calibri" w:cs="Calibri"/>
                <w:color w:val="334155"/>
                <w:sz w:val="17"/>
                <w:szCs w:val="17"/>
                <w:b w:val="0"/>
                <w:bCs w:val="0"/>
              </w:rPr>
              <w:t xml:space="preserve">`app/Services/BackupService.php`&lt;br/&gt;`DashboardService.php`</w:t>
            </w:r>
          </w:p>
        </w:tc>
        <w:tc>
          <w:tcPr>
            <w:tcW w:w="2268" w:type="dxa"/>
            <w:shd w:val="clear" w:fill="FFFFFF"/>
            <w:noWrap/>
          </w:tcPr>
          <w:p>
            <w:pPr>
              <w:spacing w:after="0"/>
            </w:pPr>
            <w:r>
              <w:rPr>
                <w:rFonts w:ascii="Calibri" w:hAnsi="Calibri" w:eastAsia="Calibri" w:cs="Calibri"/>
                <w:color w:val="334155"/>
                <w:sz w:val="17"/>
                <w:szCs w:val="17"/>
                <w:b w:val="0"/>
                <w:bCs w:val="0"/>
              </w:rPr>
              <w:t xml:space="preserve">`app/Models/ActivityLog.php`&lt;br/&gt;`app/Models/BugReport.php`&lt;br/&gt;`resources/views/backups/`</w:t>
            </w:r>
          </w:p>
        </w:tc>
      </w:tr>
    </w:tbl>
    <w:p>
      <w:pPr>
        <w:rPr>
          <w:sz w:val="12"/>
          <w:szCs w:val="12"/>
        </w:rPr>
      </w:pPr>
    </w:p>
    <w:p>
      <w:pPr>
        <w:pStyle w:val="Heading1"/>
      </w:pPr>
      <w:bookmarkStart w:id="53" w:name="_Toc53"/>
      <w:r>
        <w:t>10. PENUTUP &amp; KEPATUHAN ARSITEKTURAL</w:t>
      </w:r>
      <w:bookmarkEnd w:id="53"/>
    </w:p>
    <w:p>
      <w:pPr>
        <w:jc w:val="both"/>
        <w:spacing w:after="50"/>
      </w:pPr>
      <w:r>
        <w:rPr>
          <w:rFonts w:ascii="Calibri" w:hAnsi="Calibri" w:eastAsia="Calibri" w:cs="Calibri"/>
          <w:color w:val="1E293B"/>
          <w:sz w:val="19"/>
          <w:szCs w:val="19"/>
        </w:rPr>
        <w:t xml:space="preserve">Dokumen Arsitektur Sistem SIBIMA Versi 3.0 ini menjadi acuan tunggal dan pedoman baku (*single source of truth*) dalam pengembangan, pemeliharaan, audit keamanan, dan integrasi fitur lanjutan pada sistem informasi akademik Fakultas Ilmu Komputer Universitas Subang.</w:t>
      </w:r>
    </w:p>
    <w:p>
      <w:pPr>
        <w:jc w:val="both"/>
        <w:spacing w:after="50"/>
      </w:pPr>
      <w:r>
        <w:rPr>
          <w:rFonts w:ascii="Calibri" w:hAnsi="Calibri" w:eastAsia="Calibri" w:cs="Calibri"/>
          <w:color w:val="1E293B"/>
          <w:sz w:val="19"/>
          <w:szCs w:val="19"/>
        </w:rPr>
        <w:t xml:space="preserve">Setiap perubahan kode, penambahan modul, maupun pembaruan skema basis data di masa mendatang wajib mematuhi:</w:t>
      </w:r>
    </w:p>
    <w:p>
      <w:pPr>
        <w:spacing w:after="25"/>
        <w:numPr>
          <w:ilvl w:val="0"/>
          <w:numId w:val="4"/>
        </w:numPr>
      </w:pPr>
      <w:r>
        <w:rPr>
          <w:rFonts w:ascii="Calibri" w:hAnsi="Calibri" w:eastAsia="Calibri" w:cs="Calibri"/>
          <w:sz w:val="19"/>
          <w:szCs w:val="19"/>
        </w:rPr>
        <w:t xml:space="preserve">**Prinsip Clean Enterprise SaaS**: Menggunakan font resmi Inter, token warna semantik SIBIMA, rasio kontras WCAG AA, dan ikon monokromatik SVG murni.</w:t>
      </w:r>
    </w:p>
    <w:p>
      <w:pPr>
        <w:spacing w:after="25"/>
        <w:numPr>
          <w:ilvl w:val="0"/>
          <w:numId w:val="4"/>
        </w:numPr>
      </w:pPr>
      <w:r>
        <w:rPr>
          <w:rFonts w:ascii="Calibri" w:hAnsi="Calibri" w:eastAsia="Calibri" w:cs="Calibri"/>
          <w:sz w:val="19"/>
          <w:szCs w:val="19"/>
        </w:rPr>
        <w:t xml:space="preserve">**Integritas Referensial Ketat**: Deklarasi Foreign Key pada engine InnoDB dan penghindaran *N+1 Query Problem* via eager loading terstruktur.</w:t>
      </w:r>
    </w:p>
    <w:p>
      <w:pPr>
        <w:spacing w:after="25"/>
        <w:numPr>
          <w:ilvl w:val="0"/>
          <w:numId w:val="4"/>
        </w:numPr>
      </w:pPr>
      <w:r>
        <w:rPr>
          <w:rFonts w:ascii="Calibri" w:hAnsi="Calibri" w:eastAsia="Calibri" w:cs="Calibri"/>
          <w:sz w:val="19"/>
          <w:szCs w:val="19"/>
        </w:rPr>
        <w:t xml:space="preserve">**Pertahanan Berlapis (*Defense-in-Depth*)**: Perlindungan ketat file privat naskah mahasiswa (*Anti-IDOR*), sanitasi input (*Anti-SQLi*, *Anti-XSS*, *Anti-CSRF*), dan Content Security Policy.</w:t>
      </w:r>
    </w:p>
    <w:p>
      <w:pPr>
        <w:spacing w:after="25"/>
        <w:numPr>
          <w:ilvl w:val="0"/>
          <w:numId w:val="4"/>
        </w:numPr>
      </w:pPr>
      <w:r>
        <w:rPr>
          <w:rFonts w:ascii="Calibri" w:hAnsi="Calibri" w:eastAsia="Calibri" w:cs="Calibri"/>
          <w:sz w:val="19"/>
          <w:szCs w:val="19"/>
        </w:rPr>
        <w:t xml:space="preserve">**Otomatisasi Deployment**: Penyelarasan otomatis melalui Git commit konvensional dan pipeline sinkronisasi server tanpa henti layanan (*zero-downtime*).</w:t>
      </w:r>
    </w:p>
    <w:p>
      <w:pPr>
        <w:jc w:val="both"/>
        <w:spacing w:after="50"/>
      </w:pPr>
      <w:r>
        <w:rPr>
          <w:rFonts w:ascii="Calibri" w:hAnsi="Calibri" w:eastAsia="Calibri" w:cs="Calibri"/>
          <w:color w:val="1E293B"/>
          <w:sz w:val="19"/>
          <w:szCs w:val="19"/>
        </w:rPr>
        <w:t xml:space="preserve">*Dokumen ini disahkan oleh Tim Pengembang Sistem Informasi &amp; Pimpinan Fakultas Ilmu Komputer Universitas Subang.*</w:t>
      </w:r>
    </w:p>
    <w:sectPr>
      <w:pgSz w:orient="portrait" w:w="11905.511811023622" w:h="16837.79527559055"/>
      <w:pgMar w:top="1417.3228346456694" w:right="1417.3228346456694" w:bottom="1417.3228346456694"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05A39CC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160" w:after="90"/>
    </w:pPr>
    <w:rPr>
      <w:rFonts w:ascii="Calibri" w:hAnsi="Calibri" w:eastAsia="Calibri" w:cs="Calibri"/>
      <w:color w:val="C2410C"/>
      <w:sz w:val="30"/>
      <w:szCs w:val="30"/>
      <w:b w:val="1"/>
      <w:bCs w:val="1"/>
    </w:rPr>
  </w:style>
  <w:style w:type="paragraph" w:styleId="Heading2">
    <w:link w:val="Heading2Char"/>
    <w:name w:val="heading 2"/>
    <w:basedOn w:val="Normal"/>
    <w:pPr>
      <w:spacing w:before="130" w:after="60"/>
    </w:pPr>
    <w:rPr>
      <w:rFonts w:ascii="Calibri" w:hAnsi="Calibri" w:eastAsia="Calibri" w:cs="Calibri"/>
      <w:color w:val="0F172A"/>
      <w:sz w:val="25"/>
      <w:szCs w:val="25"/>
      <w:b w:val="1"/>
      <w:bCs w:val="1"/>
    </w:rPr>
  </w:style>
  <w:style w:type="paragraph" w:styleId="Heading3">
    <w:link w:val="Heading3Char"/>
    <w:name w:val="heading 3"/>
    <w:basedOn w:val="Normal"/>
    <w:pPr>
      <w:spacing w:before="90" w:after="40"/>
    </w:pPr>
    <w:rPr>
      <w:rFonts w:ascii="Calibri" w:hAnsi="Calibri" w:eastAsia="Calibri" w:cs="Calibri"/>
      <w:color w:val="334155"/>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2026-10-29T08:17:52+01:00</dcterms:created>
  <dcterms:modified xsi:type="dcterms:W3CDTF">2026-10-29T08:17:52+01:00</dcterms:modified>
</cp:coreProperties>
</file>

<file path=docProps/custom.xml><?xml version="1.0" encoding="utf-8"?>
<Properties xmlns="http://schemas.openxmlformats.org/officeDocument/2006/custom-properties" xmlns:vt="http://schemas.openxmlformats.org/officeDocument/2006/docPropsVTypes"/>
</file>