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RESCUE-NET (RN)</w:t>
        <w:br/>
        <w:t>TECHNICAL HANDOVER &amp; CUTOVER CLOSEOUT</w:t>
      </w:r>
    </w:p>
    <w:p>
      <w:pPr>
        <w:jc w:val="center"/>
      </w:pPr>
      <w:r>
        <w:rPr>
          <w:b/>
        </w:rPr>
        <w:t>Final handover — 25 August 2026</w:t>
      </w:r>
    </w:p>
    <w:p>
      <w:pPr>
        <w:pStyle w:val="Heading1"/>
      </w:pPr>
      <w:r>
        <w:t>1. Executive Status</w:t>
      </w:r>
    </w:p>
    <w:p>
      <w:r>
        <w:t>Backend/domain migration and production cutover to Frappe are complete based on the final acceptance evidence. Frappe is the active application backend and primary source of truth. The legacy FastAPI runtime is retired/stopped, its restart policy is disabled, and the legacy PostgreSQL database is retained read-only as a rollback/reference source.</w:t>
      </w:r>
    </w:p>
    <w:p>
      <w:pPr>
        <w:pStyle w:val="ListBullet"/>
      </w:pPr>
      <w:r>
        <w:t>Final Git HEAD observed: 9683bdf — Align organization and posko UI with verification policy.</w:t>
      </w:r>
    </w:p>
    <w:p>
      <w:pPr>
        <w:pStyle w:val="ListBullet"/>
      </w:pPr>
      <w:r>
        <w:t>Tracked Git worktree: clean.</w:t>
      </w:r>
    </w:p>
    <w:p>
      <w:pPr>
        <w:pStyle w:val="ListBullet"/>
      </w:pPr>
      <w:r>
        <w:t>Legacy FastAPI container rescue-net-api: Exited; RestartPolicy=no.</w:t>
      </w:r>
    </w:p>
    <w:p>
      <w:pPr>
        <w:pStyle w:val="ListBullet"/>
      </w:pPr>
      <w:r>
        <w:t>Legacy PostgreSQL: rescuenet_db / rescuenet_user; default_transaction_read_only=on; UPDATE rejection verified.</w:t>
      </w:r>
    </w:p>
    <w:p>
      <w:pPr>
        <w:pStyle w:val="ListBullet"/>
      </w:pPr>
      <w:r>
        <w:t>Rollback dump: _archive/post-cutover/rescuenet-legacy-final.dump; size observed 214 KB; SHA-256 verification OK.</w:t>
      </w:r>
    </w:p>
    <w:p>
      <w:pPr>
        <w:pStyle w:val="ListBullet"/>
      </w:pPr>
      <w:r>
        <w:t>Auth/RBAC regression: PASS.</w:t>
      </w:r>
    </w:p>
    <w:p>
      <w:pPr>
        <w:pStyle w:val="ListBullet"/>
      </w:pPr>
      <w:r>
        <w:t>Cross-module runtime UAT: 22/22 PASS; 0 permission review, 0 contract mismatch, 0 transport fail, 0 fail.</w:t>
      </w:r>
    </w:p>
    <w:p>
      <w:pPr>
        <w:pStyle w:val="ListBullet"/>
      </w:pPr>
      <w:r>
        <w:t>Legacy PostgreSQL no-drift checks: PASS across the recorded baseline tables.</w:t>
      </w:r>
    </w:p>
    <w:p>
      <w:pPr>
        <w:pStyle w:val="ListBullet"/>
      </w:pPr>
      <w:r>
        <w:t>Frappe HTTP stock write smoke: PASS, while legacy PostgreSQL remained unchanged.</w:t>
      </w:r>
    </w:p>
    <w:p>
      <w:pPr>
        <w:pStyle w:val="Heading1"/>
      </w:pPr>
      <w:r>
        <w:t>2. Final Runtime Architecture</w:t>
      </w:r>
    </w:p>
    <w:p>
      <w:r>
        <w:rPr>
          <w:rFonts w:ascii="Consolas" w:hAnsi="Consolas"/>
          <w:sz w:val="16"/>
        </w:rPr>
        <w:t>Frontend / UI</w:t>
        <w:br/>
        <w:t xml:space="preserve">    |</w:t>
        <w:br/>
        <w:t xml:space="preserve">    v</w:t>
        <w:br/>
        <w:t>Frappe HTTP API</w:t>
        <w:br/>
        <w:t xml:space="preserve">    |</w:t>
        <w:br/>
        <w:t xml:space="preserve">    v</w:t>
        <w:br/>
        <w:t>Rescue-Net Frappe App</w:t>
        <w:br/>
        <w:t xml:space="preserve">    |</w:t>
        <w:br/>
        <w:t xml:space="preserve">    v</w:t>
        <w:br/>
        <w:t>Frappe / MariaDB</w:t>
        <w:br/>
        <w:t xml:space="preserve">    |</w:t>
        <w:br/>
        <w:t xml:space="preserve">    +--&gt; PRIMARY SOURCE OF TRUTH</w:t>
        <w:br/>
        <w:br/>
        <w:t>Legacy FastAPI (rescue-net-api)</w:t>
        <w:br/>
        <w:t xml:space="preserve">    +--&gt; STOPPED / RETIRED</w:t>
        <w:br/>
        <w:t xml:space="preserve">    +--&gt; RestartPolicy=no</w:t>
        <w:br/>
        <w:br/>
        <w:t>Legacy PostgreSQL (rescuenet_db)</w:t>
        <w:br/>
        <w:t xml:space="preserve">    +--&gt; READ-ONLY</w:t>
        <w:br/>
        <w:t xml:space="preserve">    +--&gt; retained for rollback/reference</w:t>
        <w:br/>
      </w:r>
    </w:p>
    <w:p>
      <w:pPr>
        <w:pStyle w:val="Heading1"/>
      </w:pPr>
      <w:r>
        <w:t>3. Migration Scope &amp; Closure</w:t>
      </w:r>
    </w:p>
    <w:p>
      <w:r>
        <w:t>The migration was executed incrementally by domain, with idempotent import/reconciliation, semantic validation, permission/RBAC checks, compatibility work, and explicit cutover gates. P1/P2 source coverage was accepted as complete; P3 reconciliation and idempotency were accepted; the community report source was mapped exactly once.</w:t>
      </w:r>
    </w:p>
    <w:p>
      <w:pPr>
        <w:pStyle w:val="ListBullet"/>
      </w:pPr>
      <w:r>
        <w:t>Community report migration check: exactly one Frappe target for source cr-9c3c953aadc0.</w:t>
      </w:r>
    </w:p>
    <w:p>
      <w:pPr>
        <w:pStyle w:val="ListBullet"/>
      </w:pPr>
      <w:r>
        <w:t>P3 migration importer closure is represented in commit bd6883e.</w:t>
      </w:r>
    </w:p>
    <w:p>
      <w:pPr>
        <w:pStyle w:val="ListBullet"/>
      </w:pPr>
      <w:r>
        <w:t>Official administrative area fallback/importer work is represented in commit 2d1eb2e.</w:t>
      </w:r>
    </w:p>
    <w:p>
      <w:pPr>
        <w:pStyle w:val="ListBullet"/>
      </w:pPr>
      <w:r>
        <w:t>Authentication/reporter identity hardening is represented in commit 1696da5.</w:t>
      </w:r>
    </w:p>
    <w:p>
      <w:pPr>
        <w:pStyle w:val="ListBullet"/>
      </w:pPr>
      <w:r>
        <w:t>Frappe user-aid logistics compatibility is represented in commit 70c434e.</w:t>
      </w:r>
    </w:p>
    <w:p>
      <w:pPr>
        <w:pStyle w:val="ListBullet"/>
      </w:pPr>
      <w:r>
        <w:t>Navigation/mobile asset alignment is represented in commit 46907a2.</w:t>
      </w:r>
    </w:p>
    <w:p>
      <w:pPr>
        <w:pStyle w:val="ListBullet"/>
      </w:pPr>
      <w:r>
        <w:t>Community report wilayah asset refresh is represented in commit ded34ad.</w:t>
      </w:r>
    </w:p>
    <w:p>
      <w:pPr>
        <w:pStyle w:val="ListBullet"/>
      </w:pPr>
      <w:r>
        <w:t>Organization/posko verification-policy UI alignment is represented in final HEAD 9683bdf.</w:t>
      </w:r>
    </w:p>
    <w:p>
      <w:pPr>
        <w:pStyle w:val="Heading1"/>
      </w:pPr>
      <w:r>
        <w:t>4. Authentication &amp; RBAC Acceptance</w:t>
      </w:r>
    </w:p>
    <w:p>
      <w:r>
        <w:t>Authenticated Frappe UAT was executed using a System Manager account and passed the effective identity contract.</w:t>
      </w:r>
    </w:p>
    <w:p>
      <w:pPr>
        <w:pStyle w:val="ListBullet"/>
      </w:pPr>
      <w:r>
        <w:t>Login HTTP 200.</w:t>
      </w:r>
    </w:p>
    <w:p>
      <w:pPr>
        <w:pStyle w:val="ListBullet"/>
      </w:pPr>
      <w:r>
        <w:t>AUTH ME, AUTH ROLES, AUTH SESSION, AI SESSION: HTTP 200 / PASS.</w:t>
      </w:r>
    </w:p>
    <w:p>
      <w:pPr>
        <w:pStyle w:val="ListBullet"/>
      </w:pPr>
      <w:r>
        <w:t>Effective role: system_manager; scope: global; can_verify=true; can_view_sensitive=true.</w:t>
      </w:r>
    </w:p>
    <w:p>
      <w:pPr>
        <w:pStyle w:val="ListBullet"/>
      </w:pPr>
      <w:r>
        <w:t>RBAC consistency checks passed for user, role, organization, posko, status, and non-elevation of pending role requests.</w:t>
      </w:r>
    </w:p>
    <w:p>
      <w:pPr>
        <w:pStyle w:val="Heading1"/>
      </w:pPr>
      <w:r>
        <w:t>5. Cross-Module UAT</w:t>
      </w:r>
    </w:p>
    <w:p>
      <w:r>
        <w:t>The final cross-module runtime suite returned HTTP 200 / PASS for all 22 checks:</w:t>
      </w:r>
    </w:p>
    <w:p>
      <w:r>
        <w:t>AUTH, COMMUNITY_CONTEXT, COMMUNITY_ORGS, COMMUNITY_POSKOS, COMMUNITY_NEEDS, VERIFICATION, PRIVACY, LOGISTICS, LOGISTICS_CC, MEDICAL, MEDICAL_CC, SHELTER, SHELTER_CC, VOLUNTEER, VOLUNTEER_CC, SEARCH_FOUND, SEARCH_FOUND_CC, RESOURCE_TOOLS, RESOURCE_TOOLS_CC, KITCHEN, KITCHEN_CC, AI_SESSION.</w:t>
      </w:r>
    </w:p>
    <w:p>
      <w:r>
        <w:rPr>
          <w:rFonts w:ascii="Consolas" w:hAnsi="Consolas"/>
          <w:sz w:val="16"/>
        </w:rPr>
        <w:t>SUMMARY: PASS 22 | PERMISSION_REVIEW 0 | CONTRACT_MISMATCH 0 | TRANSPORT_FAIL 0 | FAIL 0</w:t>
      </w:r>
    </w:p>
    <w:p>
      <w:pPr>
        <w:pStyle w:val="Heading1"/>
      </w:pPr>
      <w:r>
        <w:t>6. Write-Path Validation</w:t>
      </w:r>
    </w:p>
    <w:p>
      <w:r>
        <w:t>A direct user-aid-offer smoke test exposed a System Manager actor/link edge case during cutover validation. The access-policy investigation confirmed that RN User Account identifiers and Frappe System Manager identity must not be conflated for Link fields. For the final write-path proof, an HTTP stock observation write was used and persisted successfully in Frappe.</w:t>
      </w:r>
    </w:p>
    <w:p>
      <w:pPr>
        <w:pStyle w:val="ListBullet"/>
      </w:pPr>
      <w:r>
        <w:t>HTTP Frappe stock observation write: HTTP 200 / PASS.</w:t>
      </w:r>
    </w:p>
    <w:p>
      <w:pPr>
        <w:pStyle w:val="ListBullet"/>
      </w:pPr>
      <w:r>
        <w:t>Returned stock identifier example: rn-stock-0b7634f037ef2d1b8755.</w:t>
      </w:r>
    </w:p>
    <w:p>
      <w:pPr>
        <w:pStyle w:val="ListBullet"/>
      </w:pPr>
      <w:r>
        <w:t>Legacy PostgreSQL counts remained unchanged after the Frappe write smoke.</w:t>
      </w:r>
    </w:p>
    <w:p>
      <w:pPr>
        <w:pStyle w:val="ListBullet"/>
      </w:pPr>
      <w:r>
        <w:t>Smoke cleanup check reported no remaining target record at the final cleanup stage.</w:t>
      </w:r>
    </w:p>
    <w:p>
      <w:pPr>
        <w:pStyle w:val="Heading1"/>
      </w:pPr>
      <w:r>
        <w:t>7. Legacy Freeze &amp; Database Hardening</w:t>
      </w:r>
    </w:p>
    <w:p>
      <w:pPr>
        <w:pStyle w:val="ListBullet"/>
      </w:pPr>
      <w:r>
        <w:t>Legacy API container rescue-net-api was stopped before final acceptance.</w:t>
      </w:r>
    </w:p>
    <w:p>
      <w:pPr>
        <w:pStyle w:val="ListBullet"/>
      </w:pPr>
      <w:r>
        <w:t>Restart policy changed from unless-stopped to no.</w:t>
      </w:r>
    </w:p>
    <w:p>
      <w:pPr>
        <w:pStyle w:val="ListBullet"/>
      </w:pPr>
      <w:r>
        <w:t>Legacy PostgreSQL baseline counts showed delta=0 across all audited source tables after freeze and after Frappe write testing.</w:t>
      </w:r>
    </w:p>
    <w:p>
      <w:pPr>
        <w:pStyle w:val="ListBullet"/>
      </w:pPr>
      <w:r>
        <w:t>PostgreSQL server version observed: 15.18.</w:t>
      </w:r>
    </w:p>
    <w:p>
      <w:pPr>
        <w:pStyle w:val="ListBullet"/>
      </w:pPr>
      <w:r>
        <w:t>Legacy role: rescuenet_user; login=true; superuser=false; createrole=false; createdb=false.</w:t>
      </w:r>
    </w:p>
    <w:p>
      <w:pPr>
        <w:pStyle w:val="ListBullet"/>
      </w:pPr>
      <w:r>
        <w:t>ALTER ROLE rescuenet_user SET default_transaction_read_only=on succeeded.</w:t>
      </w:r>
    </w:p>
    <w:p>
      <w:pPr>
        <w:pStyle w:val="ListBullet"/>
      </w:pPr>
      <w:r>
        <w:t>Fresh connection verified default_transaction_read_only=on and transaction_read_only=on.</w:t>
      </w:r>
    </w:p>
    <w:p>
      <w:pPr>
        <w:pStyle w:val="ListBullet"/>
      </w:pPr>
      <w:r>
        <w:t>An UPDATE attempt was rejected with ReadOnlySqlTransaction, proving the legacy application role is read-only.</w:t>
      </w:r>
    </w:p>
    <w:p>
      <w:pPr>
        <w:pStyle w:val="Heading1"/>
      </w:pPr>
      <w:r>
        <w:t>8. Rollback Assets</w:t>
      </w:r>
    </w:p>
    <w:p>
      <w:pPr>
        <w:pStyle w:val="ListBullet"/>
      </w:pPr>
      <w:r>
        <w:t>Final legacy PostgreSQL custom-format dump: _archive/post-cutover/rescuenet-legacy-final.dump.</w:t>
      </w:r>
    </w:p>
    <w:p>
      <w:pPr>
        <w:pStyle w:val="ListBullet"/>
      </w:pPr>
      <w:r>
        <w:t>Dump was successfully parsed with pg_restore --list; 398 TOC entries were reported.</w:t>
      </w:r>
    </w:p>
    <w:p>
      <w:pPr>
        <w:pStyle w:val="ListBullet"/>
      </w:pPr>
      <w:r>
        <w:t>Dump source DB version: PostgreSQL 15.18; pg_dump version shown: 15.17.</w:t>
      </w:r>
    </w:p>
    <w:p>
      <w:pPr>
        <w:pStyle w:val="ListBullet"/>
      </w:pPr>
      <w:r>
        <w:t>Checksum file: _archive/post-cutover/rescuenet-legacy-final.dump.sha256.</w:t>
      </w:r>
    </w:p>
    <w:p>
      <w:pPr>
        <w:pStyle w:val="ListBullet"/>
      </w:pPr>
      <w:r>
        <w:t>Recorded SHA-256: b52c7d8cace0d582ff036c1bafa1122626aa1596f1ff6ec6a1aafe20d0b8288c.</w:t>
      </w:r>
    </w:p>
    <w:p>
      <w:pPr>
        <w:pStyle w:val="ListBullet"/>
      </w:pPr>
      <w:r>
        <w:t>sha256sum -c returned OK.</w:t>
      </w:r>
    </w:p>
    <w:p>
      <w:r>
        <w:t>Do not delete the rollback dump, checksum, migration archives, or .pre-* safety copies during the agreed rollback window.</w:t>
      </w:r>
    </w:p>
    <w:p>
      <w:pPr>
        <w:pStyle w:val="Heading1"/>
      </w:pPr>
      <w:r>
        <w:t>9. Git / Release State</w:t>
      </w:r>
    </w:p>
    <w:p>
      <w:r>
        <w:rPr>
          <w:rFonts w:ascii="Consolas" w:hAnsi="Consolas"/>
          <w:sz w:val="16"/>
        </w:rPr>
        <w:t>HEAD: 9683bdf</w:t>
        <w:br/>
        <w:t>Recent commits:</w:t>
        <w:br/>
        <w:t>9683bdf Align organization and posko UI with verification policy</w:t>
        <w:br/>
        <w:t>ded34ad Refresh community report wilayah frontend asset</w:t>
        <w:br/>
        <w:t>46907a2 Align page navigation and mobile asset versions</w:t>
        <w:br/>
        <w:t>fb6a3f9 Add Rescue-Net API Docker network configuration</w:t>
        <w:br/>
        <w:t>70c434e Complete Frappe user aid logistics compatibility</w:t>
        <w:br/>
        <w:t>2d1eb2e Add official administrative area fallback and importer</w:t>
        <w:br/>
        <w:t>1696da5 Harden real authentication and reporter identity</w:t>
        <w:br/>
        <w:t>bd6883e Add Frappe P3 domain migration importer</w:t>
        <w:br/>
      </w:r>
    </w:p>
    <w:p>
      <w:pPr>
        <w:pStyle w:val="ListBullet"/>
      </w:pPr>
      <w:r>
        <w:t>Final tracked worktree check: PASS: tracked worktree clean.</w:t>
      </w:r>
    </w:p>
    <w:p>
      <w:r>
        <w:t>Untracked archival/safety material observed during the work should remain outside the normal application commit unless intentionally curated. Examples previously observed include _archive/frappe-p1-importer-sync/, _archive/frappe-p2-runtime-sync/, _archive/frontend-unused/, and multiple *.pre-* safety copies.</w:t>
      </w:r>
    </w:p>
    <w:p>
      <w:pPr>
        <w:pStyle w:val="Heading1"/>
      </w:pPr>
      <w:r>
        <w:t>10. Operations Runbook</w:t>
      </w:r>
    </w:p>
    <w:p>
      <w:pPr>
        <w:pStyle w:val="Heading2"/>
      </w:pPr>
      <w:r>
        <w:t>10.1 Confirm legacy API remains retired</w:t>
      </w:r>
    </w:p>
    <w:p>
      <w:r>
        <w:rPr>
          <w:rFonts w:ascii="Consolas" w:hAnsi="Consolas"/>
          <w:sz w:val="16"/>
        </w:rPr>
        <w:t>sudo docker ps -a --filter name=rescue-net-api --format 'table {{.Names}}\t{{.Status}}\t{{.Image}}'</w:t>
        <w:br/>
        <w:t>sudo docker inspect rescue-net-api --format 'RestartPolicy={{.HostConfig.RestartPolicy.Name}}'</w:t>
      </w:r>
    </w:p>
    <w:p>
      <w:pPr>
        <w:pStyle w:val="Heading2"/>
      </w:pPr>
      <w:r>
        <w:t>10.2 Verify rollback snapshot</w:t>
      </w:r>
    </w:p>
    <w:p>
      <w:r>
        <w:rPr>
          <w:rFonts w:ascii="Consolas" w:hAnsi="Consolas"/>
          <w:sz w:val="16"/>
        </w:rPr>
        <w:t>sha256sum -c _archive/post-cutover/rescuenet-legacy-final.dump.sha256</w:t>
      </w:r>
    </w:p>
    <w:p>
      <w:pPr>
        <w:pStyle w:val="Heading2"/>
      </w:pPr>
      <w:r>
        <w:t>10.3 Verify legacy DB remains read-only</w:t>
      </w:r>
    </w:p>
    <w:p>
      <w:r>
        <w:rPr>
          <w:rFonts w:ascii="Consolas" w:hAnsi="Consolas"/>
          <w:sz w:val="16"/>
        </w:rPr>
        <w:t>SHOW default_transaction_read_only;</w:t>
        <w:br/>
        <w:t>SHOW transaction_read_only;</w:t>
      </w:r>
    </w:p>
    <w:p>
      <w:pPr>
        <w:pStyle w:val="Heading2"/>
      </w:pPr>
      <w:r>
        <w:t>10.4 Regression checks</w:t>
      </w:r>
    </w:p>
    <w:p>
      <w:r>
        <w:rPr>
          <w:rFonts w:ascii="Consolas" w:hAnsi="Consolas"/>
          <w:sz w:val="16"/>
        </w:rPr>
        <w:t>python3 /tmp/rn-auth-uat.py</w:t>
        <w:br/>
        <w:t>python3 /tmp/rn-cross-module-uat.py</w:t>
      </w:r>
    </w:p>
    <w:p>
      <w:r>
        <w:t>The /tmp UAT scripts are ephemeral host files; preserve permanent copies in an operational scripts/runbook location if they are required for future releases.</w:t>
      </w:r>
    </w:p>
    <w:p>
      <w:pPr>
        <w:pStyle w:val="Heading1"/>
      </w:pPr>
      <w:r>
        <w:t>11. Remaining Post-Handover Validation</w:t>
      </w:r>
    </w:p>
    <w:p>
      <w:r>
        <w:t>The migration/cutover task is closed. Remaining work is operational/UI acceptance rather than backend migration. A browser-based end-to-end pass should still be maintained as release validation for login, dashboard/control centre, organization/posko, logistics, community reporting, verification/privacy, medical, shelter, volunteer, search/found, resource tools, kitchen, AI/session, and mobile/navigation behavior.</w:t>
      </w:r>
    </w:p>
    <w:p>
      <w:pPr>
        <w:pStyle w:val="ListBullet"/>
      </w:pPr>
      <w:r>
        <w:t>Do not re-run P1/P2/P3 importers against production except as part of a controlled recovery procedure.</w:t>
      </w:r>
    </w:p>
    <w:p>
      <w:pPr>
        <w:pStyle w:val="ListBullet"/>
      </w:pPr>
      <w:r>
        <w:t>Do not re-enable rescue-net-api or legacy PostgreSQL writes during normal operation.</w:t>
      </w:r>
    </w:p>
    <w:p>
      <w:pPr>
        <w:pStyle w:val="ListBullet"/>
      </w:pPr>
      <w:r>
        <w:t>Monitor Frappe logs, HTTP error rates, permission failures, background jobs, and MariaDB capacity during the stabilization window.</w:t>
      </w:r>
    </w:p>
    <w:p>
      <w:pPr>
        <w:pStyle w:val="Heading1"/>
      </w:pPr>
      <w:r>
        <w:t>12. Known Technical Note</w:t>
      </w:r>
    </w:p>
    <w:p>
      <w:r>
        <w:t>During HTTP testing of create_user_aid_offer, a System Manager synthetic actor initially had name=None, causing the API to treat the session as unauthenticated. Changing that synthetic name directly to the Frappe email then exposed a LinkValidationError because donor_user expects an RN User Account link. The repository was ultimately returned to a clean tracked state with the original synthetic actor name behavior. This edge case should be handled deliberately if System Manager is expected to use the end-user donor workflow; it should not be solved by making a Frappe email masquerade as an RN User Account ID.</w:t>
      </w:r>
    </w:p>
    <w:p>
      <w:pPr>
        <w:pStyle w:val="Heading1"/>
      </w:pPr>
      <w:r>
        <w:t>13. Handover Acceptance</w:t>
      </w:r>
    </w:p>
    <w:p>
      <w:r>
        <w:t>Based on the recorded acceptance evidence, Rescue-Net backend cutover to Frappe is complete. Frappe/MariaDB is the active system of record, the legacy FastAPI runtime is retired, the legacy PostgreSQL application role is read-only, rollback media is retained and checksum-verified, authenticated RBAC passes, cross-module runtime checks pass 22/22, and the tracked release tree is clean.</w:t>
      </w:r>
    </w:p>
    <w:p/>
    <w:p>
      <w:pPr>
        <w:jc w:val="center"/>
      </w:pPr>
      <w:r>
        <w:rPr>
          <w:b/>
        </w:rPr>
        <w:t>END OF HANDOVER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