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E04" w:rsidRPr="00672EAD" w:rsidRDefault="0044039E">
      <w:pPr>
        <w:rPr>
          <w:sz w:val="24"/>
          <w:szCs w:val="24"/>
        </w:rPr>
      </w:pPr>
      <w:r w:rsidRPr="00672EAD">
        <w:rPr>
          <w:sz w:val="24"/>
          <w:szCs w:val="24"/>
        </w:rPr>
        <w:t xml:space="preserve">Nama </w:t>
      </w:r>
      <w:r w:rsidRPr="00672EAD">
        <w:rPr>
          <w:sz w:val="24"/>
          <w:szCs w:val="24"/>
        </w:rPr>
        <w:tab/>
      </w:r>
      <w:r w:rsidRPr="00672EAD">
        <w:rPr>
          <w:sz w:val="24"/>
          <w:szCs w:val="24"/>
        </w:rPr>
        <w:tab/>
        <w:t>: Nadya Indi Rahesti</w:t>
      </w:r>
    </w:p>
    <w:p w:rsidR="0044039E" w:rsidRPr="00672EAD" w:rsidRDefault="0044039E">
      <w:pPr>
        <w:rPr>
          <w:sz w:val="24"/>
          <w:szCs w:val="24"/>
        </w:rPr>
      </w:pPr>
      <w:r w:rsidRPr="00672EAD">
        <w:rPr>
          <w:sz w:val="24"/>
          <w:szCs w:val="24"/>
        </w:rPr>
        <w:t xml:space="preserve">NIM </w:t>
      </w:r>
      <w:r w:rsidRPr="00672EAD">
        <w:rPr>
          <w:sz w:val="24"/>
          <w:szCs w:val="24"/>
        </w:rPr>
        <w:tab/>
      </w:r>
      <w:r w:rsidRPr="00672EAD">
        <w:rPr>
          <w:sz w:val="24"/>
          <w:szCs w:val="24"/>
        </w:rPr>
        <w:tab/>
        <w:t>: 13523062</w:t>
      </w:r>
    </w:p>
    <w:p w:rsidR="0044039E" w:rsidRDefault="0044039E"/>
    <w:p w:rsidR="0044039E" w:rsidRPr="00672EAD" w:rsidRDefault="0044039E">
      <w:pPr>
        <w:rPr>
          <w:sz w:val="24"/>
          <w:szCs w:val="24"/>
        </w:rPr>
      </w:pPr>
      <w:r w:rsidRPr="00672EAD">
        <w:rPr>
          <w:sz w:val="24"/>
          <w:szCs w:val="24"/>
        </w:rPr>
        <w:t>Sebut dan Jelaskan 2 jurus jitu untuk menghindari Hutang dan riba !</w:t>
      </w:r>
    </w:p>
    <w:p w:rsidR="0044039E" w:rsidRPr="00672EAD" w:rsidRDefault="0044039E" w:rsidP="0044039E">
      <w:pPr>
        <w:pStyle w:val="ListParagraph"/>
        <w:numPr>
          <w:ilvl w:val="0"/>
          <w:numId w:val="1"/>
        </w:numPr>
        <w:rPr>
          <w:sz w:val="24"/>
          <w:szCs w:val="24"/>
        </w:rPr>
      </w:pPr>
      <w:r w:rsidRPr="00672EAD">
        <w:rPr>
          <w:sz w:val="24"/>
          <w:szCs w:val="24"/>
        </w:rPr>
        <w:t>Kerjasama bagi hasil,yaitu kerjasama antara 2 pihak : pemodal dan pengelola. Pemodal memberikan dana pada suatu usaha yang dikelola oleh si pengelola, kemudian pengelola mengelola usaha secara profesional dengan target menghasilkan keuntungan. Didalam kerjasama bagi hasil tidak hanya keuntungan yang dibagi bersama namun kerugian juga ditanggung bersama oleh pe</w:t>
      </w:r>
      <w:r w:rsidR="00672EAD">
        <w:rPr>
          <w:sz w:val="24"/>
          <w:szCs w:val="24"/>
        </w:rPr>
        <w:t xml:space="preserve">milik </w:t>
      </w:r>
      <w:r w:rsidRPr="00672EAD">
        <w:rPr>
          <w:sz w:val="24"/>
          <w:szCs w:val="24"/>
        </w:rPr>
        <w:t>modal dan pengelola usaha.</w:t>
      </w:r>
      <w:bookmarkStart w:id="0" w:name="_GoBack"/>
      <w:bookmarkEnd w:id="0"/>
    </w:p>
    <w:p w:rsidR="00672EAD" w:rsidRPr="00672EAD" w:rsidRDefault="00672EAD" w:rsidP="00672EAD">
      <w:pPr>
        <w:pStyle w:val="ListParagraph"/>
        <w:numPr>
          <w:ilvl w:val="0"/>
          <w:numId w:val="1"/>
        </w:numPr>
        <w:rPr>
          <w:sz w:val="24"/>
          <w:szCs w:val="24"/>
        </w:rPr>
      </w:pPr>
      <w:r w:rsidRPr="00672EAD">
        <w:rPr>
          <w:sz w:val="24"/>
          <w:szCs w:val="24"/>
        </w:rPr>
        <w:t xml:space="preserve">Usahakan untuk tidak berhutang. </w:t>
      </w:r>
      <w:r w:rsidR="0044039E" w:rsidRPr="00672EAD">
        <w:rPr>
          <w:sz w:val="24"/>
          <w:szCs w:val="24"/>
        </w:rPr>
        <w:t xml:space="preserve">Gunakan uang yang anda miliki saat ini. Bukan uang tabungan,atau pun uang sisa belanja bulanan tetapi uang </w:t>
      </w:r>
      <w:r w:rsidRPr="00672EAD">
        <w:rPr>
          <w:sz w:val="24"/>
          <w:szCs w:val="24"/>
        </w:rPr>
        <w:t>makan bulanan anda. Memang nominalnya tidaklah sebesar jika kita meminjam uang di bank,tetapi hal ini akan menghindari anda dari terjerat hutang. Jika anda tak pintar dalam menyiasati pembayaran hutang nantinya malah akan terjerat oleh hutang,anda akan berhutang lagi untuk menutupi hutang sebel</w:t>
      </w:r>
      <w:r>
        <w:rPr>
          <w:sz w:val="24"/>
          <w:szCs w:val="24"/>
        </w:rPr>
        <w:t>umnya, begitu seterusnya,gali lubang tutup lu</w:t>
      </w:r>
      <w:r w:rsidRPr="00672EAD">
        <w:rPr>
          <w:sz w:val="24"/>
          <w:szCs w:val="24"/>
        </w:rPr>
        <w:t xml:space="preserve">bang. </w:t>
      </w:r>
    </w:p>
    <w:sectPr w:rsidR="00672EAD" w:rsidRPr="00672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627ED9"/>
    <w:multiLevelType w:val="hybridMultilevel"/>
    <w:tmpl w:val="255E0F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9E"/>
    <w:rsid w:val="0044039E"/>
    <w:rsid w:val="00672EAD"/>
    <w:rsid w:val="00E86E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94A32-6445-4AB0-93E3-D981AD83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dc:description/>
  <cp:lastModifiedBy>NADYA</cp:lastModifiedBy>
  <cp:revision>1</cp:revision>
  <dcterms:created xsi:type="dcterms:W3CDTF">2015-12-20T02:38:00Z</dcterms:created>
  <dcterms:modified xsi:type="dcterms:W3CDTF">2015-12-20T06:11:00Z</dcterms:modified>
</cp:coreProperties>
</file>