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__________Е. И. Громаков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/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Цавнин А. В.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Сапрыкина М. П.</w:t>
      </w:r>
    </w:p>
    <w:p>
      <w:pPr>
        <w:spacing w:line="240" w:lineRule="auto" w:after="0"/>
        <w:jc w:val="left"/>
      </w:pPr>
      <w:r>
        <w:t xml:space="preserve">Студент группы 8Т8Б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