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58"/>
          <w:szCs w:val="58"/>
        </w:rPr>
      </w:pPr>
      <w:bookmarkStart w:colFirst="0" w:colLast="0" w:name="_o0xt9o6kf66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58"/>
          <w:szCs w:val="58"/>
        </w:rPr>
      </w:pPr>
      <w:bookmarkStart w:colFirst="0" w:colLast="0" w:name="_pzx42c8cmgd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jc w:val="center"/>
        <w:rPr>
          <w:rFonts w:ascii="Roboto" w:cs="Roboto" w:eastAsia="Roboto" w:hAnsi="Roboto"/>
          <w:b w:val="1"/>
          <w:sz w:val="90"/>
          <w:szCs w:val="90"/>
        </w:rPr>
      </w:pPr>
      <w:bookmarkStart w:colFirst="0" w:colLast="0" w:name="_mc5ho5c2n6nv" w:id="2"/>
      <w:bookmarkEnd w:id="2"/>
      <w:r w:rsidDel="00000000" w:rsidR="00000000" w:rsidRPr="00000000">
        <w:rPr>
          <w:rFonts w:ascii="Roboto" w:cs="Roboto" w:eastAsia="Roboto" w:hAnsi="Roboto"/>
          <w:b w:val="1"/>
          <w:sz w:val="90"/>
          <w:szCs w:val="90"/>
          <w:rtl w:val="0"/>
        </w:rPr>
        <w:t xml:space="preserve">Technical 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jc w:val="center"/>
        <w:rPr>
          <w:rFonts w:ascii="Roboto" w:cs="Roboto" w:eastAsia="Roboto" w:hAnsi="Roboto"/>
          <w:b w:val="1"/>
          <w:sz w:val="90"/>
          <w:szCs w:val="90"/>
        </w:rPr>
      </w:pPr>
      <w:bookmarkStart w:colFirst="0" w:colLast="0" w:name="_335gythl1psj" w:id="3"/>
      <w:bookmarkEnd w:id="3"/>
      <w:r w:rsidDel="00000000" w:rsidR="00000000" w:rsidRPr="00000000">
        <w:rPr>
          <w:rFonts w:ascii="Roboto" w:cs="Roboto" w:eastAsia="Roboto" w:hAnsi="Roboto"/>
          <w:b w:val="1"/>
          <w:sz w:val="90"/>
          <w:szCs w:val="90"/>
          <w:rtl w:val="0"/>
        </w:rPr>
        <w:t xml:space="preserve">Specification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jc w:val="center"/>
        <w:rPr>
          <w:sz w:val="90"/>
          <w:szCs w:val="90"/>
        </w:rPr>
      </w:pPr>
      <w:bookmarkStart w:colFirst="0" w:colLast="0" w:name="_bfc223mo73ce" w:id="4"/>
      <w:bookmarkEnd w:id="4"/>
      <w:r w:rsidDel="00000000" w:rsidR="00000000" w:rsidRPr="00000000">
        <w:rPr>
          <w:rFonts w:ascii="Roboto" w:cs="Roboto" w:eastAsia="Roboto" w:hAnsi="Roboto"/>
          <w:b w:val="1"/>
          <w:sz w:val="90"/>
          <w:szCs w:val="90"/>
          <w:rtl w:val="0"/>
        </w:rPr>
        <w:t xml:space="preserve">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k4yhm11guqo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  <w:t xml:space="preserve">Prepared by : Ahmad Bahauddin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c5ho5c2n6n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Technical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35gythl1ps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Specification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fc223mo73c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qyan0dfojw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vwsbq2rekv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System Architecture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      </w:t>
          </w:r>
          <w:hyperlink w:anchor="_lty5j6p5aig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Architecture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gccy4s0dws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Microservices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vodme4z2fc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Key Functionalities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tq7bz2qbmm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Customer Management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bh25muqw42f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 Customer Registration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cycws68872i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 Customer Details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rhatlyiqr9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Account Management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2dvvvrqj6ge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 Account Creation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5fkrn3l6srb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3.2.2 Account Transactions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f7bsm2pl68b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3.2.3 Account Deletion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rlstexwesd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3.2.4 Account Details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sbilqaktm8t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Reporting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48eijbsxne2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4.3.1 Transaction History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v3ji3lnf8h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Technologies and Dependencies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tk2q8eq5do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Project Structures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3tjp37jqmxv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Development Environment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vdk8jizaptg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 Visual Studio Code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d47wooiu11s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 Spring Tool Suite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j2273dw174x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7.3 Mysql WorkBench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8n3y0o70ll6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7.4 Postman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35aehnl7b3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Testing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l86vsux33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 Unit Testing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purj7363aw8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8.2 Integration Testing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pgmp8kv1ql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8.3 Security Testing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qa9qmug7ty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Conclusion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zcoatssap52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k2mmh4rm4yh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5witg0c3z8h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fqvizlzf46u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9qyan0dfojwv" w:id="10"/>
      <w:bookmarkEnd w:id="1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purpose of this technical specification document is to outline the key features and requirements for the development of a comprehensive banking application. This document serves as a guide for the development team to ensure the successful implementation of a secure, scalable, and user-friendly bank application.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ind w:left="0" w:firstLine="0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nvwsbq2rekv3" w:id="11"/>
      <w:bookmarkEnd w:id="1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System Architecture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ind w:left="0" w:firstLine="0"/>
        <w:rPr/>
      </w:pPr>
      <w:bookmarkStart w:colFirst="0" w:colLast="0" w:name="_lty5j6p5aigi" w:id="12"/>
      <w:bookmarkEnd w:id="12"/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2.1 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Architecture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application will follow a multi-tier architecture, comprising a presentation layer, business logic layer, and data access layer. The chosen technology stack includes Spring Boot for the backend and React JS for the frontend.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ind w:left="0" w:firstLine="0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7gccy4s0dwsh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2.2 Microservices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Consideration should be given to implementing microservices architecture for better scalability, maintainability, and fault isolation.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yvodme4z2fcn" w:id="14"/>
      <w:bookmarkEnd w:id="14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. Key Functionalities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ntq7bz2qbmmm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3.1 Customer Management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bh25muqw42fp" w:id="16"/>
      <w:bookmarkEnd w:id="16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.1.1 Customer Registration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a secure customer onboarding process, collecting essential details such as name and assign them with auto generated ID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cycws68872ie" w:id="17"/>
      <w:bookmarkEnd w:id="17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.1.2 Customer Details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Develop a comprehensive customer profile with the ability to display customer details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4rhatlyiqr9f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3.2 Account Management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2dvvvrqj6gei" w:id="19"/>
      <w:bookmarkEnd w:id="19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.2.1 Account Creation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Allow customers to create various account types (savings, checking, etc.) with unique account numbers.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5fkrn3l6srbp" w:id="20"/>
      <w:bookmarkEnd w:id="20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.2.2 Account Transactions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Facilitate standard banking transactions, including deposits, withdrawals, and fund transfers.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f7bsm2pl68bj" w:id="21"/>
      <w:bookmarkEnd w:id="2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.2.3 Account Deletion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account deletion function for the customer to deactivate the account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rlstexwesdr" w:id="22"/>
      <w:bookmarkEnd w:id="2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3.2.4 Account Details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Allow customer to retrieve all accounts that belongs to them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sbilqaktm8t5" w:id="23"/>
      <w:bookmarkEnd w:id="2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3.3 Reporting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48eijbsxne2f" w:id="24"/>
      <w:bookmarkEnd w:id="24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4.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3.1 Transaction History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Provide a detailed transaction history for customers to track their financial activities.</w:t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nv3ji3lnf8hs" w:id="25"/>
      <w:bookmarkEnd w:id="25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. Technologies and Dependencies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React JS as the frontend web service with the usage of axios for api request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Spring Boot Framework for REST API application structure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MySQL as the database management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Spring Data JPA as data access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Postman as Unit Testing Integration</w:t>
      </w:r>
    </w:p>
    <w:p w:rsidR="00000000" w:rsidDel="00000000" w:rsidP="00000000" w:rsidRDefault="00000000" w:rsidRPr="00000000" w14:paraId="000000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/>
      </w:pPr>
      <w:bookmarkStart w:colFirst="0" w:colLast="0" w:name="_mtk2q8eq5dow" w:id="26"/>
      <w:bookmarkEnd w:id="26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5. Project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60" w:lineRule="auto"/>
        <w:rPr>
          <w:rFonts w:ascii="Roboto" w:cs="Roboto" w:eastAsia="Roboto" w:hAnsi="Roboto"/>
          <w:b w:val="1"/>
          <w:color w:val="1f2328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1f2328"/>
          <w:sz w:val="33"/>
          <w:szCs w:val="33"/>
          <w:rtl w:val="0"/>
        </w:rPr>
        <w:t xml:space="preserve">5.1 POM.xml Overviews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f2328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shd w:fill="f6f8fa" w:val="clear"/>
                <w:rtl w:val="0"/>
              </w:rPr>
              <w:t xml:space="preserve">&lt;!-- Dependencies --&gt;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dependency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groupId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&gt;org.springframework.boot&lt;/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groupId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artifactId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&gt;spring-boot-starter-data-jpa&lt;/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artifactId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ab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dependency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dependency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groupId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&gt;org.springframework.boot&lt;/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groupId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artifactId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&gt;spring-boot-starter-web&lt;/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artifactId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ab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dependency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dependency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groupId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&gt;com.mysql&lt;/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groupId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artifactId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&gt;mysql-connector-j&lt;/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artifactId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scope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&gt;runtime&lt;/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scope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ab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dependency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dependency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groupId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&gt;org.springframework.boot&lt;/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groupId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artifactId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&gt;spring-boot-starter-test&lt;/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artifactId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scope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&gt;test&lt;/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scope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ab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dependency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dependency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ab/>
              <w:tab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groupId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&gt;org.projectlombok&lt;/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groupId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ab/>
              <w:tab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artifactId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&gt;lombok&lt;/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artifactId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ab/>
              <w:tab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optional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&gt;true&lt;/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optional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   </w:t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dependency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   </w:t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dependency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ab/>
              <w:tab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groupId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&gt;com.googlecode.json-simple&lt;/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groupId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ab/>
              <w:tab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artifactId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&gt;json-simple&lt;/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artifactId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ab/>
              <w:tab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&gt;1.1&lt;/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ab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dependency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dependency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ab/>
              <w:tab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groupId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&gt;commons-lang&lt;/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groupId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ab/>
              <w:tab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artifactId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&gt;commons-lang&lt;/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artifactId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ab/>
              <w:tab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&gt;2.6&lt;/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ab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dependency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60" w:lineRule="auto"/>
        <w:ind w:left="0" w:firstLine="0"/>
        <w:rPr>
          <w:rFonts w:ascii="Roboto" w:cs="Roboto" w:eastAsia="Roboto" w:hAnsi="Roboto"/>
          <w:b w:val="1"/>
          <w:color w:val="1f2328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1f2328"/>
          <w:sz w:val="33"/>
          <w:szCs w:val="33"/>
          <w:rtl w:val="0"/>
        </w:rPr>
        <w:t xml:space="preserve">5.2 Project Tree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Com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+- baha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|      +- bankapp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|       |         +- common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|       |          |         +- BaseDto.java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|       |          |         +- BaseEntity.java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|       |          |         +- BaseValidator.java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|       |          |         +- CommonConstant.java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|       |          |         +- CommonUtils.java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|       |          |         +- StringUtil.java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|       |         +- controller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|       |          |         +- AccountController.java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|       |          |         +- CustomerController.java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|       |         +- dto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|       |          |         +- AccountDto.java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|       |          |         +- CustomerDto.java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|       |         +- exception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|       |          |         +- AccountInsufficentBalanceAdvice.java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|       |          |         +- AccountInsufficentBalanceException.java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|       |          |         +- AccountNotActiveAdvice.java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|       |          |         +- AccountNotActiveException.java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|       |          |         +- AccountNotFoundAdvice.java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|       |          |         +- AccountNotFoundException.java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|       |          |         +- CustomerNotFoundAdvice.java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|       |          |         +- CustomerNotFoundException.java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|       |         +- model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|       |          |         +- Account.java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|       |          |         +- Customer.java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|       |         +- repository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|       |          |         +- AccountRepository.java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|       |          |         +- CustomerRepository.java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|       |         +- services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 |       |          |        +- impl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 |       |          |         |     +- AccountServiceManager.java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 |       |          |         |     +- CustomerServiceManager.java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 |       |          |        +- AccountServiceManager.java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 |       |          |        +- BaseService.java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 |       |          |        +- CustomerServiceManager.java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 |       |        +- validator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 |       |          |        +- CustomerValidator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    |       |        +- BankApplication.java</w:t>
            </w:r>
          </w:p>
        </w:tc>
      </w:tr>
    </w:tbl>
    <w:p w:rsidR="00000000" w:rsidDel="00000000" w:rsidP="00000000" w:rsidRDefault="00000000" w:rsidRPr="00000000" w14:paraId="000000A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6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60" w:lineRule="auto"/>
        <w:rPr>
          <w:rFonts w:ascii="Roboto" w:cs="Roboto" w:eastAsia="Roboto" w:hAnsi="Roboto"/>
          <w:b w:val="1"/>
          <w:color w:val="1f2328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1f2328"/>
          <w:sz w:val="33"/>
          <w:szCs w:val="33"/>
          <w:rtl w:val="0"/>
        </w:rPr>
        <w:t xml:space="preserve">5.3 Application.properties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aa19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spring.jpa.hibernate.ddl-auto=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sz w:val="20"/>
                <w:szCs w:val="20"/>
                <w:rtl w:val="0"/>
              </w:rPr>
              <w:t xml:space="preserve">update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aa19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spring.datasource.url=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sz w:val="20"/>
                <w:szCs w:val="20"/>
                <w:rtl w:val="0"/>
              </w:rPr>
              <w:t xml:space="preserve">jdbc:mysql://localhost:3306/bankdb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aa19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spring.datasource.username=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sz w:val="20"/>
                <w:szCs w:val="20"/>
                <w:rtl w:val="0"/>
              </w:rPr>
              <w:t xml:space="preserve">root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aa19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spring.datasource.password=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sz w:val="20"/>
                <w:szCs w:val="20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spring.datasource.driver-class-name=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sz w:val="20"/>
                <w:szCs w:val="20"/>
                <w:rtl w:val="0"/>
              </w:rPr>
              <w:t xml:space="preserve">com.mysql.cj.jdbc.Driver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60" w:lineRule="auto"/>
        <w:rPr>
          <w:rFonts w:ascii="Roboto" w:cs="Roboto" w:eastAsia="Roboto" w:hAnsi="Roboto"/>
          <w:b w:val="1"/>
          <w:color w:val="1f2328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1f2328"/>
          <w:sz w:val="33"/>
          <w:szCs w:val="33"/>
          <w:rtl w:val="0"/>
        </w:rPr>
        <w:t xml:space="preserve">5.4 Database Architecture</w:t>
      </w:r>
    </w:p>
    <w:p w:rsidR="00000000" w:rsidDel="00000000" w:rsidP="00000000" w:rsidRDefault="00000000" w:rsidRPr="00000000" w14:paraId="000000A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ab/>
        <w:t xml:space="preserve">bankdb database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60" w:lineRule="auto"/>
        <w:ind w:left="144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tcustomer Table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0" w:beforeAutospacing="0" w:lineRule="auto"/>
        <w:ind w:left="144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taccount Table</w:t>
      </w:r>
    </w:p>
    <w:p w:rsidR="00000000" w:rsidDel="00000000" w:rsidP="00000000" w:rsidRDefault="00000000" w:rsidRPr="00000000" w14:paraId="000000B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after="240" w:before="60" w:lineRule="auto"/>
              <w:ind w:left="0" w:firstLine="0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tcustomer Table</w:t>
            </w:r>
          </w:p>
          <w:tbl>
            <w:tblPr>
              <w:tblStyle w:val="Table5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32"/>
              <w:gridCol w:w="1832"/>
              <w:gridCol w:w="1832"/>
              <w:gridCol w:w="1832"/>
              <w:gridCol w:w="1832"/>
              <w:tblGridChange w:id="0">
                <w:tblGrid>
                  <w:gridCol w:w="1832"/>
                  <w:gridCol w:w="1832"/>
                  <w:gridCol w:w="1832"/>
                  <w:gridCol w:w="1832"/>
                  <w:gridCol w:w="183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1f2328"/>
                      <w:sz w:val="24"/>
                      <w:szCs w:val="24"/>
                      <w:rtl w:val="0"/>
                    </w:rPr>
                    <w:t xml:space="preserve">Field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1f2328"/>
                      <w:sz w:val="24"/>
                      <w:szCs w:val="24"/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1f2328"/>
                      <w:sz w:val="24"/>
                      <w:szCs w:val="24"/>
                      <w:rtl w:val="0"/>
                    </w:rPr>
                    <w:t xml:space="preserve">Null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1f2328"/>
                      <w:sz w:val="24"/>
                      <w:szCs w:val="24"/>
                      <w:rtl w:val="0"/>
                    </w:rPr>
                    <w:t xml:space="preserve">Key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1f2328"/>
                      <w:sz w:val="24"/>
                      <w:szCs w:val="24"/>
                      <w:rtl w:val="0"/>
                    </w:rPr>
                    <w:t xml:space="preserve">Default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cust_no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varchar(255)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PRI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NULL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created_by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varchar(20)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NULL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created_dt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datetime(6)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NULL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updated_by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varchar(20)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NULL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updated_dt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datetime(6)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NULL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cust_name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varchar(255)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NULL</w:t>
                  </w:r>
                </w:p>
              </w:tc>
            </w:tr>
          </w:tbl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after="240" w:before="6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taccount Table</w:t>
            </w:r>
          </w:p>
          <w:tbl>
            <w:tblPr>
              <w:tblStyle w:val="Table7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32"/>
              <w:gridCol w:w="1832"/>
              <w:gridCol w:w="1832"/>
              <w:gridCol w:w="1832"/>
              <w:gridCol w:w="1832"/>
              <w:tblGridChange w:id="0">
                <w:tblGrid>
                  <w:gridCol w:w="1832"/>
                  <w:gridCol w:w="1832"/>
                  <w:gridCol w:w="1832"/>
                  <w:gridCol w:w="1832"/>
                  <w:gridCol w:w="183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widowControl w:val="0"/>
                    <w:spacing w:line="240" w:lineRule="auto"/>
                    <w:rPr>
                      <w:b w:val="1"/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1f2328"/>
                      <w:sz w:val="24"/>
                      <w:szCs w:val="24"/>
                      <w:rtl w:val="0"/>
                    </w:rPr>
                    <w:t xml:space="preserve">Field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240" w:lineRule="auto"/>
                    <w:rPr>
                      <w:b w:val="1"/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1f2328"/>
                      <w:sz w:val="24"/>
                      <w:szCs w:val="24"/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spacing w:line="240" w:lineRule="auto"/>
                    <w:rPr>
                      <w:b w:val="1"/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1f2328"/>
                      <w:sz w:val="24"/>
                      <w:szCs w:val="24"/>
                      <w:rtl w:val="0"/>
                    </w:rPr>
                    <w:t xml:space="preserve">Null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240" w:lineRule="auto"/>
                    <w:rPr>
                      <w:b w:val="1"/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1f2328"/>
                      <w:sz w:val="24"/>
                      <w:szCs w:val="24"/>
                      <w:rtl w:val="0"/>
                    </w:rPr>
                    <w:t xml:space="preserve">Key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widowControl w:val="0"/>
                    <w:spacing w:line="240" w:lineRule="auto"/>
                    <w:rPr>
                      <w:b w:val="1"/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1f2328"/>
                      <w:sz w:val="24"/>
                      <w:szCs w:val="24"/>
                      <w:rtl w:val="0"/>
                    </w:rPr>
                    <w:t xml:space="preserve">Default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acc_no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varchar(255)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PRI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NULL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created_by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varchar(20)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NULL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created_dt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datetime(6)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NULL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updated_by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varchar(20)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NULL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updated_dt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datetime(6)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NULL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acc_ball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decimal(38,2)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NULL</w:t>
                  </w:r>
                </w:p>
              </w:tc>
            </w:tr>
            <w:tr>
              <w:trPr>
                <w:cantSplit w:val="0"/>
                <w:trHeight w:val="395.976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acc_status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int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NULL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acc_type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int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NULL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cust_no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varchar(255)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f2328"/>
                      <w:sz w:val="24"/>
                      <w:szCs w:val="24"/>
                      <w:rtl w:val="0"/>
                    </w:rPr>
                    <w:t xml:space="preserve">NULL</w:t>
                  </w:r>
                </w:p>
                <w:p w:rsidR="00000000" w:rsidDel="00000000" w:rsidP="00000000" w:rsidRDefault="00000000" w:rsidRPr="00000000" w14:paraId="0000010D">
                  <w:pPr>
                    <w:widowControl w:val="0"/>
                    <w:spacing w:line="240" w:lineRule="auto"/>
                    <w:rPr>
                      <w:color w:val="1f2328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6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/>
      </w:pPr>
      <w:bookmarkStart w:colFirst="0" w:colLast="0" w:name="_3tjp37jqmxv4" w:id="27"/>
      <w:bookmarkEnd w:id="2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6. Development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vdk8jizaptgv" w:id="28"/>
      <w:bookmarkEnd w:id="28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6.1 Visual Studio Code</w:t>
      </w:r>
    </w:p>
    <w:p w:rsidR="00000000" w:rsidDel="00000000" w:rsidP="00000000" w:rsidRDefault="00000000" w:rsidRPr="00000000" w14:paraId="00000113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for designing the user interface using React JS</w:t>
      </w:r>
    </w:p>
    <w:p w:rsidR="00000000" w:rsidDel="00000000" w:rsidP="00000000" w:rsidRDefault="00000000" w:rsidRPr="00000000" w14:paraId="00000114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axios for api request management</w:t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d47wooiu11sb" w:id="29"/>
      <w:bookmarkEnd w:id="29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6.2 Spring Tool Suite</w:t>
      </w:r>
    </w:p>
    <w:p w:rsidR="00000000" w:rsidDel="00000000" w:rsidP="00000000" w:rsidRDefault="00000000" w:rsidRPr="00000000" w14:paraId="00000116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for designing the REST API Structure and its application layer</w:t>
      </w:r>
    </w:p>
    <w:p w:rsidR="00000000" w:rsidDel="00000000" w:rsidP="00000000" w:rsidRDefault="00000000" w:rsidRPr="00000000" w14:paraId="00000117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Spring and Springboot Framework for designing the REST API and its management</w:t>
      </w:r>
    </w:p>
    <w:p w:rsidR="00000000" w:rsidDel="00000000" w:rsidP="00000000" w:rsidRDefault="00000000" w:rsidRPr="00000000" w14:paraId="00000118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for database management and access</w:t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bookmarkStart w:colFirst="0" w:colLast="0" w:name="_j2273dw174x8" w:id="30"/>
      <w:bookmarkEnd w:id="3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6.3 Mysql WorkBench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for database management and access</w:t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bookmarkStart w:colFirst="0" w:colLast="0" w:name="_8n3y0o70ll6c" w:id="31"/>
      <w:bookmarkEnd w:id="3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6.4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for REST API testing and error handling message</w:t>
      </w:r>
    </w:p>
    <w:p w:rsidR="00000000" w:rsidDel="00000000" w:rsidP="00000000" w:rsidRDefault="00000000" w:rsidRPr="00000000" w14:paraId="000001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v35aehnl7b32" w:id="32"/>
      <w:bookmarkEnd w:id="3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. Testing</w:t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hl86vsux33m3" w:id="33"/>
      <w:bookmarkEnd w:id="3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7.1 Unit Testing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Develop and execute comprehensive unit tests for each component of the application.</w:t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purj7363aw8z" w:id="34"/>
      <w:bookmarkEnd w:id="3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7.2 Integration Testing</w:t>
      </w:r>
    </w:p>
    <w:p w:rsidR="00000000" w:rsidDel="00000000" w:rsidP="00000000" w:rsidRDefault="00000000" w:rsidRPr="00000000" w14:paraId="00000122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Conduct thorough integration testing to validate the seamless interaction between different modules.</w:t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2pgmp8kv1qlf" w:id="35"/>
      <w:bookmarkEnd w:id="3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7.3 Security Testing</w:t>
      </w:r>
    </w:p>
    <w:p w:rsidR="00000000" w:rsidDel="00000000" w:rsidP="00000000" w:rsidRDefault="00000000" w:rsidRPr="00000000" w14:paraId="00000124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Perform regular security assessments, including penetration testing, to identify and address vulnerabilities.</w:t>
      </w:r>
    </w:p>
    <w:p w:rsidR="00000000" w:rsidDel="00000000" w:rsidP="00000000" w:rsidRDefault="00000000" w:rsidRPr="00000000" w14:paraId="000001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vqa9qmug7ty2" w:id="36"/>
      <w:bookmarkEnd w:id="36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8. </w:t>
      </w: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1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technical specification document serves as a roadmap for the development team, providing a clear outline of the features, security measures, and performance considerations for the banking application. Adherence to these specifications will result in a robust, secure, and user-friendly banking system.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