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3152" w:rsidRPr="009501B1" w:rsidRDefault="005A0F5C" w:rsidP="00023152">
      <w:pPr>
        <w:rPr>
          <w:rFonts w:ascii="Times New Roman" w:hAnsi="Times New Roman" w:cs="Times New Roman"/>
          <w:b/>
          <w:color w:val="000000" w:themeColor="text1"/>
          <w:sz w:val="32"/>
        </w:rPr>
      </w:pPr>
      <w:r w:rsidRPr="009501B1">
        <w:rPr>
          <w:rFonts w:ascii="Times New Roman" w:hAnsi="Times New Roman" w:cs="Times New Roman"/>
          <w:b/>
          <w:color w:val="000000" w:themeColor="text1"/>
          <w:sz w:val="32"/>
        </w:rPr>
        <w:t xml:space="preserve">Oliver </w:t>
      </w:r>
      <w:proofErr w:type="spellStart"/>
      <w:r w:rsidRPr="009501B1">
        <w:rPr>
          <w:rFonts w:ascii="Times New Roman" w:hAnsi="Times New Roman" w:cs="Times New Roman"/>
          <w:b/>
          <w:color w:val="000000" w:themeColor="text1"/>
          <w:sz w:val="32"/>
        </w:rPr>
        <w:t>Proj</w:t>
      </w:r>
      <w:proofErr w:type="spellEnd"/>
      <w:r w:rsidRPr="009501B1">
        <w:rPr>
          <w:rFonts w:ascii="Times New Roman" w:hAnsi="Times New Roman" w:cs="Times New Roman"/>
          <w:b/>
          <w:color w:val="000000" w:themeColor="text1"/>
          <w:sz w:val="32"/>
        </w:rPr>
        <w:t xml:space="preserve"> Analysis</w:t>
      </w:r>
    </w:p>
    <w:p w:rsidR="005A0F5C" w:rsidRPr="005A0F5C" w:rsidRDefault="005A0F5C" w:rsidP="00023152">
      <w:pPr>
        <w:rPr>
          <w:rFonts w:ascii="Times New Roman" w:hAnsi="Times New Roman" w:cs="Times New Roman"/>
          <w:b/>
          <w:color w:val="FF0000"/>
          <w:sz w:val="28"/>
        </w:rPr>
      </w:pPr>
    </w:p>
    <w:p w:rsidR="001729D8" w:rsidRDefault="005C7F25" w:rsidP="005C7F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</w:rPr>
        <w:t xml:space="preserve"> </w:t>
      </w:r>
      <w:r w:rsidRPr="005C7F25">
        <w:rPr>
          <w:rFonts w:ascii="Times New Roman" w:hAnsi="Times New Roman" w:cs="Times New Roman"/>
          <w:b/>
          <w:color w:val="FF0000"/>
          <w:sz w:val="28"/>
        </w:rPr>
        <w:t>DESCRIPTIVE STATISTICS</w:t>
      </w:r>
    </w:p>
    <w:p w:rsidR="009501B1" w:rsidRPr="005C7F25" w:rsidRDefault="009501B1" w:rsidP="009501B1">
      <w:pPr>
        <w:pStyle w:val="ListParagraph"/>
        <w:ind w:left="360"/>
        <w:rPr>
          <w:rFonts w:ascii="Times New Roman" w:hAnsi="Times New Roman" w:cs="Times New Roman"/>
          <w:b/>
          <w:color w:val="FF0000"/>
          <w:sz w:val="28"/>
        </w:rPr>
      </w:pPr>
    </w:p>
    <w:p w:rsidR="008140FF" w:rsidRPr="00F41A6C" w:rsidRDefault="008140FF" w:rsidP="008140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r w:rsidRPr="00F41A6C">
        <w:rPr>
          <w:rFonts w:ascii="Times New Roman" w:hAnsi="Times New Roman" w:cs="Times New Roman"/>
          <w:b/>
          <w:sz w:val="28"/>
        </w:rPr>
        <w:t>Categorical Variables</w:t>
      </w:r>
    </w:p>
    <w:p w:rsidR="008140FF" w:rsidRDefault="008140FF" w:rsidP="008140FF">
      <w:pPr>
        <w:pStyle w:val="ListParagraph"/>
        <w:rPr>
          <w:rFonts w:ascii="Times New Roman" w:hAnsi="Times New Roman" w:cs="Times New Roman"/>
          <w:sz w:val="24"/>
        </w:rPr>
      </w:pPr>
    </w:p>
    <w:p w:rsidR="008140FF" w:rsidRDefault="008140FF" w:rsidP="008140FF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417820" cy="4724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450DAE2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294" cy="472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0FF" w:rsidRDefault="008140FF" w:rsidP="008140FF">
      <w:pPr>
        <w:pStyle w:val="ListParagraph"/>
        <w:rPr>
          <w:rFonts w:ascii="Times New Roman" w:hAnsi="Times New Roman" w:cs="Times New Roman"/>
          <w:sz w:val="24"/>
        </w:rPr>
      </w:pPr>
    </w:p>
    <w:p w:rsidR="00801275" w:rsidRDefault="00801275" w:rsidP="008012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1275" w:rsidRDefault="00801275" w:rsidP="008012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REPORTING</w:t>
      </w:r>
    </w:p>
    <w:p w:rsidR="00D82363" w:rsidRDefault="00D82363" w:rsidP="008012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sample of male respondents consisted of </w:t>
      </w:r>
      <w:r w:rsidR="006F3D9C">
        <w:rPr>
          <w:rFonts w:ascii="Times New Roman" w:hAnsi="Times New Roman" w:cs="Times New Roman"/>
          <w:sz w:val="24"/>
          <w:szCs w:val="24"/>
        </w:rPr>
        <w:t>168 as shown in table x</w:t>
      </w:r>
    </w:p>
    <w:p w:rsidR="006F3D9C" w:rsidRDefault="006F3D9C" w:rsidP="008012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F3D9C" w:rsidRDefault="006F3D9C" w:rsidP="008012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x</w:t>
      </w:r>
    </w:p>
    <w:p w:rsidR="00D82363" w:rsidRDefault="00D82363" w:rsidP="008012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2363" w:rsidRDefault="00D82363" w:rsidP="008012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A1DB885" wp14:editId="513C9DAF">
            <wp:extent cx="4099915" cy="116596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4F741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363" w:rsidRDefault="00D82363" w:rsidP="008012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82363" w:rsidRDefault="006F3D9C" w:rsidP="008012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40D0F3" wp14:editId="0B9CAE6E">
            <wp:extent cx="5623560" cy="26593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D9C" w:rsidRDefault="006F3D9C" w:rsidP="008012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F3D9C" w:rsidRPr="006F3D9C" w:rsidRDefault="006F3D9C" w:rsidP="006F3D9C">
      <w:pPr>
        <w:rPr>
          <w:rFonts w:ascii="Times New Roman" w:hAnsi="Times New Roman" w:cs="Times New Roman"/>
          <w:b/>
          <w:sz w:val="28"/>
        </w:rPr>
      </w:pPr>
      <w:r w:rsidRPr="006F3D9C">
        <w:rPr>
          <w:rFonts w:ascii="Times New Roman" w:hAnsi="Times New Roman" w:cs="Times New Roman"/>
          <w:b/>
          <w:sz w:val="28"/>
        </w:rPr>
        <w:t>Literacy Skills</w:t>
      </w:r>
    </w:p>
    <w:p w:rsidR="006F3D9C" w:rsidRPr="006F3D9C" w:rsidRDefault="006F3D9C" w:rsidP="006F3D9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t>The sample of male respondents consisted of 168 as shown in table x</w:t>
      </w:r>
    </w:p>
    <w:p w:rsidR="006F3D9C" w:rsidRDefault="006F3D9C" w:rsidP="008140FF">
      <w:pPr>
        <w:pStyle w:val="ListParagraph"/>
        <w:rPr>
          <w:rFonts w:ascii="Times New Roman" w:hAnsi="Times New Roman" w:cs="Times New Roman"/>
          <w:sz w:val="24"/>
        </w:rPr>
      </w:pPr>
    </w:p>
    <w:p w:rsidR="006F3D9C" w:rsidRDefault="006F3D9C" w:rsidP="008140FF">
      <w:pPr>
        <w:pStyle w:val="ListParagraph"/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0" distR="0" wp14:anchorId="11D37EAF" wp14:editId="79AFA748">
            <wp:extent cx="3673158" cy="1165961"/>
            <wp:effectExtent l="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43506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D9C" w:rsidRDefault="006F3D9C" w:rsidP="008140FF">
      <w:pPr>
        <w:pStyle w:val="ListParagraph"/>
        <w:rPr>
          <w:rFonts w:ascii="Times New Roman" w:hAnsi="Times New Roman" w:cs="Times New Roman"/>
          <w:sz w:val="24"/>
        </w:rPr>
      </w:pPr>
    </w:p>
    <w:p w:rsidR="006F3D9C" w:rsidRDefault="006F3D9C" w:rsidP="008140FF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920C45" wp14:editId="28ED8BEF">
            <wp:extent cx="4724400" cy="2667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D9C" w:rsidRDefault="006F3D9C" w:rsidP="008140FF">
      <w:pPr>
        <w:pStyle w:val="ListParagraph"/>
        <w:rPr>
          <w:rFonts w:ascii="Times New Roman" w:hAnsi="Times New Roman" w:cs="Times New Roman"/>
          <w:sz w:val="24"/>
        </w:rPr>
      </w:pPr>
    </w:p>
    <w:p w:rsidR="008140FF" w:rsidRPr="009501B1" w:rsidRDefault="008140FF" w:rsidP="008140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trike/>
          <w:color w:val="FF0000"/>
          <w:sz w:val="24"/>
        </w:rPr>
      </w:pPr>
      <w:r w:rsidRPr="009501B1">
        <w:rPr>
          <w:rFonts w:ascii="Times New Roman" w:hAnsi="Times New Roman" w:cs="Times New Roman"/>
          <w:strike/>
          <w:color w:val="FF0000"/>
          <w:sz w:val="24"/>
        </w:rPr>
        <w:t>Nominal Variables</w:t>
      </w:r>
    </w:p>
    <w:p w:rsidR="008140FF" w:rsidRDefault="008140FF" w:rsidP="008140FF">
      <w:pPr>
        <w:pStyle w:val="ListParagraph"/>
        <w:rPr>
          <w:rFonts w:ascii="Times New Roman" w:hAnsi="Times New Roman" w:cs="Times New Roman"/>
          <w:sz w:val="24"/>
        </w:rPr>
      </w:pPr>
    </w:p>
    <w:p w:rsidR="00801275" w:rsidRDefault="00801275" w:rsidP="008140FF">
      <w:pPr>
        <w:pStyle w:val="ListParagraph"/>
        <w:rPr>
          <w:rFonts w:ascii="Times New Roman" w:hAnsi="Times New Roman" w:cs="Times New Roman"/>
          <w:sz w:val="24"/>
        </w:rPr>
      </w:pPr>
    </w:p>
    <w:p w:rsidR="008140FF" w:rsidRDefault="008140FF" w:rsidP="008140FF">
      <w:pPr>
        <w:pStyle w:val="ListParagraph"/>
        <w:rPr>
          <w:rFonts w:ascii="Times New Roman" w:hAnsi="Times New Roman" w:cs="Times New Roman"/>
          <w:sz w:val="24"/>
        </w:rPr>
      </w:pPr>
    </w:p>
    <w:p w:rsidR="008140FF" w:rsidRDefault="008140FF" w:rsidP="008140FF">
      <w:pPr>
        <w:pStyle w:val="ListParagraph"/>
        <w:rPr>
          <w:rFonts w:ascii="Times New Roman" w:hAnsi="Times New Roman" w:cs="Times New Roman"/>
          <w:sz w:val="24"/>
        </w:rPr>
      </w:pPr>
    </w:p>
    <w:p w:rsidR="008140FF" w:rsidRDefault="008140FF" w:rsidP="008140F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Continuous Variables</w:t>
      </w:r>
    </w:p>
    <w:p w:rsidR="008140FF" w:rsidRDefault="00801275" w:rsidP="008140F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11125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508980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275" w:rsidRDefault="00801275" w:rsidP="008140F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Reporting</w:t>
      </w:r>
    </w:p>
    <w:p w:rsidR="00801275" w:rsidRDefault="00801275" w:rsidP="008140FF">
      <w:pPr>
        <w:rPr>
          <w:rFonts w:ascii="Times New Roman" w:hAnsi="Times New Roman" w:cs="Times New Roman"/>
          <w:sz w:val="24"/>
        </w:rPr>
      </w:pPr>
    </w:p>
    <w:p w:rsidR="006F3D9C" w:rsidRDefault="006F3D9C" w:rsidP="008140F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Mean Medication Use (</w:t>
      </w:r>
      <w:proofErr w:type="spellStart"/>
      <w:r>
        <w:rPr>
          <w:rFonts w:ascii="Times New Roman" w:hAnsi="Times New Roman" w:cs="Times New Roman"/>
          <w:sz w:val="24"/>
        </w:rPr>
        <w:t>MedUse</w:t>
      </w:r>
      <w:proofErr w:type="spellEnd"/>
      <w:r>
        <w:rPr>
          <w:rFonts w:ascii="Times New Roman" w:hAnsi="Times New Roman" w:cs="Times New Roman"/>
          <w:sz w:val="24"/>
        </w:rPr>
        <w:t>):</w:t>
      </w:r>
    </w:p>
    <w:p w:rsidR="006F3D9C" w:rsidRDefault="006F3D9C" w:rsidP="008140F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average </w:t>
      </w:r>
      <w:proofErr w:type="spellStart"/>
      <w:r w:rsidRPr="006F3D9C">
        <w:rPr>
          <w:rFonts w:ascii="Times New Roman" w:hAnsi="Times New Roman" w:cs="Times New Roman"/>
          <w:i/>
          <w:sz w:val="24"/>
        </w:rPr>
        <w:t>medUse</w:t>
      </w:r>
      <w:proofErr w:type="spellEnd"/>
      <w:r>
        <w:rPr>
          <w:rFonts w:ascii="Times New Roman" w:hAnsi="Times New Roman" w:cs="Times New Roman"/>
          <w:sz w:val="24"/>
        </w:rPr>
        <w:t xml:space="preserve"> of male participants was1.6905 (SD=0.38228).  </w:t>
      </w:r>
    </w:p>
    <w:p w:rsidR="006F3D9C" w:rsidRDefault="006F3D9C" w:rsidP="008140FF">
      <w:pPr>
        <w:rPr>
          <w:rFonts w:ascii="Times New Roman" w:hAnsi="Times New Roman" w:cs="Times New Roman"/>
          <w:sz w:val="24"/>
        </w:rPr>
      </w:pPr>
    </w:p>
    <w:p w:rsidR="006F3D9C" w:rsidRDefault="006F3D9C" w:rsidP="006F3D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Mean Medication Adherence (</w:t>
      </w:r>
      <w:proofErr w:type="spellStart"/>
      <w:r>
        <w:rPr>
          <w:rFonts w:ascii="Times New Roman" w:hAnsi="Times New Roman" w:cs="Times New Roman"/>
          <w:sz w:val="24"/>
        </w:rPr>
        <w:t>MedAdh</w:t>
      </w:r>
      <w:proofErr w:type="spellEnd"/>
      <w:r>
        <w:rPr>
          <w:rFonts w:ascii="Times New Roman" w:hAnsi="Times New Roman" w:cs="Times New Roman"/>
          <w:sz w:val="24"/>
        </w:rPr>
        <w:t>):</w:t>
      </w:r>
    </w:p>
    <w:p w:rsidR="006F3D9C" w:rsidRDefault="006F3D9C" w:rsidP="006F3D9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average </w:t>
      </w:r>
      <w:proofErr w:type="spellStart"/>
      <w:r w:rsidRPr="006F3D9C">
        <w:rPr>
          <w:rFonts w:ascii="Times New Roman" w:hAnsi="Times New Roman" w:cs="Times New Roman"/>
          <w:i/>
          <w:sz w:val="24"/>
        </w:rPr>
        <w:t>medAdh</w:t>
      </w:r>
      <w:proofErr w:type="spellEnd"/>
      <w:r>
        <w:rPr>
          <w:rFonts w:ascii="Times New Roman" w:hAnsi="Times New Roman" w:cs="Times New Roman"/>
          <w:sz w:val="24"/>
        </w:rPr>
        <w:t xml:space="preserve"> of male participants was1.7679 (SD=0.33235).</w:t>
      </w:r>
    </w:p>
    <w:p w:rsidR="006F3D9C" w:rsidRDefault="006F3D9C" w:rsidP="008140FF">
      <w:pPr>
        <w:rPr>
          <w:rFonts w:ascii="Times New Roman" w:hAnsi="Times New Roman" w:cs="Times New Roman"/>
          <w:sz w:val="24"/>
        </w:rPr>
      </w:pPr>
    </w:p>
    <w:p w:rsidR="008140FF" w:rsidRPr="006F3D9C" w:rsidRDefault="004B5C84" w:rsidP="008012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</w:rPr>
      </w:pPr>
      <w:r w:rsidRPr="004B5C84">
        <w:rPr>
          <w:rFonts w:ascii="Times New Roman" w:hAnsi="Times New Roman" w:cs="Times New Roman"/>
          <w:b/>
          <w:sz w:val="28"/>
        </w:rPr>
        <w:t>All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="00801275" w:rsidRPr="006F3D9C">
        <w:rPr>
          <w:rFonts w:ascii="Times New Roman" w:hAnsi="Times New Roman" w:cs="Times New Roman"/>
          <w:b/>
          <w:sz w:val="28"/>
        </w:rPr>
        <w:t>SocioEconomic</w:t>
      </w:r>
      <w:proofErr w:type="spellEnd"/>
      <w:r w:rsidR="00801275" w:rsidRPr="006F3D9C">
        <w:rPr>
          <w:rFonts w:ascii="Times New Roman" w:hAnsi="Times New Roman" w:cs="Times New Roman"/>
          <w:b/>
          <w:sz w:val="28"/>
        </w:rPr>
        <w:t xml:space="preserve"> Variables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="00801275" w:rsidRPr="006F3D9C">
        <w:rPr>
          <w:rFonts w:ascii="Times New Roman" w:hAnsi="Times New Roman" w:cs="Times New Roman"/>
          <w:b/>
          <w:sz w:val="28"/>
        </w:rPr>
        <w:t>within the Model</w:t>
      </w:r>
    </w:p>
    <w:p w:rsidR="00801275" w:rsidRDefault="004B5C84" w:rsidP="008012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21539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6C7937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5E" w:rsidRPr="009501B1" w:rsidRDefault="00E3316B" w:rsidP="00801275">
      <w:pPr>
        <w:rPr>
          <w:rFonts w:ascii="Times New Roman" w:hAnsi="Times New Roman" w:cs="Times New Roman"/>
          <w:b/>
          <w:sz w:val="28"/>
        </w:rPr>
      </w:pPr>
      <w:r w:rsidRPr="009501B1">
        <w:rPr>
          <w:rFonts w:ascii="Times New Roman" w:hAnsi="Times New Roman" w:cs="Times New Roman"/>
          <w:b/>
          <w:sz w:val="28"/>
        </w:rPr>
        <w:t>Report</w:t>
      </w:r>
      <w:r w:rsidR="009501B1" w:rsidRPr="009501B1">
        <w:rPr>
          <w:rFonts w:ascii="Times New Roman" w:hAnsi="Times New Roman" w:cs="Times New Roman"/>
          <w:b/>
          <w:sz w:val="28"/>
        </w:rPr>
        <w:t>ing</w:t>
      </w:r>
    </w:p>
    <w:p w:rsidR="00E63BCC" w:rsidRDefault="00E63BCC" w:rsidP="008012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This analysis used variables both from the medication use and the medication adherence measures (which collectively form the compliance mediation).  The overall mean score for the </w:t>
      </w:r>
      <w:proofErr w:type="spellStart"/>
      <w:r>
        <w:rPr>
          <w:rFonts w:ascii="Times New Roman" w:hAnsi="Times New Roman" w:cs="Times New Roman"/>
          <w:sz w:val="24"/>
        </w:rPr>
        <w:t>MedUse</w:t>
      </w:r>
      <w:proofErr w:type="spellEnd"/>
      <w:r>
        <w:rPr>
          <w:rFonts w:ascii="Times New Roman" w:hAnsi="Times New Roman" w:cs="Times New Roman"/>
          <w:sz w:val="24"/>
        </w:rPr>
        <w:t xml:space="preserve"> variables </w:t>
      </w:r>
      <w:proofErr w:type="gramStart"/>
      <w:r>
        <w:rPr>
          <w:rFonts w:ascii="Times New Roman" w:hAnsi="Times New Roman" w:cs="Times New Roman"/>
          <w:sz w:val="24"/>
        </w:rPr>
        <w:t>was ??</w:t>
      </w:r>
      <w:proofErr w:type="gramEnd"/>
      <w:r>
        <w:rPr>
          <w:rFonts w:ascii="Times New Roman" w:hAnsi="Times New Roman" w:cs="Times New Roman"/>
          <w:sz w:val="24"/>
        </w:rPr>
        <w:t xml:space="preserve"> (SD=??).  The overall mean score for the </w:t>
      </w:r>
      <w:proofErr w:type="spellStart"/>
      <w:r>
        <w:rPr>
          <w:rFonts w:ascii="Times New Roman" w:hAnsi="Times New Roman" w:cs="Times New Roman"/>
          <w:sz w:val="24"/>
        </w:rPr>
        <w:t>MedA</w:t>
      </w:r>
      <w:r w:rsidR="007D265E">
        <w:rPr>
          <w:rFonts w:ascii="Times New Roman" w:hAnsi="Times New Roman" w:cs="Times New Roman"/>
          <w:sz w:val="24"/>
        </w:rPr>
        <w:t>dj</w:t>
      </w:r>
      <w:proofErr w:type="spellEnd"/>
      <w:r w:rsidR="007D265E">
        <w:rPr>
          <w:rFonts w:ascii="Times New Roman" w:hAnsi="Times New Roman" w:cs="Times New Roman"/>
          <w:sz w:val="24"/>
        </w:rPr>
        <w:t xml:space="preserve"> </w:t>
      </w:r>
      <w:proofErr w:type="spellStart"/>
      <w:r w:rsidR="007D265E">
        <w:rPr>
          <w:rFonts w:ascii="Times New Roman" w:hAnsi="Times New Roman" w:cs="Times New Roman"/>
          <w:sz w:val="24"/>
        </w:rPr>
        <w:t>vairables</w:t>
      </w:r>
      <w:proofErr w:type="spellEnd"/>
      <w:r w:rsidR="007D265E">
        <w:rPr>
          <w:rFonts w:ascii="Times New Roman" w:hAnsi="Times New Roman" w:cs="Times New Roman"/>
          <w:sz w:val="24"/>
        </w:rPr>
        <w:t xml:space="preserve"> </w:t>
      </w:r>
      <w:proofErr w:type="gramStart"/>
      <w:r w:rsidR="007D265E">
        <w:rPr>
          <w:rFonts w:ascii="Times New Roman" w:hAnsi="Times New Roman" w:cs="Times New Roman"/>
          <w:sz w:val="24"/>
        </w:rPr>
        <w:t>was ??</w:t>
      </w:r>
      <w:proofErr w:type="gramEnd"/>
      <w:r w:rsidR="007D265E">
        <w:rPr>
          <w:rFonts w:ascii="Times New Roman" w:hAnsi="Times New Roman" w:cs="Times New Roman"/>
          <w:sz w:val="24"/>
        </w:rPr>
        <w:t xml:space="preserve"> (</w:t>
      </w:r>
      <w:r w:rsidR="007D265E" w:rsidRPr="00F1330E">
        <w:rPr>
          <w:rFonts w:ascii="Times New Roman" w:hAnsi="Times New Roman" w:cs="Times New Roman"/>
          <w:i/>
          <w:sz w:val="24"/>
        </w:rPr>
        <w:t>SD=??</w:t>
      </w:r>
      <w:r w:rsidR="007D265E">
        <w:rPr>
          <w:rFonts w:ascii="Times New Roman" w:hAnsi="Times New Roman" w:cs="Times New Roman"/>
          <w:sz w:val="24"/>
        </w:rPr>
        <w:t>).  The overall mean score for the measure (all variables) was xxx (</w:t>
      </w:r>
      <w:r w:rsidR="007D265E" w:rsidRPr="00F1330E">
        <w:rPr>
          <w:rFonts w:ascii="Times New Roman" w:hAnsi="Times New Roman" w:cs="Times New Roman"/>
          <w:i/>
          <w:sz w:val="24"/>
        </w:rPr>
        <w:t>SD=xxx</w:t>
      </w:r>
      <w:r w:rsidR="007D265E">
        <w:rPr>
          <w:rFonts w:ascii="Times New Roman" w:hAnsi="Times New Roman" w:cs="Times New Roman"/>
          <w:sz w:val="24"/>
        </w:rPr>
        <w:t xml:space="preserve">).  Pressure Rate, the variable measuring the blood pressure was the highest (2.34) while the lowest mean variable was </w:t>
      </w:r>
      <w:r w:rsidR="007D265E" w:rsidRPr="00F1330E">
        <w:rPr>
          <w:rFonts w:ascii="Times New Roman" w:hAnsi="Times New Roman" w:cs="Times New Roman"/>
          <w:i/>
          <w:sz w:val="24"/>
        </w:rPr>
        <w:t xml:space="preserve">Intake </w:t>
      </w:r>
      <w:proofErr w:type="spellStart"/>
      <w:r w:rsidR="007D265E" w:rsidRPr="00F1330E">
        <w:rPr>
          <w:rFonts w:ascii="Times New Roman" w:hAnsi="Times New Roman" w:cs="Times New Roman"/>
          <w:i/>
          <w:sz w:val="24"/>
        </w:rPr>
        <w:t>FreqR</w:t>
      </w:r>
      <w:proofErr w:type="spellEnd"/>
      <w:r w:rsidR="007D265E">
        <w:rPr>
          <w:rFonts w:ascii="Times New Roman" w:hAnsi="Times New Roman" w:cs="Times New Roman"/>
          <w:sz w:val="24"/>
        </w:rPr>
        <w:t xml:space="preserve">, the measurement of the intake frequency was 1.3750 (since all persons were on prescription). </w:t>
      </w:r>
    </w:p>
    <w:p w:rsidR="008140FF" w:rsidRPr="00E63BCC" w:rsidRDefault="00E63BCC" w:rsidP="004B5C8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8"/>
        </w:rPr>
      </w:pPr>
      <w:r w:rsidRPr="00E63BCC">
        <w:rPr>
          <w:rFonts w:ascii="Times New Roman" w:hAnsi="Times New Roman" w:cs="Times New Roman"/>
          <w:b/>
          <w:sz w:val="28"/>
        </w:rPr>
        <w:t xml:space="preserve">Descriptive Statistics of </w:t>
      </w:r>
      <w:r w:rsidR="00342F1D" w:rsidRPr="00E63BCC">
        <w:rPr>
          <w:rFonts w:ascii="Times New Roman" w:hAnsi="Times New Roman" w:cs="Times New Roman"/>
          <w:b/>
          <w:sz w:val="28"/>
        </w:rPr>
        <w:t>Combined Variables</w:t>
      </w:r>
      <w:r w:rsidRPr="00E63BCC">
        <w:rPr>
          <w:rFonts w:ascii="Times New Roman" w:hAnsi="Times New Roman" w:cs="Times New Roman"/>
          <w:b/>
          <w:sz w:val="28"/>
        </w:rPr>
        <w:t>: Literacy Skills</w:t>
      </w:r>
      <w:r w:rsidR="00455997" w:rsidRPr="00E63BCC">
        <w:rPr>
          <w:rFonts w:ascii="Times New Roman" w:hAnsi="Times New Roman" w:cs="Times New Roman"/>
          <w:b/>
          <w:sz w:val="28"/>
        </w:rPr>
        <w:t xml:space="preserve"> with SE</w:t>
      </w:r>
    </w:p>
    <w:p w:rsidR="00455997" w:rsidRDefault="008F4907" w:rsidP="00455997">
      <w:p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t>.</w:t>
      </w:r>
      <w:r w:rsidR="00455997"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2781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450B7FB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A6C" w:rsidRDefault="00F41A6C" w:rsidP="00342F1D">
      <w:pPr>
        <w:rPr>
          <w:rFonts w:ascii="Times New Roman" w:hAnsi="Times New Roman" w:cs="Times New Roman"/>
          <w:sz w:val="24"/>
        </w:rPr>
      </w:pPr>
    </w:p>
    <w:p w:rsidR="009501B1" w:rsidRPr="009501B1" w:rsidRDefault="009501B1" w:rsidP="00342F1D">
      <w:pPr>
        <w:rPr>
          <w:rFonts w:ascii="Times New Roman" w:hAnsi="Times New Roman" w:cs="Times New Roman"/>
          <w:b/>
          <w:sz w:val="28"/>
        </w:rPr>
      </w:pPr>
      <w:r w:rsidRPr="009501B1">
        <w:rPr>
          <w:rFonts w:ascii="Times New Roman" w:hAnsi="Times New Roman" w:cs="Times New Roman"/>
          <w:b/>
          <w:sz w:val="28"/>
        </w:rPr>
        <w:t>Reporting</w:t>
      </w:r>
    </w:p>
    <w:p w:rsidR="008F4907" w:rsidRDefault="008F4907" w:rsidP="00342F1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Data was collected from males with three different literacy skillsets broken down as fair (n=37), Good (n=94) and Excellent (37). The descriptive statistics show that the mean score on their responses to the compliance</w:t>
      </w:r>
      <w:r w:rsidR="00F1330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medication was Fair (1.7568, </w:t>
      </w:r>
      <w:r w:rsidRPr="00F1330E">
        <w:rPr>
          <w:rFonts w:ascii="Times New Roman" w:hAnsi="Times New Roman" w:cs="Times New Roman"/>
          <w:i/>
          <w:sz w:val="24"/>
        </w:rPr>
        <w:t>SD=0.31450</w:t>
      </w:r>
      <w:r>
        <w:rPr>
          <w:rFonts w:ascii="Times New Roman" w:hAnsi="Times New Roman" w:cs="Times New Roman"/>
          <w:sz w:val="24"/>
        </w:rPr>
        <w:t xml:space="preserve">), Good (1.7367, SD=0.29867) and Excellent (1.6824, SD=0.31540).  </w:t>
      </w:r>
    </w:p>
    <w:p w:rsidR="00F41A6C" w:rsidRPr="008F4907" w:rsidRDefault="008F4907" w:rsidP="00342F1D">
      <w:pPr>
        <w:rPr>
          <w:rFonts w:ascii="Times New Roman" w:hAnsi="Times New Roman" w:cs="Times New Roman"/>
          <w:b/>
          <w:i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We note that responses in the Good category were more consistent and had the highest percentage of responses.  </w:t>
      </w:r>
      <w:r w:rsidRPr="008F4907">
        <w:rPr>
          <w:rFonts w:ascii="Times New Roman" w:hAnsi="Times New Roman" w:cs="Times New Roman"/>
          <w:b/>
          <w:i/>
          <w:color w:val="FF0000"/>
          <w:sz w:val="24"/>
        </w:rPr>
        <w:t xml:space="preserve">Kurtosis and Skewness  </w:t>
      </w:r>
    </w:p>
    <w:p w:rsidR="00342F1D" w:rsidRPr="008F4907" w:rsidRDefault="00342F1D" w:rsidP="004B5C8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8"/>
        </w:rPr>
      </w:pPr>
      <w:r w:rsidRPr="008F4907">
        <w:rPr>
          <w:rFonts w:ascii="Times New Roman" w:hAnsi="Times New Roman" w:cs="Times New Roman"/>
          <w:b/>
          <w:sz w:val="28"/>
        </w:rPr>
        <w:t>Descriptive</w:t>
      </w:r>
      <w:r w:rsidR="00F41A6C" w:rsidRPr="008F4907">
        <w:rPr>
          <w:rFonts w:ascii="Times New Roman" w:hAnsi="Times New Roman" w:cs="Times New Roman"/>
          <w:b/>
          <w:sz w:val="28"/>
        </w:rPr>
        <w:t xml:space="preserve"> Statistics of </w:t>
      </w:r>
      <w:r w:rsidR="00455997" w:rsidRPr="008F4907">
        <w:rPr>
          <w:rFonts w:ascii="Times New Roman" w:hAnsi="Times New Roman" w:cs="Times New Roman"/>
          <w:b/>
          <w:sz w:val="28"/>
        </w:rPr>
        <w:t>Age with SE</w:t>
      </w:r>
    </w:p>
    <w:p w:rsidR="00455997" w:rsidRDefault="0024420B" w:rsidP="00455997">
      <w:pPr>
        <w:ind w:left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852667" cy="3215919"/>
            <wp:effectExtent l="0" t="0" r="0" b="381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194E107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1B1" w:rsidRPr="009501B1" w:rsidRDefault="009501B1" w:rsidP="008F4907">
      <w:pPr>
        <w:rPr>
          <w:rFonts w:ascii="Times New Roman" w:hAnsi="Times New Roman" w:cs="Times New Roman"/>
          <w:b/>
          <w:sz w:val="28"/>
        </w:rPr>
      </w:pPr>
      <w:r w:rsidRPr="009501B1">
        <w:rPr>
          <w:rFonts w:ascii="Times New Roman" w:hAnsi="Times New Roman" w:cs="Times New Roman"/>
          <w:b/>
          <w:sz w:val="28"/>
        </w:rPr>
        <w:t>Reporting</w:t>
      </w:r>
    </w:p>
    <w:p w:rsidR="008F4907" w:rsidRDefault="008F4907" w:rsidP="008F490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Data was collected from males with </w:t>
      </w:r>
      <w:r w:rsidR="00F1330E">
        <w:rPr>
          <w:rFonts w:ascii="Times New Roman" w:hAnsi="Times New Roman" w:cs="Times New Roman"/>
          <w:sz w:val="24"/>
        </w:rPr>
        <w:t xml:space="preserve">five </w:t>
      </w:r>
      <w:r>
        <w:rPr>
          <w:rFonts w:ascii="Times New Roman" w:hAnsi="Times New Roman" w:cs="Times New Roman"/>
          <w:sz w:val="24"/>
        </w:rPr>
        <w:t xml:space="preserve">three different </w:t>
      </w:r>
      <w:r w:rsidR="00F1330E">
        <w:rPr>
          <w:rFonts w:ascii="Times New Roman" w:hAnsi="Times New Roman" w:cs="Times New Roman"/>
          <w:sz w:val="24"/>
        </w:rPr>
        <w:t xml:space="preserve">age </w:t>
      </w:r>
      <w:r w:rsidR="00902E5A">
        <w:rPr>
          <w:rFonts w:ascii="Times New Roman" w:hAnsi="Times New Roman" w:cs="Times New Roman"/>
          <w:sz w:val="24"/>
        </w:rPr>
        <w:t xml:space="preserve">groups as </w:t>
      </w:r>
      <w:r w:rsidR="0024420B">
        <w:rPr>
          <w:rFonts w:ascii="Times New Roman" w:hAnsi="Times New Roman" w:cs="Times New Roman"/>
          <w:sz w:val="24"/>
        </w:rPr>
        <w:t>25-34</w:t>
      </w:r>
      <w:r>
        <w:rPr>
          <w:rFonts w:ascii="Times New Roman" w:hAnsi="Times New Roman" w:cs="Times New Roman"/>
          <w:sz w:val="24"/>
        </w:rPr>
        <w:t xml:space="preserve"> (n=</w:t>
      </w:r>
      <w:r w:rsidR="0024420B">
        <w:rPr>
          <w:rFonts w:ascii="Times New Roman" w:hAnsi="Times New Roman" w:cs="Times New Roman"/>
          <w:sz w:val="24"/>
        </w:rPr>
        <w:t>26</w:t>
      </w:r>
      <w:r>
        <w:rPr>
          <w:rFonts w:ascii="Times New Roman" w:hAnsi="Times New Roman" w:cs="Times New Roman"/>
          <w:sz w:val="24"/>
        </w:rPr>
        <w:t xml:space="preserve">), </w:t>
      </w:r>
      <w:r w:rsidR="0024420B">
        <w:rPr>
          <w:rFonts w:ascii="Times New Roman" w:hAnsi="Times New Roman" w:cs="Times New Roman"/>
          <w:sz w:val="24"/>
        </w:rPr>
        <w:t xml:space="preserve">35-44 </w:t>
      </w:r>
      <w:r>
        <w:rPr>
          <w:rFonts w:ascii="Times New Roman" w:hAnsi="Times New Roman" w:cs="Times New Roman"/>
          <w:sz w:val="24"/>
        </w:rPr>
        <w:t>(n=</w:t>
      </w:r>
      <w:r w:rsidR="0024420B">
        <w:rPr>
          <w:rFonts w:ascii="Times New Roman" w:hAnsi="Times New Roman" w:cs="Times New Roman"/>
          <w:sz w:val="24"/>
        </w:rPr>
        <w:t>39</w:t>
      </w:r>
      <w:r>
        <w:rPr>
          <w:rFonts w:ascii="Times New Roman" w:hAnsi="Times New Roman" w:cs="Times New Roman"/>
          <w:sz w:val="24"/>
        </w:rPr>
        <w:t>)</w:t>
      </w:r>
      <w:r w:rsidR="0024420B">
        <w:rPr>
          <w:rFonts w:ascii="Times New Roman" w:hAnsi="Times New Roman" w:cs="Times New Roman"/>
          <w:sz w:val="24"/>
        </w:rPr>
        <w:t xml:space="preserve">, 45-54 (n=37), 55-64 (n=40) </w:t>
      </w:r>
      <w:r>
        <w:rPr>
          <w:rFonts w:ascii="Times New Roman" w:hAnsi="Times New Roman" w:cs="Times New Roman"/>
          <w:sz w:val="24"/>
        </w:rPr>
        <w:t xml:space="preserve">and </w:t>
      </w:r>
      <w:r w:rsidR="0024420B">
        <w:rPr>
          <w:rFonts w:ascii="Times New Roman" w:hAnsi="Times New Roman" w:cs="Times New Roman"/>
          <w:sz w:val="24"/>
        </w:rPr>
        <w:t>65-74</w:t>
      </w:r>
      <w:r>
        <w:rPr>
          <w:rFonts w:ascii="Times New Roman" w:hAnsi="Times New Roman" w:cs="Times New Roman"/>
          <w:sz w:val="24"/>
        </w:rPr>
        <w:t xml:space="preserve"> (</w:t>
      </w:r>
      <w:r w:rsidR="0024420B">
        <w:rPr>
          <w:rFonts w:ascii="Times New Roman" w:hAnsi="Times New Roman" w:cs="Times New Roman"/>
          <w:sz w:val="24"/>
        </w:rPr>
        <w:t>n=26)</w:t>
      </w:r>
      <w:r>
        <w:rPr>
          <w:rFonts w:ascii="Times New Roman" w:hAnsi="Times New Roman" w:cs="Times New Roman"/>
          <w:sz w:val="24"/>
        </w:rPr>
        <w:t xml:space="preserve">. The descriptive statistics show that the mean score on their responses to the compliance </w:t>
      </w:r>
      <w:r w:rsidR="00902E5A">
        <w:rPr>
          <w:rFonts w:ascii="Times New Roman" w:hAnsi="Times New Roman" w:cs="Times New Roman"/>
          <w:sz w:val="24"/>
        </w:rPr>
        <w:t xml:space="preserve">of </w:t>
      </w:r>
      <w:r>
        <w:rPr>
          <w:rFonts w:ascii="Times New Roman" w:hAnsi="Times New Roman" w:cs="Times New Roman"/>
          <w:sz w:val="24"/>
        </w:rPr>
        <w:t xml:space="preserve">medication was </w:t>
      </w:r>
      <w:r w:rsidR="0024420B">
        <w:rPr>
          <w:rFonts w:ascii="Times New Roman" w:hAnsi="Times New Roman" w:cs="Times New Roman"/>
          <w:sz w:val="24"/>
        </w:rPr>
        <w:t xml:space="preserve">25-34 </w:t>
      </w:r>
      <w:r>
        <w:rPr>
          <w:rFonts w:ascii="Times New Roman" w:hAnsi="Times New Roman" w:cs="Times New Roman"/>
          <w:sz w:val="24"/>
        </w:rPr>
        <w:t>(1.</w:t>
      </w:r>
      <w:r w:rsidR="0024420B">
        <w:rPr>
          <w:rFonts w:ascii="Times New Roman" w:hAnsi="Times New Roman" w:cs="Times New Roman"/>
          <w:sz w:val="24"/>
        </w:rPr>
        <w:t>6250</w:t>
      </w:r>
      <w:r>
        <w:rPr>
          <w:rFonts w:ascii="Times New Roman" w:hAnsi="Times New Roman" w:cs="Times New Roman"/>
          <w:sz w:val="24"/>
        </w:rPr>
        <w:t>, SD=0.31</w:t>
      </w:r>
      <w:r w:rsidR="0024420B">
        <w:rPr>
          <w:rFonts w:ascii="Times New Roman" w:hAnsi="Times New Roman" w:cs="Times New Roman"/>
          <w:sz w:val="24"/>
        </w:rPr>
        <w:t>820</w:t>
      </w:r>
      <w:r>
        <w:rPr>
          <w:rFonts w:ascii="Times New Roman" w:hAnsi="Times New Roman" w:cs="Times New Roman"/>
          <w:sz w:val="24"/>
        </w:rPr>
        <w:t xml:space="preserve">, </w:t>
      </w:r>
      <w:r w:rsidR="0024420B">
        <w:rPr>
          <w:rFonts w:ascii="Times New Roman" w:hAnsi="Times New Roman" w:cs="Times New Roman"/>
          <w:sz w:val="24"/>
        </w:rPr>
        <w:t>35-44 (1.7051, SD=.34827), 45-54 (1.7230, S</w:t>
      </w:r>
      <w:r w:rsidR="002E7172">
        <w:rPr>
          <w:rFonts w:ascii="Times New Roman" w:hAnsi="Times New Roman" w:cs="Times New Roman"/>
          <w:sz w:val="24"/>
        </w:rPr>
        <w:t>D</w:t>
      </w:r>
      <w:r w:rsidR="0024420B">
        <w:rPr>
          <w:rFonts w:ascii="Times New Roman" w:hAnsi="Times New Roman" w:cs="Times New Roman"/>
          <w:sz w:val="24"/>
        </w:rPr>
        <w:t>=.2</w:t>
      </w:r>
      <w:r w:rsidR="002E7172">
        <w:rPr>
          <w:rFonts w:ascii="Times New Roman" w:hAnsi="Times New Roman" w:cs="Times New Roman"/>
          <w:sz w:val="24"/>
        </w:rPr>
        <w:t>9921), 55-64 (1.8000, SD=.27850) and 65-74 (1.7292, SD=.30517).</w:t>
      </w:r>
      <w:r>
        <w:rPr>
          <w:rFonts w:ascii="Times New Roman" w:hAnsi="Times New Roman" w:cs="Times New Roman"/>
          <w:sz w:val="24"/>
        </w:rPr>
        <w:t xml:space="preserve">  </w:t>
      </w:r>
    </w:p>
    <w:p w:rsidR="008F4907" w:rsidRPr="008F4907" w:rsidRDefault="008F4907" w:rsidP="008F4907">
      <w:pPr>
        <w:rPr>
          <w:rFonts w:ascii="Times New Roman" w:hAnsi="Times New Roman" w:cs="Times New Roman"/>
          <w:b/>
          <w:i/>
          <w:color w:val="FF0000"/>
          <w:sz w:val="24"/>
        </w:rPr>
      </w:pPr>
      <w:r>
        <w:rPr>
          <w:rFonts w:ascii="Times New Roman" w:hAnsi="Times New Roman" w:cs="Times New Roman"/>
          <w:sz w:val="24"/>
        </w:rPr>
        <w:t xml:space="preserve">We note that </w:t>
      </w:r>
      <w:r w:rsidR="002E7172">
        <w:rPr>
          <w:rFonts w:ascii="Times New Roman" w:hAnsi="Times New Roman" w:cs="Times New Roman"/>
          <w:sz w:val="24"/>
        </w:rPr>
        <w:t xml:space="preserve">the distribution appears normal in </w:t>
      </w:r>
      <w:proofErr w:type="spellStart"/>
      <w:r w:rsidR="002E7172">
        <w:rPr>
          <w:rFonts w:ascii="Times New Roman" w:hAnsi="Times New Roman" w:cs="Times New Roman"/>
          <w:sz w:val="24"/>
        </w:rPr>
        <w:t>terns</w:t>
      </w:r>
      <w:proofErr w:type="spellEnd"/>
      <w:r w:rsidR="002E7172">
        <w:rPr>
          <w:rFonts w:ascii="Times New Roman" w:hAnsi="Times New Roman" w:cs="Times New Roman"/>
          <w:sz w:val="24"/>
        </w:rPr>
        <w:t xml:space="preserve"> of the number of respondents surveyed.  R</w:t>
      </w:r>
      <w:r>
        <w:rPr>
          <w:rFonts w:ascii="Times New Roman" w:hAnsi="Times New Roman" w:cs="Times New Roman"/>
          <w:sz w:val="24"/>
        </w:rPr>
        <w:t xml:space="preserve">esponses in the </w:t>
      </w:r>
      <w:r w:rsidR="002E7172">
        <w:rPr>
          <w:rFonts w:ascii="Times New Roman" w:hAnsi="Times New Roman" w:cs="Times New Roman"/>
          <w:sz w:val="24"/>
        </w:rPr>
        <w:t xml:space="preserve">65-74 group </w:t>
      </w:r>
      <w:r>
        <w:rPr>
          <w:rFonts w:ascii="Times New Roman" w:hAnsi="Times New Roman" w:cs="Times New Roman"/>
          <w:sz w:val="24"/>
        </w:rPr>
        <w:t xml:space="preserve">were more consistent </w:t>
      </w:r>
      <w:r w:rsidR="002E7172">
        <w:rPr>
          <w:rFonts w:ascii="Times New Roman" w:hAnsi="Times New Roman" w:cs="Times New Roman"/>
          <w:sz w:val="24"/>
        </w:rPr>
        <w:t xml:space="preserve">in their responses with a smaller SD. The greatest responses came from the 55-64 group (24%).  </w:t>
      </w:r>
      <w:r w:rsidRPr="008F4907">
        <w:rPr>
          <w:rFonts w:ascii="Times New Roman" w:hAnsi="Times New Roman" w:cs="Times New Roman"/>
          <w:b/>
          <w:i/>
          <w:color w:val="FF0000"/>
          <w:sz w:val="24"/>
        </w:rPr>
        <w:t xml:space="preserve">Kurtosis and Skewness  </w:t>
      </w:r>
    </w:p>
    <w:p w:rsidR="00455997" w:rsidRDefault="00455997" w:rsidP="00455997">
      <w:pPr>
        <w:ind w:left="360"/>
        <w:rPr>
          <w:rFonts w:ascii="Times New Roman" w:hAnsi="Times New Roman" w:cs="Times New Roman"/>
          <w:sz w:val="24"/>
        </w:rPr>
      </w:pPr>
    </w:p>
    <w:p w:rsidR="00342F1D" w:rsidRDefault="00455997" w:rsidP="004B5C8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sz w:val="28"/>
        </w:rPr>
      </w:pPr>
      <w:r w:rsidRPr="008F4907">
        <w:rPr>
          <w:rFonts w:ascii="Times New Roman" w:hAnsi="Times New Roman" w:cs="Times New Roman"/>
          <w:b/>
          <w:sz w:val="28"/>
        </w:rPr>
        <w:t>Crosstabs</w:t>
      </w:r>
      <w:r w:rsidR="008F4907" w:rsidRPr="008F490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8F4907" w:rsidRPr="008F4907">
        <w:rPr>
          <w:rFonts w:ascii="Times New Roman" w:hAnsi="Times New Roman" w:cs="Times New Roman"/>
          <w:b/>
          <w:sz w:val="28"/>
        </w:rPr>
        <w:t>Descriptives</w:t>
      </w:r>
      <w:proofErr w:type="spellEnd"/>
    </w:p>
    <w:p w:rsidR="000C3FAA" w:rsidRDefault="000C3FAA" w:rsidP="000C3FA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color w:val="FF0000"/>
          <w:sz w:val="28"/>
        </w:rPr>
        <w:drawing>
          <wp:inline distT="0" distB="0" distL="0" distR="0" wp14:anchorId="29EB01C3" wp14:editId="37AF6856">
            <wp:extent cx="5585460" cy="291846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6E8CEA5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5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FAA" w:rsidRDefault="000C3FAA" w:rsidP="000C3FAA">
      <w:pPr>
        <w:rPr>
          <w:rFonts w:ascii="Times New Roman" w:hAnsi="Times New Roman" w:cs="Times New Roman"/>
          <w:b/>
          <w:sz w:val="28"/>
        </w:rPr>
      </w:pPr>
    </w:p>
    <w:p w:rsidR="000C3FAA" w:rsidRPr="000C3FAA" w:rsidRDefault="000C3FAA" w:rsidP="000C3FA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color w:val="FF0000"/>
          <w:sz w:val="28"/>
        </w:rPr>
        <w:lastRenderedPageBreak/>
        <w:drawing>
          <wp:inline distT="0" distB="0" distL="0" distR="0" wp14:anchorId="784B74F9" wp14:editId="01D36AC6">
            <wp:extent cx="5745480" cy="2324100"/>
            <wp:effectExtent l="0" t="0" r="762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6E8BDF8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990" cy="232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20B" w:rsidRDefault="0024420B" w:rsidP="0024420B">
      <w:pPr>
        <w:rPr>
          <w:rFonts w:ascii="Times New Roman" w:hAnsi="Times New Roman" w:cs="Times New Roman"/>
          <w:b/>
          <w:sz w:val="28"/>
        </w:rPr>
      </w:pPr>
    </w:p>
    <w:p w:rsidR="000C3FAA" w:rsidRPr="000C3FAA" w:rsidRDefault="000C3FAA" w:rsidP="00902E5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0C3FAA">
        <w:rPr>
          <w:rFonts w:ascii="Times New Roman" w:hAnsi="Times New Roman" w:cs="Times New Roman"/>
          <w:b/>
          <w:sz w:val="28"/>
          <w:szCs w:val="24"/>
        </w:rPr>
        <w:t>Report</w:t>
      </w:r>
      <w:r w:rsidR="009501B1">
        <w:rPr>
          <w:rFonts w:ascii="Times New Roman" w:hAnsi="Times New Roman" w:cs="Times New Roman"/>
          <w:b/>
          <w:sz w:val="28"/>
          <w:szCs w:val="24"/>
        </w:rPr>
        <w:t>iung</w:t>
      </w:r>
      <w:proofErr w:type="spellEnd"/>
    </w:p>
    <w:p w:rsidR="00902E5A" w:rsidRDefault="00902E5A" w:rsidP="00902E5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Problem:</w:t>
      </w:r>
    </w:p>
    <w:p w:rsidR="00902E5A" w:rsidRDefault="00902E5A" w:rsidP="00902E5A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identify the association between males of difference employment status (yes/no) and their age groups.</w:t>
      </w:r>
    </w:p>
    <w:p w:rsidR="00902E5A" w:rsidRDefault="00902E5A" w:rsidP="00DA5DC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Chi-square statistics were used to examine association between age groups of males and their employment status (yes/no).  </w:t>
      </w:r>
      <w:r w:rsidR="00DA5DC2">
        <w:rPr>
          <w:rFonts w:ascii="Times New Roman" w:hAnsi="Times New Roman" w:cs="Times New Roman"/>
          <w:sz w:val="24"/>
          <w:szCs w:val="24"/>
        </w:rPr>
        <w:t>The simple table displays the frequency counts and their corresponding percentages.</w:t>
      </w:r>
    </w:p>
    <w:p w:rsidR="0051137B" w:rsidRDefault="0051137B" w:rsidP="00DA5DC2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</w:rPr>
      </w:pPr>
    </w:p>
    <w:p w:rsidR="009822AA" w:rsidRPr="00427163" w:rsidRDefault="00427163" w:rsidP="0042716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color w:val="FF0000"/>
          <w:sz w:val="24"/>
        </w:rPr>
      </w:pPr>
      <w:r>
        <w:rPr>
          <w:rFonts w:ascii="Times New Roman" w:hAnsi="Times New Roman" w:cs="Times New Roman"/>
          <w:b/>
          <w:color w:val="FF0000"/>
          <w:sz w:val="24"/>
        </w:rPr>
        <w:t xml:space="preserve"> </w:t>
      </w:r>
      <w:r w:rsidR="00D32885" w:rsidRPr="00427163">
        <w:rPr>
          <w:rFonts w:ascii="Times New Roman" w:hAnsi="Times New Roman" w:cs="Times New Roman"/>
          <w:b/>
          <w:color w:val="FF0000"/>
          <w:sz w:val="24"/>
        </w:rPr>
        <w:t>RELIABILITY</w:t>
      </w:r>
      <w:r w:rsidR="006B1EC9" w:rsidRPr="00427163">
        <w:rPr>
          <w:rFonts w:ascii="Times New Roman" w:hAnsi="Times New Roman" w:cs="Times New Roman"/>
          <w:b/>
          <w:color w:val="FF0000"/>
          <w:sz w:val="24"/>
        </w:rPr>
        <w:t xml:space="preserve"> ANALYSIS</w:t>
      </w:r>
    </w:p>
    <w:p w:rsidR="00606608" w:rsidRPr="00606608" w:rsidRDefault="00606608" w:rsidP="001729D8">
      <w:pPr>
        <w:rPr>
          <w:rFonts w:ascii="Times New Roman" w:hAnsi="Times New Roman" w:cs="Times New Roman"/>
          <w:sz w:val="24"/>
        </w:rPr>
      </w:pPr>
      <w:r w:rsidRPr="00606608">
        <w:rPr>
          <w:rFonts w:ascii="Times New Roman" w:hAnsi="Times New Roman" w:cs="Times New Roman"/>
          <w:sz w:val="24"/>
        </w:rPr>
        <w:t xml:space="preserve">Research with </w:t>
      </w:r>
      <w:proofErr w:type="spellStart"/>
      <w:r w:rsidRPr="00606608">
        <w:rPr>
          <w:rFonts w:ascii="Times New Roman" w:hAnsi="Times New Roman" w:cs="Times New Roman"/>
          <w:sz w:val="24"/>
        </w:rPr>
        <w:t>Fawad</w:t>
      </w:r>
      <w:proofErr w:type="spellEnd"/>
      <w:r w:rsidRPr="00606608">
        <w:rPr>
          <w:rFonts w:ascii="Times New Roman" w:hAnsi="Times New Roman" w:cs="Times New Roman"/>
          <w:sz w:val="24"/>
        </w:rPr>
        <w:t xml:space="preserve"> - https://www.youtube.com/watch?v=aZMvuTc1HuM&amp;list=UULFj4wQNQTmRPbOd1rcAOkU6Q&amp;index=88</w:t>
      </w:r>
    </w:p>
    <w:p w:rsidR="009822AA" w:rsidRDefault="009822AA" w:rsidP="001729D8">
      <w:pPr>
        <w:rPr>
          <w:rFonts w:ascii="Times New Roman" w:hAnsi="Times New Roman" w:cs="Times New Roman"/>
          <w:b/>
          <w:color w:val="FF0000"/>
          <w:sz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</w:rPr>
        <w:drawing>
          <wp:inline distT="0" distB="0" distL="0" distR="0">
            <wp:extent cx="3200677" cy="40084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84959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2AA" w:rsidRDefault="009822AA" w:rsidP="001729D8">
      <w:pPr>
        <w:rPr>
          <w:rFonts w:ascii="Times New Roman" w:hAnsi="Times New Roman" w:cs="Times New Roman"/>
          <w:b/>
          <w:color w:val="FF0000"/>
          <w:sz w:val="24"/>
        </w:rPr>
      </w:pPr>
    </w:p>
    <w:p w:rsidR="009822AA" w:rsidRDefault="009822AA" w:rsidP="001729D8">
      <w:pPr>
        <w:rPr>
          <w:rFonts w:ascii="Times New Roman" w:hAnsi="Times New Roman" w:cs="Times New Roman"/>
          <w:b/>
          <w:color w:val="FF0000"/>
          <w:sz w:val="24"/>
        </w:rPr>
      </w:pPr>
      <w:r>
        <w:rPr>
          <w:rFonts w:ascii="Times New Roman" w:hAnsi="Times New Roman" w:cs="Times New Roman"/>
          <w:b/>
          <w:noProof/>
          <w:color w:val="FF0000"/>
          <w:sz w:val="24"/>
        </w:rPr>
        <w:lastRenderedPageBreak/>
        <w:drawing>
          <wp:inline distT="0" distB="0" distL="0" distR="0">
            <wp:extent cx="5943600" cy="3241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84AF4E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2AA" w:rsidRDefault="009822AA" w:rsidP="001729D8">
      <w:pPr>
        <w:rPr>
          <w:rFonts w:ascii="Times New Roman" w:hAnsi="Times New Roman" w:cs="Times New Roman"/>
          <w:b/>
          <w:color w:val="FF0000"/>
          <w:sz w:val="24"/>
        </w:rPr>
      </w:pPr>
    </w:p>
    <w:p w:rsidR="0051137B" w:rsidRPr="0051137B" w:rsidRDefault="009822AA" w:rsidP="005113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</w:rPr>
      </w:pPr>
      <w:r w:rsidRPr="0051137B">
        <w:rPr>
          <w:rFonts w:ascii="Times New Roman" w:hAnsi="Times New Roman" w:cs="Times New Roman"/>
          <w:color w:val="000000" w:themeColor="text1"/>
          <w:sz w:val="24"/>
        </w:rPr>
        <w:t>Variables had to be recoded so that the entire dataset was staged in the same direction; that is the lowest value in each response was given 1</w:t>
      </w:r>
      <w:r w:rsidR="00CD7DA8" w:rsidRPr="0051137B">
        <w:rPr>
          <w:rFonts w:ascii="Times New Roman" w:hAnsi="Times New Roman" w:cs="Times New Roman"/>
          <w:color w:val="000000" w:themeColor="text1"/>
          <w:sz w:val="24"/>
        </w:rPr>
        <w:t xml:space="preserve"> so that the Reliability Measure </w:t>
      </w:r>
      <w:r w:rsidR="0051137B" w:rsidRPr="0051137B">
        <w:rPr>
          <w:rFonts w:ascii="Times New Roman" w:hAnsi="Times New Roman" w:cs="Times New Roman"/>
          <w:color w:val="000000" w:themeColor="text1"/>
          <w:sz w:val="24"/>
        </w:rPr>
        <w:t xml:space="preserve">could have </w:t>
      </w:r>
      <w:r w:rsidR="00CD7DA8" w:rsidRPr="0051137B">
        <w:rPr>
          <w:rFonts w:ascii="Times New Roman" w:hAnsi="Times New Roman" w:cs="Times New Roman"/>
          <w:color w:val="000000" w:themeColor="text1"/>
          <w:sz w:val="24"/>
        </w:rPr>
        <w:t>acceptable value</w:t>
      </w:r>
      <w:r w:rsidR="0051137B" w:rsidRPr="0051137B">
        <w:rPr>
          <w:rFonts w:ascii="Times New Roman" w:hAnsi="Times New Roman" w:cs="Times New Roman"/>
          <w:color w:val="000000" w:themeColor="text1"/>
          <w:sz w:val="24"/>
        </w:rPr>
        <w:t>s across the dataset.  In all cases, 1 signifies the lowest response.</w:t>
      </w:r>
    </w:p>
    <w:p w:rsidR="009822AA" w:rsidRPr="0051137B" w:rsidRDefault="0051137B" w:rsidP="0051137B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 Combined reliable measure</w:t>
      </w:r>
      <w:r w:rsidR="009822AA" w:rsidRPr="0051137B">
        <w:rPr>
          <w:rFonts w:ascii="Times New Roman" w:hAnsi="Times New Roman" w:cs="Times New Roman"/>
          <w:color w:val="000000" w:themeColor="text1"/>
          <w:sz w:val="24"/>
        </w:rPr>
        <w:t xml:space="preserve"> for the Medication User and Medication Adherence 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variables </w:t>
      </w:r>
      <w:r w:rsidR="009822AA" w:rsidRPr="0051137B">
        <w:rPr>
          <w:rFonts w:ascii="Times New Roman" w:hAnsi="Times New Roman" w:cs="Times New Roman"/>
          <w:color w:val="000000" w:themeColor="text1"/>
          <w:sz w:val="24"/>
        </w:rPr>
        <w:t xml:space="preserve">was 0.579 </w:t>
      </w:r>
      <w:r w:rsidR="00E2332B">
        <w:rPr>
          <w:rFonts w:ascii="Times New Roman" w:hAnsi="Times New Roman" w:cs="Times New Roman"/>
          <w:color w:val="000000" w:themeColor="text1"/>
          <w:sz w:val="24"/>
        </w:rPr>
        <w:t xml:space="preserve">(Reliability Statistics table – above) </w:t>
      </w:r>
      <w:r w:rsidR="009822AA" w:rsidRPr="0051137B">
        <w:rPr>
          <w:rFonts w:ascii="Times New Roman" w:hAnsi="Times New Roman" w:cs="Times New Roman"/>
          <w:color w:val="000000" w:themeColor="text1"/>
          <w:sz w:val="24"/>
        </w:rPr>
        <w:t xml:space="preserve">but </w:t>
      </w:r>
      <w:r>
        <w:rPr>
          <w:rFonts w:ascii="Times New Roman" w:hAnsi="Times New Roman" w:cs="Times New Roman"/>
          <w:color w:val="000000" w:themeColor="text1"/>
          <w:sz w:val="24"/>
        </w:rPr>
        <w:t>performing an anal</w:t>
      </w:r>
      <w:r w:rsidR="009822AA" w:rsidRPr="0051137B">
        <w:rPr>
          <w:rFonts w:ascii="Times New Roman" w:hAnsi="Times New Roman" w:cs="Times New Roman"/>
          <w:color w:val="000000" w:themeColor="text1"/>
          <w:sz w:val="24"/>
        </w:rPr>
        <w:t>ysis on the variables separately, we see that the reliability measure is quite low</w:t>
      </w:r>
      <w:r w:rsidR="00CD7DA8" w:rsidRPr="0051137B">
        <w:rPr>
          <w:rFonts w:ascii="Times New Roman" w:hAnsi="Times New Roman" w:cs="Times New Roman"/>
          <w:color w:val="000000" w:themeColor="text1"/>
          <w:sz w:val="24"/>
        </w:rPr>
        <w:t>, 0.219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(Reliability Statistics table</w:t>
      </w:r>
      <w:r w:rsidR="00E2332B">
        <w:rPr>
          <w:rFonts w:ascii="Times New Roman" w:hAnsi="Times New Roman" w:cs="Times New Roman"/>
          <w:color w:val="000000" w:themeColor="text1"/>
          <w:sz w:val="24"/>
        </w:rPr>
        <w:t xml:space="preserve"> - below</w:t>
      </w:r>
      <w:r>
        <w:rPr>
          <w:rFonts w:ascii="Times New Roman" w:hAnsi="Times New Roman" w:cs="Times New Roman"/>
          <w:color w:val="000000" w:themeColor="text1"/>
          <w:sz w:val="24"/>
        </w:rPr>
        <w:t>).</w:t>
      </w:r>
      <w:r w:rsidR="009822AA" w:rsidRPr="0051137B">
        <w:rPr>
          <w:rFonts w:ascii="Times New Roman" w:hAnsi="Times New Roman" w:cs="Times New Roman"/>
          <w:color w:val="000000" w:themeColor="text1"/>
          <w:sz w:val="24"/>
        </w:rPr>
        <w:t xml:space="preserve">  </w:t>
      </w:r>
    </w:p>
    <w:p w:rsidR="009822AA" w:rsidRDefault="009822AA" w:rsidP="009822AA">
      <w:p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>
            <wp:extent cx="3353091" cy="1211685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849F72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2AA" w:rsidRDefault="009822AA" w:rsidP="009822AA">
      <w:pPr>
        <w:rPr>
          <w:rFonts w:ascii="Times New Roman" w:hAnsi="Times New Roman" w:cs="Times New Roman"/>
          <w:color w:val="000000" w:themeColor="text1"/>
          <w:sz w:val="24"/>
        </w:rPr>
      </w:pPr>
    </w:p>
    <w:p w:rsidR="009822AA" w:rsidRDefault="009822AA" w:rsidP="009822AA">
      <w:p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>
            <wp:extent cx="5943600" cy="33674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84AC3F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2AA" w:rsidRDefault="009822AA" w:rsidP="009822AA">
      <w:pPr>
        <w:rPr>
          <w:rFonts w:ascii="Times New Roman" w:hAnsi="Times New Roman" w:cs="Times New Roman"/>
          <w:color w:val="000000" w:themeColor="text1"/>
          <w:sz w:val="24"/>
        </w:rPr>
      </w:pPr>
    </w:p>
    <w:p w:rsidR="009822AA" w:rsidRPr="009822AA" w:rsidRDefault="009822AA" w:rsidP="009822AA">
      <w:p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>
            <wp:extent cx="6492240" cy="49530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845FD1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2AA" w:rsidRDefault="009822AA" w:rsidP="001729D8">
      <w:pPr>
        <w:rPr>
          <w:rFonts w:ascii="Times New Roman" w:hAnsi="Times New Roman" w:cs="Times New Roman"/>
          <w:b/>
          <w:color w:val="FF0000"/>
          <w:sz w:val="24"/>
        </w:rPr>
      </w:pPr>
    </w:p>
    <w:p w:rsidR="00CD7DA8" w:rsidRPr="00427163" w:rsidRDefault="00CD7DA8" w:rsidP="00CD7D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 w:rsidRPr="00427163">
        <w:rPr>
          <w:rFonts w:ascii="Times New Roman" w:hAnsi="Times New Roman" w:cs="Times New Roman"/>
          <w:color w:val="000000" w:themeColor="text1"/>
          <w:sz w:val="24"/>
        </w:rPr>
        <w:t xml:space="preserve">From the Item-Total Statistics, we note that the removal of the </w:t>
      </w:r>
      <w:proofErr w:type="spellStart"/>
      <w:r w:rsidRPr="009501B1">
        <w:rPr>
          <w:rFonts w:ascii="Times New Roman" w:hAnsi="Times New Roman" w:cs="Times New Roman"/>
          <w:i/>
          <w:color w:val="000000" w:themeColor="text1"/>
          <w:sz w:val="24"/>
        </w:rPr>
        <w:t>MedUse_DoseMissedR</w:t>
      </w:r>
      <w:proofErr w:type="spellEnd"/>
      <w:r w:rsidRPr="00427163">
        <w:rPr>
          <w:rFonts w:ascii="Times New Roman" w:hAnsi="Times New Roman" w:cs="Times New Roman"/>
          <w:color w:val="000000" w:themeColor="text1"/>
          <w:sz w:val="24"/>
        </w:rPr>
        <w:t xml:space="preserve"> variable would produce a reliability value of 0.299.</w:t>
      </w:r>
    </w:p>
    <w:p w:rsidR="00E2332B" w:rsidRDefault="00682F84" w:rsidP="008F159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 w:rsidRPr="00E2332B">
        <w:rPr>
          <w:rFonts w:ascii="Times New Roman" w:hAnsi="Times New Roman" w:cs="Times New Roman"/>
          <w:color w:val="000000" w:themeColor="text1"/>
          <w:sz w:val="24"/>
        </w:rPr>
        <w:t xml:space="preserve">Consecutive removal of variables: </w:t>
      </w:r>
      <w:proofErr w:type="spellStart"/>
      <w:r w:rsidRPr="009501B1">
        <w:rPr>
          <w:rFonts w:ascii="Times New Roman" w:hAnsi="Times New Roman" w:cs="Times New Roman"/>
          <w:i/>
          <w:color w:val="000000" w:themeColor="text1"/>
          <w:sz w:val="24"/>
        </w:rPr>
        <w:t>CostBarr</w:t>
      </w:r>
      <w:proofErr w:type="spellEnd"/>
      <w:r w:rsidRPr="009501B1">
        <w:rPr>
          <w:rFonts w:ascii="Times New Roman" w:hAnsi="Times New Roman" w:cs="Times New Roman"/>
          <w:i/>
          <w:color w:val="000000" w:themeColor="text1"/>
          <w:sz w:val="24"/>
        </w:rPr>
        <w:t xml:space="preserve">, </w:t>
      </w:r>
      <w:proofErr w:type="spellStart"/>
      <w:r w:rsidRPr="009501B1">
        <w:rPr>
          <w:rFonts w:ascii="Times New Roman" w:hAnsi="Times New Roman" w:cs="Times New Roman"/>
          <w:i/>
          <w:color w:val="000000" w:themeColor="text1"/>
          <w:sz w:val="24"/>
        </w:rPr>
        <w:t>BloodPress</w:t>
      </w:r>
      <w:proofErr w:type="spellEnd"/>
      <w:r w:rsidRPr="009501B1">
        <w:rPr>
          <w:rFonts w:ascii="Times New Roman" w:hAnsi="Times New Roman" w:cs="Times New Roman"/>
          <w:i/>
          <w:color w:val="000000" w:themeColor="text1"/>
          <w:sz w:val="24"/>
        </w:rPr>
        <w:t xml:space="preserve">, </w:t>
      </w:r>
      <w:proofErr w:type="spellStart"/>
      <w:r w:rsidRPr="009501B1">
        <w:rPr>
          <w:rFonts w:ascii="Times New Roman" w:hAnsi="Times New Roman" w:cs="Times New Roman"/>
          <w:i/>
          <w:color w:val="000000" w:themeColor="text1"/>
          <w:sz w:val="24"/>
        </w:rPr>
        <w:t>InTake</w:t>
      </w:r>
      <w:proofErr w:type="spellEnd"/>
      <w:r w:rsidRPr="00E2332B">
        <w:rPr>
          <w:rFonts w:ascii="Times New Roman" w:hAnsi="Times New Roman" w:cs="Times New Roman"/>
          <w:color w:val="000000" w:themeColor="text1"/>
          <w:sz w:val="24"/>
        </w:rPr>
        <w:t xml:space="preserve"> saw the rise of the </w:t>
      </w:r>
      <w:r w:rsidR="004009CB" w:rsidRPr="00E2332B">
        <w:rPr>
          <w:rFonts w:ascii="Times New Roman" w:hAnsi="Times New Roman" w:cs="Times New Roman"/>
          <w:color w:val="000000" w:themeColor="text1"/>
          <w:sz w:val="24"/>
        </w:rPr>
        <w:t>reliability of the model to 0.602</w:t>
      </w:r>
      <w:r w:rsidR="00E2332B" w:rsidRPr="00E2332B">
        <w:rPr>
          <w:rFonts w:ascii="Times New Roman" w:hAnsi="Times New Roman" w:cs="Times New Roman"/>
          <w:color w:val="000000" w:themeColor="text1"/>
          <w:sz w:val="24"/>
        </w:rPr>
        <w:t>m (table x)</w:t>
      </w:r>
      <w:r w:rsidR="004009CB" w:rsidRPr="00E2332B">
        <w:rPr>
          <w:rFonts w:ascii="Times New Roman" w:hAnsi="Times New Roman" w:cs="Times New Roman"/>
          <w:color w:val="000000" w:themeColor="text1"/>
          <w:sz w:val="24"/>
        </w:rPr>
        <w:t xml:space="preserve">.  </w:t>
      </w:r>
    </w:p>
    <w:p w:rsidR="00E2332B" w:rsidRDefault="00E2332B" w:rsidP="00E2332B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24"/>
        </w:rPr>
      </w:pPr>
    </w:p>
    <w:p w:rsidR="00E2332B" w:rsidRPr="00E2332B" w:rsidRDefault="00E2332B" w:rsidP="00E2332B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24"/>
        </w:rPr>
      </w:pPr>
      <w:r w:rsidRPr="00E2332B">
        <w:rPr>
          <w:rFonts w:ascii="Times New Roman" w:hAnsi="Times New Roman" w:cs="Times New Roman"/>
          <w:color w:val="000000" w:themeColor="text1"/>
          <w:sz w:val="24"/>
        </w:rPr>
        <w:t>Table x:</w:t>
      </w:r>
    </w:p>
    <w:p w:rsidR="00E2332B" w:rsidRDefault="00E2332B" w:rsidP="00E2332B">
      <w:p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>
            <wp:extent cx="5516880" cy="290322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0602243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59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32B" w:rsidRDefault="00E2332B" w:rsidP="00E2332B">
      <w:pPr>
        <w:rPr>
          <w:rFonts w:ascii="Times New Roman" w:hAnsi="Times New Roman" w:cs="Times New Roman"/>
          <w:color w:val="000000" w:themeColor="text1"/>
          <w:sz w:val="24"/>
        </w:rPr>
      </w:pPr>
    </w:p>
    <w:p w:rsidR="00E2332B" w:rsidRDefault="00E2332B" w:rsidP="00E233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r w:rsidRPr="00427163">
        <w:rPr>
          <w:rFonts w:ascii="Times New Roman" w:hAnsi="Times New Roman" w:cs="Times New Roman"/>
          <w:color w:val="000000" w:themeColor="text1"/>
          <w:sz w:val="24"/>
        </w:rPr>
        <w:t xml:space="preserve">We note also from the table that deleting the </w:t>
      </w:r>
      <w:r w:rsidRPr="00E2332B">
        <w:rPr>
          <w:rFonts w:ascii="Times New Roman" w:hAnsi="Times New Roman" w:cs="Times New Roman"/>
          <w:i/>
          <w:color w:val="000000" w:themeColor="text1"/>
          <w:sz w:val="24"/>
        </w:rPr>
        <w:t>Recall</w:t>
      </w:r>
      <w:r w:rsidRPr="00427163">
        <w:rPr>
          <w:rFonts w:ascii="Times New Roman" w:hAnsi="Times New Roman" w:cs="Times New Roman"/>
          <w:color w:val="000000" w:themeColor="text1"/>
          <w:sz w:val="24"/>
        </w:rPr>
        <w:t xml:space="preserve"> variable would render the effectiveness alpha value to 0.664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(table x)</w:t>
      </w:r>
      <w:r w:rsidRPr="00427163">
        <w:rPr>
          <w:rFonts w:ascii="Times New Roman" w:hAnsi="Times New Roman" w:cs="Times New Roman"/>
          <w:color w:val="000000" w:themeColor="text1"/>
          <w:sz w:val="24"/>
        </w:rPr>
        <w:t xml:space="preserve">.  </w:t>
      </w:r>
    </w:p>
    <w:p w:rsidR="00E2332B" w:rsidRDefault="00E2332B" w:rsidP="00E2332B">
      <w:pPr>
        <w:rPr>
          <w:rFonts w:ascii="Times New Roman" w:hAnsi="Times New Roman" w:cs="Times New Roman"/>
          <w:color w:val="000000" w:themeColor="text1"/>
          <w:sz w:val="24"/>
        </w:rPr>
      </w:pPr>
    </w:p>
    <w:p w:rsidR="00E2332B" w:rsidRPr="00E2332B" w:rsidRDefault="00E2332B" w:rsidP="00E2332B">
      <w:p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Table x</w:t>
      </w:r>
    </w:p>
    <w:p w:rsidR="004009CB" w:rsidRDefault="004009CB" w:rsidP="004009CB">
      <w:pPr>
        <w:pStyle w:val="Subtitle"/>
      </w:pPr>
      <w:r>
        <w:rPr>
          <w:noProof/>
        </w:rPr>
        <w:lastRenderedPageBreak/>
        <w:drawing>
          <wp:inline distT="0" distB="0" distL="0" distR="0">
            <wp:extent cx="4488180" cy="178308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843A1F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580" cy="178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9CB" w:rsidRDefault="004009CB" w:rsidP="004009CB"/>
    <w:p w:rsidR="004009CB" w:rsidRDefault="004009CB" w:rsidP="004009CB">
      <w:r>
        <w:rPr>
          <w:noProof/>
        </w:rPr>
        <w:drawing>
          <wp:inline distT="0" distB="0" distL="0" distR="0">
            <wp:extent cx="5943600" cy="53333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848993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608" w:rsidRPr="004009CB" w:rsidRDefault="00606608" w:rsidP="00606608">
      <w:pPr>
        <w:pStyle w:val="ListParagraph"/>
        <w:numPr>
          <w:ilvl w:val="0"/>
          <w:numId w:val="2"/>
        </w:numPr>
      </w:pPr>
      <w:r>
        <w:t xml:space="preserve"> We observe from the ITEM-TOTAL STATS table that each of the retained variables have</w:t>
      </w:r>
      <w:r w:rsidR="00D31A27">
        <w:t xml:space="preserve"> corrected item total correla</w:t>
      </w:r>
      <w:r w:rsidR="00402B94">
        <w:t xml:space="preserve">tion </w:t>
      </w:r>
      <w:r>
        <w:t>value</w:t>
      </w:r>
      <w:r w:rsidR="00D31A27">
        <w:t xml:space="preserve">s greater than </w:t>
      </w:r>
      <w:r>
        <w:t xml:space="preserve">0.30 which is recommended. </w:t>
      </w:r>
    </w:p>
    <w:p w:rsidR="004009CB" w:rsidRDefault="005721D2" w:rsidP="004009CB">
      <w:pPr>
        <w:pStyle w:val="Subtitle"/>
        <w:numPr>
          <w:ilvl w:val="0"/>
          <w:numId w:val="2"/>
        </w:numPr>
      </w:pPr>
      <w:r>
        <w:t xml:space="preserve">We observe that the exclusion of the </w:t>
      </w:r>
      <w:proofErr w:type="spellStart"/>
      <w:r w:rsidRPr="009501B1">
        <w:rPr>
          <w:i/>
        </w:rPr>
        <w:t>MedAdh_ComplyEducR</w:t>
      </w:r>
      <w:proofErr w:type="spellEnd"/>
      <w:r>
        <w:t xml:space="preserve"> variable would soar the reliability value to 0.665, w</w:t>
      </w:r>
      <w:r w:rsidR="004009CB">
        <w:t>e will move forward with the analysis using these remaining four variables to analy</w:t>
      </w:r>
      <w:r w:rsidR="00402B94">
        <w:t>z</w:t>
      </w:r>
      <w:r w:rsidR="004009CB">
        <w:t xml:space="preserve">e the </w:t>
      </w:r>
      <w:r w:rsidR="00402B94">
        <w:t>compliance of the male respondents to the use of medication</w:t>
      </w:r>
      <w:r>
        <w:t xml:space="preserve"> and not remove this variable.</w:t>
      </w:r>
    </w:p>
    <w:p w:rsidR="00606608" w:rsidRPr="009501B1" w:rsidRDefault="00606608" w:rsidP="00606608">
      <w:pPr>
        <w:rPr>
          <w:b/>
          <w:sz w:val="24"/>
        </w:rPr>
      </w:pPr>
      <w:r w:rsidRPr="009501B1">
        <w:rPr>
          <w:b/>
          <w:sz w:val="24"/>
        </w:rPr>
        <w:t>Reporting</w:t>
      </w:r>
    </w:p>
    <w:p w:rsidR="00606608" w:rsidRDefault="00337377" w:rsidP="00606608">
      <w:pPr>
        <w:rPr>
          <w:sz w:val="24"/>
        </w:rPr>
      </w:pPr>
      <w:r>
        <w:rPr>
          <w:sz w:val="24"/>
        </w:rPr>
        <w:t xml:space="preserve">Overall, the full scale housed </w:t>
      </w:r>
      <w:proofErr w:type="spellStart"/>
      <w:r>
        <w:rPr>
          <w:sz w:val="24"/>
        </w:rPr>
        <w:t>xxxx</w:t>
      </w:r>
      <w:proofErr w:type="spellEnd"/>
      <w:r>
        <w:rPr>
          <w:sz w:val="24"/>
        </w:rPr>
        <w:t xml:space="preserve"> sub-measures, but because some od not lend much weight to the model, they were removed.  Th</w:t>
      </w:r>
      <w:r w:rsidR="005721D2" w:rsidRPr="005721D2">
        <w:rPr>
          <w:sz w:val="24"/>
        </w:rPr>
        <w:t>e data was administered to 168 males.  The Cronbach’s a</w:t>
      </w:r>
      <w:r w:rsidR="005721D2">
        <w:rPr>
          <w:sz w:val="24"/>
        </w:rPr>
        <w:t xml:space="preserve">lpha </w:t>
      </w:r>
      <w:proofErr w:type="spellStart"/>
      <w:r w:rsidR="005721D2" w:rsidRPr="005721D2">
        <w:rPr>
          <w:sz w:val="24"/>
        </w:rPr>
        <w:t>coeffificient</w:t>
      </w:r>
      <w:proofErr w:type="spellEnd"/>
      <w:r w:rsidR="005721D2" w:rsidRPr="005721D2">
        <w:rPr>
          <w:sz w:val="24"/>
        </w:rPr>
        <w:t xml:space="preserve"> for the </w:t>
      </w:r>
      <w:r w:rsidR="005721D2">
        <w:rPr>
          <w:sz w:val="24"/>
        </w:rPr>
        <w:t xml:space="preserve">final </w:t>
      </w:r>
      <w:r w:rsidR="005721D2" w:rsidRPr="005721D2">
        <w:rPr>
          <w:sz w:val="24"/>
        </w:rPr>
        <w:t>scale wa</w:t>
      </w:r>
      <w:r w:rsidR="007024E4">
        <w:rPr>
          <w:sz w:val="24"/>
        </w:rPr>
        <w:t xml:space="preserve">s </w:t>
      </w:r>
      <w:r w:rsidR="005721D2">
        <w:rPr>
          <w:sz w:val="24"/>
        </w:rPr>
        <w:t>0.602 whi</w:t>
      </w:r>
      <w:r w:rsidR="007024E4">
        <w:rPr>
          <w:sz w:val="24"/>
        </w:rPr>
        <w:t>c</w:t>
      </w:r>
      <w:r w:rsidR="005721D2">
        <w:rPr>
          <w:sz w:val="24"/>
        </w:rPr>
        <w:t>h consisted of f</w:t>
      </w:r>
      <w:r w:rsidR="007024E4">
        <w:rPr>
          <w:sz w:val="24"/>
        </w:rPr>
        <w:t xml:space="preserve">ive </w:t>
      </w:r>
      <w:r w:rsidR="005721D2">
        <w:rPr>
          <w:sz w:val="24"/>
        </w:rPr>
        <w:t xml:space="preserve">contributing variables: </w:t>
      </w:r>
      <w:proofErr w:type="spellStart"/>
      <w:r w:rsidR="005721D2" w:rsidRPr="009501B1">
        <w:rPr>
          <w:i/>
          <w:sz w:val="24"/>
        </w:rPr>
        <w:t>MedUse_ContinueR</w:t>
      </w:r>
      <w:proofErr w:type="spellEnd"/>
      <w:r w:rsidR="005721D2" w:rsidRPr="009501B1">
        <w:rPr>
          <w:i/>
          <w:sz w:val="24"/>
        </w:rPr>
        <w:t xml:space="preserve">, </w:t>
      </w:r>
      <w:proofErr w:type="spellStart"/>
      <w:r w:rsidR="005721D2" w:rsidRPr="009501B1">
        <w:rPr>
          <w:i/>
          <w:sz w:val="24"/>
        </w:rPr>
        <w:t>MedUse_SideEffR</w:t>
      </w:r>
      <w:proofErr w:type="spellEnd"/>
      <w:r w:rsidR="005721D2" w:rsidRPr="009501B1">
        <w:rPr>
          <w:i/>
          <w:sz w:val="24"/>
        </w:rPr>
        <w:t xml:space="preserve">, </w:t>
      </w:r>
      <w:r w:rsidR="007024E4" w:rsidRPr="009501B1">
        <w:rPr>
          <w:i/>
          <w:sz w:val="24"/>
        </w:rPr>
        <w:t xml:space="preserve">Recall, </w:t>
      </w:r>
      <w:proofErr w:type="spellStart"/>
      <w:r w:rsidR="005721D2" w:rsidRPr="009501B1">
        <w:rPr>
          <w:i/>
          <w:sz w:val="24"/>
        </w:rPr>
        <w:t>MedAdh_TermEffectsR</w:t>
      </w:r>
      <w:proofErr w:type="spellEnd"/>
      <w:r w:rsidR="005721D2" w:rsidRPr="009501B1">
        <w:rPr>
          <w:i/>
          <w:sz w:val="24"/>
        </w:rPr>
        <w:t xml:space="preserve"> and </w:t>
      </w:r>
      <w:proofErr w:type="spellStart"/>
      <w:r w:rsidR="005721D2" w:rsidRPr="009501B1">
        <w:rPr>
          <w:i/>
          <w:sz w:val="24"/>
        </w:rPr>
        <w:t>MedAdh_CompluEducR</w:t>
      </w:r>
      <w:proofErr w:type="spellEnd"/>
      <w:r w:rsidR="005721D2" w:rsidRPr="005721D2">
        <w:rPr>
          <w:sz w:val="24"/>
        </w:rPr>
        <w:t xml:space="preserve"> indicating a</w:t>
      </w:r>
      <w:r w:rsidR="007024E4">
        <w:rPr>
          <w:sz w:val="24"/>
        </w:rPr>
        <w:t xml:space="preserve"> moderate level </w:t>
      </w:r>
      <w:r w:rsidR="005721D2" w:rsidRPr="005721D2">
        <w:rPr>
          <w:sz w:val="24"/>
        </w:rPr>
        <w:t>of internal consistency.</w:t>
      </w:r>
    </w:p>
    <w:p w:rsidR="00A90F56" w:rsidRDefault="00A90F56" w:rsidP="00606608">
      <w:pPr>
        <w:rPr>
          <w:sz w:val="24"/>
        </w:rPr>
      </w:pPr>
    </w:p>
    <w:p w:rsidR="00A90F56" w:rsidRPr="005721D2" w:rsidRDefault="00A90F56" w:rsidP="00606608">
      <w:pPr>
        <w:rPr>
          <w:sz w:val="24"/>
        </w:rPr>
      </w:pPr>
    </w:p>
    <w:p w:rsidR="00427163" w:rsidRPr="009501B1" w:rsidRDefault="00427163" w:rsidP="004271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trike/>
          <w:color w:val="FF0000"/>
          <w:sz w:val="28"/>
        </w:rPr>
      </w:pPr>
      <w:r w:rsidRPr="009501B1">
        <w:rPr>
          <w:rFonts w:ascii="Times New Roman" w:hAnsi="Times New Roman" w:cs="Times New Roman"/>
          <w:b/>
          <w:strike/>
          <w:color w:val="FF0000"/>
          <w:sz w:val="28"/>
        </w:rPr>
        <w:lastRenderedPageBreak/>
        <w:t>Correlations to ascertain whether there is a relationship between variables</w:t>
      </w:r>
    </w:p>
    <w:p w:rsidR="00E3752F" w:rsidRPr="007024E4" w:rsidRDefault="001710B9" w:rsidP="00427163">
      <w:pPr>
        <w:ind w:left="360"/>
        <w:rPr>
          <w:rFonts w:ascii="Times New Roman" w:hAnsi="Times New Roman" w:cs="Times New Roman"/>
          <w:b/>
          <w:color w:val="FF0000"/>
          <w:sz w:val="24"/>
        </w:rPr>
      </w:pPr>
      <w:r w:rsidRPr="00A85A7B">
        <w:rPr>
          <w:rFonts w:ascii="Times New Roman" w:hAnsi="Times New Roman" w:cs="Times New Roman"/>
          <w:b/>
          <w:color w:val="FF0000"/>
          <w:sz w:val="32"/>
        </w:rPr>
        <w:t>Concepts of Normal Distribution</w:t>
      </w:r>
    </w:p>
    <w:p w:rsidR="00C23DB4" w:rsidRDefault="00E761D9" w:rsidP="008E35B6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</w:rPr>
        <w:t xml:space="preserve">Test of Normality:  </w:t>
      </w:r>
      <w:proofErr w:type="spellStart"/>
      <w:r w:rsidR="008E35B6" w:rsidRPr="009501B1">
        <w:rPr>
          <w:rFonts w:ascii="Times New Roman" w:hAnsi="Times New Roman" w:cs="Times New Roman"/>
          <w:b/>
          <w:i/>
          <w:color w:val="FF0000"/>
          <w:sz w:val="28"/>
        </w:rPr>
        <w:t>MedUse</w:t>
      </w:r>
      <w:proofErr w:type="spellEnd"/>
      <w:r w:rsidR="008E35B6">
        <w:rPr>
          <w:rFonts w:ascii="Times New Roman" w:hAnsi="Times New Roman" w:cs="Times New Roman"/>
          <w:b/>
          <w:color w:val="FF0000"/>
          <w:sz w:val="28"/>
        </w:rPr>
        <w:t xml:space="preserve"> variables</w:t>
      </w:r>
      <w:r w:rsidR="008E35B6">
        <w:rPr>
          <w:rFonts w:ascii="Times New Roman" w:hAnsi="Times New Roman" w:cs="Times New Roman"/>
          <w:b/>
          <w:noProof/>
          <w:color w:val="FF0000"/>
          <w:sz w:val="28"/>
        </w:rPr>
        <w:drawing>
          <wp:inline distT="0" distB="0" distL="0" distR="0">
            <wp:extent cx="5532599" cy="1821338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6E88D8B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B6" w:rsidRDefault="00E761D9" w:rsidP="008E35B6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</w:rPr>
        <w:t xml:space="preserve">Test of Normality:  </w:t>
      </w:r>
      <w:proofErr w:type="spellStart"/>
      <w:r w:rsidR="008E35B6" w:rsidRPr="009501B1">
        <w:rPr>
          <w:rFonts w:ascii="Times New Roman" w:hAnsi="Times New Roman" w:cs="Times New Roman"/>
          <w:b/>
          <w:i/>
          <w:color w:val="FF0000"/>
          <w:sz w:val="28"/>
        </w:rPr>
        <w:t>MedAdj</w:t>
      </w:r>
      <w:proofErr w:type="spellEnd"/>
      <w:r w:rsidR="008E35B6" w:rsidRPr="009501B1">
        <w:rPr>
          <w:rFonts w:ascii="Times New Roman" w:hAnsi="Times New Roman" w:cs="Times New Roman"/>
          <w:b/>
          <w:i/>
          <w:color w:val="FF0000"/>
          <w:sz w:val="28"/>
        </w:rPr>
        <w:t xml:space="preserve"> </w:t>
      </w:r>
      <w:r w:rsidR="008E35B6">
        <w:rPr>
          <w:rFonts w:ascii="Times New Roman" w:hAnsi="Times New Roman" w:cs="Times New Roman"/>
          <w:b/>
          <w:color w:val="FF0000"/>
          <w:sz w:val="28"/>
        </w:rPr>
        <w:t>Variables</w:t>
      </w:r>
    </w:p>
    <w:p w:rsidR="008E35B6" w:rsidRDefault="00A85A7B" w:rsidP="008E35B6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noProof/>
          <w:color w:val="FF0000"/>
          <w:sz w:val="28"/>
        </w:rPr>
        <w:drawing>
          <wp:inline distT="0" distB="0" distL="0" distR="0">
            <wp:extent cx="5608806" cy="1821338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6E89CCC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0B9" w:rsidRDefault="00A85A7B" w:rsidP="00427163">
      <w:pPr>
        <w:ind w:left="36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t xml:space="preserve">1.  </w:t>
      </w:r>
      <w:r w:rsidRPr="00A85A7B">
        <w:rPr>
          <w:rFonts w:ascii="Times New Roman" w:hAnsi="Times New Roman" w:cs="Times New Roman"/>
          <w:color w:val="000000" w:themeColor="text1"/>
          <w:sz w:val="28"/>
        </w:rPr>
        <w:t xml:space="preserve">For both measures, we see that normality is not satisfied.  The Kolmogorov-Smirnov tests in both cases shows that the p-values are &lt;0.05.  Will </w:t>
      </w:r>
      <w:r w:rsidR="002959D4">
        <w:rPr>
          <w:rFonts w:ascii="Times New Roman" w:hAnsi="Times New Roman" w:cs="Times New Roman"/>
          <w:color w:val="000000" w:themeColor="text1"/>
          <w:sz w:val="28"/>
        </w:rPr>
        <w:t xml:space="preserve">have to </w:t>
      </w:r>
      <w:r w:rsidRPr="00A85A7B">
        <w:rPr>
          <w:rFonts w:ascii="Times New Roman" w:hAnsi="Times New Roman" w:cs="Times New Roman"/>
          <w:color w:val="000000" w:themeColor="text1"/>
          <w:sz w:val="28"/>
        </w:rPr>
        <w:t>resort to some non-p</w:t>
      </w:r>
      <w:r>
        <w:rPr>
          <w:rFonts w:ascii="Times New Roman" w:hAnsi="Times New Roman" w:cs="Times New Roman"/>
          <w:color w:val="000000" w:themeColor="text1"/>
          <w:sz w:val="28"/>
        </w:rPr>
        <w:t>arametric test to further analyz</w:t>
      </w:r>
      <w:r w:rsidRPr="00A85A7B">
        <w:rPr>
          <w:rFonts w:ascii="Times New Roman" w:hAnsi="Times New Roman" w:cs="Times New Roman"/>
          <w:color w:val="000000" w:themeColor="text1"/>
          <w:sz w:val="28"/>
        </w:rPr>
        <w:t>e a relationship between demographics and medical socioeconomics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and </w:t>
      </w:r>
      <w:r w:rsidR="002959D4">
        <w:rPr>
          <w:rFonts w:ascii="Times New Roman" w:hAnsi="Times New Roman" w:cs="Times New Roman"/>
          <w:color w:val="000000" w:themeColor="text1"/>
          <w:sz w:val="28"/>
        </w:rPr>
        <w:t xml:space="preserve">to </w:t>
      </w:r>
      <w:r>
        <w:rPr>
          <w:rFonts w:ascii="Times New Roman" w:hAnsi="Times New Roman" w:cs="Times New Roman"/>
          <w:color w:val="000000" w:themeColor="text1"/>
          <w:sz w:val="28"/>
        </w:rPr>
        <w:t>provide further inference</w:t>
      </w:r>
      <w:r w:rsidRPr="00A85A7B">
        <w:rPr>
          <w:rFonts w:ascii="Times New Roman" w:hAnsi="Times New Roman" w:cs="Times New Roman"/>
          <w:color w:val="000000" w:themeColor="text1"/>
          <w:sz w:val="28"/>
        </w:rPr>
        <w:t>.</w:t>
      </w:r>
    </w:p>
    <w:p w:rsidR="009501B1" w:rsidRDefault="009501B1" w:rsidP="0032264F">
      <w:pPr>
        <w:tabs>
          <w:tab w:val="left" w:pos="4230"/>
        </w:tabs>
        <w:ind w:left="360"/>
        <w:rPr>
          <w:rFonts w:ascii="Times New Roman" w:hAnsi="Times New Roman" w:cs="Times New Roman"/>
          <w:b/>
          <w:color w:val="FF0000"/>
          <w:sz w:val="28"/>
        </w:rPr>
      </w:pPr>
    </w:p>
    <w:p w:rsidR="0032264F" w:rsidRPr="00E4699C" w:rsidRDefault="009501B1" w:rsidP="0032264F">
      <w:pPr>
        <w:tabs>
          <w:tab w:val="left" w:pos="4230"/>
        </w:tabs>
        <w:ind w:left="360"/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</w:rPr>
        <w:t xml:space="preserve">Test of Normality: </w:t>
      </w:r>
      <w:r w:rsidR="0032264F" w:rsidRPr="00E4699C">
        <w:rPr>
          <w:rFonts w:ascii="Times New Roman" w:hAnsi="Times New Roman" w:cs="Times New Roman"/>
          <w:b/>
          <w:color w:val="FF0000"/>
          <w:sz w:val="28"/>
        </w:rPr>
        <w:t xml:space="preserve">Between all </w:t>
      </w:r>
      <w:r w:rsidR="00E4699C" w:rsidRPr="00E4699C">
        <w:rPr>
          <w:rFonts w:ascii="Times New Roman" w:hAnsi="Times New Roman" w:cs="Times New Roman"/>
          <w:b/>
          <w:color w:val="FF0000"/>
          <w:sz w:val="28"/>
        </w:rPr>
        <w:t>variables Compliance variables</w:t>
      </w:r>
    </w:p>
    <w:p w:rsidR="00E4699C" w:rsidRDefault="00E4699C" w:rsidP="0032264F">
      <w:pPr>
        <w:tabs>
          <w:tab w:val="left" w:pos="4230"/>
        </w:tabs>
        <w:ind w:left="360"/>
        <w:rPr>
          <w:rFonts w:ascii="Times New Roman" w:hAnsi="Times New Roman" w:cs="Times New Roman"/>
          <w:color w:val="000000" w:themeColor="text1"/>
          <w:sz w:val="28"/>
        </w:rPr>
      </w:pPr>
    </w:p>
    <w:p w:rsidR="008179CD" w:rsidRDefault="008179CD" w:rsidP="0032264F">
      <w:pPr>
        <w:tabs>
          <w:tab w:val="left" w:pos="4230"/>
        </w:tabs>
        <w:ind w:left="360"/>
        <w:rPr>
          <w:rFonts w:ascii="Times New Roman" w:hAnsi="Times New Roman" w:cs="Times New Roman"/>
          <w:color w:val="000000" w:themeColor="text1"/>
          <w:sz w:val="28"/>
        </w:rPr>
      </w:pPr>
    </w:p>
    <w:p w:rsidR="00E4699C" w:rsidRPr="00E4699C" w:rsidRDefault="00E4699C" w:rsidP="0032264F">
      <w:pPr>
        <w:tabs>
          <w:tab w:val="left" w:pos="4230"/>
        </w:tabs>
        <w:ind w:left="360"/>
        <w:rPr>
          <w:rFonts w:ascii="Times New Roman" w:hAnsi="Times New Roman" w:cs="Times New Roman"/>
          <w:b/>
          <w:color w:val="FF0000"/>
          <w:sz w:val="28"/>
        </w:rPr>
      </w:pPr>
      <w:r w:rsidRPr="00E4699C">
        <w:rPr>
          <w:rFonts w:ascii="Times New Roman" w:hAnsi="Times New Roman" w:cs="Times New Roman"/>
          <w:b/>
          <w:color w:val="FF0000"/>
          <w:sz w:val="28"/>
        </w:rPr>
        <w:t>Correlation between demographics and Medication non-compliance</w:t>
      </w:r>
      <w:r w:rsidR="009501B1">
        <w:rPr>
          <w:rFonts w:ascii="Times New Roman" w:hAnsi="Times New Roman" w:cs="Times New Roman"/>
          <w:b/>
          <w:color w:val="FF0000"/>
          <w:sz w:val="28"/>
        </w:rPr>
        <w:t xml:space="preserve"> Resp</w:t>
      </w:r>
      <w:bookmarkStart w:id="0" w:name="_GoBack"/>
      <w:bookmarkEnd w:id="0"/>
      <w:r w:rsidR="009501B1">
        <w:rPr>
          <w:rFonts w:ascii="Times New Roman" w:hAnsi="Times New Roman" w:cs="Times New Roman"/>
          <w:b/>
          <w:color w:val="FF0000"/>
          <w:sz w:val="28"/>
        </w:rPr>
        <w:t>onses</w:t>
      </w:r>
    </w:p>
    <w:p w:rsidR="00D84467" w:rsidRPr="00A85A7B" w:rsidRDefault="00E4699C" w:rsidP="00427163">
      <w:pPr>
        <w:ind w:left="36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lastRenderedPageBreak/>
        <w:drawing>
          <wp:inline distT="0" distB="0" distL="0" distR="0">
            <wp:extent cx="5943600" cy="36525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6E85A95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99C" w:rsidRPr="008179CD" w:rsidRDefault="00E4699C" w:rsidP="00427163">
      <w:pPr>
        <w:rPr>
          <w:rFonts w:ascii="Times New Roman" w:hAnsi="Times New Roman" w:cs="Times New Roman"/>
          <w:b/>
          <w:sz w:val="28"/>
        </w:rPr>
      </w:pPr>
      <w:r w:rsidRPr="008179CD">
        <w:rPr>
          <w:rFonts w:ascii="Times New Roman" w:hAnsi="Times New Roman" w:cs="Times New Roman"/>
          <w:b/>
          <w:sz w:val="28"/>
        </w:rPr>
        <w:t>Report</w:t>
      </w:r>
      <w:r w:rsidR="009501B1">
        <w:rPr>
          <w:rFonts w:ascii="Times New Roman" w:hAnsi="Times New Roman" w:cs="Times New Roman"/>
          <w:b/>
          <w:sz w:val="28"/>
        </w:rPr>
        <w:t>ing</w:t>
      </w:r>
    </w:p>
    <w:p w:rsidR="001A0816" w:rsidRPr="002959D4" w:rsidRDefault="00F37742" w:rsidP="002959D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</w:rPr>
      </w:pPr>
      <w:r w:rsidRPr="002959D4">
        <w:rPr>
          <w:rFonts w:ascii="Times New Roman" w:hAnsi="Times New Roman" w:cs="Times New Roman"/>
          <w:color w:val="000000" w:themeColor="text1"/>
          <w:sz w:val="28"/>
        </w:rPr>
        <w:t>NB: 0.088 &gt; 0.05 so result</w:t>
      </w:r>
      <w:r w:rsidR="002959D4">
        <w:rPr>
          <w:rFonts w:ascii="Times New Roman" w:hAnsi="Times New Roman" w:cs="Times New Roman"/>
          <w:color w:val="000000" w:themeColor="text1"/>
          <w:sz w:val="28"/>
        </w:rPr>
        <w:t xml:space="preserve"> of the Normality test is </w:t>
      </w:r>
      <w:r w:rsidRPr="002959D4">
        <w:rPr>
          <w:rFonts w:ascii="Times New Roman" w:hAnsi="Times New Roman" w:cs="Times New Roman"/>
          <w:color w:val="000000" w:themeColor="text1"/>
          <w:sz w:val="28"/>
        </w:rPr>
        <w:t>not stat</w:t>
      </w:r>
      <w:r w:rsidR="002959D4">
        <w:rPr>
          <w:rFonts w:ascii="Times New Roman" w:hAnsi="Times New Roman" w:cs="Times New Roman"/>
          <w:color w:val="000000" w:themeColor="text1"/>
          <w:sz w:val="28"/>
        </w:rPr>
        <w:t>istically significant a</w:t>
      </w:r>
      <w:r w:rsidRPr="002959D4">
        <w:rPr>
          <w:rFonts w:ascii="Times New Roman" w:hAnsi="Times New Roman" w:cs="Times New Roman"/>
          <w:color w:val="000000" w:themeColor="text1"/>
          <w:sz w:val="28"/>
        </w:rPr>
        <w:t>nd cannot be generalized to entire population</w:t>
      </w:r>
      <w:r w:rsidR="0089466B" w:rsidRPr="002959D4">
        <w:rPr>
          <w:rFonts w:ascii="Times New Roman" w:hAnsi="Times New Roman" w:cs="Times New Roman"/>
          <w:color w:val="000000" w:themeColor="text1"/>
          <w:sz w:val="28"/>
        </w:rPr>
        <w:t>;</w:t>
      </w:r>
    </w:p>
    <w:p w:rsidR="0089466B" w:rsidRDefault="0089466B" w:rsidP="009501B1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</w:rPr>
      </w:pPr>
    </w:p>
    <w:p w:rsidR="0089466B" w:rsidRDefault="0089466B" w:rsidP="00427163">
      <w:pPr>
        <w:rPr>
          <w:rFonts w:ascii="Times New Roman" w:hAnsi="Times New Roman" w:cs="Times New Roman"/>
          <w:color w:val="000000" w:themeColor="text1"/>
          <w:sz w:val="28"/>
        </w:rPr>
      </w:pPr>
      <w:r w:rsidRPr="0089466B">
        <w:rPr>
          <w:rFonts w:ascii="Times New Roman" w:hAnsi="Times New Roman" w:cs="Times New Roman"/>
          <w:b/>
          <w:color w:val="000000" w:themeColor="text1"/>
          <w:sz w:val="32"/>
        </w:rPr>
        <w:t>Logistic Regression Analysis</w:t>
      </w:r>
    </w:p>
    <w:p w:rsidR="00207661" w:rsidRDefault="00207661" w:rsidP="00427163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>
            <wp:extent cx="5280660" cy="44577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6E8E308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28" cy="445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61" w:rsidRDefault="00207661" w:rsidP="00427163">
      <w:pPr>
        <w:rPr>
          <w:rFonts w:ascii="Times New Roman" w:hAnsi="Times New Roman" w:cs="Times New Roman"/>
          <w:color w:val="000000" w:themeColor="text1"/>
          <w:sz w:val="28"/>
        </w:rPr>
      </w:pPr>
    </w:p>
    <w:p w:rsidR="00207661" w:rsidRDefault="00207661" w:rsidP="00427163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lastRenderedPageBreak/>
        <w:drawing>
          <wp:inline distT="0" distB="0" distL="0" distR="0">
            <wp:extent cx="5067300" cy="37109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6E8380F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42" cy="371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61" w:rsidRDefault="00207661" w:rsidP="00427163">
      <w:pPr>
        <w:rPr>
          <w:rFonts w:ascii="Times New Roman" w:hAnsi="Times New Roman" w:cs="Times New Roman"/>
          <w:color w:val="000000" w:themeColor="text1"/>
          <w:sz w:val="28"/>
        </w:rPr>
      </w:pPr>
    </w:p>
    <w:p w:rsidR="00207661" w:rsidRDefault="00207661" w:rsidP="00427163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>
            <wp:extent cx="5943600" cy="41376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6E8A820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61" w:rsidRDefault="00207661" w:rsidP="00427163">
      <w:pPr>
        <w:rPr>
          <w:rFonts w:ascii="Times New Roman" w:hAnsi="Times New Roman" w:cs="Times New Roman"/>
          <w:color w:val="000000" w:themeColor="text1"/>
          <w:sz w:val="28"/>
        </w:rPr>
      </w:pPr>
    </w:p>
    <w:p w:rsidR="00207661" w:rsidRDefault="00207661" w:rsidP="00427163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63223E58" wp14:editId="33BEA89C">
            <wp:extent cx="5669280" cy="1981200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6E83B48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779" cy="198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61" w:rsidRPr="009501B1" w:rsidRDefault="008179CD" w:rsidP="00427163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9501B1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R</w:t>
      </w:r>
      <w:r w:rsidR="009501B1" w:rsidRPr="009501B1">
        <w:rPr>
          <w:rFonts w:ascii="Times New Roman" w:hAnsi="Times New Roman" w:cs="Times New Roman"/>
          <w:b/>
          <w:color w:val="000000" w:themeColor="text1"/>
          <w:sz w:val="28"/>
        </w:rPr>
        <w:t>eporting</w:t>
      </w:r>
    </w:p>
    <w:p w:rsidR="00207661" w:rsidRDefault="0039293E" w:rsidP="003929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From Model Fitting Information, we note that the p-value&lt;=0.001 is </w:t>
      </w:r>
      <w:r w:rsidR="00440174">
        <w:rPr>
          <w:rFonts w:ascii="Times New Roman" w:hAnsi="Times New Roman" w:cs="Times New Roman"/>
          <w:color w:val="000000" w:themeColor="text1"/>
          <w:sz w:val="28"/>
        </w:rPr>
        <w:t xml:space="preserve">less </w:t>
      </w:r>
      <w:r>
        <w:rPr>
          <w:rFonts w:ascii="Times New Roman" w:hAnsi="Times New Roman" w:cs="Times New Roman"/>
          <w:color w:val="000000" w:themeColor="text1"/>
          <w:sz w:val="28"/>
        </w:rPr>
        <w:t>than 0.05: there is sign</w:t>
      </w:r>
      <w:r w:rsidR="00440174">
        <w:rPr>
          <w:rFonts w:ascii="Times New Roman" w:hAnsi="Times New Roman" w:cs="Times New Roman"/>
          <w:color w:val="000000" w:themeColor="text1"/>
          <w:sz w:val="28"/>
        </w:rPr>
        <w:t xml:space="preserve">ificant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improvement in fit </w:t>
      </w:r>
      <w:r w:rsidR="00440174">
        <w:rPr>
          <w:rFonts w:ascii="Times New Roman" w:hAnsi="Times New Roman" w:cs="Times New Roman"/>
          <w:color w:val="000000" w:themeColor="text1"/>
          <w:sz w:val="28"/>
        </w:rPr>
        <w:t xml:space="preserve">when </w:t>
      </w:r>
      <w:r>
        <w:rPr>
          <w:rFonts w:ascii="Times New Roman" w:hAnsi="Times New Roman" w:cs="Times New Roman"/>
          <w:color w:val="000000" w:themeColor="text1"/>
          <w:sz w:val="28"/>
        </w:rPr>
        <w:t>compared to the null</w:t>
      </w:r>
      <w:r w:rsidR="00440174">
        <w:rPr>
          <w:rFonts w:ascii="Times New Roman" w:hAnsi="Times New Roman" w:cs="Times New Roman"/>
          <w:color w:val="000000" w:themeColor="text1"/>
          <w:sz w:val="28"/>
        </w:rPr>
        <w:t xml:space="preserve"> model (case of no predictors).  H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ence the model is showing a good fit.  </w:t>
      </w:r>
    </w:p>
    <w:p w:rsidR="0039293E" w:rsidRDefault="00440174" w:rsidP="003929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The difference between I</w:t>
      </w:r>
      <w:r w:rsidR="0039293E">
        <w:rPr>
          <w:rFonts w:ascii="Times New Roman" w:hAnsi="Times New Roman" w:cs="Times New Roman"/>
          <w:color w:val="000000" w:themeColor="text1"/>
          <w:sz w:val="28"/>
        </w:rPr>
        <w:t>ntercept</w:t>
      </w:r>
      <w:r w:rsidR="008F1595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39293E">
        <w:rPr>
          <w:rFonts w:ascii="Times New Roman" w:hAnsi="Times New Roman" w:cs="Times New Roman"/>
          <w:color w:val="000000" w:themeColor="text1"/>
          <w:sz w:val="28"/>
        </w:rPr>
        <w:t xml:space="preserve">Only Model and the Final Model should be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and in this case is </w:t>
      </w:r>
      <w:r w:rsidR="0039293E">
        <w:rPr>
          <w:rFonts w:ascii="Times New Roman" w:hAnsi="Times New Roman" w:cs="Times New Roman"/>
          <w:color w:val="000000" w:themeColor="text1"/>
          <w:sz w:val="28"/>
        </w:rPr>
        <w:t>significant;</w:t>
      </w:r>
    </w:p>
    <w:p w:rsidR="0039293E" w:rsidRDefault="00476091" w:rsidP="003929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Good of Fit table: p-value</w:t>
      </w:r>
      <w:r w:rsidR="00B7524D">
        <w:rPr>
          <w:rFonts w:ascii="Times New Roman" w:hAnsi="Times New Roman" w:cs="Times New Roman"/>
          <w:color w:val="000000" w:themeColor="text1"/>
          <w:sz w:val="28"/>
        </w:rPr>
        <w:t>=.091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&gt; 0.05 – indicating a low fit.  This indic</w:t>
      </w:r>
      <w:r w:rsidR="00440174">
        <w:rPr>
          <w:rFonts w:ascii="Times New Roman" w:hAnsi="Times New Roman" w:cs="Times New Roman"/>
          <w:color w:val="000000" w:themeColor="text1"/>
          <w:sz w:val="28"/>
        </w:rPr>
        <w:t>a</w:t>
      </w:r>
      <w:r>
        <w:rPr>
          <w:rFonts w:ascii="Times New Roman" w:hAnsi="Times New Roman" w:cs="Times New Roman"/>
          <w:color w:val="000000" w:themeColor="text1"/>
          <w:sz w:val="28"/>
        </w:rPr>
        <w:t>t</w:t>
      </w:r>
      <w:r w:rsidR="00440174">
        <w:rPr>
          <w:rFonts w:ascii="Times New Roman" w:hAnsi="Times New Roman" w:cs="Times New Roman"/>
          <w:color w:val="000000" w:themeColor="text1"/>
          <w:sz w:val="28"/>
        </w:rPr>
        <w:t>es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how well the obser</w:t>
      </w:r>
      <w:r w:rsidR="00B7524D">
        <w:rPr>
          <w:rFonts w:ascii="Times New Roman" w:hAnsi="Times New Roman" w:cs="Times New Roman"/>
          <w:color w:val="000000" w:themeColor="text1"/>
          <w:sz w:val="28"/>
        </w:rPr>
        <w:t>ved data fits the assumed model.</w:t>
      </w:r>
      <w:r w:rsidR="008F1595">
        <w:rPr>
          <w:rFonts w:ascii="Times New Roman" w:hAnsi="Times New Roman" w:cs="Times New Roman"/>
          <w:color w:val="000000" w:themeColor="text1"/>
          <w:sz w:val="28"/>
        </w:rPr>
        <w:t xml:space="preserve"> The insignificant value of .091 means that there are significant differences in the observed data and the assumed model.</w:t>
      </w:r>
    </w:p>
    <w:p w:rsidR="009D00A6" w:rsidRPr="009D00A6" w:rsidRDefault="009D00A6" w:rsidP="009D00A6">
      <w:p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792FA4DE" wp14:editId="33D4C200">
            <wp:extent cx="5943600" cy="324104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6E83B45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091" w:rsidRDefault="00476091" w:rsidP="003929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Pseudo R-Square: Not</w:t>
      </w:r>
      <w:r w:rsidR="009D00A6">
        <w:rPr>
          <w:rFonts w:ascii="Times New Roman" w:hAnsi="Times New Roman" w:cs="Times New Roman"/>
          <w:color w:val="000000" w:themeColor="text1"/>
          <w:sz w:val="28"/>
        </w:rPr>
        <w:t xml:space="preserve"> tec</w:t>
      </w:r>
      <w:r>
        <w:rPr>
          <w:rFonts w:ascii="Times New Roman" w:hAnsi="Times New Roman" w:cs="Times New Roman"/>
          <w:color w:val="000000" w:themeColor="text1"/>
          <w:sz w:val="28"/>
        </w:rPr>
        <w:t>hnic</w:t>
      </w:r>
      <w:r w:rsidR="008F1595">
        <w:rPr>
          <w:rFonts w:ascii="Times New Roman" w:hAnsi="Times New Roman" w:cs="Times New Roman"/>
          <w:color w:val="000000" w:themeColor="text1"/>
          <w:sz w:val="28"/>
        </w:rPr>
        <w:t>a</w:t>
      </w:r>
      <w:r>
        <w:rPr>
          <w:rFonts w:ascii="Times New Roman" w:hAnsi="Times New Roman" w:cs="Times New Roman"/>
          <w:color w:val="000000" w:themeColor="text1"/>
          <w:sz w:val="28"/>
        </w:rPr>
        <w:t>lly explaining the variation, but the value</w:t>
      </w:r>
      <w:r w:rsidR="008F1595">
        <w:rPr>
          <w:rFonts w:ascii="Times New Roman" w:hAnsi="Times New Roman" w:cs="Times New Roman"/>
          <w:color w:val="000000" w:themeColor="text1"/>
          <w:sz w:val="28"/>
        </w:rPr>
        <w:t xml:space="preserve">s can be used as approximate </w:t>
      </w:r>
      <w:r>
        <w:rPr>
          <w:rFonts w:ascii="Times New Roman" w:hAnsi="Times New Roman" w:cs="Times New Roman"/>
          <w:color w:val="000000" w:themeColor="text1"/>
          <w:sz w:val="28"/>
        </w:rPr>
        <w:t>variat</w:t>
      </w:r>
      <w:r w:rsidR="008F1595">
        <w:rPr>
          <w:rFonts w:ascii="Times New Roman" w:hAnsi="Times New Roman" w:cs="Times New Roman"/>
          <w:color w:val="000000" w:themeColor="text1"/>
          <w:sz w:val="28"/>
        </w:rPr>
        <w:t>ions in the criterion variable;</w:t>
      </w:r>
    </w:p>
    <w:p w:rsidR="00476091" w:rsidRDefault="00476091" w:rsidP="003929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We are using the McFadden score of 0.0</w:t>
      </w:r>
      <w:r w:rsidR="008F1595">
        <w:rPr>
          <w:rFonts w:ascii="Times New Roman" w:hAnsi="Times New Roman" w:cs="Times New Roman"/>
          <w:color w:val="000000" w:themeColor="text1"/>
          <w:sz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4: there has been </w:t>
      </w:r>
      <w:proofErr w:type="gramStart"/>
      <w:r>
        <w:rPr>
          <w:rFonts w:ascii="Times New Roman" w:hAnsi="Times New Roman" w:cs="Times New Roman"/>
          <w:color w:val="000000" w:themeColor="text1"/>
          <w:sz w:val="28"/>
        </w:rPr>
        <w:t>a</w:t>
      </w:r>
      <w:proofErr w:type="gramEnd"/>
      <w:r>
        <w:rPr>
          <w:rFonts w:ascii="Times New Roman" w:hAnsi="Times New Roman" w:cs="Times New Roman"/>
          <w:color w:val="000000" w:themeColor="text1"/>
          <w:sz w:val="28"/>
        </w:rPr>
        <w:t xml:space="preserve"> 8% improvement in</w:t>
      </w:r>
      <w:r w:rsidR="008F1595">
        <w:rPr>
          <w:rFonts w:ascii="Times New Roman" w:hAnsi="Times New Roman" w:cs="Times New Roman"/>
          <w:color w:val="000000" w:themeColor="text1"/>
          <w:sz w:val="28"/>
        </w:rPr>
        <w:t xml:space="preserve"> the prediction of the outcome </w:t>
      </w:r>
      <w:r>
        <w:rPr>
          <w:rFonts w:ascii="Times New Roman" w:hAnsi="Times New Roman" w:cs="Times New Roman"/>
          <w:color w:val="000000" w:themeColor="text1"/>
          <w:sz w:val="28"/>
        </w:rPr>
        <w:t>based on inputted predictors in comparison if no predictors were included;</w:t>
      </w:r>
    </w:p>
    <w:p w:rsidR="00B707B1" w:rsidRDefault="00476091" w:rsidP="0039293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</w:rPr>
      </w:pPr>
      <w:r w:rsidRPr="009501B1">
        <w:rPr>
          <w:rFonts w:ascii="Times New Roman" w:hAnsi="Times New Roman" w:cs="Times New Roman"/>
          <w:color w:val="000000" w:themeColor="text1"/>
          <w:sz w:val="32"/>
        </w:rPr>
        <w:t>Parameter Estimates</w:t>
      </w:r>
      <w:r w:rsidR="008F1595" w:rsidRPr="009501B1">
        <w:rPr>
          <w:rFonts w:ascii="Times New Roman" w:hAnsi="Times New Roman" w:cs="Times New Roman"/>
          <w:color w:val="000000" w:themeColor="text1"/>
          <w:sz w:val="32"/>
        </w:rPr>
        <w:t xml:space="preserve"> Table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:  </w:t>
      </w:r>
    </w:p>
    <w:p w:rsidR="00B707B1" w:rsidRPr="009501B1" w:rsidRDefault="009501B1" w:rsidP="009501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B707B1" w:rsidRPr="009501B1">
        <w:rPr>
          <w:rFonts w:ascii="Times New Roman" w:hAnsi="Times New Roman" w:cs="Times New Roman"/>
          <w:color w:val="000000" w:themeColor="text1"/>
          <w:sz w:val="28"/>
        </w:rPr>
        <w:t>The Estimate shows the probability of a case falling above a given category on the dependent variable</w:t>
      </w:r>
    </w:p>
    <w:p w:rsidR="00B707B1" w:rsidRDefault="00B707B1" w:rsidP="00B707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Positive sign is associated with an increase likelihood of a case falling into a higher category in the dependent variable while a negative sign indicates the opposite.</w:t>
      </w:r>
    </w:p>
    <w:p w:rsidR="00B707B1" w:rsidRDefault="00B707B1" w:rsidP="00B707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From general observation, we note that for the </w:t>
      </w:r>
      <w:r w:rsidRPr="009501B1">
        <w:rPr>
          <w:rFonts w:ascii="Times New Roman" w:hAnsi="Times New Roman" w:cs="Times New Roman"/>
          <w:i/>
          <w:color w:val="000000" w:themeColor="text1"/>
          <w:sz w:val="28"/>
        </w:rPr>
        <w:t xml:space="preserve">Age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variable, the estimates are negative meaning that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xxxxxxxxx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.  The </w:t>
      </w:r>
      <w:proofErr w:type="spellStart"/>
      <w:r w:rsidRPr="009501B1">
        <w:rPr>
          <w:rFonts w:ascii="Times New Roman" w:hAnsi="Times New Roman" w:cs="Times New Roman"/>
          <w:i/>
          <w:color w:val="000000" w:themeColor="text1"/>
          <w:sz w:val="28"/>
        </w:rPr>
        <w:t>LiteracySkills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 variables are positive, signifying that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xxxxxx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.  Also for </w:t>
      </w:r>
      <w:r w:rsidRPr="009501B1">
        <w:rPr>
          <w:rFonts w:ascii="Times New Roman" w:hAnsi="Times New Roman" w:cs="Times New Roman"/>
          <w:i/>
          <w:color w:val="000000" w:themeColor="text1"/>
          <w:sz w:val="28"/>
        </w:rPr>
        <w:t>Threshold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variable, we have both positive and negative estimates.</w:t>
      </w:r>
    </w:p>
    <w:p w:rsidR="00B707B1" w:rsidRDefault="00B707B1" w:rsidP="00B707B1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</w:rPr>
      </w:pPr>
    </w:p>
    <w:p w:rsidR="00476091" w:rsidRPr="00B707B1" w:rsidRDefault="00476091" w:rsidP="00B707B1">
      <w:pPr>
        <w:rPr>
          <w:rFonts w:ascii="Times New Roman" w:hAnsi="Times New Roman" w:cs="Times New Roman"/>
          <w:color w:val="000000" w:themeColor="text1"/>
          <w:sz w:val="28"/>
        </w:rPr>
      </w:pPr>
    </w:p>
    <w:p w:rsidR="00F2451B" w:rsidRDefault="00F2451B" w:rsidP="00F245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</w:rPr>
      </w:pPr>
      <w:r w:rsidRPr="009501B1">
        <w:rPr>
          <w:rFonts w:ascii="Times New Roman" w:hAnsi="Times New Roman" w:cs="Times New Roman"/>
          <w:b/>
          <w:color w:val="000000" w:themeColor="text1"/>
          <w:sz w:val="28"/>
        </w:rPr>
        <w:t>Odds Ratio</w:t>
      </w:r>
      <w:r w:rsidR="009501B1">
        <w:rPr>
          <w:rFonts w:ascii="Times New Roman" w:hAnsi="Times New Roman" w:cs="Times New Roman"/>
          <w:b/>
          <w:color w:val="000000" w:themeColor="text1"/>
          <w:sz w:val="28"/>
        </w:rPr>
        <w:t xml:space="preserve"> Analysis</w:t>
      </w:r>
      <w:r w:rsidRPr="009501B1">
        <w:rPr>
          <w:rFonts w:ascii="Times New Roman" w:hAnsi="Times New Roman" w:cs="Times New Roman"/>
          <w:b/>
          <w:color w:val="000000" w:themeColor="text1"/>
          <w:sz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 </w:t>
      </w:r>
    </w:p>
    <w:p w:rsidR="009D00A6" w:rsidRPr="009501B1" w:rsidRDefault="009D00A6" w:rsidP="009D00A6">
      <w:pPr>
        <w:rPr>
          <w:rFonts w:ascii="Times New Roman" w:hAnsi="Times New Roman" w:cs="Times New Roman"/>
          <w:i/>
          <w:color w:val="FF0000"/>
          <w:sz w:val="28"/>
        </w:rPr>
      </w:pPr>
      <w:r w:rsidRPr="009501B1">
        <w:rPr>
          <w:rFonts w:ascii="Times New Roman" w:hAnsi="Times New Roman" w:cs="Times New Roman"/>
          <w:i/>
          <w:color w:val="FF0000"/>
          <w:sz w:val="28"/>
        </w:rPr>
        <w:t xml:space="preserve">Insert Excel table </w:t>
      </w:r>
      <w:r w:rsidR="00CC6C16" w:rsidRPr="009501B1">
        <w:rPr>
          <w:rFonts w:ascii="Times New Roman" w:hAnsi="Times New Roman" w:cs="Times New Roman"/>
          <w:i/>
          <w:color w:val="FF0000"/>
          <w:sz w:val="28"/>
        </w:rPr>
        <w:t xml:space="preserve">with Odd Ratio </w:t>
      </w:r>
      <w:proofErr w:type="spellStart"/>
      <w:r w:rsidR="00CC6C16" w:rsidRPr="009501B1">
        <w:rPr>
          <w:rFonts w:ascii="Times New Roman" w:hAnsi="Times New Roman" w:cs="Times New Roman"/>
          <w:i/>
          <w:color w:val="FF0000"/>
          <w:sz w:val="28"/>
        </w:rPr>
        <w:t>cals</w:t>
      </w:r>
      <w:proofErr w:type="spellEnd"/>
      <w:r w:rsidR="00CC6C16" w:rsidRPr="009501B1">
        <w:rPr>
          <w:rFonts w:ascii="Times New Roman" w:hAnsi="Times New Roman" w:cs="Times New Roman"/>
          <w:i/>
          <w:color w:val="FF0000"/>
          <w:sz w:val="28"/>
        </w:rPr>
        <w:t xml:space="preserve"> </w:t>
      </w:r>
      <w:r w:rsidRPr="009501B1">
        <w:rPr>
          <w:rFonts w:ascii="Times New Roman" w:hAnsi="Times New Roman" w:cs="Times New Roman"/>
          <w:i/>
          <w:color w:val="FF0000"/>
          <w:sz w:val="28"/>
        </w:rPr>
        <w:t>and Explain</w:t>
      </w:r>
    </w:p>
    <w:p w:rsidR="009D00A6" w:rsidRDefault="009D00A6" w:rsidP="009D00A6">
      <w:pPr>
        <w:rPr>
          <w:rFonts w:ascii="Times New Roman" w:hAnsi="Times New Roman" w:cs="Times New Roman"/>
          <w:color w:val="000000" w:themeColor="text1"/>
          <w:sz w:val="28"/>
        </w:rPr>
      </w:pPr>
    </w:p>
    <w:p w:rsidR="009501B1" w:rsidRPr="009D00A6" w:rsidRDefault="009501B1" w:rsidP="009D00A6">
      <w:pPr>
        <w:rPr>
          <w:rFonts w:ascii="Times New Roman" w:hAnsi="Times New Roman" w:cs="Times New Roman"/>
          <w:color w:val="000000" w:themeColor="text1"/>
          <w:sz w:val="28"/>
        </w:rPr>
      </w:pPr>
    </w:p>
    <w:p w:rsidR="009D00A6" w:rsidRPr="009501B1" w:rsidRDefault="009D00A6" w:rsidP="00F2451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color w:val="000000" w:themeColor="text1"/>
          <w:sz w:val="28"/>
        </w:rPr>
      </w:pPr>
      <w:r w:rsidRPr="009501B1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Test of Parallel Lines</w:t>
      </w:r>
      <w:r w:rsidR="002A6828" w:rsidRPr="009501B1">
        <w:rPr>
          <w:rFonts w:ascii="Times New Roman" w:hAnsi="Times New Roman" w:cs="Times New Roman"/>
          <w:b/>
          <w:color w:val="000000" w:themeColor="text1"/>
          <w:sz w:val="28"/>
        </w:rPr>
        <w:t xml:space="preserve"> Table:</w:t>
      </w:r>
    </w:p>
    <w:p w:rsidR="002A6828" w:rsidRDefault="002A6828" w:rsidP="002A6828">
      <w:pPr>
        <w:pStyle w:val="ListParagrap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a.  Assumption of Ordinal Log Regress: Odds of falling into a higher (vs lower) category on DV ae the same across the categories: effect of predictors </w:t>
      </w:r>
      <w:proofErr w:type="gramStart"/>
      <w:r>
        <w:rPr>
          <w:rFonts w:ascii="Times New Roman" w:hAnsi="Times New Roman" w:cs="Times New Roman"/>
          <w:color w:val="000000" w:themeColor="text1"/>
          <w:sz w:val="28"/>
        </w:rPr>
        <w:t>are</w:t>
      </w:r>
      <w:proofErr w:type="gramEnd"/>
      <w:r>
        <w:rPr>
          <w:rFonts w:ascii="Times New Roman" w:hAnsi="Times New Roman" w:cs="Times New Roman"/>
          <w:color w:val="000000" w:themeColor="text1"/>
          <w:sz w:val="28"/>
        </w:rPr>
        <w:t xml:space="preserve"> the same across the levels of the dependent variable;</w:t>
      </w:r>
    </w:p>
    <w:p w:rsidR="002A6828" w:rsidRDefault="002A6828" w:rsidP="002A6828">
      <w:pPr>
        <w:pStyle w:val="ListParagrap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b.  P-value has to be insignificant for the test of parallel lines to be fulfilled.  But here, our obtained p</w:t>
      </w:r>
      <w:r w:rsidRPr="009501B1">
        <w:rPr>
          <w:rFonts w:ascii="Times New Roman" w:hAnsi="Times New Roman" w:cs="Times New Roman"/>
          <w:i/>
          <w:color w:val="000000" w:themeColor="text1"/>
          <w:sz w:val="28"/>
        </w:rPr>
        <w:t>-value=.005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is </w:t>
      </w:r>
      <w:r w:rsidR="009501B1">
        <w:rPr>
          <w:rFonts w:ascii="Times New Roman" w:hAnsi="Times New Roman" w:cs="Times New Roman"/>
          <w:color w:val="000000" w:themeColor="text1"/>
          <w:sz w:val="28"/>
        </w:rPr>
        <w:t xml:space="preserve">less than </w:t>
      </w:r>
      <w:r>
        <w:rPr>
          <w:rFonts w:ascii="Times New Roman" w:hAnsi="Times New Roman" w:cs="Times New Roman"/>
          <w:color w:val="000000" w:themeColor="text1"/>
          <w:sz w:val="28"/>
        </w:rPr>
        <w:t>0.05 so we need to proceed with another test (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eg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 xml:space="preserve">, multinomial regression).   </w:t>
      </w:r>
    </w:p>
    <w:p w:rsidR="002A6828" w:rsidRDefault="002A6828" w:rsidP="002A6828">
      <w:pPr>
        <w:pStyle w:val="ListParagraph"/>
        <w:rPr>
          <w:rFonts w:ascii="Times New Roman" w:hAnsi="Times New Roman" w:cs="Times New Roman"/>
          <w:color w:val="000000" w:themeColor="text1"/>
          <w:sz w:val="28"/>
        </w:rPr>
      </w:pPr>
      <w:r w:rsidRPr="002A6828">
        <w:rPr>
          <w:sz w:val="32"/>
        </w:rPr>
        <w:t xml:space="preserve">c.  </w:t>
      </w:r>
      <w:r w:rsidRPr="00194FEA">
        <w:rPr>
          <w:rFonts w:ascii="Times New Roman" w:hAnsi="Times New Roman" w:cs="Times New Roman"/>
          <w:color w:val="000000" w:themeColor="text1"/>
          <w:sz w:val="28"/>
        </w:rPr>
        <w:t xml:space="preserve">We conclude here, that the probability of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falling </w:t>
      </w:r>
      <w:r w:rsidRPr="00194FEA">
        <w:rPr>
          <w:rFonts w:ascii="Times New Roman" w:hAnsi="Times New Roman" w:cs="Times New Roman"/>
          <w:color w:val="000000" w:themeColor="text1"/>
          <w:sz w:val="28"/>
        </w:rPr>
        <w:t>into a higher category varies across the category of dependent variable for the independent variable</w:t>
      </w:r>
      <w:r>
        <w:rPr>
          <w:rFonts w:ascii="Times New Roman" w:hAnsi="Times New Roman" w:cs="Times New Roman"/>
          <w:color w:val="000000" w:themeColor="text1"/>
          <w:sz w:val="28"/>
        </w:rPr>
        <w:t>s.</w:t>
      </w:r>
    </w:p>
    <w:p w:rsidR="002A6828" w:rsidRDefault="002A6828" w:rsidP="002A6828">
      <w:pPr>
        <w:pStyle w:val="ListParagraph"/>
        <w:rPr>
          <w:rFonts w:ascii="Times New Roman" w:hAnsi="Times New Roman" w:cs="Times New Roman"/>
          <w:color w:val="000000" w:themeColor="text1"/>
          <w:sz w:val="28"/>
        </w:rPr>
      </w:pPr>
    </w:p>
    <w:p w:rsidR="002A6828" w:rsidRDefault="002A6828" w:rsidP="002A6828">
      <w:pPr>
        <w:pStyle w:val="ListParagraph"/>
        <w:rPr>
          <w:rFonts w:ascii="Times New Roman" w:hAnsi="Times New Roman" w:cs="Times New Roman"/>
          <w:color w:val="000000" w:themeColor="text1"/>
          <w:sz w:val="28"/>
        </w:rPr>
      </w:pPr>
    </w:p>
    <w:p w:rsidR="0073309F" w:rsidRDefault="0073309F" w:rsidP="00427163">
      <w:pPr>
        <w:rPr>
          <w:rFonts w:ascii="Times New Roman" w:hAnsi="Times New Roman" w:cs="Times New Roman"/>
          <w:b/>
          <w:color w:val="FF0000"/>
          <w:sz w:val="32"/>
        </w:rPr>
      </w:pPr>
      <w:r w:rsidRPr="00437B82">
        <w:rPr>
          <w:rFonts w:ascii="Times New Roman" w:hAnsi="Times New Roman" w:cs="Times New Roman"/>
          <w:b/>
          <w:color w:val="FF0000"/>
          <w:sz w:val="32"/>
        </w:rPr>
        <w:t>Multinomial Logistic Regression</w:t>
      </w:r>
    </w:p>
    <w:p w:rsidR="009501B1" w:rsidRDefault="009501B1" w:rsidP="00427163">
      <w:pPr>
        <w:rPr>
          <w:rFonts w:ascii="Times New Roman" w:hAnsi="Times New Roman" w:cs="Times New Roman"/>
          <w:b/>
          <w:color w:val="FF0000"/>
          <w:sz w:val="32"/>
        </w:rPr>
      </w:pPr>
    </w:p>
    <w:p w:rsidR="009501B1" w:rsidRPr="00437B82" w:rsidRDefault="009501B1" w:rsidP="00427163">
      <w:pPr>
        <w:rPr>
          <w:rFonts w:ascii="Times New Roman" w:hAnsi="Times New Roman" w:cs="Times New Roman"/>
          <w:b/>
          <w:color w:val="FF0000"/>
          <w:sz w:val="32"/>
        </w:rPr>
      </w:pPr>
    </w:p>
    <w:p w:rsidR="00427163" w:rsidRPr="0057712A" w:rsidRDefault="00427163" w:rsidP="00830192">
      <w:pPr>
        <w:rPr>
          <w:rFonts w:ascii="Times New Roman" w:hAnsi="Times New Roman" w:cs="Times New Roman"/>
          <w:b/>
          <w:color w:val="FF0000"/>
          <w:sz w:val="40"/>
        </w:rPr>
      </w:pPr>
      <w:r w:rsidRPr="0057712A">
        <w:rPr>
          <w:rFonts w:ascii="Times New Roman" w:hAnsi="Times New Roman" w:cs="Times New Roman"/>
          <w:b/>
          <w:color w:val="FF0000"/>
          <w:sz w:val="40"/>
        </w:rPr>
        <w:t>Inferentia</w:t>
      </w:r>
      <w:r w:rsidR="00845AB0" w:rsidRPr="0057712A">
        <w:rPr>
          <w:rFonts w:ascii="Times New Roman" w:hAnsi="Times New Roman" w:cs="Times New Roman"/>
          <w:b/>
          <w:color w:val="FF0000"/>
          <w:sz w:val="40"/>
        </w:rPr>
        <w:t>l Statistics</w:t>
      </w:r>
    </w:p>
    <w:p w:rsidR="00E4699C" w:rsidRPr="0057712A" w:rsidRDefault="002E481F" w:rsidP="00E4699C">
      <w:pPr>
        <w:rPr>
          <w:rFonts w:ascii="Times New Roman" w:hAnsi="Times New Roman" w:cs="Times New Roman"/>
          <w:b/>
          <w:color w:val="FF0000"/>
          <w:sz w:val="28"/>
        </w:rPr>
      </w:pPr>
      <w:r w:rsidRPr="0057712A">
        <w:rPr>
          <w:rFonts w:ascii="Times New Roman" w:hAnsi="Times New Roman" w:cs="Times New Roman"/>
          <w:b/>
          <w:color w:val="FF0000"/>
          <w:sz w:val="28"/>
        </w:rPr>
        <w:t>CHI-SQUARE</w:t>
      </w:r>
    </w:p>
    <w:p w:rsidR="006D12C3" w:rsidRDefault="006D12C3" w:rsidP="00E4699C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color w:val="FF0000"/>
          <w:sz w:val="28"/>
        </w:rPr>
        <w:t>AGE</w:t>
      </w:r>
    </w:p>
    <w:p w:rsidR="00CB5AEC" w:rsidRDefault="00CB5AEC" w:rsidP="00E4699C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noProof/>
          <w:color w:val="FF0000"/>
          <w:sz w:val="28"/>
        </w:rPr>
        <w:drawing>
          <wp:inline distT="0" distB="0" distL="0" distR="0">
            <wp:extent cx="5775386" cy="5486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0604518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614" cy="549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B3" w:rsidRPr="008811B3" w:rsidRDefault="008811B3" w:rsidP="008811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11B3" w:rsidRDefault="008811B3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1640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6E84495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B3" w:rsidRDefault="008811B3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8811B3" w:rsidRPr="008811B3" w:rsidRDefault="008811B3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88380" cy="2316480"/>
            <wp:effectExtent l="0" t="0" r="762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6E8B30C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924" cy="23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EE5" w:rsidRDefault="00F74EE5" w:rsidP="00A6112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8811B3" w:rsidRPr="0057712A" w:rsidRDefault="000B44C4" w:rsidP="00A6112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32"/>
          <w:szCs w:val="24"/>
        </w:rPr>
      </w:pPr>
      <w:r w:rsidRPr="0057712A">
        <w:rPr>
          <w:rFonts w:ascii="Times New Roman" w:hAnsi="Times New Roman" w:cs="Times New Roman"/>
          <w:b/>
          <w:sz w:val="28"/>
          <w:szCs w:val="24"/>
        </w:rPr>
        <w:t>Report</w:t>
      </w:r>
      <w:r w:rsidR="0057712A" w:rsidRPr="0057712A">
        <w:rPr>
          <w:rFonts w:ascii="Times New Roman" w:hAnsi="Times New Roman" w:cs="Times New Roman"/>
          <w:b/>
          <w:sz w:val="28"/>
          <w:szCs w:val="24"/>
        </w:rPr>
        <w:t>ing</w:t>
      </w:r>
    </w:p>
    <w:p w:rsidR="002030C7" w:rsidRDefault="002030C7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Problem:</w:t>
      </w:r>
    </w:p>
    <w:p w:rsidR="002030C7" w:rsidRDefault="002030C7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identify the association between males of difference age categories and their compliance to </w:t>
      </w:r>
      <w:r w:rsidR="00A6112B">
        <w:rPr>
          <w:rFonts w:ascii="Times New Roman" w:hAnsi="Times New Roman" w:cs="Times New Roman"/>
          <w:sz w:val="24"/>
          <w:szCs w:val="24"/>
        </w:rPr>
        <w:t>hypertension medication</w:t>
      </w:r>
    </w:p>
    <w:p w:rsidR="000B44C4" w:rsidRDefault="00A6112B" w:rsidP="00A6112B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Chi-square statistics were used to examine association between age groups of males and responses to conformance to hypertensive medication.  There is an insignificant association at the 5% significance level between the grouped ages of men and compliance to hypertensive medication </w:t>
      </w:r>
      <w:r w:rsidRPr="00A6112B">
        <w:rPr>
          <w:rFonts w:ascii="Times New Roman" w:hAnsi="Times New Roman" w:cs="Times New Roman"/>
          <w:i/>
          <w:sz w:val="24"/>
          <w:szCs w:val="24"/>
        </w:rPr>
        <w:t>(ꭓ</w:t>
      </w:r>
      <w:r w:rsidRPr="00331560"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 w:rsidRPr="00A6112B">
        <w:rPr>
          <w:rFonts w:ascii="Times New Roman" w:hAnsi="Times New Roman" w:cs="Times New Roman"/>
          <w:i/>
          <w:sz w:val="24"/>
          <w:szCs w:val="24"/>
        </w:rPr>
        <w:t xml:space="preserve">= 5.990, </w:t>
      </w:r>
      <w:proofErr w:type="spellStart"/>
      <w:r w:rsidRPr="00A6112B">
        <w:rPr>
          <w:rFonts w:ascii="Times New Roman" w:hAnsi="Times New Roman" w:cs="Times New Roman"/>
          <w:i/>
          <w:sz w:val="24"/>
          <w:szCs w:val="24"/>
        </w:rPr>
        <w:t>df</w:t>
      </w:r>
      <w:proofErr w:type="spellEnd"/>
      <w:r w:rsidRPr="00A6112B">
        <w:rPr>
          <w:rFonts w:ascii="Times New Roman" w:hAnsi="Times New Roman" w:cs="Times New Roman"/>
          <w:i/>
          <w:sz w:val="24"/>
          <w:szCs w:val="24"/>
        </w:rPr>
        <w:t>=4, p=0.202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0B44C4">
        <w:rPr>
          <w:rFonts w:ascii="Times New Roman" w:hAnsi="Times New Roman" w:cs="Times New Roman"/>
          <w:sz w:val="24"/>
          <w:szCs w:val="24"/>
        </w:rPr>
        <w:t xml:space="preserve"> Test is valid: no expected counts less than 5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811B3" w:rsidRDefault="008811B3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57712A" w:rsidRDefault="0057712A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</w:p>
    <w:p w:rsidR="008811B3" w:rsidRPr="006D12C3" w:rsidRDefault="008811B3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  <w:r w:rsidRPr="006D12C3">
        <w:rPr>
          <w:rFonts w:ascii="Times New Roman" w:hAnsi="Times New Roman" w:cs="Times New Roman"/>
          <w:b/>
          <w:sz w:val="28"/>
          <w:szCs w:val="24"/>
        </w:rPr>
        <w:lastRenderedPageBreak/>
        <w:t>EDUC</w:t>
      </w:r>
    </w:p>
    <w:p w:rsidR="008811B3" w:rsidRDefault="008811B3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47841" cy="510584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6E88021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B3" w:rsidRDefault="008811B3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8811B3" w:rsidRDefault="008811B3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055495"/>
            <wp:effectExtent l="0" t="0" r="0" b="190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6E8F0DD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B3" w:rsidRPr="008811B3" w:rsidRDefault="008811B3" w:rsidP="008811B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8811B3" w:rsidRDefault="008811B3" w:rsidP="00E4699C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noProof/>
          <w:color w:val="FF0000"/>
          <w:sz w:val="28"/>
        </w:rPr>
        <w:drawing>
          <wp:inline distT="0" distB="0" distL="0" distR="0">
            <wp:extent cx="5760720" cy="2407604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6E8856D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093" cy="242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CE7" w:rsidRDefault="00CA4CE7" w:rsidP="00F74E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CA4CE7" w:rsidRDefault="00CA4CE7" w:rsidP="00F74E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C76A8A" w:rsidRPr="00C76A8A" w:rsidRDefault="00C76A8A" w:rsidP="00F74E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  <w:r w:rsidRPr="00C76A8A">
        <w:rPr>
          <w:rFonts w:ascii="Times New Roman" w:hAnsi="Times New Roman" w:cs="Times New Roman"/>
          <w:b/>
          <w:sz w:val="28"/>
          <w:szCs w:val="24"/>
        </w:rPr>
        <w:lastRenderedPageBreak/>
        <w:t>Reporting</w:t>
      </w:r>
    </w:p>
    <w:p w:rsidR="00F74EE5" w:rsidRDefault="00F74EE5" w:rsidP="00F74E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Problem:</w:t>
      </w:r>
    </w:p>
    <w:p w:rsidR="00F74EE5" w:rsidRDefault="00F74EE5" w:rsidP="00F74E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identify the association between males of difference educational levels and their compliance to hypertension medication</w:t>
      </w:r>
    </w:p>
    <w:p w:rsidR="00F74EE5" w:rsidRDefault="00F74EE5" w:rsidP="00F74E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Chi-square statistics were used to examine association between age groups of males and responses to conformance to hypertensive medication.  There is an insignificant association at the 5% significance level between the grouped ages of men and compliance to hypertensive medication </w:t>
      </w:r>
      <w:r w:rsidRPr="00A6112B">
        <w:rPr>
          <w:rFonts w:ascii="Times New Roman" w:hAnsi="Times New Roman" w:cs="Times New Roman"/>
          <w:i/>
          <w:sz w:val="24"/>
          <w:szCs w:val="24"/>
        </w:rPr>
        <w:t>(ꭓ</w:t>
      </w:r>
      <w:r w:rsidRPr="00F74EE5"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 w:rsidRPr="00A6112B">
        <w:rPr>
          <w:rFonts w:ascii="Times New Roman" w:hAnsi="Times New Roman" w:cs="Times New Roman"/>
          <w:i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sz w:val="24"/>
          <w:szCs w:val="24"/>
        </w:rPr>
        <w:t>1.137</w:t>
      </w:r>
      <w:r w:rsidRPr="00A6112B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A6112B">
        <w:rPr>
          <w:rFonts w:ascii="Times New Roman" w:hAnsi="Times New Roman" w:cs="Times New Roman"/>
          <w:i/>
          <w:sz w:val="24"/>
          <w:szCs w:val="24"/>
        </w:rPr>
        <w:t>df</w:t>
      </w:r>
      <w:proofErr w:type="spellEnd"/>
      <w:r w:rsidRPr="00A6112B">
        <w:rPr>
          <w:rFonts w:ascii="Times New Roman" w:hAnsi="Times New Roman" w:cs="Times New Roman"/>
          <w:i/>
          <w:sz w:val="24"/>
          <w:szCs w:val="24"/>
        </w:rPr>
        <w:t>=</w:t>
      </w:r>
      <w:r>
        <w:rPr>
          <w:rFonts w:ascii="Times New Roman" w:hAnsi="Times New Roman" w:cs="Times New Roman"/>
          <w:i/>
          <w:sz w:val="24"/>
          <w:szCs w:val="24"/>
        </w:rPr>
        <w:t>2</w:t>
      </w:r>
      <w:r w:rsidRPr="00A6112B">
        <w:rPr>
          <w:rFonts w:ascii="Times New Roman" w:hAnsi="Times New Roman" w:cs="Times New Roman"/>
          <w:i/>
          <w:sz w:val="24"/>
          <w:szCs w:val="24"/>
        </w:rPr>
        <w:t>, p=0.</w:t>
      </w:r>
      <w:r>
        <w:rPr>
          <w:rFonts w:ascii="Times New Roman" w:hAnsi="Times New Roman" w:cs="Times New Roman"/>
          <w:i/>
          <w:sz w:val="24"/>
          <w:szCs w:val="24"/>
        </w:rPr>
        <w:t>553</w:t>
      </w:r>
      <w:r>
        <w:rPr>
          <w:rFonts w:ascii="Times New Roman" w:hAnsi="Times New Roman" w:cs="Times New Roman"/>
          <w:sz w:val="24"/>
          <w:szCs w:val="24"/>
        </w:rPr>
        <w:t>).  Test is valid: no expected counts less than 5.</w:t>
      </w:r>
    </w:p>
    <w:p w:rsidR="00CE1918" w:rsidRDefault="00CE1918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3C61D0" w:rsidRPr="006D12C3" w:rsidRDefault="006D12C3" w:rsidP="00E4699C">
      <w:pPr>
        <w:rPr>
          <w:rFonts w:ascii="Times New Roman" w:hAnsi="Times New Roman" w:cs="Times New Roman"/>
          <w:b/>
          <w:color w:val="000000" w:themeColor="text1"/>
          <w:sz w:val="32"/>
        </w:rPr>
      </w:pPr>
      <w:r w:rsidRPr="006D12C3">
        <w:rPr>
          <w:rFonts w:ascii="Times New Roman" w:hAnsi="Times New Roman" w:cs="Times New Roman"/>
          <w:b/>
          <w:color w:val="000000" w:themeColor="text1"/>
          <w:sz w:val="32"/>
        </w:rPr>
        <w:t>CURREMPLOY</w:t>
      </w:r>
    </w:p>
    <w:p w:rsidR="006D12C3" w:rsidRDefault="006D12C3" w:rsidP="00E4699C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noProof/>
          <w:color w:val="FF0000"/>
          <w:sz w:val="28"/>
        </w:rPr>
        <w:drawing>
          <wp:inline distT="0" distB="0" distL="0" distR="0">
            <wp:extent cx="5402580" cy="3634740"/>
            <wp:effectExtent l="0" t="0" r="762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6E84BD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056" cy="363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2C3" w:rsidRDefault="006D12C3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6D12C3" w:rsidRDefault="006D12C3" w:rsidP="00E4699C">
      <w:pPr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noProof/>
          <w:color w:val="FF0000"/>
          <w:sz w:val="28"/>
        </w:rPr>
        <w:drawing>
          <wp:inline distT="0" distB="0" distL="0" distR="0">
            <wp:extent cx="5943600" cy="229044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6E87E53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2C3" w:rsidRDefault="006D12C3" w:rsidP="00E4699C">
      <w:pPr>
        <w:rPr>
          <w:rFonts w:ascii="Times New Roman" w:hAnsi="Times New Roman" w:cs="Times New Roman"/>
          <w:color w:val="FF0000"/>
          <w:sz w:val="28"/>
        </w:rPr>
      </w:pPr>
    </w:p>
    <w:p w:rsidR="006D12C3" w:rsidRDefault="006D12C3" w:rsidP="00E4699C">
      <w:pPr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noProof/>
          <w:color w:val="FF0000"/>
          <w:sz w:val="28"/>
        </w:rPr>
        <w:lastRenderedPageBreak/>
        <w:drawing>
          <wp:inline distT="0" distB="0" distL="0" distR="0">
            <wp:extent cx="5524500" cy="24765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6E83CE1.tmp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97" cy="247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A8A" w:rsidRPr="00C76A8A" w:rsidRDefault="00C76A8A" w:rsidP="00F74E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  <w:r w:rsidRPr="00C76A8A">
        <w:rPr>
          <w:rFonts w:ascii="Times New Roman" w:hAnsi="Times New Roman" w:cs="Times New Roman"/>
          <w:b/>
          <w:sz w:val="28"/>
          <w:szCs w:val="24"/>
        </w:rPr>
        <w:t>Reporting</w:t>
      </w:r>
    </w:p>
    <w:p w:rsidR="00F74EE5" w:rsidRDefault="00F74EE5" w:rsidP="00F74E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Problem:</w:t>
      </w:r>
    </w:p>
    <w:p w:rsidR="00F74EE5" w:rsidRDefault="00F74EE5" w:rsidP="00F74E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identify the association between males of difference employment status (yes/no) and their compliance to hypertension medication</w:t>
      </w:r>
    </w:p>
    <w:p w:rsidR="00F74EE5" w:rsidRDefault="00F74EE5" w:rsidP="00F74E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Chi-square statistics were used to examine association between age groups of males and responses to conformance to hypertensive medication.  There is a significant association at the 5% significance level between the grouped ages of men and compliance to hypertensive medication </w:t>
      </w:r>
      <w:r w:rsidRPr="00A6112B">
        <w:rPr>
          <w:rFonts w:ascii="Times New Roman" w:hAnsi="Times New Roman" w:cs="Times New Roman"/>
          <w:i/>
          <w:sz w:val="24"/>
          <w:szCs w:val="24"/>
        </w:rPr>
        <w:t>(ꭓ</w:t>
      </w:r>
      <w:r w:rsidRPr="00F74EE5"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 w:rsidRPr="00A6112B">
        <w:rPr>
          <w:rFonts w:ascii="Times New Roman" w:hAnsi="Times New Roman" w:cs="Times New Roman"/>
          <w:i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sz w:val="24"/>
          <w:szCs w:val="24"/>
        </w:rPr>
        <w:t>8.308</w:t>
      </w:r>
      <w:r w:rsidRPr="00A6112B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A6112B">
        <w:rPr>
          <w:rFonts w:ascii="Times New Roman" w:hAnsi="Times New Roman" w:cs="Times New Roman"/>
          <w:i/>
          <w:sz w:val="24"/>
          <w:szCs w:val="24"/>
        </w:rPr>
        <w:t>df</w:t>
      </w:r>
      <w:proofErr w:type="spellEnd"/>
      <w:r w:rsidRPr="00A6112B">
        <w:rPr>
          <w:rFonts w:ascii="Times New Roman" w:hAnsi="Times New Roman" w:cs="Times New Roman"/>
          <w:i/>
          <w:sz w:val="24"/>
          <w:szCs w:val="24"/>
        </w:rPr>
        <w:t>=</w:t>
      </w:r>
      <w:r>
        <w:rPr>
          <w:rFonts w:ascii="Times New Roman" w:hAnsi="Times New Roman" w:cs="Times New Roman"/>
          <w:i/>
          <w:sz w:val="24"/>
          <w:szCs w:val="24"/>
        </w:rPr>
        <w:t>1</w:t>
      </w:r>
      <w:r w:rsidRPr="00A6112B">
        <w:rPr>
          <w:rFonts w:ascii="Times New Roman" w:hAnsi="Times New Roman" w:cs="Times New Roman"/>
          <w:i/>
          <w:sz w:val="24"/>
          <w:szCs w:val="24"/>
        </w:rPr>
        <w:t>, p=0.</w:t>
      </w:r>
      <w:r>
        <w:rPr>
          <w:rFonts w:ascii="Times New Roman" w:hAnsi="Times New Roman" w:cs="Times New Roman"/>
          <w:i/>
          <w:sz w:val="24"/>
          <w:szCs w:val="24"/>
        </w:rPr>
        <w:t>005</w:t>
      </w:r>
      <w:r>
        <w:rPr>
          <w:rFonts w:ascii="Times New Roman" w:hAnsi="Times New Roman" w:cs="Times New Roman"/>
          <w:sz w:val="24"/>
          <w:szCs w:val="24"/>
        </w:rPr>
        <w:t>).  Test is valid: no expected counts less than 5.</w:t>
      </w:r>
    </w:p>
    <w:p w:rsidR="006D12C3" w:rsidRDefault="006D12C3" w:rsidP="00E4699C">
      <w:pPr>
        <w:rPr>
          <w:rFonts w:ascii="Times New Roman" w:hAnsi="Times New Roman" w:cs="Times New Roman"/>
          <w:color w:val="FF0000"/>
          <w:sz w:val="28"/>
        </w:rPr>
      </w:pPr>
    </w:p>
    <w:p w:rsidR="006D12C3" w:rsidRPr="00C76A8A" w:rsidRDefault="006D12C3" w:rsidP="00E4699C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C76A8A">
        <w:rPr>
          <w:rFonts w:ascii="Times New Roman" w:hAnsi="Times New Roman" w:cs="Times New Roman"/>
          <w:b/>
          <w:color w:val="000000" w:themeColor="text1"/>
          <w:sz w:val="28"/>
        </w:rPr>
        <w:t>LITERACY SKILLS</w:t>
      </w:r>
    </w:p>
    <w:p w:rsidR="006D12C3" w:rsidRDefault="006D12C3" w:rsidP="00E4699C">
      <w:pPr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noProof/>
          <w:color w:val="FF0000"/>
          <w:sz w:val="28"/>
        </w:rPr>
        <w:drawing>
          <wp:inline distT="0" distB="0" distL="0" distR="0">
            <wp:extent cx="6065520" cy="448056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6E8E2D6.tmp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053" cy="448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2C3" w:rsidRDefault="006D12C3" w:rsidP="00E4699C">
      <w:pPr>
        <w:rPr>
          <w:rFonts w:ascii="Times New Roman" w:hAnsi="Times New Roman" w:cs="Times New Roman"/>
          <w:color w:val="FF0000"/>
          <w:sz w:val="28"/>
        </w:rPr>
      </w:pPr>
    </w:p>
    <w:p w:rsidR="006D12C3" w:rsidRPr="006D12C3" w:rsidRDefault="006D12C3" w:rsidP="00E4699C">
      <w:pPr>
        <w:rPr>
          <w:rFonts w:ascii="Times New Roman" w:hAnsi="Times New Roman" w:cs="Times New Roman"/>
          <w:color w:val="FF0000"/>
          <w:sz w:val="28"/>
        </w:rPr>
      </w:pPr>
      <w:r>
        <w:rPr>
          <w:rFonts w:ascii="Times New Roman" w:hAnsi="Times New Roman" w:cs="Times New Roman"/>
          <w:noProof/>
          <w:color w:val="FF0000"/>
          <w:sz w:val="28"/>
        </w:rPr>
        <w:lastRenderedPageBreak/>
        <w:drawing>
          <wp:inline distT="0" distB="0" distL="0" distR="0">
            <wp:extent cx="5943600" cy="203898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6E8526A.tmp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1B3" w:rsidRDefault="008811B3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6D12C3" w:rsidRDefault="006D12C3" w:rsidP="00E4699C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noProof/>
          <w:color w:val="FF0000"/>
          <w:sz w:val="28"/>
        </w:rPr>
        <w:drawing>
          <wp:inline distT="0" distB="0" distL="0" distR="0">
            <wp:extent cx="5227320" cy="2468557"/>
            <wp:effectExtent l="0" t="0" r="0" b="825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6E833A3.tmp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125" cy="2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A8A" w:rsidRPr="00C76A8A" w:rsidRDefault="008179CD" w:rsidP="00CA4CE7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color w:val="FF0000"/>
          <w:sz w:val="28"/>
        </w:rPr>
        <w:br/>
      </w:r>
      <w:r w:rsidR="00C76A8A" w:rsidRPr="00C76A8A">
        <w:rPr>
          <w:rFonts w:ascii="Times New Roman" w:hAnsi="Times New Roman" w:cs="Times New Roman"/>
          <w:b/>
          <w:sz w:val="28"/>
          <w:szCs w:val="24"/>
        </w:rPr>
        <w:t>Reporting</w:t>
      </w:r>
    </w:p>
    <w:p w:rsidR="00F74EE5" w:rsidRDefault="00F74EE5" w:rsidP="00CA4C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Problem:</w:t>
      </w:r>
    </w:p>
    <w:p w:rsidR="00F74EE5" w:rsidRDefault="00F74EE5" w:rsidP="00F74E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identify the association between males of different literacy skills (poor, fair, good) and their compliance to hypertension medication</w:t>
      </w:r>
    </w:p>
    <w:p w:rsidR="00F74EE5" w:rsidRDefault="00F74EE5" w:rsidP="00F74EE5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Chi-square statistics were used to examine association of different literacy skill levels of males and their responses to conformance to hypertensive medication.  There is an insignificant association at the 5% significance level between the males and compliance to hypertensive medication </w:t>
      </w:r>
      <w:r w:rsidRPr="00A6112B">
        <w:rPr>
          <w:rFonts w:ascii="Times New Roman" w:hAnsi="Times New Roman" w:cs="Times New Roman"/>
          <w:i/>
          <w:sz w:val="24"/>
          <w:szCs w:val="24"/>
        </w:rPr>
        <w:t>(ꭓ</w:t>
      </w:r>
      <w:r w:rsidRPr="00F74EE5"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 w:rsidRPr="00A6112B">
        <w:rPr>
          <w:rFonts w:ascii="Times New Roman" w:hAnsi="Times New Roman" w:cs="Times New Roman"/>
          <w:i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sz w:val="24"/>
          <w:szCs w:val="24"/>
        </w:rPr>
        <w:t>2.826</w:t>
      </w:r>
      <w:r w:rsidRPr="00A6112B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A6112B">
        <w:rPr>
          <w:rFonts w:ascii="Times New Roman" w:hAnsi="Times New Roman" w:cs="Times New Roman"/>
          <w:i/>
          <w:sz w:val="24"/>
          <w:szCs w:val="24"/>
        </w:rPr>
        <w:t>df</w:t>
      </w:r>
      <w:proofErr w:type="spellEnd"/>
      <w:r w:rsidRPr="00A6112B">
        <w:rPr>
          <w:rFonts w:ascii="Times New Roman" w:hAnsi="Times New Roman" w:cs="Times New Roman"/>
          <w:i/>
          <w:sz w:val="24"/>
          <w:szCs w:val="24"/>
        </w:rPr>
        <w:t>=</w:t>
      </w:r>
      <w:r>
        <w:rPr>
          <w:rFonts w:ascii="Times New Roman" w:hAnsi="Times New Roman" w:cs="Times New Roman"/>
          <w:i/>
          <w:sz w:val="24"/>
          <w:szCs w:val="24"/>
        </w:rPr>
        <w:t>2</w:t>
      </w:r>
      <w:r w:rsidRPr="00A6112B">
        <w:rPr>
          <w:rFonts w:ascii="Times New Roman" w:hAnsi="Times New Roman" w:cs="Times New Roman"/>
          <w:i/>
          <w:sz w:val="24"/>
          <w:szCs w:val="24"/>
        </w:rPr>
        <w:t>, p=0.</w:t>
      </w:r>
      <w:r>
        <w:rPr>
          <w:rFonts w:ascii="Times New Roman" w:hAnsi="Times New Roman" w:cs="Times New Roman"/>
          <w:i/>
          <w:sz w:val="24"/>
          <w:szCs w:val="24"/>
        </w:rPr>
        <w:t>231</w:t>
      </w:r>
      <w:r>
        <w:rPr>
          <w:rFonts w:ascii="Times New Roman" w:hAnsi="Times New Roman" w:cs="Times New Roman"/>
          <w:sz w:val="24"/>
          <w:szCs w:val="24"/>
        </w:rPr>
        <w:t>).  Test is valid: no expected counts less than 5.</w:t>
      </w:r>
    </w:p>
    <w:p w:rsidR="006D12C3" w:rsidRDefault="006D12C3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CA4CE7" w:rsidRDefault="00CA4CE7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CA4CE7" w:rsidRDefault="00CA4CE7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CA4CE7" w:rsidRDefault="00CA4CE7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CA4CE7" w:rsidRDefault="00CA4CE7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CA4CE7" w:rsidRDefault="00CA4CE7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CA4CE7" w:rsidRDefault="00CA4CE7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CA4CE7" w:rsidRDefault="00CA4CE7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CA4CE7" w:rsidRDefault="00CA4CE7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CA4CE7" w:rsidRDefault="00CA4CE7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CA4CE7" w:rsidRDefault="00CA4CE7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6D12C3" w:rsidRPr="00C76A8A" w:rsidRDefault="006D12C3" w:rsidP="00E4699C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C76A8A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HEALTH INSURANCE</w:t>
      </w:r>
    </w:p>
    <w:p w:rsidR="006D12C3" w:rsidRDefault="006D12C3" w:rsidP="00E4699C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noProof/>
          <w:color w:val="FF0000"/>
          <w:sz w:val="28"/>
        </w:rPr>
        <w:drawing>
          <wp:inline distT="0" distB="0" distL="0" distR="0">
            <wp:extent cx="5410200" cy="345186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6E8C0A2.tmp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72" cy="345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2C3" w:rsidRDefault="006D12C3" w:rsidP="00E4699C">
      <w:pPr>
        <w:rPr>
          <w:rFonts w:ascii="Times New Roman" w:hAnsi="Times New Roman" w:cs="Times New Roman"/>
          <w:b/>
          <w:color w:val="FF0000"/>
          <w:sz w:val="28"/>
        </w:rPr>
      </w:pPr>
    </w:p>
    <w:p w:rsidR="006D12C3" w:rsidRDefault="006D12C3" w:rsidP="00E4699C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noProof/>
          <w:color w:val="FF0000"/>
          <w:sz w:val="28"/>
        </w:rPr>
        <w:drawing>
          <wp:inline distT="0" distB="0" distL="0" distR="0">
            <wp:extent cx="5943600" cy="2372360"/>
            <wp:effectExtent l="0" t="0" r="0" b="889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6E822B8.tmp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92" w:rsidRDefault="006D12C3" w:rsidP="00E4699C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noProof/>
          <w:color w:val="FF0000"/>
          <w:sz w:val="28"/>
        </w:rPr>
        <w:drawing>
          <wp:inline distT="0" distB="0" distL="0" distR="0">
            <wp:extent cx="5829300" cy="2415286"/>
            <wp:effectExtent l="0" t="0" r="0" b="444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6E8F309.tmp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960" cy="243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C71" w:rsidRPr="00C76A8A" w:rsidRDefault="00C76A8A" w:rsidP="00E4699C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C76A8A">
        <w:rPr>
          <w:rFonts w:ascii="Times New Roman" w:hAnsi="Times New Roman" w:cs="Times New Roman"/>
          <w:b/>
          <w:color w:val="000000" w:themeColor="text1"/>
          <w:sz w:val="28"/>
        </w:rPr>
        <w:t>Reporting</w:t>
      </w:r>
    </w:p>
    <w:p w:rsidR="00CC64BF" w:rsidRDefault="00CC64BF" w:rsidP="00CC64B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Problem:</w:t>
      </w:r>
    </w:p>
    <w:p w:rsidR="00CC64BF" w:rsidRDefault="00CC64BF" w:rsidP="00CC64B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identify the association between males with or without health insurance and their compliance to hypertension medication</w:t>
      </w:r>
      <w:r w:rsidR="00CA4CE7">
        <w:rPr>
          <w:rFonts w:ascii="Times New Roman" w:hAnsi="Times New Roman" w:cs="Times New Roman"/>
          <w:sz w:val="24"/>
          <w:szCs w:val="24"/>
        </w:rPr>
        <w:t>.</w:t>
      </w:r>
    </w:p>
    <w:p w:rsidR="00CC64BF" w:rsidRDefault="00CC64BF" w:rsidP="00CC64B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Chi-square statistics were used to examine association between males with </w:t>
      </w:r>
      <w:r w:rsidR="00E11484">
        <w:rPr>
          <w:rFonts w:ascii="Times New Roman" w:hAnsi="Times New Roman" w:cs="Times New Roman"/>
          <w:sz w:val="24"/>
          <w:szCs w:val="24"/>
        </w:rPr>
        <w:t xml:space="preserve">and without health insurance </w:t>
      </w:r>
      <w:r>
        <w:rPr>
          <w:rFonts w:ascii="Times New Roman" w:hAnsi="Times New Roman" w:cs="Times New Roman"/>
          <w:sz w:val="24"/>
          <w:szCs w:val="24"/>
        </w:rPr>
        <w:t>and responses to conformance to hypertensive medication.  There is a</w:t>
      </w:r>
      <w:r w:rsidR="00E114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significant </w:t>
      </w:r>
      <w:r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E11484">
        <w:rPr>
          <w:rFonts w:ascii="Times New Roman" w:hAnsi="Times New Roman" w:cs="Times New Roman"/>
          <w:sz w:val="24"/>
          <w:szCs w:val="24"/>
        </w:rPr>
        <w:t>ssociation at the 1</w:t>
      </w:r>
      <w:r>
        <w:rPr>
          <w:rFonts w:ascii="Times New Roman" w:hAnsi="Times New Roman" w:cs="Times New Roman"/>
          <w:sz w:val="24"/>
          <w:szCs w:val="24"/>
        </w:rPr>
        <w:t xml:space="preserve">% significance level between the grouped ages of men and compliance to hypertensive medication </w:t>
      </w:r>
      <w:r w:rsidRPr="00A6112B">
        <w:rPr>
          <w:rFonts w:ascii="Times New Roman" w:hAnsi="Times New Roman" w:cs="Times New Roman"/>
          <w:i/>
          <w:sz w:val="24"/>
          <w:szCs w:val="24"/>
        </w:rPr>
        <w:t>(ꭓ</w:t>
      </w:r>
      <w:r w:rsidRPr="00F74EE5">
        <w:rPr>
          <w:rFonts w:ascii="Times New Roman" w:hAnsi="Times New Roman" w:cs="Times New Roman"/>
          <w:i/>
          <w:sz w:val="24"/>
          <w:szCs w:val="24"/>
          <w:vertAlign w:val="superscript"/>
        </w:rPr>
        <w:t>2</w:t>
      </w:r>
      <w:r w:rsidRPr="00A6112B">
        <w:rPr>
          <w:rFonts w:ascii="Times New Roman" w:hAnsi="Times New Roman" w:cs="Times New Roman"/>
          <w:i/>
          <w:sz w:val="24"/>
          <w:szCs w:val="24"/>
        </w:rPr>
        <w:t xml:space="preserve">= </w:t>
      </w:r>
      <w:r>
        <w:rPr>
          <w:rFonts w:ascii="Times New Roman" w:hAnsi="Times New Roman" w:cs="Times New Roman"/>
          <w:i/>
          <w:sz w:val="24"/>
          <w:szCs w:val="24"/>
        </w:rPr>
        <w:t>1</w:t>
      </w:r>
      <w:r w:rsidR="00E11484">
        <w:rPr>
          <w:rFonts w:ascii="Times New Roman" w:hAnsi="Times New Roman" w:cs="Times New Roman"/>
          <w:i/>
          <w:sz w:val="24"/>
          <w:szCs w:val="24"/>
        </w:rPr>
        <w:t>0.372</w:t>
      </w:r>
      <w:r w:rsidRPr="00A6112B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A6112B">
        <w:rPr>
          <w:rFonts w:ascii="Times New Roman" w:hAnsi="Times New Roman" w:cs="Times New Roman"/>
          <w:i/>
          <w:sz w:val="24"/>
          <w:szCs w:val="24"/>
        </w:rPr>
        <w:t>df</w:t>
      </w:r>
      <w:proofErr w:type="spellEnd"/>
      <w:r w:rsidRPr="00A6112B">
        <w:rPr>
          <w:rFonts w:ascii="Times New Roman" w:hAnsi="Times New Roman" w:cs="Times New Roman"/>
          <w:i/>
          <w:sz w:val="24"/>
          <w:szCs w:val="24"/>
        </w:rPr>
        <w:t>=</w:t>
      </w:r>
      <w:r w:rsidR="00E11484">
        <w:rPr>
          <w:rFonts w:ascii="Times New Roman" w:hAnsi="Times New Roman" w:cs="Times New Roman"/>
          <w:i/>
          <w:sz w:val="24"/>
          <w:szCs w:val="24"/>
        </w:rPr>
        <w:t>1</w:t>
      </w:r>
      <w:r w:rsidRPr="00A6112B">
        <w:rPr>
          <w:rFonts w:ascii="Times New Roman" w:hAnsi="Times New Roman" w:cs="Times New Roman"/>
          <w:i/>
          <w:sz w:val="24"/>
          <w:szCs w:val="24"/>
        </w:rPr>
        <w:t>, p=0.</w:t>
      </w:r>
      <w:r w:rsidR="00E11484">
        <w:rPr>
          <w:rFonts w:ascii="Times New Roman" w:hAnsi="Times New Roman" w:cs="Times New Roman"/>
          <w:i/>
          <w:sz w:val="24"/>
          <w:szCs w:val="24"/>
        </w:rPr>
        <w:t>002</w:t>
      </w:r>
      <w:r>
        <w:rPr>
          <w:rFonts w:ascii="Times New Roman" w:hAnsi="Times New Roman" w:cs="Times New Roman"/>
          <w:sz w:val="24"/>
          <w:szCs w:val="24"/>
        </w:rPr>
        <w:t>).  Test is valid: no expected counts less than 5.</w:t>
      </w:r>
    </w:p>
    <w:p w:rsidR="00300513" w:rsidRDefault="00300513" w:rsidP="00CC64B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300513" w:rsidRDefault="00300513" w:rsidP="00CC64BF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OVERALL CONCLUSION from “Chi-Square Analysis</w:t>
      </w:r>
    </w:p>
    <w:p w:rsidR="00300513" w:rsidRDefault="00300513" w:rsidP="00300513">
      <w:pPr>
        <w:pStyle w:val="ListParagraph"/>
        <w:numPr>
          <w:ilvl w:val="0"/>
          <w:numId w:val="19"/>
        </w:numPr>
        <w:tabs>
          <w:tab w:val="left" w:pos="1710"/>
        </w:tabs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Measuring the association of the demographic variables to the non-compliance of xxx the following table concludes:</w:t>
      </w:r>
    </w:p>
    <w:p w:rsidR="00300513" w:rsidRDefault="00300513" w:rsidP="00300513">
      <w:pPr>
        <w:pStyle w:val="ListParagraph"/>
        <w:tabs>
          <w:tab w:val="left" w:pos="1710"/>
        </w:tabs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04"/>
        <w:gridCol w:w="1710"/>
        <w:gridCol w:w="1635"/>
        <w:gridCol w:w="1695"/>
        <w:gridCol w:w="1786"/>
      </w:tblGrid>
      <w:tr w:rsidR="003E7D2C" w:rsidTr="003E7D2C">
        <w:tc>
          <w:tcPr>
            <w:tcW w:w="1804" w:type="dxa"/>
            <w:shd w:val="clear" w:color="auto" w:fill="D9D9D9" w:themeFill="background1" w:themeFillShade="D9"/>
          </w:tcPr>
          <w:p w:rsidR="00300513" w:rsidRPr="003E7D2C" w:rsidRDefault="00300513" w:rsidP="003E7D2C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D2C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300513" w:rsidRPr="003E7D2C" w:rsidRDefault="003E7D2C" w:rsidP="003E7D2C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D2C">
              <w:rPr>
                <w:rFonts w:ascii="Times New Roman" w:hAnsi="Times New Roman" w:cs="Times New Roman"/>
                <w:b/>
                <w:sz w:val="24"/>
                <w:szCs w:val="24"/>
              </w:rPr>
              <w:t>Chi-Square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 w:rsidR="00300513" w:rsidRPr="003E7D2C" w:rsidRDefault="003E7D2C" w:rsidP="003E7D2C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E7D2C">
              <w:rPr>
                <w:rFonts w:ascii="Times New Roman" w:hAnsi="Times New Roman" w:cs="Times New Roman"/>
                <w:b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1695" w:type="dxa"/>
            <w:shd w:val="clear" w:color="auto" w:fill="D9D9D9" w:themeFill="background1" w:themeFillShade="D9"/>
          </w:tcPr>
          <w:p w:rsidR="00300513" w:rsidRPr="003E7D2C" w:rsidRDefault="003E7D2C" w:rsidP="003E7D2C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D2C">
              <w:rPr>
                <w:rFonts w:ascii="Times New Roman" w:hAnsi="Times New Roman" w:cs="Times New Roman"/>
                <w:b/>
                <w:sz w:val="24"/>
                <w:szCs w:val="24"/>
              </w:rPr>
              <w:t>P-Value</w:t>
            </w:r>
          </w:p>
        </w:tc>
        <w:tc>
          <w:tcPr>
            <w:tcW w:w="1786" w:type="dxa"/>
            <w:shd w:val="clear" w:color="auto" w:fill="D9D9D9" w:themeFill="background1" w:themeFillShade="D9"/>
          </w:tcPr>
          <w:p w:rsidR="00300513" w:rsidRPr="003E7D2C" w:rsidRDefault="003E7D2C" w:rsidP="003E7D2C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D2C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</w:tr>
      <w:tr w:rsidR="003E7D2C" w:rsidTr="003E7D2C">
        <w:tc>
          <w:tcPr>
            <w:tcW w:w="1804" w:type="dxa"/>
          </w:tcPr>
          <w:p w:rsidR="00300513" w:rsidRDefault="003E7D2C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1710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6" w:type="dxa"/>
          </w:tcPr>
          <w:p w:rsidR="00300513" w:rsidRDefault="003E7D2C" w:rsidP="003E7D2C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Association</w:t>
            </w:r>
          </w:p>
        </w:tc>
      </w:tr>
      <w:tr w:rsidR="003E7D2C" w:rsidTr="003E7D2C">
        <w:tc>
          <w:tcPr>
            <w:tcW w:w="1804" w:type="dxa"/>
          </w:tcPr>
          <w:p w:rsidR="00300513" w:rsidRDefault="003E7D2C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1710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6" w:type="dxa"/>
          </w:tcPr>
          <w:p w:rsidR="00300513" w:rsidRDefault="003E7D2C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Association</w:t>
            </w:r>
          </w:p>
        </w:tc>
      </w:tr>
      <w:tr w:rsidR="003E7D2C" w:rsidTr="003E7D2C">
        <w:tc>
          <w:tcPr>
            <w:tcW w:w="1804" w:type="dxa"/>
          </w:tcPr>
          <w:p w:rsidR="00300513" w:rsidRDefault="003E7D2C" w:rsidP="003E7D2C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Employment Stat</w:t>
            </w:r>
          </w:p>
        </w:tc>
        <w:tc>
          <w:tcPr>
            <w:tcW w:w="1710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6" w:type="dxa"/>
          </w:tcPr>
          <w:p w:rsidR="00300513" w:rsidRDefault="003E7D2C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Association</w:t>
            </w:r>
          </w:p>
        </w:tc>
      </w:tr>
      <w:tr w:rsidR="003E7D2C" w:rsidTr="003E7D2C">
        <w:tc>
          <w:tcPr>
            <w:tcW w:w="1804" w:type="dxa"/>
          </w:tcPr>
          <w:p w:rsidR="00300513" w:rsidRDefault="003E7D2C" w:rsidP="003E7D2C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Literacv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Skills</w:t>
            </w:r>
          </w:p>
        </w:tc>
        <w:tc>
          <w:tcPr>
            <w:tcW w:w="1710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6" w:type="dxa"/>
          </w:tcPr>
          <w:p w:rsidR="00300513" w:rsidRDefault="003E7D2C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Association</w:t>
            </w:r>
          </w:p>
        </w:tc>
      </w:tr>
      <w:tr w:rsidR="003E7D2C" w:rsidTr="003E7D2C">
        <w:tc>
          <w:tcPr>
            <w:tcW w:w="1804" w:type="dxa"/>
          </w:tcPr>
          <w:p w:rsidR="00300513" w:rsidRDefault="003E7D2C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Have Health Insurance?</w:t>
            </w:r>
          </w:p>
        </w:tc>
        <w:tc>
          <w:tcPr>
            <w:tcW w:w="1710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6" w:type="dxa"/>
          </w:tcPr>
          <w:p w:rsidR="00300513" w:rsidRDefault="003E7D2C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Associated</w:t>
            </w:r>
          </w:p>
        </w:tc>
      </w:tr>
      <w:tr w:rsidR="003E7D2C" w:rsidTr="003E7D2C">
        <w:tc>
          <w:tcPr>
            <w:tcW w:w="1804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5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6" w:type="dxa"/>
          </w:tcPr>
          <w:p w:rsidR="00300513" w:rsidRDefault="00300513" w:rsidP="00300513">
            <w:pPr>
              <w:pStyle w:val="ListParagraph"/>
              <w:tabs>
                <w:tab w:val="left" w:pos="1710"/>
              </w:tabs>
              <w:autoSpaceDE w:val="0"/>
              <w:autoSpaceDN w:val="0"/>
              <w:adjustRightInd w:val="0"/>
              <w:spacing w:after="0" w:line="400" w:lineRule="atLeast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94EA2" w:rsidRDefault="00894EA2" w:rsidP="00300513">
      <w:pPr>
        <w:pStyle w:val="ListParagraph"/>
        <w:tabs>
          <w:tab w:val="left" w:pos="1710"/>
        </w:tabs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894EA2" w:rsidRDefault="00894EA2" w:rsidP="00300513">
      <w:pPr>
        <w:pStyle w:val="ListParagraph"/>
        <w:tabs>
          <w:tab w:val="left" w:pos="1710"/>
        </w:tabs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894EA2" w:rsidRPr="00894EA2" w:rsidRDefault="00894EA2" w:rsidP="00300513">
      <w:pPr>
        <w:pStyle w:val="ListParagraph"/>
        <w:tabs>
          <w:tab w:val="left" w:pos="1710"/>
        </w:tabs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b/>
          <w:sz w:val="28"/>
          <w:szCs w:val="24"/>
        </w:rPr>
      </w:pPr>
      <w:r w:rsidRPr="00894EA2">
        <w:rPr>
          <w:rFonts w:ascii="Times New Roman" w:hAnsi="Times New Roman" w:cs="Times New Roman"/>
          <w:b/>
          <w:sz w:val="28"/>
          <w:szCs w:val="24"/>
        </w:rPr>
        <w:t>References:</w:t>
      </w:r>
    </w:p>
    <w:p w:rsidR="00894EA2" w:rsidRPr="00300513" w:rsidRDefault="00894EA2" w:rsidP="00300513">
      <w:pPr>
        <w:pStyle w:val="ListParagraph"/>
        <w:tabs>
          <w:tab w:val="left" w:pos="1710"/>
        </w:tabs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sectPr w:rsidR="00894EA2" w:rsidRPr="00300513" w:rsidSect="001D5428">
      <w:footerReference w:type="default" r:id="rId49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3A21" w:rsidRDefault="00383A21" w:rsidP="008179CD">
      <w:pPr>
        <w:spacing w:after="0" w:line="240" w:lineRule="auto"/>
      </w:pPr>
      <w:r>
        <w:separator/>
      </w:r>
    </w:p>
  </w:endnote>
  <w:endnote w:type="continuationSeparator" w:id="0">
    <w:p w:rsidR="00383A21" w:rsidRDefault="00383A21" w:rsidP="00817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8286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8F1595" w:rsidRDefault="008F159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7D97">
              <w:rPr>
                <w:b/>
                <w:bCs/>
                <w:noProof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17D97">
              <w:rPr>
                <w:b/>
                <w:bCs/>
                <w:noProof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F1595" w:rsidRDefault="008F15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3A21" w:rsidRDefault="00383A21" w:rsidP="008179CD">
      <w:pPr>
        <w:spacing w:after="0" w:line="240" w:lineRule="auto"/>
      </w:pPr>
      <w:r>
        <w:separator/>
      </w:r>
    </w:p>
  </w:footnote>
  <w:footnote w:type="continuationSeparator" w:id="0">
    <w:p w:rsidR="00383A21" w:rsidRDefault="00383A21" w:rsidP="00817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1CFF"/>
    <w:multiLevelType w:val="hybridMultilevel"/>
    <w:tmpl w:val="5F50F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732C4"/>
    <w:multiLevelType w:val="hybridMultilevel"/>
    <w:tmpl w:val="B680C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A3715"/>
    <w:multiLevelType w:val="hybridMultilevel"/>
    <w:tmpl w:val="86060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A672C"/>
    <w:multiLevelType w:val="hybridMultilevel"/>
    <w:tmpl w:val="57B88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503FF"/>
    <w:multiLevelType w:val="hybridMultilevel"/>
    <w:tmpl w:val="86060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45340A"/>
    <w:multiLevelType w:val="hybridMultilevel"/>
    <w:tmpl w:val="433006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3E7609"/>
    <w:multiLevelType w:val="hybridMultilevel"/>
    <w:tmpl w:val="86060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CE2B1F"/>
    <w:multiLevelType w:val="hybridMultilevel"/>
    <w:tmpl w:val="E5D81D38"/>
    <w:lvl w:ilvl="0" w:tplc="0E3A16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121C88"/>
    <w:multiLevelType w:val="hybridMultilevel"/>
    <w:tmpl w:val="86060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56785"/>
    <w:multiLevelType w:val="hybridMultilevel"/>
    <w:tmpl w:val="433006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43622E"/>
    <w:multiLevelType w:val="hybridMultilevel"/>
    <w:tmpl w:val="D91ECDBE"/>
    <w:lvl w:ilvl="0" w:tplc="040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B62E89"/>
    <w:multiLevelType w:val="hybridMultilevel"/>
    <w:tmpl w:val="CA5E2F4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D65C50"/>
    <w:multiLevelType w:val="hybridMultilevel"/>
    <w:tmpl w:val="40F6A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A05313"/>
    <w:multiLevelType w:val="hybridMultilevel"/>
    <w:tmpl w:val="E17257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A66831"/>
    <w:multiLevelType w:val="hybridMultilevel"/>
    <w:tmpl w:val="86060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D5519E"/>
    <w:multiLevelType w:val="hybridMultilevel"/>
    <w:tmpl w:val="BBAC6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E03B59"/>
    <w:multiLevelType w:val="hybridMultilevel"/>
    <w:tmpl w:val="86060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A93613"/>
    <w:multiLevelType w:val="hybridMultilevel"/>
    <w:tmpl w:val="57B88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680ABF"/>
    <w:multiLevelType w:val="hybridMultilevel"/>
    <w:tmpl w:val="C4742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3"/>
  </w:num>
  <w:num w:numId="3">
    <w:abstractNumId w:val="9"/>
  </w:num>
  <w:num w:numId="4">
    <w:abstractNumId w:val="3"/>
  </w:num>
  <w:num w:numId="5">
    <w:abstractNumId w:val="11"/>
  </w:num>
  <w:num w:numId="6">
    <w:abstractNumId w:val="15"/>
  </w:num>
  <w:num w:numId="7">
    <w:abstractNumId w:val="18"/>
  </w:num>
  <w:num w:numId="8">
    <w:abstractNumId w:val="6"/>
  </w:num>
  <w:num w:numId="9">
    <w:abstractNumId w:val="14"/>
  </w:num>
  <w:num w:numId="10">
    <w:abstractNumId w:val="8"/>
  </w:num>
  <w:num w:numId="11">
    <w:abstractNumId w:val="2"/>
  </w:num>
  <w:num w:numId="12">
    <w:abstractNumId w:val="4"/>
  </w:num>
  <w:num w:numId="13">
    <w:abstractNumId w:val="16"/>
  </w:num>
  <w:num w:numId="14">
    <w:abstractNumId w:val="5"/>
  </w:num>
  <w:num w:numId="15">
    <w:abstractNumId w:val="10"/>
  </w:num>
  <w:num w:numId="16">
    <w:abstractNumId w:val="0"/>
  </w:num>
  <w:num w:numId="17">
    <w:abstractNumId w:val="12"/>
  </w:num>
  <w:num w:numId="18">
    <w:abstractNumId w:val="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152"/>
    <w:rsid w:val="00023152"/>
    <w:rsid w:val="000B44C4"/>
    <w:rsid w:val="000C3FAA"/>
    <w:rsid w:val="00117D97"/>
    <w:rsid w:val="001346B6"/>
    <w:rsid w:val="00141FED"/>
    <w:rsid w:val="001710B9"/>
    <w:rsid w:val="001729D8"/>
    <w:rsid w:val="00194FEA"/>
    <w:rsid w:val="001A0816"/>
    <w:rsid w:val="001D5428"/>
    <w:rsid w:val="00202A84"/>
    <w:rsid w:val="002030C7"/>
    <w:rsid w:val="00207661"/>
    <w:rsid w:val="0024420B"/>
    <w:rsid w:val="002959D4"/>
    <w:rsid w:val="002A6828"/>
    <w:rsid w:val="002E481F"/>
    <w:rsid w:val="002E7172"/>
    <w:rsid w:val="00300513"/>
    <w:rsid w:val="003039B2"/>
    <w:rsid w:val="0032264F"/>
    <w:rsid w:val="00331560"/>
    <w:rsid w:val="00337377"/>
    <w:rsid w:val="00342F1D"/>
    <w:rsid w:val="00383A21"/>
    <w:rsid w:val="0039293E"/>
    <w:rsid w:val="003C61D0"/>
    <w:rsid w:val="003E7D2C"/>
    <w:rsid w:val="004009CB"/>
    <w:rsid w:val="00402B94"/>
    <w:rsid w:val="00427163"/>
    <w:rsid w:val="00432825"/>
    <w:rsid w:val="00437B82"/>
    <w:rsid w:val="00440174"/>
    <w:rsid w:val="00455997"/>
    <w:rsid w:val="00476091"/>
    <w:rsid w:val="004B5C84"/>
    <w:rsid w:val="0051137B"/>
    <w:rsid w:val="00537C71"/>
    <w:rsid w:val="005721D2"/>
    <w:rsid w:val="0057712A"/>
    <w:rsid w:val="005A0F5C"/>
    <w:rsid w:val="005C7F25"/>
    <w:rsid w:val="005F2F13"/>
    <w:rsid w:val="00606608"/>
    <w:rsid w:val="00653483"/>
    <w:rsid w:val="00682F84"/>
    <w:rsid w:val="006B1EC9"/>
    <w:rsid w:val="006D12C3"/>
    <w:rsid w:val="006F3D9C"/>
    <w:rsid w:val="007024E4"/>
    <w:rsid w:val="00703263"/>
    <w:rsid w:val="0073309F"/>
    <w:rsid w:val="007D265E"/>
    <w:rsid w:val="00801275"/>
    <w:rsid w:val="008140FF"/>
    <w:rsid w:val="008179CD"/>
    <w:rsid w:val="00830192"/>
    <w:rsid w:val="00845AB0"/>
    <w:rsid w:val="0086569E"/>
    <w:rsid w:val="008811B3"/>
    <w:rsid w:val="00886619"/>
    <w:rsid w:val="0089466B"/>
    <w:rsid w:val="00894EA2"/>
    <w:rsid w:val="008E35B6"/>
    <w:rsid w:val="008F1595"/>
    <w:rsid w:val="008F4907"/>
    <w:rsid w:val="00902E5A"/>
    <w:rsid w:val="009501B1"/>
    <w:rsid w:val="0097181E"/>
    <w:rsid w:val="009822AA"/>
    <w:rsid w:val="009D00A6"/>
    <w:rsid w:val="00A43785"/>
    <w:rsid w:val="00A6112B"/>
    <w:rsid w:val="00A85A7B"/>
    <w:rsid w:val="00A90F56"/>
    <w:rsid w:val="00B46017"/>
    <w:rsid w:val="00B707B1"/>
    <w:rsid w:val="00B7524D"/>
    <w:rsid w:val="00B82613"/>
    <w:rsid w:val="00BD442E"/>
    <w:rsid w:val="00C23DB4"/>
    <w:rsid w:val="00C7154B"/>
    <w:rsid w:val="00C76A8A"/>
    <w:rsid w:val="00CA4CE7"/>
    <w:rsid w:val="00CB5AEC"/>
    <w:rsid w:val="00CC64BF"/>
    <w:rsid w:val="00CC6C16"/>
    <w:rsid w:val="00CD7DA8"/>
    <w:rsid w:val="00CE1918"/>
    <w:rsid w:val="00D012E3"/>
    <w:rsid w:val="00D0381A"/>
    <w:rsid w:val="00D31A27"/>
    <w:rsid w:val="00D32885"/>
    <w:rsid w:val="00D55A1B"/>
    <w:rsid w:val="00D82363"/>
    <w:rsid w:val="00D84467"/>
    <w:rsid w:val="00DA5DC2"/>
    <w:rsid w:val="00DA787B"/>
    <w:rsid w:val="00DB2EE1"/>
    <w:rsid w:val="00DC395E"/>
    <w:rsid w:val="00DD7298"/>
    <w:rsid w:val="00E11484"/>
    <w:rsid w:val="00E2332B"/>
    <w:rsid w:val="00E3043C"/>
    <w:rsid w:val="00E3225E"/>
    <w:rsid w:val="00E3316B"/>
    <w:rsid w:val="00E3752F"/>
    <w:rsid w:val="00E4699C"/>
    <w:rsid w:val="00E63BCC"/>
    <w:rsid w:val="00E761D9"/>
    <w:rsid w:val="00E76E11"/>
    <w:rsid w:val="00E779BD"/>
    <w:rsid w:val="00F1330E"/>
    <w:rsid w:val="00F2451B"/>
    <w:rsid w:val="00F27E06"/>
    <w:rsid w:val="00F37742"/>
    <w:rsid w:val="00F41A6C"/>
    <w:rsid w:val="00F74EE5"/>
    <w:rsid w:val="00FE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D7A7"/>
  <w15:chartTrackingRefBased/>
  <w15:docId w15:val="{13D4151A-1A8D-48E6-A6C1-25A35C58E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3152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F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8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31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729D8"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9C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009CB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9718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94F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203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30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30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30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30C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30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0C7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17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9CD"/>
  </w:style>
  <w:style w:type="paragraph" w:styleId="Footer">
    <w:name w:val="footer"/>
    <w:basedOn w:val="Normal"/>
    <w:link w:val="FooterChar"/>
    <w:uiPriority w:val="99"/>
    <w:unhideWhenUsed/>
    <w:rsid w:val="008179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9CD"/>
  </w:style>
  <w:style w:type="table" w:styleId="TableGrid">
    <w:name w:val="Table Grid"/>
    <w:basedOn w:val="TableNormal"/>
    <w:uiPriority w:val="39"/>
    <w:rsid w:val="003005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9" Type="http://schemas.openxmlformats.org/officeDocument/2006/relationships/image" Target="media/image33.tmp"/><Relationship Id="rId21" Type="http://schemas.openxmlformats.org/officeDocument/2006/relationships/image" Target="media/image15.tmp"/><Relationship Id="rId34" Type="http://schemas.openxmlformats.org/officeDocument/2006/relationships/image" Target="media/image28.tmp"/><Relationship Id="rId42" Type="http://schemas.openxmlformats.org/officeDocument/2006/relationships/image" Target="media/image36.tmp"/><Relationship Id="rId47" Type="http://schemas.openxmlformats.org/officeDocument/2006/relationships/image" Target="media/image41.tmp"/><Relationship Id="rId50" Type="http://schemas.openxmlformats.org/officeDocument/2006/relationships/fontTable" Target="fontTable.xml"/><Relationship Id="rId7" Type="http://schemas.openxmlformats.org/officeDocument/2006/relationships/image" Target="media/image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9" Type="http://schemas.openxmlformats.org/officeDocument/2006/relationships/image" Target="media/image23.tmp"/><Relationship Id="rId11" Type="http://schemas.openxmlformats.org/officeDocument/2006/relationships/image" Target="media/image5.png"/><Relationship Id="rId24" Type="http://schemas.openxmlformats.org/officeDocument/2006/relationships/image" Target="media/image18.tmp"/><Relationship Id="rId32" Type="http://schemas.openxmlformats.org/officeDocument/2006/relationships/image" Target="media/image26.tmp"/><Relationship Id="rId37" Type="http://schemas.openxmlformats.org/officeDocument/2006/relationships/image" Target="media/image31.tmp"/><Relationship Id="rId40" Type="http://schemas.openxmlformats.org/officeDocument/2006/relationships/image" Target="media/image34.tmp"/><Relationship Id="rId45" Type="http://schemas.openxmlformats.org/officeDocument/2006/relationships/image" Target="media/image39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36" Type="http://schemas.openxmlformats.org/officeDocument/2006/relationships/image" Target="media/image30.tmp"/><Relationship Id="rId49" Type="http://schemas.openxmlformats.org/officeDocument/2006/relationships/footer" Target="footer1.xml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image" Target="media/image25.tmp"/><Relationship Id="rId44" Type="http://schemas.openxmlformats.org/officeDocument/2006/relationships/image" Target="media/image38.tm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35" Type="http://schemas.openxmlformats.org/officeDocument/2006/relationships/image" Target="media/image29.tmp"/><Relationship Id="rId43" Type="http://schemas.openxmlformats.org/officeDocument/2006/relationships/image" Target="media/image37.tmp"/><Relationship Id="rId48" Type="http://schemas.openxmlformats.org/officeDocument/2006/relationships/image" Target="media/image42.tmp"/><Relationship Id="rId8" Type="http://schemas.openxmlformats.org/officeDocument/2006/relationships/image" Target="media/image2.tmp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image" Target="media/image27.tmp"/><Relationship Id="rId38" Type="http://schemas.openxmlformats.org/officeDocument/2006/relationships/image" Target="media/image32.tmp"/><Relationship Id="rId46" Type="http://schemas.openxmlformats.org/officeDocument/2006/relationships/image" Target="media/image40.tmp"/><Relationship Id="rId20" Type="http://schemas.openxmlformats.org/officeDocument/2006/relationships/image" Target="media/image14.tmp"/><Relationship Id="rId41" Type="http://schemas.openxmlformats.org/officeDocument/2006/relationships/image" Target="media/image35.tmp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20</Pages>
  <Words>1624</Words>
  <Characters>9260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Rolle</dc:creator>
  <cp:keywords/>
  <dc:description/>
  <cp:lastModifiedBy>Helena Rolle</cp:lastModifiedBy>
  <cp:revision>63</cp:revision>
  <cp:lastPrinted>2024-01-15T12:33:00Z</cp:lastPrinted>
  <dcterms:created xsi:type="dcterms:W3CDTF">2024-01-10T12:47:00Z</dcterms:created>
  <dcterms:modified xsi:type="dcterms:W3CDTF">2024-01-15T18:42:00Z</dcterms:modified>
</cp:coreProperties>
</file>