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683"/>
        <w:gridCol w:w="2210"/>
        <w:gridCol w:w="202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wat can binnen een SSL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hoe can ik dat toevoegen?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Afbelding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gewoon om de foto in dezelfde map te steken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zoals afbelding een link kunt ook direct invoegen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Tabelen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je kunt van een rechte stripje gebruiken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hyperlink w:anchor="X618b332efac13c76f3e0c06e3001ef13e927b75">
        <w:r>
          <w:rPr>
            <w:rStyle w:val="Hyperlink"/>
          </w:rPr>
          <w:t xml:space="preserve">dit is een link naar de eerste pagina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