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5A3" w:rsidRPr="00A535A3" w:rsidRDefault="00A535A3" w:rsidP="00A535A3">
      <w:pPr>
        <w:pStyle w:val="NormalWeb"/>
        <w:jc w:val="both"/>
        <w:rPr>
          <w:rStyle w:val="Strong"/>
          <w:rFonts w:ascii="Arial" w:hAnsi="Arial" w:cs="Arial"/>
          <w:color w:val="000000" w:themeColor="text1"/>
          <w:sz w:val="32"/>
          <w:szCs w:val="32"/>
        </w:rPr>
      </w:pPr>
      <w:r w:rsidRPr="00A535A3">
        <w:rPr>
          <w:rStyle w:val="Strong"/>
          <w:rFonts w:ascii="Arial" w:hAnsi="Arial" w:cs="Arial"/>
          <w:color w:val="000000" w:themeColor="text1"/>
          <w:sz w:val="32"/>
          <w:szCs w:val="32"/>
        </w:rPr>
        <w:t>The Impact of Large Language Models (LLMs) in Finance</w:t>
      </w:r>
      <w:r w:rsidR="003C2C22">
        <w:rPr>
          <w:rStyle w:val="Strong"/>
          <w:rFonts w:ascii="Arial" w:hAnsi="Arial" w:cs="Arial"/>
          <w:color w:val="000000" w:themeColor="text1"/>
          <w:sz w:val="32"/>
          <w:szCs w:val="32"/>
        </w:rPr>
        <w:t xml:space="preserve">: </w:t>
      </w:r>
      <w:r w:rsidRPr="00A535A3">
        <w:rPr>
          <w:rStyle w:val="Strong"/>
          <w:rFonts w:ascii="Arial" w:hAnsi="Arial" w:cs="Arial"/>
          <w:color w:val="000000" w:themeColor="text1"/>
          <w:sz w:val="32"/>
          <w:szCs w:val="32"/>
        </w:rPr>
        <w:t>The benefits and risks of LLM applications on financial decisions</w:t>
      </w:r>
    </w:p>
    <w:p w:rsidR="00A535A3" w:rsidRDefault="00714E30" w:rsidP="00714E30">
      <w:pPr>
        <w:pStyle w:val="NormalWeb"/>
        <w:ind w:left="2160"/>
        <w:jc w:val="both"/>
        <w:rPr>
          <w:rStyle w:val="Strong"/>
          <w:rFonts w:ascii="Arial" w:hAnsi="Arial" w:cs="Arial"/>
          <w:color w:val="000000" w:themeColor="text1"/>
          <w:sz w:val="28"/>
          <w:szCs w:val="28"/>
        </w:rPr>
      </w:pPr>
      <w:r>
        <w:rPr>
          <w:rStyle w:val="Strong"/>
          <w:rFonts w:ascii="Arial" w:hAnsi="Arial" w:cs="Arial"/>
          <w:color w:val="000000" w:themeColor="text1"/>
          <w:sz w:val="28"/>
          <w:szCs w:val="28"/>
        </w:rPr>
        <w:t xml:space="preserve">        </w:t>
      </w:r>
      <w:r w:rsidR="009240C7">
        <w:rPr>
          <w:rStyle w:val="Strong"/>
          <w:rFonts w:ascii="Arial" w:hAnsi="Arial" w:cs="Arial"/>
          <w:color w:val="000000" w:themeColor="text1"/>
          <w:sz w:val="28"/>
          <w:szCs w:val="28"/>
        </w:rPr>
        <w:t xml:space="preserve">  </w:t>
      </w:r>
    </w:p>
    <w:p w:rsidR="00A535A3" w:rsidRDefault="00A535A3" w:rsidP="00714E30">
      <w:pPr>
        <w:pStyle w:val="NormalWeb"/>
        <w:ind w:left="2160"/>
        <w:jc w:val="both"/>
        <w:rPr>
          <w:rStyle w:val="Strong"/>
          <w:rFonts w:ascii="Arial" w:hAnsi="Arial" w:cs="Arial"/>
          <w:color w:val="000000" w:themeColor="text1"/>
          <w:sz w:val="28"/>
          <w:szCs w:val="28"/>
        </w:rPr>
      </w:pPr>
    </w:p>
    <w:p w:rsidR="00A535A3" w:rsidRDefault="00A535A3" w:rsidP="00714E30">
      <w:pPr>
        <w:pStyle w:val="NormalWeb"/>
        <w:ind w:left="2160"/>
        <w:jc w:val="both"/>
        <w:rPr>
          <w:rStyle w:val="Strong"/>
          <w:rFonts w:ascii="Arial" w:hAnsi="Arial" w:cs="Arial"/>
          <w:color w:val="000000" w:themeColor="text1"/>
          <w:sz w:val="28"/>
          <w:szCs w:val="28"/>
        </w:rPr>
      </w:pPr>
    </w:p>
    <w:p w:rsidR="00A535A3" w:rsidRDefault="00A535A3" w:rsidP="00714E30">
      <w:pPr>
        <w:pStyle w:val="NormalWeb"/>
        <w:ind w:left="2160"/>
        <w:jc w:val="both"/>
        <w:rPr>
          <w:rStyle w:val="Strong"/>
          <w:rFonts w:ascii="Arial" w:hAnsi="Arial" w:cs="Arial"/>
          <w:color w:val="000000" w:themeColor="text1"/>
          <w:sz w:val="28"/>
          <w:szCs w:val="28"/>
        </w:rPr>
      </w:pPr>
    </w:p>
    <w:p w:rsidR="00A535A3" w:rsidRDefault="00A535A3" w:rsidP="00714E30">
      <w:pPr>
        <w:pStyle w:val="NormalWeb"/>
        <w:ind w:left="2160"/>
        <w:jc w:val="both"/>
        <w:rPr>
          <w:rStyle w:val="Strong"/>
          <w:rFonts w:ascii="Arial" w:hAnsi="Arial" w:cs="Arial"/>
          <w:color w:val="000000" w:themeColor="text1"/>
          <w:sz w:val="28"/>
          <w:szCs w:val="28"/>
        </w:rPr>
      </w:pPr>
    </w:p>
    <w:p w:rsidR="00A535A3" w:rsidRDefault="00A535A3" w:rsidP="00714E30">
      <w:pPr>
        <w:pStyle w:val="NormalWeb"/>
        <w:ind w:left="2160"/>
        <w:jc w:val="both"/>
        <w:rPr>
          <w:rStyle w:val="Strong"/>
          <w:rFonts w:ascii="Arial" w:hAnsi="Arial" w:cs="Arial"/>
          <w:color w:val="000000" w:themeColor="text1"/>
          <w:sz w:val="28"/>
          <w:szCs w:val="28"/>
        </w:rPr>
      </w:pPr>
    </w:p>
    <w:p w:rsidR="00A535A3" w:rsidRPr="00A535A3" w:rsidRDefault="00A535A3" w:rsidP="00A535A3">
      <w:pPr>
        <w:pStyle w:val="NormalWeb"/>
        <w:ind w:left="2880"/>
        <w:rPr>
          <w:rStyle w:val="Strong"/>
          <w:rFonts w:ascii="Arial" w:hAnsi="Arial" w:cs="Arial"/>
          <w:color w:val="000000" w:themeColor="text1"/>
          <w:sz w:val="32"/>
          <w:szCs w:val="32"/>
        </w:rPr>
      </w:pPr>
      <w:r>
        <w:rPr>
          <w:rStyle w:val="Strong"/>
          <w:rFonts w:ascii="Arial" w:hAnsi="Arial" w:cs="Arial"/>
          <w:color w:val="000000" w:themeColor="text1"/>
          <w:sz w:val="28"/>
          <w:szCs w:val="28"/>
        </w:rPr>
        <w:t xml:space="preserve">   </w:t>
      </w:r>
      <w:r w:rsidR="000E2ACC">
        <w:rPr>
          <w:rStyle w:val="Strong"/>
          <w:rFonts w:ascii="Arial" w:hAnsi="Arial" w:cs="Arial"/>
          <w:color w:val="000000" w:themeColor="text1"/>
          <w:sz w:val="28"/>
          <w:szCs w:val="28"/>
        </w:rPr>
        <w:t xml:space="preserve"> </w:t>
      </w:r>
      <w:r w:rsidR="00CE69B5">
        <w:rPr>
          <w:rStyle w:val="Strong"/>
          <w:rFonts w:ascii="Arial" w:hAnsi="Arial" w:cs="Arial"/>
          <w:color w:val="000000" w:themeColor="text1"/>
          <w:sz w:val="32"/>
          <w:szCs w:val="32"/>
        </w:rPr>
        <w:t>BAHAR YATMAN</w:t>
      </w:r>
    </w:p>
    <w:p w:rsidR="00A535A3" w:rsidRPr="00A535A3" w:rsidRDefault="00A535A3" w:rsidP="00A535A3">
      <w:pPr>
        <w:pStyle w:val="NormalWeb"/>
        <w:rPr>
          <w:rStyle w:val="Strong"/>
          <w:rFonts w:ascii="Arial" w:hAnsi="Arial" w:cs="Arial"/>
          <w:color w:val="000000" w:themeColor="text1"/>
          <w:sz w:val="32"/>
          <w:szCs w:val="32"/>
        </w:rPr>
      </w:pPr>
      <w:r>
        <w:rPr>
          <w:rStyle w:val="Strong"/>
          <w:rFonts w:ascii="Arial" w:hAnsi="Arial" w:cs="Arial"/>
          <w:color w:val="000000" w:themeColor="text1"/>
          <w:sz w:val="32"/>
          <w:szCs w:val="32"/>
        </w:rPr>
        <w:t xml:space="preserve"> </w:t>
      </w:r>
      <w:r>
        <w:rPr>
          <w:rStyle w:val="Strong"/>
          <w:rFonts w:ascii="Arial" w:hAnsi="Arial" w:cs="Arial"/>
          <w:color w:val="000000" w:themeColor="text1"/>
          <w:sz w:val="32"/>
          <w:szCs w:val="32"/>
        </w:rPr>
        <w:tab/>
      </w:r>
      <w:r>
        <w:rPr>
          <w:rStyle w:val="Strong"/>
          <w:rFonts w:ascii="Arial" w:hAnsi="Arial" w:cs="Arial"/>
          <w:color w:val="000000" w:themeColor="text1"/>
          <w:sz w:val="32"/>
          <w:szCs w:val="32"/>
        </w:rPr>
        <w:tab/>
      </w:r>
      <w:r>
        <w:rPr>
          <w:rStyle w:val="Strong"/>
          <w:rFonts w:ascii="Arial" w:hAnsi="Arial" w:cs="Arial"/>
          <w:color w:val="000000" w:themeColor="text1"/>
          <w:sz w:val="32"/>
          <w:szCs w:val="32"/>
        </w:rPr>
        <w:tab/>
      </w:r>
      <w:r w:rsidR="00CE69B5">
        <w:rPr>
          <w:rStyle w:val="Strong"/>
          <w:rFonts w:ascii="Arial" w:hAnsi="Arial" w:cs="Arial"/>
          <w:color w:val="000000" w:themeColor="text1"/>
          <w:sz w:val="32"/>
          <w:szCs w:val="32"/>
        </w:rPr>
        <w:t xml:space="preserve">       </w:t>
      </w:r>
      <w:r w:rsidR="000E2ACC">
        <w:rPr>
          <w:rStyle w:val="Strong"/>
          <w:rFonts w:ascii="Arial" w:hAnsi="Arial" w:cs="Arial"/>
          <w:color w:val="000000" w:themeColor="text1"/>
          <w:sz w:val="32"/>
          <w:szCs w:val="32"/>
        </w:rPr>
        <w:t xml:space="preserve"> </w:t>
      </w:r>
      <w:r w:rsidRPr="00A535A3">
        <w:rPr>
          <w:rStyle w:val="Strong"/>
          <w:rFonts w:ascii="Arial" w:hAnsi="Arial" w:cs="Arial"/>
          <w:color w:val="000000" w:themeColor="text1"/>
          <w:sz w:val="32"/>
          <w:szCs w:val="32"/>
        </w:rPr>
        <w:t>Student ID: 12693782</w:t>
      </w:r>
    </w:p>
    <w:p w:rsidR="00A535A3" w:rsidRDefault="00A535A3" w:rsidP="00714E30">
      <w:pPr>
        <w:pStyle w:val="NormalWeb"/>
        <w:ind w:left="2160"/>
        <w:jc w:val="both"/>
        <w:rPr>
          <w:rStyle w:val="Strong"/>
          <w:rFonts w:ascii="Arial" w:hAnsi="Arial" w:cs="Arial"/>
          <w:color w:val="000000" w:themeColor="text1"/>
          <w:sz w:val="28"/>
          <w:szCs w:val="28"/>
        </w:rPr>
      </w:pPr>
    </w:p>
    <w:p w:rsidR="00A535A3" w:rsidRDefault="00A535A3" w:rsidP="00714E30">
      <w:pPr>
        <w:pStyle w:val="NormalWeb"/>
        <w:ind w:left="2160"/>
        <w:jc w:val="both"/>
        <w:rPr>
          <w:rStyle w:val="Strong"/>
          <w:rFonts w:ascii="Arial" w:hAnsi="Arial" w:cs="Arial"/>
          <w:color w:val="000000" w:themeColor="text1"/>
          <w:sz w:val="28"/>
          <w:szCs w:val="28"/>
        </w:rPr>
      </w:pPr>
    </w:p>
    <w:p w:rsidR="00365F91" w:rsidRPr="00714E30" w:rsidRDefault="009240C7" w:rsidP="00714E30">
      <w:pPr>
        <w:pStyle w:val="NormalWeb"/>
        <w:ind w:left="2160"/>
        <w:jc w:val="both"/>
        <w:rPr>
          <w:rStyle w:val="Strong"/>
          <w:rFonts w:ascii="Arial" w:hAnsi="Arial" w:cs="Arial"/>
          <w:color w:val="000000" w:themeColor="text1"/>
          <w:sz w:val="28"/>
          <w:szCs w:val="28"/>
        </w:rPr>
      </w:pPr>
      <w:r>
        <w:rPr>
          <w:rStyle w:val="Strong"/>
          <w:rFonts w:ascii="Arial" w:hAnsi="Arial" w:cs="Arial"/>
          <w:color w:val="000000" w:themeColor="text1"/>
          <w:sz w:val="28"/>
          <w:szCs w:val="28"/>
        </w:rPr>
        <w:t xml:space="preserve">  </w:t>
      </w:r>
    </w:p>
    <w:p w:rsidR="00A535A3" w:rsidRDefault="009240C7" w:rsidP="00714E30">
      <w:pPr>
        <w:pStyle w:val="NormalWeb"/>
        <w:jc w:val="both"/>
        <w:rPr>
          <w:rStyle w:val="Strong"/>
          <w:rFonts w:ascii="Arial" w:hAnsi="Arial" w:cs="Arial"/>
          <w:color w:val="000000" w:themeColor="text1"/>
          <w:sz w:val="28"/>
          <w:szCs w:val="28"/>
        </w:rPr>
      </w:pPr>
      <w:r>
        <w:rPr>
          <w:rStyle w:val="Strong"/>
          <w:rFonts w:ascii="Arial" w:hAnsi="Arial" w:cs="Arial"/>
          <w:color w:val="000000" w:themeColor="text1"/>
          <w:sz w:val="28"/>
          <w:szCs w:val="28"/>
        </w:rPr>
        <w:t xml:space="preserve">     </w:t>
      </w:r>
    </w:p>
    <w:p w:rsidR="00A535A3" w:rsidRDefault="00A535A3" w:rsidP="00714E30">
      <w:pPr>
        <w:pStyle w:val="NormalWeb"/>
        <w:jc w:val="both"/>
        <w:rPr>
          <w:rStyle w:val="Strong"/>
          <w:rFonts w:ascii="Arial" w:hAnsi="Arial" w:cs="Arial"/>
          <w:color w:val="000000" w:themeColor="text1"/>
          <w:sz w:val="28"/>
          <w:szCs w:val="28"/>
        </w:rPr>
      </w:pPr>
    </w:p>
    <w:p w:rsidR="00A535A3" w:rsidRPr="00A535A3" w:rsidRDefault="00A535A3" w:rsidP="00A535A3">
      <w:pPr>
        <w:pStyle w:val="NormalWeb"/>
        <w:spacing w:line="276" w:lineRule="auto"/>
        <w:jc w:val="both"/>
        <w:rPr>
          <w:rStyle w:val="Strong"/>
          <w:rFonts w:ascii="Arial" w:hAnsi="Arial" w:cs="Arial"/>
          <w:color w:val="000000" w:themeColor="text1"/>
          <w:sz w:val="28"/>
          <w:szCs w:val="28"/>
        </w:rPr>
      </w:pPr>
    </w:p>
    <w:p w:rsidR="00365F91" w:rsidRPr="00A535A3" w:rsidRDefault="00A535A3" w:rsidP="00A535A3">
      <w:pPr>
        <w:pStyle w:val="NormalWeb"/>
        <w:spacing w:line="276" w:lineRule="auto"/>
        <w:jc w:val="both"/>
        <w:rPr>
          <w:rStyle w:val="Strong"/>
          <w:rFonts w:ascii="Arial" w:hAnsi="Arial" w:cs="Arial"/>
          <w:color w:val="000000" w:themeColor="text1"/>
          <w:sz w:val="28"/>
          <w:szCs w:val="28"/>
        </w:rPr>
      </w:pPr>
      <w:r>
        <w:rPr>
          <w:rStyle w:val="Strong"/>
          <w:rFonts w:ascii="Arial" w:hAnsi="Arial" w:cs="Arial"/>
          <w:color w:val="000000" w:themeColor="text1"/>
          <w:sz w:val="28"/>
          <w:szCs w:val="28"/>
        </w:rPr>
        <w:t xml:space="preserve">       </w:t>
      </w:r>
      <w:r w:rsidR="00365F91" w:rsidRPr="00A535A3">
        <w:rPr>
          <w:rStyle w:val="Strong"/>
          <w:rFonts w:ascii="Arial" w:hAnsi="Arial" w:cs="Arial"/>
          <w:color w:val="000000" w:themeColor="text1"/>
          <w:sz w:val="28"/>
          <w:szCs w:val="28"/>
        </w:rPr>
        <w:t>MSc Data Science</w:t>
      </w:r>
      <w:r w:rsidR="009240C7" w:rsidRPr="00A535A3">
        <w:rPr>
          <w:rStyle w:val="Strong"/>
          <w:rFonts w:ascii="Arial" w:hAnsi="Arial" w:cs="Arial"/>
          <w:color w:val="000000" w:themeColor="text1"/>
          <w:sz w:val="28"/>
          <w:szCs w:val="28"/>
        </w:rPr>
        <w:t xml:space="preserve"> - </w:t>
      </w:r>
      <w:r w:rsidR="00365F91" w:rsidRPr="00A535A3">
        <w:rPr>
          <w:rStyle w:val="Strong"/>
          <w:rFonts w:ascii="Arial" w:hAnsi="Arial" w:cs="Arial"/>
          <w:color w:val="000000" w:themeColor="text1"/>
          <w:sz w:val="28"/>
          <w:szCs w:val="28"/>
        </w:rPr>
        <w:t>Research Methods and Professional Practic</w:t>
      </w:r>
      <w:r w:rsidR="009240C7" w:rsidRPr="00A535A3">
        <w:rPr>
          <w:rStyle w:val="Strong"/>
          <w:rFonts w:ascii="Arial" w:hAnsi="Arial" w:cs="Arial"/>
          <w:color w:val="000000" w:themeColor="text1"/>
          <w:sz w:val="28"/>
          <w:szCs w:val="28"/>
        </w:rPr>
        <w:t xml:space="preserve">e </w:t>
      </w:r>
    </w:p>
    <w:p w:rsidR="00B66D18" w:rsidRPr="00A535A3" w:rsidRDefault="00A535A3" w:rsidP="00A535A3">
      <w:pPr>
        <w:pStyle w:val="NormalWeb"/>
        <w:spacing w:line="276" w:lineRule="auto"/>
        <w:jc w:val="center"/>
        <w:rPr>
          <w:rStyle w:val="Strong"/>
          <w:rFonts w:ascii="Arial" w:hAnsi="Arial" w:cs="Arial"/>
          <w:color w:val="000000" w:themeColor="text1"/>
          <w:sz w:val="28"/>
          <w:szCs w:val="28"/>
        </w:rPr>
      </w:pPr>
      <w:r w:rsidRPr="00A535A3">
        <w:rPr>
          <w:rStyle w:val="Strong"/>
          <w:rFonts w:ascii="Arial" w:hAnsi="Arial" w:cs="Arial"/>
          <w:color w:val="000000" w:themeColor="text1"/>
          <w:sz w:val="28"/>
          <w:szCs w:val="28"/>
        </w:rPr>
        <w:t>University of Essex Online</w:t>
      </w:r>
    </w:p>
    <w:p w:rsidR="00A535A3" w:rsidRPr="00A535A3" w:rsidRDefault="00A535A3" w:rsidP="00A535A3">
      <w:pPr>
        <w:pStyle w:val="NormalWeb"/>
        <w:spacing w:line="276" w:lineRule="auto"/>
        <w:rPr>
          <w:rStyle w:val="Strong"/>
          <w:rFonts w:ascii="Arial" w:hAnsi="Arial" w:cs="Arial"/>
          <w:color w:val="000000" w:themeColor="text1"/>
          <w:sz w:val="28"/>
          <w:szCs w:val="28"/>
        </w:rPr>
      </w:pPr>
      <w:r w:rsidRPr="00A535A3">
        <w:rPr>
          <w:rStyle w:val="Strong"/>
          <w:rFonts w:ascii="Arial" w:hAnsi="Arial" w:cs="Arial"/>
          <w:color w:val="000000" w:themeColor="text1"/>
          <w:sz w:val="28"/>
          <w:szCs w:val="28"/>
        </w:rPr>
        <w:t xml:space="preserve">                                          09 December 2024</w:t>
      </w:r>
    </w:p>
    <w:p w:rsidR="00A535A3" w:rsidRDefault="00A535A3" w:rsidP="00A535A3">
      <w:pPr>
        <w:pStyle w:val="NormalWeb"/>
        <w:rPr>
          <w:rStyle w:val="Strong"/>
          <w:rFonts w:ascii="Arial" w:hAnsi="Arial" w:cs="Arial"/>
          <w:color w:val="000000" w:themeColor="text1"/>
        </w:rPr>
      </w:pPr>
    </w:p>
    <w:p w:rsidR="00A535A3" w:rsidRDefault="00A535A3" w:rsidP="00A535A3">
      <w:pPr>
        <w:pStyle w:val="NormalWeb"/>
        <w:rPr>
          <w:rStyle w:val="Strong"/>
          <w:rFonts w:ascii="Arial" w:hAnsi="Arial" w:cs="Arial"/>
          <w:color w:val="000000" w:themeColor="text1"/>
        </w:rPr>
      </w:pPr>
    </w:p>
    <w:p w:rsidR="00A535A3" w:rsidRDefault="00A535A3" w:rsidP="00A535A3">
      <w:pPr>
        <w:pStyle w:val="NormalWeb"/>
        <w:rPr>
          <w:rStyle w:val="Strong"/>
          <w:rFonts w:ascii="Arial" w:hAnsi="Arial" w:cs="Arial"/>
          <w:color w:val="000000" w:themeColor="text1"/>
        </w:rPr>
      </w:pPr>
    </w:p>
    <w:p w:rsidR="00A535A3" w:rsidRDefault="00A535A3" w:rsidP="00A535A3">
      <w:pPr>
        <w:pStyle w:val="NormalWeb"/>
        <w:rPr>
          <w:rStyle w:val="Strong"/>
          <w:rFonts w:ascii="Arial" w:hAnsi="Arial" w:cs="Arial"/>
          <w:color w:val="000000" w:themeColor="text1"/>
        </w:rPr>
      </w:pPr>
    </w:p>
    <w:sdt>
      <w:sdtPr>
        <w:rPr>
          <w:rFonts w:asciiTheme="minorHAnsi" w:eastAsiaTheme="minorHAnsi" w:hAnsiTheme="minorHAnsi" w:cstheme="minorBidi"/>
          <w:color w:val="auto"/>
          <w:kern w:val="2"/>
          <w:sz w:val="24"/>
          <w:szCs w:val="24"/>
          <w:lang w:val="en-GB"/>
          <w14:ligatures w14:val="standardContextual"/>
        </w:rPr>
        <w:id w:val="-1440836242"/>
        <w:docPartObj>
          <w:docPartGallery w:val="Table of Contents"/>
          <w:docPartUnique/>
        </w:docPartObj>
      </w:sdtPr>
      <w:sdtEndPr>
        <w:rPr>
          <w:b w:val="0"/>
          <w:bCs w:val="0"/>
          <w:noProof/>
        </w:rPr>
      </w:sdtEndPr>
      <w:sdtContent>
        <w:p w:rsidR="00222D46" w:rsidRPr="00222D46" w:rsidRDefault="00222D46">
          <w:pPr>
            <w:pStyle w:val="TOCHeading"/>
            <w:rPr>
              <w:rFonts w:ascii="Arial" w:hAnsi="Arial" w:cs="Arial"/>
              <w:b w:val="0"/>
              <w:bCs w:val="0"/>
              <w:color w:val="000000" w:themeColor="text1"/>
              <w:sz w:val="48"/>
              <w:szCs w:val="48"/>
            </w:rPr>
          </w:pPr>
        </w:p>
        <w:p w:rsidR="00CE69B5" w:rsidRPr="00222D46" w:rsidRDefault="00CE69B5">
          <w:pPr>
            <w:pStyle w:val="TOCHeading"/>
            <w:rPr>
              <w:rFonts w:ascii="Arial" w:hAnsi="Arial" w:cs="Arial"/>
              <w:color w:val="000000" w:themeColor="text1"/>
              <w:sz w:val="36"/>
              <w:szCs w:val="36"/>
            </w:rPr>
          </w:pPr>
          <w:r w:rsidRPr="00222D46">
            <w:rPr>
              <w:rFonts w:ascii="Arial" w:hAnsi="Arial" w:cs="Arial"/>
              <w:color w:val="000000" w:themeColor="text1"/>
              <w:sz w:val="48"/>
              <w:szCs w:val="48"/>
            </w:rPr>
            <w:t>Table of Contents</w:t>
          </w:r>
        </w:p>
        <w:p w:rsidR="00222D46" w:rsidRPr="00222D46" w:rsidRDefault="00CE69B5">
          <w:pPr>
            <w:pStyle w:val="TOC3"/>
            <w:tabs>
              <w:tab w:val="right" w:leader="dot" w:pos="9060"/>
            </w:tabs>
            <w:rPr>
              <w:rFonts w:ascii="Arial" w:eastAsiaTheme="minorEastAsia" w:hAnsi="Arial" w:cs="Arial"/>
              <w:noProof/>
              <w:color w:val="000000" w:themeColor="text1"/>
              <w:sz w:val="36"/>
              <w:szCs w:val="36"/>
              <w:lang w:eastAsia="en-GB"/>
            </w:rPr>
          </w:pPr>
          <w:r w:rsidRPr="00222D46">
            <w:rPr>
              <w:rFonts w:ascii="Arial" w:hAnsi="Arial" w:cs="Arial"/>
              <w:color w:val="000000" w:themeColor="text1"/>
              <w:sz w:val="36"/>
              <w:szCs w:val="36"/>
            </w:rPr>
            <w:fldChar w:fldCharType="begin"/>
          </w:r>
          <w:r w:rsidRPr="00222D46">
            <w:rPr>
              <w:rFonts w:ascii="Arial" w:hAnsi="Arial" w:cs="Arial"/>
              <w:color w:val="000000" w:themeColor="text1"/>
              <w:sz w:val="36"/>
              <w:szCs w:val="36"/>
            </w:rPr>
            <w:instrText xml:space="preserve"> TOC \o "1-3" \h \z \u </w:instrText>
          </w:r>
          <w:r w:rsidRPr="00222D46">
            <w:rPr>
              <w:rFonts w:ascii="Arial" w:hAnsi="Arial" w:cs="Arial"/>
              <w:color w:val="000000" w:themeColor="text1"/>
              <w:sz w:val="36"/>
              <w:szCs w:val="36"/>
            </w:rPr>
            <w:fldChar w:fldCharType="separate"/>
          </w:r>
          <w:hyperlink w:anchor="_Toc184643114" w:history="1">
            <w:r w:rsidR="00222D46" w:rsidRPr="00222D46">
              <w:rPr>
                <w:rStyle w:val="Hyperlink"/>
                <w:rFonts w:ascii="Arial" w:hAnsi="Arial" w:cs="Arial"/>
                <w:noProof/>
                <w:color w:val="000000" w:themeColor="text1"/>
                <w:sz w:val="36"/>
                <w:szCs w:val="36"/>
              </w:rPr>
              <w:t>Introduction</w:t>
            </w:r>
            <w:r w:rsidR="00222D46" w:rsidRPr="00222D46">
              <w:rPr>
                <w:rFonts w:ascii="Arial" w:hAnsi="Arial" w:cs="Arial"/>
                <w:noProof/>
                <w:webHidden/>
                <w:color w:val="000000" w:themeColor="text1"/>
                <w:sz w:val="36"/>
                <w:szCs w:val="36"/>
              </w:rPr>
              <w:tab/>
            </w:r>
            <w:r w:rsidR="00222D46" w:rsidRPr="00222D46">
              <w:rPr>
                <w:rFonts w:ascii="Arial" w:hAnsi="Arial" w:cs="Arial"/>
                <w:noProof/>
                <w:webHidden/>
                <w:color w:val="000000" w:themeColor="text1"/>
                <w:sz w:val="36"/>
                <w:szCs w:val="36"/>
              </w:rPr>
              <w:fldChar w:fldCharType="begin"/>
            </w:r>
            <w:r w:rsidR="00222D46" w:rsidRPr="00222D46">
              <w:rPr>
                <w:rFonts w:ascii="Arial" w:hAnsi="Arial" w:cs="Arial"/>
                <w:noProof/>
                <w:webHidden/>
                <w:color w:val="000000" w:themeColor="text1"/>
                <w:sz w:val="36"/>
                <w:szCs w:val="36"/>
              </w:rPr>
              <w:instrText xml:space="preserve"> PAGEREF _Toc184643114 \h </w:instrText>
            </w:r>
            <w:r w:rsidR="00222D46" w:rsidRPr="00222D46">
              <w:rPr>
                <w:rFonts w:ascii="Arial" w:hAnsi="Arial" w:cs="Arial"/>
                <w:noProof/>
                <w:webHidden/>
                <w:color w:val="000000" w:themeColor="text1"/>
                <w:sz w:val="36"/>
                <w:szCs w:val="36"/>
              </w:rPr>
            </w:r>
            <w:r w:rsidR="00222D46" w:rsidRPr="00222D46">
              <w:rPr>
                <w:rFonts w:ascii="Arial" w:hAnsi="Arial" w:cs="Arial"/>
                <w:noProof/>
                <w:webHidden/>
                <w:color w:val="000000" w:themeColor="text1"/>
                <w:sz w:val="36"/>
                <w:szCs w:val="36"/>
              </w:rPr>
              <w:fldChar w:fldCharType="separate"/>
            </w:r>
            <w:r w:rsidR="00A415F6">
              <w:rPr>
                <w:rFonts w:ascii="Arial" w:hAnsi="Arial" w:cs="Arial"/>
                <w:noProof/>
                <w:webHidden/>
                <w:color w:val="000000" w:themeColor="text1"/>
                <w:sz w:val="36"/>
                <w:szCs w:val="36"/>
              </w:rPr>
              <w:t>2</w:t>
            </w:r>
            <w:r w:rsidR="00222D46" w:rsidRPr="00222D46">
              <w:rPr>
                <w:rFonts w:ascii="Arial" w:hAnsi="Arial" w:cs="Arial"/>
                <w:noProof/>
                <w:webHidden/>
                <w:color w:val="000000" w:themeColor="text1"/>
                <w:sz w:val="36"/>
                <w:szCs w:val="36"/>
              </w:rPr>
              <w:fldChar w:fldCharType="end"/>
            </w:r>
          </w:hyperlink>
        </w:p>
        <w:p w:rsidR="00222D46" w:rsidRPr="00222D46" w:rsidRDefault="00000000">
          <w:pPr>
            <w:pStyle w:val="TOC3"/>
            <w:tabs>
              <w:tab w:val="right" w:leader="dot" w:pos="9060"/>
            </w:tabs>
            <w:rPr>
              <w:rFonts w:ascii="Arial" w:eastAsiaTheme="minorEastAsia" w:hAnsi="Arial" w:cs="Arial"/>
              <w:noProof/>
              <w:color w:val="000000" w:themeColor="text1"/>
              <w:sz w:val="36"/>
              <w:szCs w:val="36"/>
              <w:lang w:eastAsia="en-GB"/>
            </w:rPr>
          </w:pPr>
          <w:hyperlink w:anchor="_Toc184643115" w:history="1">
            <w:r w:rsidR="00222D46" w:rsidRPr="00222D46">
              <w:rPr>
                <w:rStyle w:val="Hyperlink"/>
                <w:rFonts w:ascii="Arial" w:hAnsi="Arial" w:cs="Arial"/>
                <w:noProof/>
                <w:color w:val="000000" w:themeColor="text1"/>
                <w:sz w:val="36"/>
                <w:szCs w:val="36"/>
              </w:rPr>
              <w:t>Overview of LLMs’ Benefits and Challenges</w:t>
            </w:r>
            <w:r w:rsidR="00222D46" w:rsidRPr="00222D46">
              <w:rPr>
                <w:rFonts w:ascii="Arial" w:hAnsi="Arial" w:cs="Arial"/>
                <w:noProof/>
                <w:webHidden/>
                <w:color w:val="000000" w:themeColor="text1"/>
                <w:sz w:val="36"/>
                <w:szCs w:val="36"/>
              </w:rPr>
              <w:tab/>
            </w:r>
            <w:r w:rsidR="00222D46" w:rsidRPr="00222D46">
              <w:rPr>
                <w:rFonts w:ascii="Arial" w:hAnsi="Arial" w:cs="Arial"/>
                <w:noProof/>
                <w:webHidden/>
                <w:color w:val="000000" w:themeColor="text1"/>
                <w:sz w:val="36"/>
                <w:szCs w:val="36"/>
              </w:rPr>
              <w:fldChar w:fldCharType="begin"/>
            </w:r>
            <w:r w:rsidR="00222D46" w:rsidRPr="00222D46">
              <w:rPr>
                <w:rFonts w:ascii="Arial" w:hAnsi="Arial" w:cs="Arial"/>
                <w:noProof/>
                <w:webHidden/>
                <w:color w:val="000000" w:themeColor="text1"/>
                <w:sz w:val="36"/>
                <w:szCs w:val="36"/>
              </w:rPr>
              <w:instrText xml:space="preserve"> PAGEREF _Toc184643115 \h </w:instrText>
            </w:r>
            <w:r w:rsidR="00222D46" w:rsidRPr="00222D46">
              <w:rPr>
                <w:rFonts w:ascii="Arial" w:hAnsi="Arial" w:cs="Arial"/>
                <w:noProof/>
                <w:webHidden/>
                <w:color w:val="000000" w:themeColor="text1"/>
                <w:sz w:val="36"/>
                <w:szCs w:val="36"/>
              </w:rPr>
            </w:r>
            <w:r w:rsidR="00222D46" w:rsidRPr="00222D46">
              <w:rPr>
                <w:rFonts w:ascii="Arial" w:hAnsi="Arial" w:cs="Arial"/>
                <w:noProof/>
                <w:webHidden/>
                <w:color w:val="000000" w:themeColor="text1"/>
                <w:sz w:val="36"/>
                <w:szCs w:val="36"/>
              </w:rPr>
              <w:fldChar w:fldCharType="separate"/>
            </w:r>
            <w:r w:rsidR="00A415F6">
              <w:rPr>
                <w:rFonts w:ascii="Arial" w:hAnsi="Arial" w:cs="Arial"/>
                <w:noProof/>
                <w:webHidden/>
                <w:color w:val="000000" w:themeColor="text1"/>
                <w:sz w:val="36"/>
                <w:szCs w:val="36"/>
              </w:rPr>
              <w:t>2</w:t>
            </w:r>
            <w:r w:rsidR="00222D46" w:rsidRPr="00222D46">
              <w:rPr>
                <w:rFonts w:ascii="Arial" w:hAnsi="Arial" w:cs="Arial"/>
                <w:noProof/>
                <w:webHidden/>
                <w:color w:val="000000" w:themeColor="text1"/>
                <w:sz w:val="36"/>
                <w:szCs w:val="36"/>
              </w:rPr>
              <w:fldChar w:fldCharType="end"/>
            </w:r>
          </w:hyperlink>
        </w:p>
        <w:p w:rsidR="00222D46" w:rsidRPr="00222D46" w:rsidRDefault="00000000">
          <w:pPr>
            <w:pStyle w:val="TOC3"/>
            <w:tabs>
              <w:tab w:val="right" w:leader="dot" w:pos="9060"/>
            </w:tabs>
            <w:rPr>
              <w:rFonts w:ascii="Arial" w:eastAsiaTheme="minorEastAsia" w:hAnsi="Arial" w:cs="Arial"/>
              <w:noProof/>
              <w:color w:val="000000" w:themeColor="text1"/>
              <w:sz w:val="36"/>
              <w:szCs w:val="36"/>
              <w:lang w:eastAsia="en-GB"/>
            </w:rPr>
          </w:pPr>
          <w:hyperlink w:anchor="_Toc184643116" w:history="1">
            <w:r w:rsidR="00222D46" w:rsidRPr="00222D46">
              <w:rPr>
                <w:rStyle w:val="Hyperlink"/>
                <w:rFonts w:ascii="Arial" w:hAnsi="Arial" w:cs="Arial"/>
                <w:noProof/>
                <w:color w:val="000000" w:themeColor="text1"/>
                <w:sz w:val="36"/>
                <w:szCs w:val="36"/>
              </w:rPr>
              <w:t>Conclusion</w:t>
            </w:r>
            <w:r w:rsidR="00222D46" w:rsidRPr="00222D46">
              <w:rPr>
                <w:rFonts w:ascii="Arial" w:hAnsi="Arial" w:cs="Arial"/>
                <w:noProof/>
                <w:webHidden/>
                <w:color w:val="000000" w:themeColor="text1"/>
                <w:sz w:val="36"/>
                <w:szCs w:val="36"/>
              </w:rPr>
              <w:tab/>
            </w:r>
            <w:r w:rsidR="00222D46" w:rsidRPr="00222D46">
              <w:rPr>
                <w:rFonts w:ascii="Arial" w:hAnsi="Arial" w:cs="Arial"/>
                <w:noProof/>
                <w:webHidden/>
                <w:color w:val="000000" w:themeColor="text1"/>
                <w:sz w:val="36"/>
                <w:szCs w:val="36"/>
              </w:rPr>
              <w:fldChar w:fldCharType="begin"/>
            </w:r>
            <w:r w:rsidR="00222D46" w:rsidRPr="00222D46">
              <w:rPr>
                <w:rFonts w:ascii="Arial" w:hAnsi="Arial" w:cs="Arial"/>
                <w:noProof/>
                <w:webHidden/>
                <w:color w:val="000000" w:themeColor="text1"/>
                <w:sz w:val="36"/>
                <w:szCs w:val="36"/>
              </w:rPr>
              <w:instrText xml:space="preserve"> PAGEREF _Toc184643116 \h </w:instrText>
            </w:r>
            <w:r w:rsidR="00222D46" w:rsidRPr="00222D46">
              <w:rPr>
                <w:rFonts w:ascii="Arial" w:hAnsi="Arial" w:cs="Arial"/>
                <w:noProof/>
                <w:webHidden/>
                <w:color w:val="000000" w:themeColor="text1"/>
                <w:sz w:val="36"/>
                <w:szCs w:val="36"/>
              </w:rPr>
            </w:r>
            <w:r w:rsidR="00222D46" w:rsidRPr="00222D46">
              <w:rPr>
                <w:rFonts w:ascii="Arial" w:hAnsi="Arial" w:cs="Arial"/>
                <w:noProof/>
                <w:webHidden/>
                <w:color w:val="000000" w:themeColor="text1"/>
                <w:sz w:val="36"/>
                <w:szCs w:val="36"/>
              </w:rPr>
              <w:fldChar w:fldCharType="separate"/>
            </w:r>
            <w:r w:rsidR="00A415F6">
              <w:rPr>
                <w:rFonts w:ascii="Arial" w:hAnsi="Arial" w:cs="Arial"/>
                <w:noProof/>
                <w:webHidden/>
                <w:color w:val="000000" w:themeColor="text1"/>
                <w:sz w:val="36"/>
                <w:szCs w:val="36"/>
              </w:rPr>
              <w:t>9</w:t>
            </w:r>
            <w:r w:rsidR="00222D46" w:rsidRPr="00222D46">
              <w:rPr>
                <w:rFonts w:ascii="Arial" w:hAnsi="Arial" w:cs="Arial"/>
                <w:noProof/>
                <w:webHidden/>
                <w:color w:val="000000" w:themeColor="text1"/>
                <w:sz w:val="36"/>
                <w:szCs w:val="36"/>
              </w:rPr>
              <w:fldChar w:fldCharType="end"/>
            </w:r>
          </w:hyperlink>
        </w:p>
        <w:p w:rsidR="00222D46" w:rsidRPr="00222D46" w:rsidRDefault="00000000">
          <w:pPr>
            <w:pStyle w:val="TOC3"/>
            <w:tabs>
              <w:tab w:val="right" w:leader="dot" w:pos="9060"/>
            </w:tabs>
            <w:rPr>
              <w:rFonts w:ascii="Arial" w:eastAsiaTheme="minorEastAsia" w:hAnsi="Arial" w:cs="Arial"/>
              <w:noProof/>
              <w:color w:val="000000" w:themeColor="text1"/>
              <w:sz w:val="36"/>
              <w:szCs w:val="36"/>
              <w:lang w:eastAsia="en-GB"/>
            </w:rPr>
          </w:pPr>
          <w:hyperlink w:anchor="_Toc184643117" w:history="1">
            <w:r w:rsidR="00222D46" w:rsidRPr="00222D46">
              <w:rPr>
                <w:rStyle w:val="Hyperlink"/>
                <w:rFonts w:ascii="Arial" w:hAnsi="Arial" w:cs="Arial"/>
                <w:noProof/>
                <w:color w:val="000000" w:themeColor="text1"/>
                <w:sz w:val="36"/>
                <w:szCs w:val="36"/>
                <w:shd w:val="clear" w:color="auto" w:fill="FFFFFF"/>
              </w:rPr>
              <w:t>References:</w:t>
            </w:r>
            <w:r w:rsidR="00222D46" w:rsidRPr="00222D46">
              <w:rPr>
                <w:rFonts w:ascii="Arial" w:hAnsi="Arial" w:cs="Arial"/>
                <w:noProof/>
                <w:webHidden/>
                <w:color w:val="000000" w:themeColor="text1"/>
                <w:sz w:val="36"/>
                <w:szCs w:val="36"/>
              </w:rPr>
              <w:tab/>
            </w:r>
            <w:r w:rsidR="00222D46" w:rsidRPr="00222D46">
              <w:rPr>
                <w:rFonts w:ascii="Arial" w:hAnsi="Arial" w:cs="Arial"/>
                <w:noProof/>
                <w:webHidden/>
                <w:color w:val="000000" w:themeColor="text1"/>
                <w:sz w:val="36"/>
                <w:szCs w:val="36"/>
              </w:rPr>
              <w:fldChar w:fldCharType="begin"/>
            </w:r>
            <w:r w:rsidR="00222D46" w:rsidRPr="00222D46">
              <w:rPr>
                <w:rFonts w:ascii="Arial" w:hAnsi="Arial" w:cs="Arial"/>
                <w:noProof/>
                <w:webHidden/>
                <w:color w:val="000000" w:themeColor="text1"/>
                <w:sz w:val="36"/>
                <w:szCs w:val="36"/>
              </w:rPr>
              <w:instrText xml:space="preserve"> PAGEREF _Toc184643117 \h </w:instrText>
            </w:r>
            <w:r w:rsidR="00222D46" w:rsidRPr="00222D46">
              <w:rPr>
                <w:rFonts w:ascii="Arial" w:hAnsi="Arial" w:cs="Arial"/>
                <w:noProof/>
                <w:webHidden/>
                <w:color w:val="000000" w:themeColor="text1"/>
                <w:sz w:val="36"/>
                <w:szCs w:val="36"/>
              </w:rPr>
            </w:r>
            <w:r w:rsidR="00222D46" w:rsidRPr="00222D46">
              <w:rPr>
                <w:rFonts w:ascii="Arial" w:hAnsi="Arial" w:cs="Arial"/>
                <w:noProof/>
                <w:webHidden/>
                <w:color w:val="000000" w:themeColor="text1"/>
                <w:sz w:val="36"/>
                <w:szCs w:val="36"/>
              </w:rPr>
              <w:fldChar w:fldCharType="separate"/>
            </w:r>
            <w:r w:rsidR="00A415F6">
              <w:rPr>
                <w:rFonts w:ascii="Arial" w:hAnsi="Arial" w:cs="Arial"/>
                <w:noProof/>
                <w:webHidden/>
                <w:color w:val="000000" w:themeColor="text1"/>
                <w:sz w:val="36"/>
                <w:szCs w:val="36"/>
              </w:rPr>
              <w:t>10</w:t>
            </w:r>
            <w:r w:rsidR="00222D46" w:rsidRPr="00222D46">
              <w:rPr>
                <w:rFonts w:ascii="Arial" w:hAnsi="Arial" w:cs="Arial"/>
                <w:noProof/>
                <w:webHidden/>
                <w:color w:val="000000" w:themeColor="text1"/>
                <w:sz w:val="36"/>
                <w:szCs w:val="36"/>
              </w:rPr>
              <w:fldChar w:fldCharType="end"/>
            </w:r>
          </w:hyperlink>
        </w:p>
        <w:p w:rsidR="00222D46" w:rsidRPr="00222D46" w:rsidRDefault="00CE69B5" w:rsidP="00CE69B5">
          <w:pPr>
            <w:rPr>
              <w:rFonts w:ascii="Arial" w:hAnsi="Arial" w:cs="Arial"/>
              <w:noProof/>
              <w:color w:val="000000" w:themeColor="text1"/>
              <w:sz w:val="36"/>
              <w:szCs w:val="36"/>
            </w:rPr>
          </w:pPr>
          <w:r w:rsidRPr="00222D46">
            <w:rPr>
              <w:rFonts w:ascii="Arial" w:hAnsi="Arial" w:cs="Arial"/>
              <w:noProof/>
              <w:color w:val="000000" w:themeColor="text1"/>
              <w:sz w:val="36"/>
              <w:szCs w:val="36"/>
            </w:rPr>
            <w:fldChar w:fldCharType="end"/>
          </w:r>
        </w:p>
        <w:p w:rsidR="00222D46" w:rsidRPr="00222D46" w:rsidRDefault="00222D46" w:rsidP="00CE69B5">
          <w:pPr>
            <w:rPr>
              <w:noProof/>
              <w:sz w:val="36"/>
              <w:szCs w:val="36"/>
            </w:rPr>
          </w:pPr>
        </w:p>
        <w:p w:rsidR="00222D46" w:rsidRPr="00222D46" w:rsidRDefault="00222D46" w:rsidP="00CE69B5">
          <w:pPr>
            <w:rPr>
              <w:noProof/>
              <w:sz w:val="36"/>
              <w:szCs w:val="36"/>
            </w:rPr>
          </w:pPr>
        </w:p>
        <w:p w:rsidR="00222D46" w:rsidRDefault="00222D46" w:rsidP="00CE69B5">
          <w:pPr>
            <w:rPr>
              <w:noProof/>
            </w:rPr>
          </w:pPr>
        </w:p>
        <w:p w:rsidR="00CE69B5" w:rsidRDefault="00000000" w:rsidP="00CE69B5"/>
      </w:sdtContent>
    </w:sdt>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CE69B5" w:rsidRDefault="00CE69B5" w:rsidP="00A535A3">
      <w:pPr>
        <w:pStyle w:val="NormalWeb"/>
        <w:rPr>
          <w:rStyle w:val="Strong"/>
          <w:rFonts w:ascii="Arial" w:hAnsi="Arial" w:cs="Arial"/>
          <w:color w:val="000000" w:themeColor="text1"/>
        </w:rPr>
      </w:pPr>
    </w:p>
    <w:p w:rsidR="00222D46" w:rsidRDefault="00222D46" w:rsidP="00222D46">
      <w:pPr>
        <w:pStyle w:val="Heading3"/>
        <w:rPr>
          <w:rStyle w:val="Strong"/>
          <w:rFonts w:ascii="Arial" w:hAnsi="Arial" w:cs="Arial"/>
          <w:b/>
          <w:bCs/>
          <w:color w:val="000000" w:themeColor="text1"/>
          <w:sz w:val="24"/>
          <w:szCs w:val="24"/>
        </w:rPr>
      </w:pPr>
      <w:bookmarkStart w:id="0" w:name="_Toc184643114"/>
    </w:p>
    <w:p w:rsidR="00885EB0" w:rsidRDefault="00885EB0" w:rsidP="00B73979">
      <w:pPr>
        <w:pStyle w:val="Heading3"/>
        <w:spacing w:line="480" w:lineRule="auto"/>
        <w:rPr>
          <w:rStyle w:val="Strong"/>
          <w:rFonts w:ascii="Arial" w:hAnsi="Arial" w:cs="Arial"/>
          <w:b/>
          <w:bCs/>
          <w:color w:val="000000" w:themeColor="text1"/>
          <w:sz w:val="24"/>
          <w:szCs w:val="24"/>
        </w:rPr>
      </w:pPr>
    </w:p>
    <w:p w:rsidR="00C429C8" w:rsidRPr="00222D46" w:rsidRDefault="00C429C8" w:rsidP="00B73979">
      <w:pPr>
        <w:pStyle w:val="Heading3"/>
        <w:spacing w:line="480" w:lineRule="auto"/>
        <w:rPr>
          <w:rStyle w:val="Strong"/>
          <w:rFonts w:ascii="Arial" w:hAnsi="Arial" w:cs="Arial"/>
          <w:b/>
          <w:bCs/>
          <w:color w:val="000000" w:themeColor="text1"/>
          <w:sz w:val="24"/>
          <w:szCs w:val="24"/>
        </w:rPr>
      </w:pPr>
      <w:r w:rsidRPr="00222D46">
        <w:rPr>
          <w:rStyle w:val="Strong"/>
          <w:rFonts w:ascii="Arial" w:hAnsi="Arial" w:cs="Arial"/>
          <w:b/>
          <w:bCs/>
          <w:color w:val="000000" w:themeColor="text1"/>
          <w:sz w:val="24"/>
          <w:szCs w:val="24"/>
        </w:rPr>
        <w:lastRenderedPageBreak/>
        <w:t>Introduction</w:t>
      </w:r>
      <w:bookmarkEnd w:id="0"/>
    </w:p>
    <w:p w:rsidR="00C429C8" w:rsidRPr="00C429C8" w:rsidRDefault="00C429C8" w:rsidP="00B73979">
      <w:pPr>
        <w:pStyle w:val="NormalWeb"/>
        <w:spacing w:line="480" w:lineRule="auto"/>
        <w:ind w:firstLine="720"/>
        <w:jc w:val="both"/>
        <w:rPr>
          <w:rStyle w:val="Strong"/>
          <w:rFonts w:ascii="Arial" w:hAnsi="Arial" w:cs="Arial"/>
          <w:b w:val="0"/>
          <w:bCs w:val="0"/>
          <w:color w:val="000000" w:themeColor="text1"/>
        </w:rPr>
      </w:pPr>
      <w:r w:rsidRPr="00C429C8">
        <w:rPr>
          <w:rStyle w:val="Strong"/>
          <w:rFonts w:ascii="Arial" w:hAnsi="Arial" w:cs="Arial"/>
          <w:b w:val="0"/>
          <w:bCs w:val="0"/>
          <w:color w:val="000000" w:themeColor="text1"/>
        </w:rPr>
        <w:t>Languag</w:t>
      </w:r>
      <w:r>
        <w:rPr>
          <w:rStyle w:val="Strong"/>
          <w:rFonts w:ascii="Arial" w:hAnsi="Arial" w:cs="Arial"/>
          <w:b w:val="0"/>
          <w:bCs w:val="0"/>
          <w:color w:val="000000" w:themeColor="text1"/>
        </w:rPr>
        <w:t>e</w:t>
      </w:r>
      <w:r w:rsidRPr="00C429C8">
        <w:rPr>
          <w:rStyle w:val="Strong"/>
          <w:rFonts w:ascii="Arial" w:hAnsi="Arial" w:cs="Arial"/>
          <w:b w:val="0"/>
          <w:bCs w:val="0"/>
          <w:color w:val="000000" w:themeColor="text1"/>
        </w:rPr>
        <w:t xml:space="preserve"> plays an integral role</w:t>
      </w:r>
      <w:r>
        <w:rPr>
          <w:rStyle w:val="Strong"/>
          <w:rFonts w:ascii="Arial" w:hAnsi="Arial" w:cs="Arial"/>
          <w:b w:val="0"/>
          <w:bCs w:val="0"/>
          <w:color w:val="000000" w:themeColor="text1"/>
        </w:rPr>
        <w:t xml:space="preserve"> </w:t>
      </w:r>
      <w:r w:rsidRPr="00C429C8">
        <w:rPr>
          <w:rStyle w:val="Strong"/>
          <w:rFonts w:ascii="Arial" w:hAnsi="Arial" w:cs="Arial"/>
          <w:b w:val="0"/>
          <w:bCs w:val="0"/>
          <w:color w:val="000000" w:themeColor="text1"/>
        </w:rPr>
        <w:t>in human communication and serves as a bridge between humans and machines in artificial intelligence (AI). The demand for machines to handle complex language tasks has driven the rapid development of advanced language models (Naveed et al., 2023). Zhao et al. (2023) explain how language modelling has evolved from traditional statistical methods to sophisticated neural networks. Modern pre-trained models, particularly those built using transformer architectures, have revolutionised natural language processing (NLP), unlocking applications across various industries (</w:t>
      </w:r>
      <w:proofErr w:type="spellStart"/>
      <w:r w:rsidRPr="00C429C8">
        <w:rPr>
          <w:rStyle w:val="Strong"/>
          <w:rFonts w:ascii="Arial" w:hAnsi="Arial" w:cs="Arial"/>
          <w:b w:val="0"/>
          <w:bCs w:val="0"/>
          <w:color w:val="000000" w:themeColor="text1"/>
        </w:rPr>
        <w:t>Hadi</w:t>
      </w:r>
      <w:proofErr w:type="spellEnd"/>
      <w:r w:rsidRPr="00C429C8">
        <w:rPr>
          <w:rStyle w:val="Strong"/>
          <w:rFonts w:ascii="Arial" w:hAnsi="Arial" w:cs="Arial"/>
          <w:b w:val="0"/>
          <w:bCs w:val="0"/>
          <w:color w:val="000000" w:themeColor="text1"/>
        </w:rPr>
        <w:t xml:space="preserve"> et al., 2024). The financial sector, in particular, has embraced large language models (LLMs) due to their ability to process and analyse vast amounts of unstructured data. LLMs are reshaping decision-making processes in finance, enabling institutions to gain insights from complex datasets, enhance market predictions, and gain a competitive advantage. However, integrating LLMs into finance is not without challenges. Ethical concerns surrounding data privacy, transparency, and bias in AI models remain significant barriers. Furthermore, regulatory compliance presents a complex issue, as financial institutions must ensure that LLMs adhere to existing legal frameworks. These factors make it crucial to examine both the opportunities and risks associated with the application of LLMs in financial decision-making.</w:t>
      </w:r>
    </w:p>
    <w:p w:rsidR="00885EB0" w:rsidRDefault="00885EB0" w:rsidP="00B73979">
      <w:pPr>
        <w:pStyle w:val="Heading3"/>
        <w:spacing w:line="480" w:lineRule="auto"/>
        <w:rPr>
          <w:rStyle w:val="Strong"/>
          <w:rFonts w:ascii="Arial" w:hAnsi="Arial" w:cs="Arial"/>
          <w:b/>
          <w:bCs/>
          <w:color w:val="000000" w:themeColor="text1"/>
          <w:sz w:val="24"/>
          <w:szCs w:val="24"/>
        </w:rPr>
      </w:pPr>
      <w:bookmarkStart w:id="1" w:name="_Toc184643115"/>
    </w:p>
    <w:p w:rsidR="002E4C2A" w:rsidRPr="00222D46" w:rsidRDefault="002E4C2A" w:rsidP="00B73979">
      <w:pPr>
        <w:pStyle w:val="Heading3"/>
        <w:spacing w:line="480" w:lineRule="auto"/>
        <w:rPr>
          <w:rStyle w:val="Strong"/>
          <w:rFonts w:ascii="Arial" w:hAnsi="Arial" w:cs="Arial"/>
          <w:b/>
          <w:bCs/>
          <w:color w:val="000000" w:themeColor="text1"/>
          <w:sz w:val="24"/>
          <w:szCs w:val="24"/>
        </w:rPr>
      </w:pPr>
      <w:r w:rsidRPr="00222D46">
        <w:rPr>
          <w:rStyle w:val="Strong"/>
          <w:rFonts w:ascii="Arial" w:hAnsi="Arial" w:cs="Arial"/>
          <w:b/>
          <w:bCs/>
          <w:color w:val="000000" w:themeColor="text1"/>
          <w:sz w:val="24"/>
          <w:szCs w:val="24"/>
        </w:rPr>
        <w:t>Overview of LLMs’ Benefits and Challenges</w:t>
      </w:r>
      <w:bookmarkEnd w:id="1"/>
      <w:r w:rsidRPr="00222D46">
        <w:rPr>
          <w:rStyle w:val="Strong"/>
          <w:rFonts w:ascii="Arial" w:hAnsi="Arial" w:cs="Arial"/>
          <w:b/>
          <w:bCs/>
          <w:color w:val="000000" w:themeColor="text1"/>
          <w:sz w:val="24"/>
          <w:szCs w:val="24"/>
        </w:rPr>
        <w:t xml:space="preserve"> </w:t>
      </w:r>
    </w:p>
    <w:p w:rsidR="00C429C8" w:rsidRPr="00C429C8" w:rsidRDefault="009C3283" w:rsidP="00B73979">
      <w:pPr>
        <w:pStyle w:val="NormalWeb"/>
        <w:spacing w:line="480" w:lineRule="auto"/>
        <w:ind w:firstLine="720"/>
        <w:jc w:val="both"/>
        <w:rPr>
          <w:rStyle w:val="Strong"/>
          <w:rFonts w:ascii="Arial" w:hAnsi="Arial" w:cs="Arial"/>
          <w:b w:val="0"/>
          <w:bCs w:val="0"/>
          <w:color w:val="000000" w:themeColor="text1"/>
        </w:rPr>
      </w:pPr>
      <w:r w:rsidRPr="009C3283">
        <w:rPr>
          <w:rStyle w:val="Strong"/>
          <w:rFonts w:ascii="Arial" w:hAnsi="Arial" w:cs="Arial"/>
          <w:b w:val="0"/>
          <w:bCs w:val="0"/>
          <w:color w:val="000000" w:themeColor="text1"/>
        </w:rPr>
        <w:t xml:space="preserve">Artificial intelligence (AI) has sparked significant debate in the financial sector. Some researchers praise its efficiency, highlighting AI-driven services' potential to </w:t>
      </w:r>
      <w:r w:rsidRPr="009C3283">
        <w:rPr>
          <w:rStyle w:val="Strong"/>
          <w:rFonts w:ascii="Arial" w:hAnsi="Arial" w:cs="Arial"/>
          <w:b w:val="0"/>
          <w:bCs w:val="0"/>
          <w:color w:val="000000" w:themeColor="text1"/>
        </w:rPr>
        <w:lastRenderedPageBreak/>
        <w:t>save time and streamline operations. Others, however, raise ethical concerns, particularly around automation and privacy invasion. Despite these contrasting perspectives, the literature remains underexplored regarding viable solutions to these challenges</w:t>
      </w:r>
      <w:r w:rsidR="00683E1B">
        <w:rPr>
          <w:rStyle w:val="Strong"/>
          <w:rFonts w:ascii="Arial" w:hAnsi="Arial" w:cs="Arial"/>
          <w:b w:val="0"/>
          <w:bCs w:val="0"/>
          <w:color w:val="000000" w:themeColor="text1"/>
        </w:rPr>
        <w:t xml:space="preserve"> </w:t>
      </w:r>
      <w:r w:rsidR="00683E1B" w:rsidRPr="009C3283">
        <w:rPr>
          <w:rStyle w:val="Strong"/>
          <w:rFonts w:ascii="Arial" w:hAnsi="Arial" w:cs="Arial"/>
          <w:b w:val="0"/>
          <w:bCs w:val="0"/>
          <w:color w:val="000000" w:themeColor="text1"/>
        </w:rPr>
        <w:t>(</w:t>
      </w:r>
      <w:proofErr w:type="spellStart"/>
      <w:r w:rsidR="00683E1B" w:rsidRPr="009C3283">
        <w:rPr>
          <w:rStyle w:val="Strong"/>
          <w:rFonts w:ascii="Arial" w:hAnsi="Arial" w:cs="Arial"/>
          <w:b w:val="0"/>
          <w:bCs w:val="0"/>
          <w:color w:val="000000" w:themeColor="text1"/>
        </w:rPr>
        <w:t>Sheth</w:t>
      </w:r>
      <w:proofErr w:type="spellEnd"/>
      <w:r w:rsidR="00683E1B" w:rsidRPr="009C3283">
        <w:rPr>
          <w:rStyle w:val="Strong"/>
          <w:rFonts w:ascii="Arial" w:hAnsi="Arial" w:cs="Arial"/>
          <w:b w:val="0"/>
          <w:bCs w:val="0"/>
          <w:color w:val="000000" w:themeColor="text1"/>
        </w:rPr>
        <w:t xml:space="preserve"> et al., 2022)</w:t>
      </w:r>
      <w:r w:rsidRPr="009C3283">
        <w:rPr>
          <w:rStyle w:val="Strong"/>
          <w:rFonts w:ascii="Arial" w:hAnsi="Arial" w:cs="Arial"/>
          <w:b w:val="0"/>
          <w:bCs w:val="0"/>
          <w:color w:val="000000" w:themeColor="text1"/>
        </w:rPr>
        <w:t xml:space="preserve">. In particular, research on LLMs in finance showcases their versatility, with applications ranging from decision-making and customer support to risk management, fraud detection, market analysis, and compliance automation. LLMs are </w:t>
      </w:r>
      <w:r w:rsidR="00870DEE">
        <w:rPr>
          <w:rStyle w:val="Strong"/>
          <w:rFonts w:ascii="Arial" w:hAnsi="Arial" w:cs="Arial"/>
          <w:b w:val="0"/>
          <w:bCs w:val="0"/>
          <w:color w:val="000000" w:themeColor="text1"/>
        </w:rPr>
        <w:t>appreciated</w:t>
      </w:r>
      <w:r w:rsidRPr="009C3283">
        <w:rPr>
          <w:rStyle w:val="Strong"/>
          <w:rFonts w:ascii="Arial" w:hAnsi="Arial" w:cs="Arial"/>
          <w:b w:val="0"/>
          <w:bCs w:val="0"/>
          <w:color w:val="000000" w:themeColor="text1"/>
        </w:rPr>
        <w:t xml:space="preserve"> for their ability to process vast datasets and generate actionable insights. Yet, a notable gap persists in understanding their broader influence on financial decisions and the associated risks. This review aims to address this gap by examining the transformative role of LLMs in financial decision-making. It delves into the technical, ethical, and regulatory challenges surrounding their adoption, offering a detailed analysis of their impact on the financial sector. By providing this analysis, the review seeks to contribute to a more informed and balanced discourse on integrating LLMs into finance.</w:t>
      </w:r>
    </w:p>
    <w:p w:rsidR="00C429C8" w:rsidRPr="00C429C8" w:rsidRDefault="00C429C8" w:rsidP="00B73979">
      <w:pPr>
        <w:pStyle w:val="NormalWeb"/>
        <w:spacing w:line="480" w:lineRule="auto"/>
        <w:ind w:firstLine="720"/>
        <w:jc w:val="both"/>
        <w:rPr>
          <w:rStyle w:val="Strong"/>
          <w:rFonts w:ascii="Arial" w:hAnsi="Arial" w:cs="Arial"/>
          <w:b w:val="0"/>
          <w:bCs w:val="0"/>
          <w:color w:val="000000" w:themeColor="text1"/>
        </w:rPr>
      </w:pPr>
      <w:r w:rsidRPr="00C429C8">
        <w:rPr>
          <w:rStyle w:val="Strong"/>
          <w:rFonts w:ascii="Arial" w:hAnsi="Arial" w:cs="Arial"/>
          <w:b w:val="0"/>
          <w:bCs w:val="0"/>
          <w:color w:val="000000" w:themeColor="text1"/>
        </w:rPr>
        <w:t xml:space="preserve">One of the primary advantages of LLMs is their ability to make financial decisions by analysing </w:t>
      </w:r>
      <w:r w:rsidR="00F8544E">
        <w:rPr>
          <w:rStyle w:val="Strong"/>
          <w:rFonts w:ascii="Arial" w:hAnsi="Arial" w:cs="Arial"/>
          <w:b w:val="0"/>
          <w:bCs w:val="0"/>
          <w:color w:val="000000" w:themeColor="text1"/>
        </w:rPr>
        <w:t>large</w:t>
      </w:r>
      <w:r w:rsidRPr="00C429C8">
        <w:rPr>
          <w:rStyle w:val="Strong"/>
          <w:rFonts w:ascii="Arial" w:hAnsi="Arial" w:cs="Arial"/>
          <w:b w:val="0"/>
          <w:bCs w:val="0"/>
          <w:color w:val="000000" w:themeColor="text1"/>
        </w:rPr>
        <w:t xml:space="preserve"> datasets, automating reporting, predicting market trends, assessing public sentiment, and providing portfolio management recommendations to optimise investment strategies (Goldberg, 2024). For example, Li et al. (2023) </w:t>
      </w:r>
      <w:proofErr w:type="gramStart"/>
      <w:r w:rsidRPr="00C429C8">
        <w:rPr>
          <w:rStyle w:val="Strong"/>
          <w:rFonts w:ascii="Arial" w:hAnsi="Arial" w:cs="Arial"/>
          <w:b w:val="0"/>
          <w:bCs w:val="0"/>
          <w:color w:val="000000" w:themeColor="text1"/>
        </w:rPr>
        <w:t>point</w:t>
      </w:r>
      <w:proofErr w:type="gramEnd"/>
      <w:r w:rsidRPr="00C429C8">
        <w:rPr>
          <w:rStyle w:val="Strong"/>
          <w:rFonts w:ascii="Arial" w:hAnsi="Arial" w:cs="Arial"/>
          <w:b w:val="0"/>
          <w:bCs w:val="0"/>
          <w:color w:val="000000" w:themeColor="text1"/>
        </w:rPr>
        <w:t xml:space="preserve"> out that LLMs can analyse large datasets more accurately and quickly than human analysts, enabling financial institutions to make more informed decisions. This is especially important for tasks that require real-time analysis, such as trading or market trend forecasting, where the speed and accuracy of decision-making are critical to success.</w:t>
      </w:r>
      <w:r w:rsidR="009C3283">
        <w:rPr>
          <w:rStyle w:val="Strong"/>
          <w:rFonts w:ascii="Arial" w:hAnsi="Arial" w:cs="Arial"/>
          <w:b w:val="0"/>
          <w:bCs w:val="0"/>
          <w:color w:val="000000" w:themeColor="text1"/>
        </w:rPr>
        <w:t xml:space="preserve"> </w:t>
      </w:r>
      <w:r w:rsidRPr="00C429C8">
        <w:rPr>
          <w:rStyle w:val="Strong"/>
          <w:rFonts w:ascii="Arial" w:hAnsi="Arial" w:cs="Arial"/>
          <w:b w:val="0"/>
          <w:bCs w:val="0"/>
          <w:color w:val="000000" w:themeColor="text1"/>
        </w:rPr>
        <w:t>Zhao et al. (2024) highlight that LLMs can perform such tasks with remarkable precision, reducing the risk of human error while increasing productivity and accuracy. In financial trading, for example, LLMs can assist in identifying emerging trends and</w:t>
      </w:r>
      <w:r w:rsidR="00885EB0">
        <w:rPr>
          <w:rStyle w:val="Strong"/>
          <w:rFonts w:ascii="Arial" w:hAnsi="Arial" w:cs="Arial"/>
          <w:b w:val="0"/>
          <w:bCs w:val="0"/>
          <w:color w:val="000000" w:themeColor="text1"/>
        </w:rPr>
        <w:t xml:space="preserve"> </w:t>
      </w:r>
      <w:r w:rsidRPr="00C429C8">
        <w:rPr>
          <w:rStyle w:val="Strong"/>
          <w:rFonts w:ascii="Arial" w:hAnsi="Arial" w:cs="Arial"/>
          <w:b w:val="0"/>
          <w:bCs w:val="0"/>
          <w:color w:val="000000" w:themeColor="text1"/>
        </w:rPr>
        <w:lastRenderedPageBreak/>
        <w:t>market opportunities by analysing historical market data, social media sentiment, and news articles in real-time (Kim et al., 2024). This has significant implications for trading strategies, as LLMs can help institutions react swiftly to market changes, ultimately leading to more effective decision-making and a competitive advantage.</w:t>
      </w:r>
    </w:p>
    <w:p w:rsidR="00C429C8" w:rsidRPr="00C429C8" w:rsidRDefault="00535D9F" w:rsidP="00B73979">
      <w:pPr>
        <w:pStyle w:val="NormalWeb"/>
        <w:spacing w:line="480" w:lineRule="auto"/>
        <w:ind w:firstLine="720"/>
        <w:jc w:val="both"/>
        <w:rPr>
          <w:rStyle w:val="Strong"/>
          <w:rFonts w:ascii="Arial" w:hAnsi="Arial" w:cs="Arial"/>
          <w:b w:val="0"/>
          <w:bCs w:val="0"/>
          <w:color w:val="000000" w:themeColor="text1"/>
        </w:rPr>
      </w:pPr>
      <w:r>
        <w:rPr>
          <w:rStyle w:val="Strong"/>
          <w:rFonts w:ascii="Arial" w:hAnsi="Arial" w:cs="Arial"/>
          <w:b w:val="0"/>
          <w:bCs w:val="0"/>
          <w:color w:val="000000" w:themeColor="text1"/>
        </w:rPr>
        <w:t xml:space="preserve">Furthermore, </w:t>
      </w:r>
      <w:r w:rsidR="00BF0BCF">
        <w:rPr>
          <w:rStyle w:val="Strong"/>
          <w:rFonts w:ascii="Arial" w:hAnsi="Arial" w:cs="Arial"/>
          <w:b w:val="0"/>
          <w:bCs w:val="0"/>
          <w:color w:val="000000" w:themeColor="text1"/>
        </w:rPr>
        <w:t>using</w:t>
      </w:r>
      <w:r w:rsidR="00C429C8" w:rsidRPr="00C429C8">
        <w:rPr>
          <w:rStyle w:val="Strong"/>
          <w:rFonts w:ascii="Arial" w:hAnsi="Arial" w:cs="Arial"/>
          <w:b w:val="0"/>
          <w:bCs w:val="0"/>
          <w:color w:val="000000" w:themeColor="text1"/>
        </w:rPr>
        <w:t xml:space="preserve"> LLMs like </w:t>
      </w:r>
      <w:proofErr w:type="spellStart"/>
      <w:r w:rsidR="00C429C8" w:rsidRPr="00C429C8">
        <w:rPr>
          <w:rStyle w:val="Strong"/>
          <w:rFonts w:ascii="Arial" w:hAnsi="Arial" w:cs="Arial"/>
          <w:b w:val="0"/>
          <w:bCs w:val="0"/>
          <w:color w:val="000000" w:themeColor="text1"/>
        </w:rPr>
        <w:t>ChatGPT</w:t>
      </w:r>
      <w:proofErr w:type="spellEnd"/>
      <w:r w:rsidR="00C429C8" w:rsidRPr="00C429C8">
        <w:rPr>
          <w:rStyle w:val="Strong"/>
          <w:rFonts w:ascii="Arial" w:hAnsi="Arial" w:cs="Arial"/>
          <w:b w:val="0"/>
          <w:bCs w:val="0"/>
          <w:color w:val="000000" w:themeColor="text1"/>
        </w:rPr>
        <w:t xml:space="preserve"> in customer support decisions has proven transformative, enhancing operational efficiency and personalisation in financial services. By automating routine tasks such as answering customer enquiries, tracking account balances, and providing updates on financial products, LLM-powered chatbots significantly reduce the workload on human support teams while improving customer experiences. These chatbots utilise advanced natural language processing to understand complex queries and deliver tailored responses in real-time, offering personalised financial advice and investment strategies (</w:t>
      </w:r>
      <w:proofErr w:type="spellStart"/>
      <w:r w:rsidR="00C429C8" w:rsidRPr="00C429C8">
        <w:rPr>
          <w:rStyle w:val="Strong"/>
          <w:rFonts w:ascii="Arial" w:hAnsi="Arial" w:cs="Arial"/>
          <w:b w:val="0"/>
          <w:bCs w:val="0"/>
          <w:color w:val="000000" w:themeColor="text1"/>
        </w:rPr>
        <w:t>Udeh</w:t>
      </w:r>
      <w:proofErr w:type="spellEnd"/>
      <w:r w:rsidR="00C429C8" w:rsidRPr="00C429C8">
        <w:rPr>
          <w:rStyle w:val="Strong"/>
          <w:rFonts w:ascii="Arial" w:hAnsi="Arial" w:cs="Arial"/>
          <w:b w:val="0"/>
          <w:bCs w:val="0"/>
          <w:color w:val="000000" w:themeColor="text1"/>
        </w:rPr>
        <w:t xml:space="preserve"> et al., 2024; Ali &amp; </w:t>
      </w:r>
      <w:proofErr w:type="spellStart"/>
      <w:r w:rsidR="00C429C8" w:rsidRPr="00C429C8">
        <w:rPr>
          <w:rStyle w:val="Strong"/>
          <w:rFonts w:ascii="Arial" w:hAnsi="Arial" w:cs="Arial"/>
          <w:b w:val="0"/>
          <w:bCs w:val="0"/>
          <w:color w:val="000000" w:themeColor="text1"/>
        </w:rPr>
        <w:t>Aysan</w:t>
      </w:r>
      <w:proofErr w:type="spellEnd"/>
      <w:r w:rsidR="00C429C8" w:rsidRPr="00C429C8">
        <w:rPr>
          <w:rStyle w:val="Strong"/>
          <w:rFonts w:ascii="Arial" w:hAnsi="Arial" w:cs="Arial"/>
          <w:b w:val="0"/>
          <w:bCs w:val="0"/>
          <w:color w:val="000000" w:themeColor="text1"/>
        </w:rPr>
        <w:t>, 2023).</w:t>
      </w:r>
      <w:r>
        <w:rPr>
          <w:rStyle w:val="Strong"/>
          <w:rFonts w:ascii="Arial" w:hAnsi="Arial" w:cs="Arial"/>
          <w:b w:val="0"/>
          <w:bCs w:val="0"/>
          <w:color w:val="000000" w:themeColor="text1"/>
        </w:rPr>
        <w:t xml:space="preserve"> </w:t>
      </w:r>
      <w:r w:rsidR="00C429C8" w:rsidRPr="00C429C8">
        <w:rPr>
          <w:rStyle w:val="Strong"/>
          <w:rFonts w:ascii="Arial" w:hAnsi="Arial" w:cs="Arial"/>
          <w:b w:val="0"/>
          <w:bCs w:val="0"/>
          <w:color w:val="000000" w:themeColor="text1"/>
        </w:rPr>
        <w:t>LLMs have further extended their utility by offering sophisticated services, such as financial planning and generating insights based on client-specific data. Models like ChatGPT-4 have surpassed traditional advisory models in some cases, enabling financial institutions to scale their services effectively while maintaining a high degree of customisation and satisfaction (Cheng et al., 2024). Furthermore, compared to </w:t>
      </w:r>
      <w:proofErr w:type="spellStart"/>
      <w:r w:rsidR="00C429C8" w:rsidRPr="00C429C8">
        <w:rPr>
          <w:rStyle w:val="Strong"/>
          <w:rFonts w:ascii="Arial" w:hAnsi="Arial" w:cs="Arial"/>
          <w:b w:val="0"/>
          <w:bCs w:val="0"/>
          <w:color w:val="000000" w:themeColor="text1"/>
        </w:rPr>
        <w:t>FinBERT</w:t>
      </w:r>
      <w:proofErr w:type="spellEnd"/>
      <w:r w:rsidR="00C429C8" w:rsidRPr="00C429C8">
        <w:rPr>
          <w:rStyle w:val="Strong"/>
          <w:rFonts w:ascii="Arial" w:hAnsi="Arial" w:cs="Arial"/>
          <w:b w:val="0"/>
          <w:bCs w:val="0"/>
          <w:color w:val="000000" w:themeColor="text1"/>
        </w:rPr>
        <w:t xml:space="preserve">, a reputable sentiment analysis model for financial texts, </w:t>
      </w:r>
      <w:proofErr w:type="spellStart"/>
      <w:r w:rsidR="00C429C8" w:rsidRPr="00C429C8">
        <w:rPr>
          <w:rStyle w:val="Strong"/>
          <w:rFonts w:ascii="Arial" w:hAnsi="Arial" w:cs="Arial"/>
          <w:b w:val="0"/>
          <w:bCs w:val="0"/>
          <w:color w:val="000000" w:themeColor="text1"/>
        </w:rPr>
        <w:t>ChatGPT</w:t>
      </w:r>
      <w:proofErr w:type="spellEnd"/>
      <w:r w:rsidR="00C429C8" w:rsidRPr="00C429C8">
        <w:rPr>
          <w:rStyle w:val="Strong"/>
          <w:rFonts w:ascii="Arial" w:hAnsi="Arial" w:cs="Arial"/>
          <w:b w:val="0"/>
          <w:bCs w:val="0"/>
          <w:color w:val="000000" w:themeColor="text1"/>
        </w:rPr>
        <w:t xml:space="preserve"> 3.5 has shown significant potential to enhance sentiment analysis, particularly in forecasting market patterns in the foreign exchange market (</w:t>
      </w:r>
      <w:proofErr w:type="spellStart"/>
      <w:r w:rsidR="00C429C8" w:rsidRPr="00C429C8">
        <w:rPr>
          <w:rStyle w:val="Strong"/>
          <w:rFonts w:ascii="Arial" w:hAnsi="Arial" w:cs="Arial"/>
          <w:b w:val="0"/>
          <w:bCs w:val="0"/>
          <w:color w:val="000000" w:themeColor="text1"/>
        </w:rPr>
        <w:t>Fatouros</w:t>
      </w:r>
      <w:proofErr w:type="spellEnd"/>
      <w:r w:rsidR="00C429C8" w:rsidRPr="00C429C8">
        <w:rPr>
          <w:rStyle w:val="Strong"/>
          <w:rFonts w:ascii="Arial" w:hAnsi="Arial" w:cs="Arial"/>
          <w:b w:val="0"/>
          <w:bCs w:val="0"/>
          <w:color w:val="000000" w:themeColor="text1"/>
        </w:rPr>
        <w:t xml:space="preserve"> et al., 2023). These advancements provide actionable insights into customer preferences, market sentiment, and investment behaviours, significantly enhancing decision-making related to customer engagement.</w:t>
      </w:r>
      <w:r>
        <w:rPr>
          <w:rStyle w:val="Strong"/>
          <w:rFonts w:ascii="Arial" w:hAnsi="Arial" w:cs="Arial"/>
          <w:b w:val="0"/>
          <w:bCs w:val="0"/>
          <w:color w:val="000000" w:themeColor="text1"/>
        </w:rPr>
        <w:t xml:space="preserve"> </w:t>
      </w:r>
      <w:r w:rsidR="00C429C8" w:rsidRPr="00C429C8">
        <w:rPr>
          <w:rStyle w:val="Strong"/>
          <w:rFonts w:ascii="Arial" w:hAnsi="Arial" w:cs="Arial"/>
          <w:b w:val="0"/>
          <w:bCs w:val="0"/>
          <w:color w:val="000000" w:themeColor="text1"/>
        </w:rPr>
        <w:t xml:space="preserve">Moreover, LLM chatbots have demonstrated their broader economic potential by predicting stock price movements using news headlines. By analysing such data, these models produce actionable </w:t>
      </w:r>
      <w:r w:rsidR="00C429C8" w:rsidRPr="00C429C8">
        <w:rPr>
          <w:rStyle w:val="Strong"/>
          <w:rFonts w:ascii="Arial" w:hAnsi="Arial" w:cs="Arial"/>
          <w:b w:val="0"/>
          <w:bCs w:val="0"/>
          <w:color w:val="000000" w:themeColor="text1"/>
        </w:rPr>
        <w:lastRenderedPageBreak/>
        <w:t>insights that improve market efficiency, particularly for smaller stocks or during periods of negative news. This predictive capability complements human decision-making, reshaping market dynamics by aligning stock prices more closely with underlying fundamentals (Lopez-Lira &amp; Tang, 2023).</w:t>
      </w:r>
      <w:r>
        <w:rPr>
          <w:rStyle w:val="Strong"/>
          <w:rFonts w:ascii="Arial" w:hAnsi="Arial" w:cs="Arial"/>
          <w:b w:val="0"/>
          <w:bCs w:val="0"/>
          <w:color w:val="000000" w:themeColor="text1"/>
        </w:rPr>
        <w:t xml:space="preserve"> </w:t>
      </w:r>
      <w:r w:rsidRPr="00C429C8">
        <w:rPr>
          <w:rStyle w:val="Strong"/>
          <w:rFonts w:ascii="Arial" w:hAnsi="Arial" w:cs="Arial"/>
          <w:b w:val="0"/>
          <w:bCs w:val="0"/>
          <w:color w:val="000000" w:themeColor="text1"/>
        </w:rPr>
        <w:t>However, it is essential to recognise that human experts still play a critical role in investment decisions to ensure the accuracy and reliability of the information provided by chatbots (Ko &amp; Lee, 2024).</w:t>
      </w:r>
    </w:p>
    <w:p w:rsidR="00DD31B8" w:rsidRDefault="00535D9F" w:rsidP="00B73979">
      <w:pPr>
        <w:pStyle w:val="NormalWeb"/>
        <w:spacing w:line="480" w:lineRule="auto"/>
        <w:ind w:firstLine="720"/>
        <w:jc w:val="both"/>
        <w:rPr>
          <w:rStyle w:val="Strong"/>
          <w:rFonts w:ascii="Arial" w:hAnsi="Arial" w:cs="Arial"/>
          <w:b w:val="0"/>
          <w:bCs w:val="0"/>
          <w:color w:val="000000" w:themeColor="text1"/>
        </w:rPr>
      </w:pPr>
      <w:r>
        <w:rPr>
          <w:rStyle w:val="Strong"/>
          <w:rFonts w:ascii="Arial" w:hAnsi="Arial" w:cs="Arial"/>
          <w:b w:val="0"/>
          <w:bCs w:val="0"/>
          <w:color w:val="000000" w:themeColor="text1"/>
        </w:rPr>
        <w:t>On the other hand, t</w:t>
      </w:r>
      <w:r w:rsidR="00C429C8" w:rsidRPr="00C429C8">
        <w:rPr>
          <w:rStyle w:val="Strong"/>
          <w:rFonts w:ascii="Arial" w:hAnsi="Arial" w:cs="Arial"/>
          <w:b w:val="0"/>
          <w:bCs w:val="0"/>
          <w:color w:val="000000" w:themeColor="text1"/>
        </w:rPr>
        <w:t xml:space="preserve">he rapid development of domain-specific LLMs tailored for the finance sector complements the capabilities of general-purpose models like </w:t>
      </w:r>
      <w:proofErr w:type="spellStart"/>
      <w:r w:rsidR="00C429C8" w:rsidRPr="00C429C8">
        <w:rPr>
          <w:rStyle w:val="Strong"/>
          <w:rFonts w:ascii="Arial" w:hAnsi="Arial" w:cs="Arial"/>
          <w:b w:val="0"/>
          <w:bCs w:val="0"/>
          <w:color w:val="000000" w:themeColor="text1"/>
        </w:rPr>
        <w:t>ChatGPT</w:t>
      </w:r>
      <w:proofErr w:type="spellEnd"/>
      <w:r w:rsidR="00C429C8" w:rsidRPr="00C429C8">
        <w:rPr>
          <w:rStyle w:val="Strong"/>
          <w:rFonts w:ascii="Arial" w:hAnsi="Arial" w:cs="Arial"/>
          <w:b w:val="0"/>
          <w:bCs w:val="0"/>
          <w:color w:val="000000" w:themeColor="text1"/>
        </w:rPr>
        <w:t xml:space="preserve">. These specialised models address the unique challenges of financial decision-making, offering more precise and efficient processes. A prominent example is </w:t>
      </w:r>
      <w:proofErr w:type="spellStart"/>
      <w:r w:rsidR="00C429C8" w:rsidRPr="00C429C8">
        <w:rPr>
          <w:rStyle w:val="Strong"/>
          <w:rFonts w:ascii="Arial" w:hAnsi="Arial" w:cs="Arial"/>
          <w:b w:val="0"/>
          <w:bCs w:val="0"/>
          <w:color w:val="000000" w:themeColor="text1"/>
        </w:rPr>
        <w:t>BloombergGPT</w:t>
      </w:r>
      <w:proofErr w:type="spellEnd"/>
      <w:r w:rsidR="00C429C8" w:rsidRPr="00C429C8">
        <w:rPr>
          <w:rStyle w:val="Strong"/>
          <w:rFonts w:ascii="Arial" w:hAnsi="Arial" w:cs="Arial"/>
          <w:b w:val="0"/>
          <w:bCs w:val="0"/>
          <w:color w:val="000000" w:themeColor="text1"/>
        </w:rPr>
        <w:t xml:space="preserve">, which is designed to analyse financial data, such as market trends and risk assessments. Trained with financial terminology, it enhances the interpretation of complex data, improving accuracy and relevance for professionals (Wu et al., 2023). However, the large parameter sizes of such models result in high training costs. To mitigate this, </w:t>
      </w:r>
      <w:proofErr w:type="spellStart"/>
      <w:r w:rsidR="00C429C8" w:rsidRPr="00C429C8">
        <w:rPr>
          <w:rStyle w:val="Strong"/>
          <w:rFonts w:ascii="Arial" w:hAnsi="Arial" w:cs="Arial"/>
          <w:b w:val="0"/>
          <w:bCs w:val="0"/>
          <w:color w:val="000000" w:themeColor="text1"/>
        </w:rPr>
        <w:t>FinGPT</w:t>
      </w:r>
      <w:proofErr w:type="spellEnd"/>
      <w:r w:rsidR="00C429C8" w:rsidRPr="00C429C8">
        <w:rPr>
          <w:rStyle w:val="Strong"/>
          <w:rFonts w:ascii="Arial" w:hAnsi="Arial" w:cs="Arial"/>
          <w:b w:val="0"/>
          <w:bCs w:val="0"/>
          <w:color w:val="000000" w:themeColor="text1"/>
        </w:rPr>
        <w:t xml:space="preserve"> adopts a data-centric approach, using low-rank adaptation techniques to reduce computational costs and improve efficiency, providing cost-effective solutions for decision-makers in a rapidly changing financial environment (Chen et al., 2023). </w:t>
      </w:r>
      <w:proofErr w:type="spellStart"/>
      <w:r w:rsidR="00C429C8" w:rsidRPr="00C429C8">
        <w:rPr>
          <w:rStyle w:val="Strong"/>
          <w:rFonts w:ascii="Arial" w:hAnsi="Arial" w:cs="Arial"/>
          <w:b w:val="0"/>
          <w:bCs w:val="0"/>
          <w:color w:val="000000" w:themeColor="text1"/>
        </w:rPr>
        <w:t>FinGPT</w:t>
      </w:r>
      <w:proofErr w:type="spellEnd"/>
      <w:r w:rsidR="00C429C8" w:rsidRPr="00C429C8">
        <w:rPr>
          <w:rStyle w:val="Strong"/>
          <w:rFonts w:ascii="Arial" w:hAnsi="Arial" w:cs="Arial"/>
          <w:b w:val="0"/>
          <w:bCs w:val="0"/>
          <w:color w:val="000000" w:themeColor="text1"/>
        </w:rPr>
        <w:t xml:space="preserve"> demonstrates significant potential for diverse applications, including personalised </w:t>
      </w:r>
      <w:proofErr w:type="spellStart"/>
      <w:r w:rsidR="00C429C8" w:rsidRPr="00C429C8">
        <w:rPr>
          <w:rStyle w:val="Strong"/>
          <w:rFonts w:ascii="Arial" w:hAnsi="Arial" w:cs="Arial"/>
          <w:b w:val="0"/>
          <w:bCs w:val="0"/>
          <w:color w:val="000000" w:themeColor="text1"/>
        </w:rPr>
        <w:t>robo</w:t>
      </w:r>
      <w:proofErr w:type="spellEnd"/>
      <w:r w:rsidR="00C429C8" w:rsidRPr="00C429C8">
        <w:rPr>
          <w:rStyle w:val="Strong"/>
          <w:rFonts w:ascii="Arial" w:hAnsi="Arial" w:cs="Arial"/>
          <w:b w:val="0"/>
          <w:bCs w:val="0"/>
          <w:color w:val="000000" w:themeColor="text1"/>
        </w:rPr>
        <w:t>-advisory, quantitative trading, portfolio optimisation, and financial education, offering a holistic, AI-driven approach to decision-making in finance (Yang et al., 2024).</w:t>
      </w:r>
      <w:r w:rsidR="00DD31B8">
        <w:rPr>
          <w:rStyle w:val="Strong"/>
          <w:rFonts w:ascii="Arial" w:hAnsi="Arial" w:cs="Arial"/>
          <w:b w:val="0"/>
          <w:bCs w:val="0"/>
          <w:color w:val="000000" w:themeColor="text1"/>
        </w:rPr>
        <w:t xml:space="preserve"> </w:t>
      </w:r>
    </w:p>
    <w:p w:rsidR="00C429C8" w:rsidRPr="00C429C8" w:rsidRDefault="00C429C8" w:rsidP="00B73979">
      <w:pPr>
        <w:pStyle w:val="NormalWeb"/>
        <w:spacing w:line="480" w:lineRule="auto"/>
        <w:ind w:firstLine="720"/>
        <w:jc w:val="both"/>
        <w:rPr>
          <w:rStyle w:val="Strong"/>
          <w:rFonts w:ascii="Arial" w:hAnsi="Arial" w:cs="Arial"/>
          <w:b w:val="0"/>
          <w:bCs w:val="0"/>
          <w:color w:val="000000" w:themeColor="text1"/>
        </w:rPr>
      </w:pPr>
      <w:r w:rsidRPr="00C429C8">
        <w:rPr>
          <w:rStyle w:val="Strong"/>
          <w:rFonts w:ascii="Arial" w:hAnsi="Arial" w:cs="Arial"/>
          <w:b w:val="0"/>
          <w:bCs w:val="0"/>
          <w:color w:val="000000" w:themeColor="text1"/>
        </w:rPr>
        <w:t xml:space="preserve">Similarly, Liu et al. (2024) introduced the </w:t>
      </w:r>
      <w:proofErr w:type="spellStart"/>
      <w:r w:rsidRPr="00C429C8">
        <w:rPr>
          <w:rStyle w:val="Strong"/>
          <w:rFonts w:ascii="Arial" w:hAnsi="Arial" w:cs="Arial"/>
          <w:b w:val="0"/>
          <w:bCs w:val="0"/>
          <w:color w:val="000000" w:themeColor="text1"/>
        </w:rPr>
        <w:t>DeLLMa</w:t>
      </w:r>
      <w:proofErr w:type="spellEnd"/>
      <w:r w:rsidRPr="00C429C8">
        <w:rPr>
          <w:rStyle w:val="Strong"/>
          <w:rFonts w:ascii="Arial" w:hAnsi="Arial" w:cs="Arial"/>
          <w:b w:val="0"/>
          <w:bCs w:val="0"/>
          <w:color w:val="000000" w:themeColor="text1"/>
        </w:rPr>
        <w:t xml:space="preserve"> framework, leveraging LLMs to improve decision-making under uncertainty by integrating key financial indicators like interest rates and market volatility. This model supports decision-makers in </w:t>
      </w:r>
      <w:r w:rsidRPr="00C429C8">
        <w:rPr>
          <w:rStyle w:val="Strong"/>
          <w:rFonts w:ascii="Arial" w:hAnsi="Arial" w:cs="Arial"/>
          <w:b w:val="0"/>
          <w:bCs w:val="0"/>
          <w:color w:val="000000" w:themeColor="text1"/>
        </w:rPr>
        <w:lastRenderedPageBreak/>
        <w:t xml:space="preserve">navigating fluctuating market conditions. Another framework, </w:t>
      </w:r>
      <w:proofErr w:type="spellStart"/>
      <w:r w:rsidRPr="00C429C8">
        <w:rPr>
          <w:rStyle w:val="Strong"/>
          <w:rFonts w:ascii="Arial" w:hAnsi="Arial" w:cs="Arial"/>
          <w:b w:val="0"/>
          <w:bCs w:val="0"/>
          <w:color w:val="000000" w:themeColor="text1"/>
        </w:rPr>
        <w:t>Strux</w:t>
      </w:r>
      <w:proofErr w:type="spellEnd"/>
      <w:r w:rsidRPr="00C429C8">
        <w:rPr>
          <w:rStyle w:val="Strong"/>
          <w:rFonts w:ascii="Arial" w:hAnsi="Arial" w:cs="Arial"/>
          <w:b w:val="0"/>
          <w:bCs w:val="0"/>
          <w:color w:val="000000" w:themeColor="text1"/>
        </w:rPr>
        <w:t>, enhances decision-making by structuring LLM outputs into clear, understandable explanations, which is crucial in complex tasks such as stock investment forecasting (Lu et al., 2024).</w:t>
      </w:r>
    </w:p>
    <w:p w:rsidR="00C429C8" w:rsidRPr="00C429C8" w:rsidRDefault="00C429C8" w:rsidP="00B73979">
      <w:pPr>
        <w:pStyle w:val="NormalWeb"/>
        <w:spacing w:line="480" w:lineRule="auto"/>
        <w:ind w:firstLine="720"/>
        <w:jc w:val="both"/>
        <w:rPr>
          <w:rStyle w:val="Strong"/>
          <w:rFonts w:ascii="Arial" w:hAnsi="Arial" w:cs="Arial"/>
          <w:b w:val="0"/>
          <w:bCs w:val="0"/>
          <w:color w:val="000000" w:themeColor="text1"/>
        </w:rPr>
      </w:pPr>
      <w:r w:rsidRPr="00C429C8">
        <w:rPr>
          <w:rStyle w:val="Strong"/>
          <w:rFonts w:ascii="Arial" w:hAnsi="Arial" w:cs="Arial"/>
          <w:b w:val="0"/>
          <w:bCs w:val="0"/>
          <w:color w:val="000000" w:themeColor="text1"/>
        </w:rPr>
        <w:t>In addition to their applications in customer support, risk management, and trading, LLMs are increasingly valuable in enhancing credit scoring and fraud detection processes, with their influence being indirect but still significant. Feng et al. (2023) highlight that LLMs can improve credit scoring by analysing both traditional data, like credit history, and alternative data, such as social media activity or transaction patterns. This leads to more accurate creditworthiness assessments, benefiting both lenders and borrowers. Similarly, in fraud detection, LLMs can identify unusual patterns in financial transactions, helping institutions detect fraudulent activities more quickly and efficiently (</w:t>
      </w:r>
      <w:proofErr w:type="spellStart"/>
      <w:r w:rsidRPr="00C429C8">
        <w:rPr>
          <w:rStyle w:val="Strong"/>
          <w:rFonts w:ascii="Arial" w:hAnsi="Arial" w:cs="Arial"/>
          <w:b w:val="0"/>
          <w:bCs w:val="0"/>
          <w:color w:val="000000" w:themeColor="text1"/>
        </w:rPr>
        <w:t>Guven</w:t>
      </w:r>
      <w:proofErr w:type="spellEnd"/>
      <w:r w:rsidRPr="00C429C8">
        <w:rPr>
          <w:rStyle w:val="Strong"/>
          <w:rFonts w:ascii="Arial" w:hAnsi="Arial" w:cs="Arial"/>
          <w:b w:val="0"/>
          <w:bCs w:val="0"/>
          <w:color w:val="000000" w:themeColor="text1"/>
        </w:rPr>
        <w:t>, 2024).</w:t>
      </w:r>
      <w:r w:rsidR="00DD31B8">
        <w:rPr>
          <w:rStyle w:val="Strong"/>
          <w:rFonts w:ascii="Arial" w:hAnsi="Arial" w:cs="Arial"/>
          <w:b w:val="0"/>
          <w:bCs w:val="0"/>
          <w:color w:val="000000" w:themeColor="text1"/>
        </w:rPr>
        <w:t xml:space="preserve"> </w:t>
      </w:r>
      <w:r w:rsidRPr="00C429C8">
        <w:rPr>
          <w:rStyle w:val="Strong"/>
          <w:rFonts w:ascii="Arial" w:hAnsi="Arial" w:cs="Arial"/>
          <w:b w:val="0"/>
          <w:bCs w:val="0"/>
          <w:color w:val="000000" w:themeColor="text1"/>
        </w:rPr>
        <w:t>Although LLMs do not make decisions directly in these areas, their ability to process and analyse complex data significantly enhances the decision-making processes within financial institutions involved in credit scoring and fraud detection. By providing deeper insights and improving the accuracy of risk assessments, LLMs ultimately influence the broader decision-making landscape in financial services, helping institutions make more informed, data-driven decisions.</w:t>
      </w:r>
    </w:p>
    <w:p w:rsidR="008D51F2" w:rsidRPr="002D711F" w:rsidRDefault="00E513C7" w:rsidP="00B73979">
      <w:pPr>
        <w:pStyle w:val="NormalWeb"/>
        <w:spacing w:line="480" w:lineRule="auto"/>
        <w:ind w:firstLine="720"/>
        <w:jc w:val="both"/>
        <w:rPr>
          <w:rStyle w:val="Strong"/>
          <w:rFonts w:ascii="Arial" w:hAnsi="Arial" w:cs="Arial"/>
          <w:b w:val="0"/>
          <w:bCs w:val="0"/>
          <w:color w:val="000000" w:themeColor="text1"/>
        </w:rPr>
      </w:pPr>
      <w:r>
        <w:rPr>
          <w:rStyle w:val="Strong"/>
          <w:rFonts w:ascii="Arial" w:hAnsi="Arial" w:cs="Arial"/>
          <w:b w:val="0"/>
          <w:bCs w:val="0"/>
          <w:color w:val="000000" w:themeColor="text1"/>
        </w:rPr>
        <w:t xml:space="preserve">The adoption of LLMs in the financial sector presents significant potential for enhancing decision-making processes. However, to fully realise these benefits, several challenges must be addressed, including concerns about data privacy, model transparency, algorithmic bias, misinformation, and accuracy. One of the most pressing challenges is ensuring data privacy and security. The financial sector is subject to stringent regulations, such as the General Data Protection Regulation (GDPR), the Dodd-Frank Act, and the Basel Accords, which set high standards for </w:t>
      </w:r>
      <w:r>
        <w:rPr>
          <w:rStyle w:val="Strong"/>
          <w:rFonts w:ascii="Arial" w:hAnsi="Arial" w:cs="Arial"/>
          <w:b w:val="0"/>
          <w:bCs w:val="0"/>
          <w:color w:val="000000" w:themeColor="text1"/>
        </w:rPr>
        <w:lastRenderedPageBreak/>
        <w:t xml:space="preserve">data protection and privacy (Paul et al., 2023). However, as LLMs handle and generate large volumes of sensitive data, the risk of unauthorised access and data misuse increases significantly. This vulnerability can result in privacy breaches, exposing private financial data and potentially causing harm to individuals and institutions (Yan et al., 2024). Another critical issue is algorithmic bias, which remains a significant challenge in deploying LLMs for financial decision-making. Like any AI system, LLMs can unintentionally perpetuate biases present in the data </w:t>
      </w:r>
      <w:r w:rsidR="008D51F2" w:rsidRPr="002D711F">
        <w:rPr>
          <w:rStyle w:val="Strong"/>
          <w:rFonts w:ascii="Arial" w:hAnsi="Arial" w:cs="Arial"/>
          <w:b w:val="0"/>
          <w:bCs w:val="0"/>
          <w:color w:val="000000" w:themeColor="text1"/>
        </w:rPr>
        <w:t>they are trained on. This can lead to discriminatory outcomes in sensitive applications, and to mitigate this, implementing clear guidelines for fairness and transparency in AI decision-making processes is essential. These measures can help address bias and promote equitable outcomes in financial applications (</w:t>
      </w:r>
      <w:proofErr w:type="spellStart"/>
      <w:r w:rsidR="008D51F2" w:rsidRPr="002D711F">
        <w:rPr>
          <w:rStyle w:val="Strong"/>
          <w:rFonts w:ascii="Arial" w:hAnsi="Arial" w:cs="Arial"/>
          <w:b w:val="0"/>
          <w:bCs w:val="0"/>
          <w:color w:val="000000" w:themeColor="text1"/>
        </w:rPr>
        <w:t>Dhake</w:t>
      </w:r>
      <w:proofErr w:type="spellEnd"/>
      <w:r w:rsidR="008D51F2" w:rsidRPr="002D711F">
        <w:rPr>
          <w:rStyle w:val="Strong"/>
          <w:rFonts w:ascii="Arial" w:hAnsi="Arial" w:cs="Arial"/>
          <w:b w:val="0"/>
          <w:bCs w:val="0"/>
          <w:color w:val="000000" w:themeColor="text1"/>
        </w:rPr>
        <w:t xml:space="preserve"> et al., 2024).</w:t>
      </w:r>
    </w:p>
    <w:p w:rsidR="0024061C" w:rsidRPr="0024061C" w:rsidRDefault="0024061C" w:rsidP="00B73979">
      <w:pPr>
        <w:pStyle w:val="NormalWeb"/>
        <w:spacing w:line="480" w:lineRule="auto"/>
        <w:ind w:firstLine="720"/>
        <w:jc w:val="both"/>
        <w:rPr>
          <w:rStyle w:val="Strong"/>
          <w:rFonts w:ascii="Arial" w:hAnsi="Arial" w:cs="Arial"/>
          <w:b w:val="0"/>
          <w:bCs w:val="0"/>
          <w:color w:val="000000" w:themeColor="text1"/>
        </w:rPr>
      </w:pPr>
      <w:r w:rsidRPr="0024061C">
        <w:rPr>
          <w:rStyle w:val="Strong"/>
          <w:rFonts w:ascii="Arial" w:hAnsi="Arial" w:cs="Arial"/>
          <w:b w:val="0"/>
          <w:bCs w:val="0"/>
          <w:color w:val="000000" w:themeColor="text1"/>
        </w:rPr>
        <w:t>While LLMs possess vast knowledge bases and advanced reasoning capabilities, they remain susceptible to misuse, raising significant concerns in the financial sector, where precision is critical. As Chen and Shu (2024) warn, deploying LLMs to generate financial market content may unintentionally spread misinformation. This risk is heightened by the tendency of financial large language models (</w:t>
      </w:r>
      <w:proofErr w:type="spellStart"/>
      <w:r w:rsidRPr="0024061C">
        <w:rPr>
          <w:rStyle w:val="Strong"/>
          <w:rFonts w:ascii="Arial" w:hAnsi="Arial" w:cs="Arial"/>
          <w:b w:val="0"/>
          <w:bCs w:val="0"/>
          <w:color w:val="000000" w:themeColor="text1"/>
        </w:rPr>
        <w:t>FinLLMs</w:t>
      </w:r>
      <w:proofErr w:type="spellEnd"/>
      <w:r w:rsidRPr="0024061C">
        <w:rPr>
          <w:rStyle w:val="Strong"/>
          <w:rFonts w:ascii="Arial" w:hAnsi="Arial" w:cs="Arial"/>
          <w:b w:val="0"/>
          <w:bCs w:val="0"/>
          <w:color w:val="000000" w:themeColor="text1"/>
        </w:rPr>
        <w:t>) to hallucinate—producing plausible but inaccurate outputs, such as misleading financial forecasts or market interpretations, which can lead to monetary losses and erode trust in financial systems (Kang &amp; Liu, 2023). Additionally, while LLMs hold promise for financial sentiment analysis, they struggle with the intricate, context-dependent language of financial texts. Zhang et al. (2023) note that inadequate contextual information often causes misclassification, particularly when models are not fine-tuned for the financial domain. This limitation diminishes their utility in critical decision-making scenarios requiring nuanced analysis</w:t>
      </w:r>
      <w:r w:rsidR="00B73979">
        <w:rPr>
          <w:rStyle w:val="Strong"/>
          <w:rFonts w:ascii="Arial" w:hAnsi="Arial" w:cs="Arial"/>
          <w:b w:val="0"/>
          <w:bCs w:val="0"/>
          <w:color w:val="000000" w:themeColor="text1"/>
        </w:rPr>
        <w:t>.</w:t>
      </w:r>
    </w:p>
    <w:p w:rsidR="0024061C" w:rsidRPr="0024061C" w:rsidRDefault="0024061C" w:rsidP="00B73979">
      <w:pPr>
        <w:pStyle w:val="NormalWeb"/>
        <w:spacing w:line="480" w:lineRule="auto"/>
        <w:ind w:firstLine="720"/>
        <w:jc w:val="both"/>
        <w:rPr>
          <w:rStyle w:val="Strong"/>
          <w:rFonts w:ascii="Arial" w:hAnsi="Arial" w:cs="Arial"/>
          <w:b w:val="0"/>
          <w:bCs w:val="0"/>
          <w:color w:val="000000" w:themeColor="text1"/>
        </w:rPr>
      </w:pPr>
      <w:r w:rsidRPr="0024061C">
        <w:rPr>
          <w:rStyle w:val="Strong"/>
          <w:rFonts w:ascii="Arial" w:hAnsi="Arial" w:cs="Arial"/>
          <w:b w:val="0"/>
          <w:bCs w:val="0"/>
          <w:color w:val="000000" w:themeColor="text1"/>
        </w:rPr>
        <w:lastRenderedPageBreak/>
        <w:t>High costs and logistical challenges further complicate LLM integration in finance. Updating these models to reflect evolving regulations, market changes, and economic data is resource-intensive, making it difficult to maintain their long-term accuracy and effectiveness in a dynamic landscape (Yang et al., 2024). Finally, in applications like peer-to-peer lending, models such as BERT have demonstrated potential by providing accurate credit risk assessments from loan descriptions. However, issues like model opacity and inherent bias underscore the need for robust regulatory frameworks to ensure transparency and accountability in AI-driven decision-making processes (Sanz-Guerrero &amp; Arroyo, 2024). Addressing these challenges is essential to unlock the full potential of LLMs in finance without compromising trust or accuracy.</w:t>
      </w:r>
    </w:p>
    <w:p w:rsidR="00751D27" w:rsidRDefault="003C300B" w:rsidP="00B73979">
      <w:pPr>
        <w:pStyle w:val="NormalWeb"/>
        <w:spacing w:line="480" w:lineRule="auto"/>
        <w:ind w:firstLine="720"/>
        <w:jc w:val="both"/>
        <w:rPr>
          <w:rStyle w:val="Strong"/>
          <w:rFonts w:ascii="Arial" w:hAnsi="Arial" w:cs="Arial"/>
          <w:color w:val="000000" w:themeColor="text1"/>
        </w:rPr>
      </w:pPr>
      <w:r w:rsidRPr="003C300B">
        <w:rPr>
          <w:rStyle w:val="Strong"/>
          <w:rFonts w:ascii="Arial" w:hAnsi="Arial" w:cs="Arial"/>
          <w:b w:val="0"/>
          <w:bCs w:val="0"/>
          <w:color w:val="000000" w:themeColor="text1"/>
        </w:rPr>
        <w:t>Bale et al. (2024) propose several solutions to address the challenges of LLMs in finance, grouped into three main themes: promoting openness in AI development, educating users about AI-generated content, and fostering collaboration among developers, regulators, and users. These strategies, combined with robust regulatory frameworks, are essential for mitigating the ethical risks associated with AI in financial decision-making. However, uncertainties remain, even with these mitigation efforts. While LLMs offer significant benefits, such as automating repetitive tasks, reducing reliance on low-skilled labour, and improving employee efficiency, accurately quantifying their long-term impact on bank profitability is challenging. This difficulty stems from the limited availability of data on the prolonged effects of AI in the financial sector (Kaya et al., 2019).</w:t>
      </w:r>
    </w:p>
    <w:p w:rsidR="00B73979" w:rsidRDefault="00B73979" w:rsidP="00B73979">
      <w:pPr>
        <w:pStyle w:val="Heading3"/>
        <w:spacing w:line="480" w:lineRule="auto"/>
        <w:rPr>
          <w:rStyle w:val="Strong"/>
          <w:rFonts w:ascii="Arial" w:hAnsi="Arial" w:cs="Arial"/>
          <w:b/>
          <w:bCs/>
          <w:color w:val="000000" w:themeColor="text1"/>
          <w:sz w:val="24"/>
          <w:szCs w:val="24"/>
        </w:rPr>
      </w:pPr>
      <w:bookmarkStart w:id="2" w:name="_Toc184643116"/>
    </w:p>
    <w:p w:rsidR="00885EB0" w:rsidRDefault="00885EB0" w:rsidP="00B73979">
      <w:pPr>
        <w:pStyle w:val="Heading3"/>
        <w:spacing w:line="480" w:lineRule="auto"/>
        <w:rPr>
          <w:rStyle w:val="Strong"/>
          <w:rFonts w:ascii="Arial" w:hAnsi="Arial" w:cs="Arial"/>
          <w:b/>
          <w:bCs/>
          <w:color w:val="000000" w:themeColor="text1"/>
          <w:sz w:val="24"/>
          <w:szCs w:val="24"/>
        </w:rPr>
      </w:pPr>
    </w:p>
    <w:p w:rsidR="00C429C8" w:rsidRPr="00222D46" w:rsidRDefault="00C429C8" w:rsidP="00B73979">
      <w:pPr>
        <w:pStyle w:val="Heading3"/>
        <w:spacing w:line="480" w:lineRule="auto"/>
        <w:rPr>
          <w:rStyle w:val="Strong"/>
          <w:rFonts w:ascii="Arial" w:hAnsi="Arial" w:cs="Arial"/>
          <w:b/>
          <w:bCs/>
          <w:color w:val="000000" w:themeColor="text1"/>
          <w:sz w:val="24"/>
          <w:szCs w:val="24"/>
        </w:rPr>
      </w:pPr>
      <w:r w:rsidRPr="00222D46">
        <w:rPr>
          <w:rStyle w:val="Strong"/>
          <w:rFonts w:ascii="Arial" w:hAnsi="Arial" w:cs="Arial"/>
          <w:b/>
          <w:bCs/>
          <w:color w:val="000000" w:themeColor="text1"/>
          <w:sz w:val="24"/>
          <w:szCs w:val="24"/>
        </w:rPr>
        <w:lastRenderedPageBreak/>
        <w:t>Conclusion</w:t>
      </w:r>
      <w:bookmarkEnd w:id="2"/>
    </w:p>
    <w:p w:rsidR="00972880" w:rsidRDefault="00C429C8" w:rsidP="00B73979">
      <w:pPr>
        <w:pStyle w:val="NormalWeb"/>
        <w:spacing w:line="480" w:lineRule="auto"/>
        <w:ind w:firstLine="720"/>
        <w:jc w:val="both"/>
        <w:rPr>
          <w:rStyle w:val="Strong"/>
          <w:rFonts w:ascii="Arial" w:hAnsi="Arial" w:cs="Arial"/>
          <w:b w:val="0"/>
          <w:bCs w:val="0"/>
          <w:color w:val="000000" w:themeColor="text1"/>
        </w:rPr>
      </w:pPr>
      <w:r w:rsidRPr="00C429C8">
        <w:rPr>
          <w:rStyle w:val="Strong"/>
          <w:rFonts w:ascii="Arial" w:hAnsi="Arial" w:cs="Arial"/>
          <w:b w:val="0"/>
          <w:bCs w:val="0"/>
          <w:color w:val="000000" w:themeColor="text1"/>
        </w:rPr>
        <w:t xml:space="preserve">In conclusion, LLMs are transforming the financial sector by offering substantial advantages in decision-making. These models enable financial institutions to process and analyse vast amounts of data, providing insights that facilitate more informed, efficient, and timely decisions. However, challenges remain, particularly concerning the accuracy of LLM predictions and addressing concerns related to transparency, accountability, and the ethical implications of their use. It is essential to navigate these challenges and ensure that LLMs are integrated responsibly into the financial decision-making process to maximise their potential. </w:t>
      </w:r>
    </w:p>
    <w:p w:rsidR="00C429C8" w:rsidRPr="00C429C8" w:rsidRDefault="00972880" w:rsidP="00B73979">
      <w:pPr>
        <w:pStyle w:val="NormalWeb"/>
        <w:spacing w:line="480" w:lineRule="auto"/>
        <w:ind w:firstLine="720"/>
        <w:jc w:val="both"/>
        <w:rPr>
          <w:rStyle w:val="Strong"/>
          <w:rFonts w:ascii="Arial" w:hAnsi="Arial" w:cs="Arial"/>
          <w:b w:val="0"/>
          <w:bCs w:val="0"/>
          <w:color w:val="000000" w:themeColor="text1"/>
        </w:rPr>
      </w:pPr>
      <w:r w:rsidRPr="00972880">
        <w:rPr>
          <w:rStyle w:val="Strong"/>
          <w:rFonts w:ascii="Arial" w:hAnsi="Arial" w:cs="Arial"/>
          <w:b w:val="0"/>
          <w:bCs w:val="0"/>
          <w:color w:val="000000" w:themeColor="text1"/>
        </w:rPr>
        <w:t>Future research should prioritise enhancing model interpretability and transparency to build user trust and confidence in these systems. Long-term studies are also needed to assess the broader impacts of LLMs on market dynamics, while robust ethical frameworks must be developed to mitigate risks such as bias, misinformation, and data privacy violations. By addressing these issues, the financial sector can unlock the full potential of LLMs, fostering innovation while maintaining accountability and trust.</w:t>
      </w:r>
    </w:p>
    <w:p w:rsidR="00C429C8" w:rsidRPr="00C429C8" w:rsidRDefault="00C429C8" w:rsidP="00C429C8">
      <w:pPr>
        <w:pStyle w:val="NormalWeb"/>
        <w:spacing w:line="480" w:lineRule="auto"/>
        <w:jc w:val="both"/>
        <w:rPr>
          <w:rStyle w:val="Strong"/>
          <w:rFonts w:ascii="Arial" w:hAnsi="Arial" w:cs="Arial"/>
          <w:b w:val="0"/>
          <w:bCs w:val="0"/>
          <w:color w:val="000000" w:themeColor="text1"/>
        </w:rPr>
      </w:pPr>
      <w:r w:rsidRPr="00C429C8">
        <w:rPr>
          <w:rStyle w:val="Strong"/>
          <w:rFonts w:ascii="Arial" w:hAnsi="Arial" w:cs="Arial"/>
          <w:b w:val="0"/>
          <w:bCs w:val="0"/>
          <w:color w:val="000000" w:themeColor="text1"/>
        </w:rPr>
        <w:t> </w:t>
      </w:r>
    </w:p>
    <w:p w:rsidR="00C429C8" w:rsidRPr="00C429C8" w:rsidRDefault="00C429C8" w:rsidP="00C429C8">
      <w:pPr>
        <w:pStyle w:val="NormalWeb"/>
        <w:spacing w:line="480" w:lineRule="auto"/>
        <w:jc w:val="both"/>
        <w:rPr>
          <w:rStyle w:val="Strong"/>
          <w:rFonts w:ascii="Arial" w:hAnsi="Arial" w:cs="Arial"/>
          <w:b w:val="0"/>
          <w:bCs w:val="0"/>
          <w:color w:val="000000" w:themeColor="text1"/>
        </w:rPr>
      </w:pPr>
    </w:p>
    <w:p w:rsidR="00C429C8" w:rsidRPr="00C429C8" w:rsidRDefault="00C429C8" w:rsidP="00C429C8">
      <w:pPr>
        <w:pStyle w:val="NormalWeb"/>
        <w:spacing w:line="480" w:lineRule="auto"/>
        <w:jc w:val="both"/>
        <w:rPr>
          <w:rStyle w:val="Strong"/>
          <w:rFonts w:ascii="Arial" w:hAnsi="Arial" w:cs="Arial"/>
          <w:b w:val="0"/>
          <w:bCs w:val="0"/>
          <w:color w:val="000000" w:themeColor="text1"/>
        </w:rPr>
      </w:pPr>
    </w:p>
    <w:p w:rsidR="00B73979" w:rsidRDefault="00B73979" w:rsidP="00222D46">
      <w:pPr>
        <w:pStyle w:val="Heading3"/>
        <w:rPr>
          <w:rFonts w:ascii="Arial" w:hAnsi="Arial" w:cs="Arial"/>
          <w:sz w:val="24"/>
          <w:szCs w:val="24"/>
          <w:shd w:val="clear" w:color="auto" w:fill="FFFFFF"/>
        </w:rPr>
      </w:pPr>
      <w:bookmarkStart w:id="3" w:name="_Toc184643117"/>
    </w:p>
    <w:p w:rsidR="00B73979" w:rsidRDefault="00B73979" w:rsidP="00222D46">
      <w:pPr>
        <w:pStyle w:val="Heading3"/>
        <w:rPr>
          <w:rFonts w:ascii="Arial" w:hAnsi="Arial" w:cs="Arial"/>
          <w:sz w:val="24"/>
          <w:szCs w:val="24"/>
          <w:shd w:val="clear" w:color="auto" w:fill="FFFFFF"/>
        </w:rPr>
      </w:pPr>
    </w:p>
    <w:p w:rsidR="00B73979" w:rsidRDefault="00B73979" w:rsidP="00222D46">
      <w:pPr>
        <w:pStyle w:val="Heading3"/>
        <w:rPr>
          <w:rFonts w:ascii="Arial" w:hAnsi="Arial" w:cs="Arial"/>
          <w:sz w:val="24"/>
          <w:szCs w:val="24"/>
          <w:shd w:val="clear" w:color="auto" w:fill="FFFFFF"/>
        </w:rPr>
      </w:pPr>
    </w:p>
    <w:p w:rsidR="00E97CC5" w:rsidRPr="00222D46" w:rsidRDefault="00E97CC5" w:rsidP="00222D46">
      <w:pPr>
        <w:pStyle w:val="Heading3"/>
        <w:rPr>
          <w:rFonts w:ascii="Arial" w:hAnsi="Arial" w:cs="Arial"/>
          <w:color w:val="000000" w:themeColor="text1"/>
          <w:sz w:val="24"/>
          <w:szCs w:val="24"/>
        </w:rPr>
      </w:pPr>
      <w:r w:rsidRPr="00222D46">
        <w:rPr>
          <w:rFonts w:ascii="Arial" w:hAnsi="Arial" w:cs="Arial"/>
          <w:sz w:val="24"/>
          <w:szCs w:val="24"/>
          <w:shd w:val="clear" w:color="auto" w:fill="FFFFFF"/>
        </w:rPr>
        <w:lastRenderedPageBreak/>
        <w:t>References:</w:t>
      </w:r>
      <w:bookmarkEnd w:id="3"/>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Ali, H., &amp; </w:t>
      </w:r>
      <w:proofErr w:type="spellStart"/>
      <w:r w:rsidRPr="00C429C8">
        <w:rPr>
          <w:rFonts w:ascii="Arial" w:hAnsi="Arial" w:cs="Arial"/>
          <w:shd w:val="clear" w:color="auto" w:fill="FFFFFF"/>
        </w:rPr>
        <w:t>Aysan</w:t>
      </w:r>
      <w:proofErr w:type="spellEnd"/>
      <w:r w:rsidRPr="00C429C8">
        <w:rPr>
          <w:rFonts w:ascii="Arial" w:hAnsi="Arial" w:cs="Arial"/>
          <w:shd w:val="clear" w:color="auto" w:fill="FFFFFF"/>
        </w:rPr>
        <w:t xml:space="preserve">, A. F. (2023). What will </w:t>
      </w:r>
      <w:proofErr w:type="spellStart"/>
      <w:r w:rsidRPr="00C429C8">
        <w:rPr>
          <w:rFonts w:ascii="Arial" w:hAnsi="Arial" w:cs="Arial"/>
          <w:shd w:val="clear" w:color="auto" w:fill="FFFFFF"/>
        </w:rPr>
        <w:t>ChatGPT</w:t>
      </w:r>
      <w:proofErr w:type="spellEnd"/>
      <w:r w:rsidRPr="00C429C8">
        <w:rPr>
          <w:rFonts w:ascii="Arial" w:hAnsi="Arial" w:cs="Arial"/>
          <w:shd w:val="clear" w:color="auto" w:fill="FFFFFF"/>
        </w:rPr>
        <w:t xml:space="preserve"> revolutionize in financial </w:t>
      </w:r>
      <w:proofErr w:type="gramStart"/>
      <w:r w:rsidRPr="00C429C8">
        <w:rPr>
          <w:rFonts w:ascii="Arial" w:hAnsi="Arial" w:cs="Arial"/>
          <w:shd w:val="clear" w:color="auto" w:fill="FFFFFF"/>
        </w:rPr>
        <w:t>industry?.</w:t>
      </w:r>
      <w:proofErr w:type="gramEnd"/>
      <w:r w:rsidRPr="00C429C8">
        <w:rPr>
          <w:rStyle w:val="apple-converted-space"/>
          <w:rFonts w:ascii="Arial" w:hAnsi="Arial" w:cs="Arial"/>
          <w:shd w:val="clear" w:color="auto" w:fill="FFFFFF"/>
        </w:rPr>
        <w:t> </w:t>
      </w:r>
      <w:r w:rsidRPr="00C429C8">
        <w:rPr>
          <w:rFonts w:ascii="Arial" w:hAnsi="Arial" w:cs="Arial"/>
          <w:i/>
          <w:iCs/>
        </w:rPr>
        <w:t>Available at SSRN 4403372</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Bale, A. S., </w:t>
      </w:r>
      <w:proofErr w:type="spellStart"/>
      <w:r w:rsidRPr="00C429C8">
        <w:rPr>
          <w:rFonts w:ascii="Arial" w:hAnsi="Arial" w:cs="Arial"/>
          <w:shd w:val="clear" w:color="auto" w:fill="FFFFFF"/>
        </w:rPr>
        <w:t>Dhumale</w:t>
      </w:r>
      <w:proofErr w:type="spellEnd"/>
      <w:r w:rsidRPr="00C429C8">
        <w:rPr>
          <w:rFonts w:ascii="Arial" w:hAnsi="Arial" w:cs="Arial"/>
          <w:shd w:val="clear" w:color="auto" w:fill="FFFFFF"/>
        </w:rPr>
        <w:t xml:space="preserve">, R., Beri, N., Lourens, M., Varma, R. A., Kumar, V., ... &amp; </w:t>
      </w:r>
      <w:proofErr w:type="spellStart"/>
      <w:r w:rsidRPr="00C429C8">
        <w:rPr>
          <w:rFonts w:ascii="Arial" w:hAnsi="Arial" w:cs="Arial"/>
          <w:shd w:val="clear" w:color="auto" w:fill="FFFFFF"/>
        </w:rPr>
        <w:t>Savadatti</w:t>
      </w:r>
      <w:proofErr w:type="spellEnd"/>
      <w:r w:rsidRPr="00C429C8">
        <w:rPr>
          <w:rFonts w:ascii="Arial" w:hAnsi="Arial" w:cs="Arial"/>
          <w:shd w:val="clear" w:color="auto" w:fill="FFFFFF"/>
        </w:rPr>
        <w:t xml:space="preserve">, M. B. (2024). The impact of generative content on </w:t>
      </w:r>
      <w:proofErr w:type="gramStart"/>
      <w:r w:rsidRPr="00C429C8">
        <w:rPr>
          <w:rFonts w:ascii="Arial" w:hAnsi="Arial" w:cs="Arial"/>
          <w:shd w:val="clear" w:color="auto" w:fill="FFFFFF"/>
        </w:rPr>
        <w:t>individuals</w:t>
      </w:r>
      <w:proofErr w:type="gramEnd"/>
      <w:r w:rsidRPr="00C429C8">
        <w:rPr>
          <w:rFonts w:ascii="Arial" w:hAnsi="Arial" w:cs="Arial"/>
          <w:shd w:val="clear" w:color="auto" w:fill="FFFFFF"/>
        </w:rPr>
        <w:t xml:space="preserve"> privacy and ethical concerns. International Journal of Intelligent Systems and Applications in Engineering, 12(1), 697-703.</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Chen, C., &amp; Shu, K. (2024). Combating misinformation in the age of </w:t>
      </w:r>
      <w:proofErr w:type="spellStart"/>
      <w:r w:rsidRPr="00C429C8">
        <w:rPr>
          <w:rFonts w:ascii="Arial" w:hAnsi="Arial" w:cs="Arial"/>
          <w:shd w:val="clear" w:color="auto" w:fill="FFFFFF"/>
        </w:rPr>
        <w:t>llms</w:t>
      </w:r>
      <w:proofErr w:type="spellEnd"/>
      <w:r w:rsidRPr="00C429C8">
        <w:rPr>
          <w:rFonts w:ascii="Arial" w:hAnsi="Arial" w:cs="Arial"/>
          <w:shd w:val="clear" w:color="auto" w:fill="FFFFFF"/>
        </w:rPr>
        <w:t>: Opportunities and challenges.</w:t>
      </w:r>
      <w:r w:rsidRPr="00C429C8">
        <w:rPr>
          <w:rFonts w:ascii="Arial" w:hAnsi="Arial" w:cs="Arial"/>
        </w:rPr>
        <w:t> </w:t>
      </w:r>
      <w:r w:rsidRPr="00C429C8">
        <w:rPr>
          <w:rFonts w:ascii="Arial" w:hAnsi="Arial" w:cs="Arial"/>
          <w:shd w:val="clear" w:color="auto" w:fill="FFFFFF"/>
        </w:rPr>
        <w:t>AI Magazine,</w:t>
      </w:r>
      <w:r w:rsidRPr="00C429C8">
        <w:rPr>
          <w:rFonts w:ascii="Arial" w:hAnsi="Arial" w:cs="Arial"/>
        </w:rPr>
        <w:t> </w:t>
      </w:r>
      <w:r w:rsidRPr="00C429C8">
        <w:rPr>
          <w:rFonts w:ascii="Arial" w:hAnsi="Arial" w:cs="Arial"/>
          <w:shd w:val="clear" w:color="auto" w:fill="FFFFFF"/>
        </w:rPr>
        <w:t>45(3), 354-368.</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Chen, W., Wang, Q., Long, Z., Zhang, X., Lu, Z., Li, B., ... &amp; Wei, Z. (2023). DISC-</w:t>
      </w:r>
      <w:proofErr w:type="spellStart"/>
      <w:r w:rsidRPr="00C429C8">
        <w:rPr>
          <w:rFonts w:ascii="Arial" w:hAnsi="Arial" w:cs="Arial"/>
          <w:shd w:val="clear" w:color="auto" w:fill="FFFFFF"/>
        </w:rPr>
        <w:t>FinLLM</w:t>
      </w:r>
      <w:proofErr w:type="spellEnd"/>
      <w:r w:rsidRPr="00C429C8">
        <w:rPr>
          <w:rFonts w:ascii="Arial" w:hAnsi="Arial" w:cs="Arial"/>
          <w:shd w:val="clear" w:color="auto" w:fill="FFFFFF"/>
        </w:rPr>
        <w:t>: A Chinese financial large language model based on multiple experts fine-tuning.</w:t>
      </w:r>
      <w:r w:rsidRPr="00C429C8">
        <w:rPr>
          <w:rFonts w:ascii="Arial" w:hAnsi="Arial" w:cs="Arial"/>
        </w:rPr>
        <w:t> </w:t>
      </w:r>
      <w:proofErr w:type="spellStart"/>
      <w:r w:rsidRPr="00C429C8">
        <w:rPr>
          <w:rFonts w:ascii="Arial" w:hAnsi="Arial" w:cs="Arial"/>
          <w:shd w:val="clear" w:color="auto" w:fill="FFFFFF"/>
        </w:rPr>
        <w:t>arXiv</w:t>
      </w:r>
      <w:proofErr w:type="spellEnd"/>
      <w:r w:rsidRPr="00C429C8">
        <w:rPr>
          <w:rFonts w:ascii="Arial" w:hAnsi="Arial" w:cs="Arial"/>
          <w:shd w:val="clear" w:color="auto" w:fill="FFFFFF"/>
        </w:rPr>
        <w:t xml:space="preserve"> preprint arXiv:2310.15205.</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Cheng, Y., Zeng, Y., &amp; Zou, J. (2024). Harnessing </w:t>
      </w:r>
      <w:proofErr w:type="spellStart"/>
      <w:r w:rsidRPr="00C429C8">
        <w:rPr>
          <w:rFonts w:ascii="Arial" w:hAnsi="Arial" w:cs="Arial"/>
          <w:shd w:val="clear" w:color="auto" w:fill="FFFFFF"/>
        </w:rPr>
        <w:t>ChatGPT</w:t>
      </w:r>
      <w:proofErr w:type="spellEnd"/>
      <w:r w:rsidRPr="00C429C8">
        <w:rPr>
          <w:rFonts w:ascii="Arial" w:hAnsi="Arial" w:cs="Arial"/>
          <w:shd w:val="clear" w:color="auto" w:fill="FFFFFF"/>
        </w:rPr>
        <w:t xml:space="preserve"> for predictive financial factor generation: A new frontier in financial analysis and forecasting.</w:t>
      </w:r>
      <w:r w:rsidRPr="00C429C8">
        <w:rPr>
          <w:rStyle w:val="apple-converted-space"/>
          <w:rFonts w:ascii="Arial" w:hAnsi="Arial" w:cs="Arial"/>
          <w:shd w:val="clear" w:color="auto" w:fill="FFFFFF"/>
        </w:rPr>
        <w:t> </w:t>
      </w:r>
      <w:r w:rsidRPr="00C429C8">
        <w:rPr>
          <w:rFonts w:ascii="Arial" w:hAnsi="Arial" w:cs="Arial"/>
          <w:i/>
          <w:iCs/>
        </w:rPr>
        <w:t>The British Accounting Review</w:t>
      </w:r>
      <w:r w:rsidRPr="00C429C8">
        <w:rPr>
          <w:rFonts w:ascii="Arial" w:hAnsi="Arial" w:cs="Arial"/>
          <w:shd w:val="clear" w:color="auto" w:fill="FFFFFF"/>
        </w:rPr>
        <w:t>, 101507.</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proofErr w:type="spellStart"/>
      <w:r w:rsidRPr="00C429C8">
        <w:rPr>
          <w:rFonts w:ascii="Arial" w:hAnsi="Arial" w:cs="Arial"/>
          <w:shd w:val="clear" w:color="auto" w:fill="FFFFFF"/>
        </w:rPr>
        <w:t>Dhake</w:t>
      </w:r>
      <w:proofErr w:type="spellEnd"/>
      <w:r w:rsidRPr="00C429C8">
        <w:rPr>
          <w:rFonts w:ascii="Arial" w:hAnsi="Arial" w:cs="Arial"/>
          <w:shd w:val="clear" w:color="auto" w:fill="FFFFFF"/>
        </w:rPr>
        <w:t xml:space="preserve">, S. P., Lassi, L., </w:t>
      </w:r>
      <w:proofErr w:type="spellStart"/>
      <w:r w:rsidRPr="00C429C8">
        <w:rPr>
          <w:rFonts w:ascii="Arial" w:hAnsi="Arial" w:cs="Arial"/>
          <w:shd w:val="clear" w:color="auto" w:fill="FFFFFF"/>
        </w:rPr>
        <w:t>Hippalgaonkar</w:t>
      </w:r>
      <w:proofErr w:type="spellEnd"/>
      <w:r w:rsidRPr="00C429C8">
        <w:rPr>
          <w:rFonts w:ascii="Arial" w:hAnsi="Arial" w:cs="Arial"/>
          <w:shd w:val="clear" w:color="auto" w:fill="FFFFFF"/>
        </w:rPr>
        <w:t xml:space="preserve">, A., </w:t>
      </w:r>
      <w:proofErr w:type="spellStart"/>
      <w:r w:rsidRPr="00C429C8">
        <w:rPr>
          <w:rFonts w:ascii="Arial" w:hAnsi="Arial" w:cs="Arial"/>
          <w:shd w:val="clear" w:color="auto" w:fill="FFFFFF"/>
        </w:rPr>
        <w:t>Gaidhani</w:t>
      </w:r>
      <w:proofErr w:type="spellEnd"/>
      <w:r w:rsidRPr="00C429C8">
        <w:rPr>
          <w:rFonts w:ascii="Arial" w:hAnsi="Arial" w:cs="Arial"/>
          <w:shd w:val="clear" w:color="auto" w:fill="FFFFFF"/>
        </w:rPr>
        <w:t>, R. A., &amp; NM, J. (2024). Impacts and Implications of Generative AI and Large Language Models: Redefining Banking Sector. Journal of Informatics Education and Research, 4(2).</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proofErr w:type="spellStart"/>
      <w:r w:rsidRPr="00C429C8">
        <w:rPr>
          <w:rFonts w:ascii="Arial" w:hAnsi="Arial" w:cs="Arial"/>
          <w:shd w:val="clear" w:color="auto" w:fill="FFFFFF"/>
        </w:rPr>
        <w:t>Fatouros</w:t>
      </w:r>
      <w:proofErr w:type="spellEnd"/>
      <w:r w:rsidRPr="00C429C8">
        <w:rPr>
          <w:rFonts w:ascii="Arial" w:hAnsi="Arial" w:cs="Arial"/>
          <w:shd w:val="clear" w:color="auto" w:fill="FFFFFF"/>
        </w:rPr>
        <w:t xml:space="preserve">, G., </w:t>
      </w:r>
      <w:proofErr w:type="spellStart"/>
      <w:r w:rsidRPr="00C429C8">
        <w:rPr>
          <w:rFonts w:ascii="Arial" w:hAnsi="Arial" w:cs="Arial"/>
          <w:shd w:val="clear" w:color="auto" w:fill="FFFFFF"/>
        </w:rPr>
        <w:t>Soldatos</w:t>
      </w:r>
      <w:proofErr w:type="spellEnd"/>
      <w:r w:rsidRPr="00C429C8">
        <w:rPr>
          <w:rFonts w:ascii="Arial" w:hAnsi="Arial" w:cs="Arial"/>
          <w:shd w:val="clear" w:color="auto" w:fill="FFFFFF"/>
        </w:rPr>
        <w:t xml:space="preserve">, J., </w:t>
      </w:r>
      <w:proofErr w:type="spellStart"/>
      <w:r w:rsidRPr="00C429C8">
        <w:rPr>
          <w:rFonts w:ascii="Arial" w:hAnsi="Arial" w:cs="Arial"/>
          <w:shd w:val="clear" w:color="auto" w:fill="FFFFFF"/>
        </w:rPr>
        <w:t>Kouroumali</w:t>
      </w:r>
      <w:proofErr w:type="spellEnd"/>
      <w:r w:rsidRPr="00C429C8">
        <w:rPr>
          <w:rFonts w:ascii="Arial" w:hAnsi="Arial" w:cs="Arial"/>
          <w:shd w:val="clear" w:color="auto" w:fill="FFFFFF"/>
        </w:rPr>
        <w:t xml:space="preserve">, K., </w:t>
      </w:r>
      <w:proofErr w:type="spellStart"/>
      <w:r w:rsidRPr="00C429C8">
        <w:rPr>
          <w:rFonts w:ascii="Arial" w:hAnsi="Arial" w:cs="Arial"/>
          <w:shd w:val="clear" w:color="auto" w:fill="FFFFFF"/>
        </w:rPr>
        <w:t>Makridis</w:t>
      </w:r>
      <w:proofErr w:type="spellEnd"/>
      <w:r w:rsidRPr="00C429C8">
        <w:rPr>
          <w:rFonts w:ascii="Arial" w:hAnsi="Arial" w:cs="Arial"/>
          <w:shd w:val="clear" w:color="auto" w:fill="FFFFFF"/>
        </w:rPr>
        <w:t xml:space="preserve">, G., &amp; </w:t>
      </w:r>
      <w:proofErr w:type="spellStart"/>
      <w:r w:rsidRPr="00C429C8">
        <w:rPr>
          <w:rFonts w:ascii="Arial" w:hAnsi="Arial" w:cs="Arial"/>
          <w:shd w:val="clear" w:color="auto" w:fill="FFFFFF"/>
        </w:rPr>
        <w:t>Kyriazis</w:t>
      </w:r>
      <w:proofErr w:type="spellEnd"/>
      <w:r w:rsidRPr="00C429C8">
        <w:rPr>
          <w:rFonts w:ascii="Arial" w:hAnsi="Arial" w:cs="Arial"/>
          <w:shd w:val="clear" w:color="auto" w:fill="FFFFFF"/>
        </w:rPr>
        <w:t xml:space="preserve">, D. (2023). Transforming sentiment analysis in the financial domain with </w:t>
      </w:r>
      <w:proofErr w:type="spellStart"/>
      <w:r w:rsidRPr="00C429C8">
        <w:rPr>
          <w:rFonts w:ascii="Arial" w:hAnsi="Arial" w:cs="Arial"/>
          <w:shd w:val="clear" w:color="auto" w:fill="FFFFFF"/>
        </w:rPr>
        <w:t>ChatGPT</w:t>
      </w:r>
      <w:proofErr w:type="spellEnd"/>
      <w:r w:rsidRPr="00C429C8">
        <w:rPr>
          <w:rFonts w:ascii="Arial" w:hAnsi="Arial" w:cs="Arial"/>
          <w:shd w:val="clear" w:color="auto" w:fill="FFFFFF"/>
        </w:rPr>
        <w:t>.</w:t>
      </w:r>
      <w:r w:rsidRPr="00C429C8">
        <w:rPr>
          <w:rStyle w:val="apple-converted-space"/>
          <w:rFonts w:ascii="Arial" w:hAnsi="Arial" w:cs="Arial"/>
          <w:shd w:val="clear" w:color="auto" w:fill="FFFFFF"/>
        </w:rPr>
        <w:t> </w:t>
      </w:r>
      <w:r w:rsidRPr="00C429C8">
        <w:rPr>
          <w:rFonts w:ascii="Arial" w:hAnsi="Arial" w:cs="Arial"/>
          <w:i/>
          <w:iCs/>
        </w:rPr>
        <w:t>Machine Learning with Applications</w:t>
      </w:r>
      <w:r w:rsidRPr="00C429C8">
        <w:rPr>
          <w:rFonts w:ascii="Arial" w:hAnsi="Arial" w:cs="Arial"/>
          <w:shd w:val="clear" w:color="auto" w:fill="FFFFFF"/>
        </w:rPr>
        <w:t>,</w:t>
      </w:r>
      <w:r w:rsidRPr="00C429C8">
        <w:rPr>
          <w:rStyle w:val="apple-converted-space"/>
          <w:rFonts w:ascii="Arial" w:hAnsi="Arial" w:cs="Arial"/>
          <w:shd w:val="clear" w:color="auto" w:fill="FFFFFF"/>
        </w:rPr>
        <w:t> </w:t>
      </w:r>
      <w:r w:rsidRPr="00C429C8">
        <w:rPr>
          <w:rFonts w:ascii="Arial" w:hAnsi="Arial" w:cs="Arial"/>
          <w:i/>
          <w:iCs/>
        </w:rPr>
        <w:t>14</w:t>
      </w:r>
      <w:r w:rsidRPr="00C429C8">
        <w:rPr>
          <w:rFonts w:ascii="Arial" w:hAnsi="Arial" w:cs="Arial"/>
          <w:shd w:val="clear" w:color="auto" w:fill="FFFFFF"/>
        </w:rPr>
        <w:t>, 100508.</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Feng, D., Dai, Y., Huang, J., Zhang, Y., </w:t>
      </w:r>
      <w:proofErr w:type="spellStart"/>
      <w:r w:rsidRPr="00C429C8">
        <w:rPr>
          <w:rFonts w:ascii="Arial" w:hAnsi="Arial" w:cs="Arial"/>
          <w:shd w:val="clear" w:color="auto" w:fill="FFFFFF"/>
        </w:rPr>
        <w:t>Xie</w:t>
      </w:r>
      <w:proofErr w:type="spellEnd"/>
      <w:r w:rsidRPr="00C429C8">
        <w:rPr>
          <w:rFonts w:ascii="Arial" w:hAnsi="Arial" w:cs="Arial"/>
          <w:shd w:val="clear" w:color="auto" w:fill="FFFFFF"/>
        </w:rPr>
        <w:t xml:space="preserve">, Q., Han, W., ... &amp; Wang, H. (2023). Empowering many, biasing a few: Generalist credit scoring through large language models. </w:t>
      </w:r>
      <w:proofErr w:type="spellStart"/>
      <w:r w:rsidRPr="00C429C8">
        <w:rPr>
          <w:rFonts w:ascii="Arial" w:hAnsi="Arial" w:cs="Arial"/>
          <w:shd w:val="clear" w:color="auto" w:fill="FFFFFF"/>
        </w:rPr>
        <w:t>arXiv</w:t>
      </w:r>
      <w:proofErr w:type="spellEnd"/>
      <w:r w:rsidRPr="00C429C8">
        <w:rPr>
          <w:rFonts w:ascii="Arial" w:hAnsi="Arial" w:cs="Arial"/>
          <w:shd w:val="clear" w:color="auto" w:fill="FFFFFF"/>
        </w:rPr>
        <w:t xml:space="preserve"> preprint arXiv:2310.00566.</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Goldberg, A. (2024). AI in Finance: Leveraging Large Language Models for Enhanced Decision-Making and Risk Management. Social Science Journal for Advanced Research, 4(4), 33-40.</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proofErr w:type="spellStart"/>
      <w:r w:rsidRPr="00C429C8">
        <w:rPr>
          <w:rFonts w:ascii="Arial" w:hAnsi="Arial" w:cs="Arial"/>
          <w:shd w:val="clear" w:color="auto" w:fill="FFFFFF"/>
        </w:rPr>
        <w:t>Guven</w:t>
      </w:r>
      <w:proofErr w:type="spellEnd"/>
      <w:r w:rsidRPr="00C429C8">
        <w:rPr>
          <w:rFonts w:ascii="Arial" w:hAnsi="Arial" w:cs="Arial"/>
          <w:shd w:val="clear" w:color="auto" w:fill="FFFFFF"/>
        </w:rPr>
        <w:t>, M. (2024). A Comprehensive Review of Large Language Models in Cyber Security.</w:t>
      </w:r>
      <w:r w:rsidRPr="00C429C8">
        <w:rPr>
          <w:rStyle w:val="apple-converted-space"/>
          <w:rFonts w:ascii="Arial" w:hAnsi="Arial" w:cs="Arial"/>
          <w:shd w:val="clear" w:color="auto" w:fill="FFFFFF"/>
        </w:rPr>
        <w:t> </w:t>
      </w:r>
      <w:r w:rsidRPr="00C429C8">
        <w:rPr>
          <w:rFonts w:ascii="Arial" w:hAnsi="Arial" w:cs="Arial"/>
          <w:i/>
          <w:iCs/>
        </w:rPr>
        <w:t>International Journal of Computational and Experimental Science and Engineering</w:t>
      </w:r>
      <w:r w:rsidRPr="00C429C8">
        <w:rPr>
          <w:rFonts w:ascii="Arial" w:hAnsi="Arial" w:cs="Arial"/>
          <w:shd w:val="clear" w:color="auto" w:fill="FFFFFF"/>
        </w:rPr>
        <w:t>,</w:t>
      </w:r>
      <w:r w:rsidRPr="00C429C8">
        <w:rPr>
          <w:rStyle w:val="apple-converted-space"/>
          <w:rFonts w:ascii="Arial" w:hAnsi="Arial" w:cs="Arial"/>
          <w:shd w:val="clear" w:color="auto" w:fill="FFFFFF"/>
        </w:rPr>
        <w:t> </w:t>
      </w:r>
      <w:r w:rsidRPr="00C429C8">
        <w:rPr>
          <w:rFonts w:ascii="Arial" w:hAnsi="Arial" w:cs="Arial"/>
          <w:i/>
          <w:iCs/>
        </w:rPr>
        <w:t>10</w:t>
      </w:r>
      <w:r w:rsidRPr="00C429C8">
        <w:rPr>
          <w:rFonts w:ascii="Arial" w:hAnsi="Arial" w:cs="Arial"/>
          <w:shd w:val="clear" w:color="auto" w:fill="FFFFFF"/>
        </w:rPr>
        <w:t>(3).</w:t>
      </w:r>
    </w:p>
    <w:p w:rsidR="00E97CC5" w:rsidRPr="00C429C8" w:rsidRDefault="00E97CC5" w:rsidP="00F97F69">
      <w:pPr>
        <w:jc w:val="both"/>
        <w:rPr>
          <w:rFonts w:ascii="Arial" w:hAnsi="Arial" w:cs="Arial"/>
          <w:shd w:val="clear" w:color="auto" w:fill="FFFFFF"/>
        </w:rPr>
      </w:pPr>
    </w:p>
    <w:p w:rsidR="00E97CC5" w:rsidRDefault="00E97CC5" w:rsidP="00F97F69">
      <w:pPr>
        <w:jc w:val="both"/>
        <w:rPr>
          <w:rFonts w:ascii="Arial" w:hAnsi="Arial" w:cs="Arial"/>
          <w:shd w:val="clear" w:color="auto" w:fill="FFFFFF"/>
        </w:rPr>
      </w:pPr>
      <w:proofErr w:type="spellStart"/>
      <w:r w:rsidRPr="00C429C8">
        <w:rPr>
          <w:rFonts w:ascii="Arial" w:hAnsi="Arial" w:cs="Arial"/>
          <w:shd w:val="clear" w:color="auto" w:fill="FFFFFF"/>
        </w:rPr>
        <w:t>Hadi</w:t>
      </w:r>
      <w:proofErr w:type="spellEnd"/>
      <w:r w:rsidRPr="00C429C8">
        <w:rPr>
          <w:rFonts w:ascii="Arial" w:hAnsi="Arial" w:cs="Arial"/>
          <w:shd w:val="clear" w:color="auto" w:fill="FFFFFF"/>
        </w:rPr>
        <w:t xml:space="preserve">, M. U., Al </w:t>
      </w:r>
      <w:proofErr w:type="spellStart"/>
      <w:r w:rsidRPr="00C429C8">
        <w:rPr>
          <w:rFonts w:ascii="Arial" w:hAnsi="Arial" w:cs="Arial"/>
          <w:shd w:val="clear" w:color="auto" w:fill="FFFFFF"/>
        </w:rPr>
        <w:t>Tashi</w:t>
      </w:r>
      <w:proofErr w:type="spellEnd"/>
      <w:r w:rsidRPr="00C429C8">
        <w:rPr>
          <w:rFonts w:ascii="Arial" w:hAnsi="Arial" w:cs="Arial"/>
          <w:shd w:val="clear" w:color="auto" w:fill="FFFFFF"/>
        </w:rPr>
        <w:t>, Q., Shah, A., Qureshi, R., Muneer, A., Irfan, M., ... &amp; Shah, M. (2024). Large language models: a comprehensive survey of its applications, challenges, limitations, and future prospects.</w:t>
      </w:r>
      <w:r w:rsidRPr="00C429C8">
        <w:rPr>
          <w:rStyle w:val="apple-converted-space"/>
          <w:rFonts w:ascii="Arial" w:hAnsi="Arial" w:cs="Arial"/>
          <w:shd w:val="clear" w:color="auto" w:fill="FFFFFF"/>
        </w:rPr>
        <w:t> </w:t>
      </w:r>
      <w:proofErr w:type="spellStart"/>
      <w:r w:rsidRPr="00C429C8">
        <w:rPr>
          <w:rFonts w:ascii="Arial" w:hAnsi="Arial" w:cs="Arial"/>
          <w:i/>
          <w:iCs/>
        </w:rPr>
        <w:t>Authorea</w:t>
      </w:r>
      <w:proofErr w:type="spellEnd"/>
      <w:r w:rsidRPr="00C429C8">
        <w:rPr>
          <w:rFonts w:ascii="Arial" w:hAnsi="Arial" w:cs="Arial"/>
          <w:i/>
          <w:iCs/>
        </w:rPr>
        <w:t xml:space="preserve"> Preprints</w:t>
      </w:r>
      <w:r w:rsidRPr="00C429C8">
        <w:rPr>
          <w:rFonts w:ascii="Arial" w:hAnsi="Arial" w:cs="Arial"/>
          <w:shd w:val="clear" w:color="auto" w:fill="FFFFFF"/>
        </w:rPr>
        <w:t>.</w:t>
      </w:r>
    </w:p>
    <w:p w:rsidR="00015A65" w:rsidRDefault="00015A65" w:rsidP="00F97F69">
      <w:pPr>
        <w:jc w:val="both"/>
        <w:rPr>
          <w:rFonts w:ascii="Arial" w:hAnsi="Arial" w:cs="Arial"/>
          <w:shd w:val="clear" w:color="auto" w:fill="FFFFFF"/>
        </w:rPr>
      </w:pPr>
    </w:p>
    <w:p w:rsidR="00015A65" w:rsidRPr="00C429C8" w:rsidRDefault="00015A65" w:rsidP="00F97F69">
      <w:pPr>
        <w:jc w:val="both"/>
        <w:rPr>
          <w:rFonts w:ascii="Arial" w:hAnsi="Arial" w:cs="Arial"/>
          <w:shd w:val="clear" w:color="auto" w:fill="FFFFFF"/>
        </w:rPr>
      </w:pPr>
      <w:r w:rsidRPr="00015A65">
        <w:rPr>
          <w:rFonts w:ascii="Arial" w:hAnsi="Arial" w:cs="Arial"/>
          <w:shd w:val="clear" w:color="auto" w:fill="FFFFFF"/>
        </w:rPr>
        <w:t>Kang, H., &amp; Liu, X. Y. (2023). Deficiency of large language models in finance: An empirical examination of hallucination. In I Can't Believe It's Not Better Workshop: Failure Modes in the Age of Foundation Models.</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lastRenderedPageBreak/>
        <w:t xml:space="preserve">Kaya, O., </w:t>
      </w:r>
      <w:proofErr w:type="spellStart"/>
      <w:r w:rsidRPr="00C429C8">
        <w:rPr>
          <w:rFonts w:ascii="Arial" w:hAnsi="Arial" w:cs="Arial"/>
          <w:shd w:val="clear" w:color="auto" w:fill="FFFFFF"/>
        </w:rPr>
        <w:t>Schildbach</w:t>
      </w:r>
      <w:proofErr w:type="spellEnd"/>
      <w:r w:rsidRPr="00C429C8">
        <w:rPr>
          <w:rFonts w:ascii="Arial" w:hAnsi="Arial" w:cs="Arial"/>
          <w:shd w:val="clear" w:color="auto" w:fill="FFFFFF"/>
        </w:rPr>
        <w:t>, J., &amp; Schneider, S. (2019). Artificial intelligence in banking: A lever for profitability with limited implementation to date. Deutsche Bank Research, 1-9.</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Kim, A., </w:t>
      </w:r>
      <w:proofErr w:type="spellStart"/>
      <w:r w:rsidRPr="00C429C8">
        <w:rPr>
          <w:rFonts w:ascii="Arial" w:hAnsi="Arial" w:cs="Arial"/>
          <w:shd w:val="clear" w:color="auto" w:fill="FFFFFF"/>
        </w:rPr>
        <w:t>Muhn</w:t>
      </w:r>
      <w:proofErr w:type="spellEnd"/>
      <w:r w:rsidRPr="00C429C8">
        <w:rPr>
          <w:rFonts w:ascii="Arial" w:hAnsi="Arial" w:cs="Arial"/>
          <w:shd w:val="clear" w:color="auto" w:fill="FFFFFF"/>
        </w:rPr>
        <w:t>, M., &amp; Nikolaev, V. (2024). Financial statement analysis with large language models.</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arXiv:2407.17866</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Ko, H., &amp; Lee, J. (2024). Can </w:t>
      </w:r>
      <w:proofErr w:type="spellStart"/>
      <w:r w:rsidRPr="00C429C8">
        <w:rPr>
          <w:rFonts w:ascii="Arial" w:hAnsi="Arial" w:cs="Arial"/>
          <w:shd w:val="clear" w:color="auto" w:fill="FFFFFF"/>
        </w:rPr>
        <w:t>ChatGPT</w:t>
      </w:r>
      <w:proofErr w:type="spellEnd"/>
      <w:r w:rsidRPr="00C429C8">
        <w:rPr>
          <w:rFonts w:ascii="Arial" w:hAnsi="Arial" w:cs="Arial"/>
          <w:shd w:val="clear" w:color="auto" w:fill="FFFFFF"/>
        </w:rPr>
        <w:t xml:space="preserve"> improve investment decisions? From a portfolio management perspective.</w:t>
      </w:r>
      <w:r w:rsidRPr="00C429C8">
        <w:rPr>
          <w:rStyle w:val="apple-converted-space"/>
          <w:rFonts w:ascii="Arial" w:hAnsi="Arial" w:cs="Arial"/>
          <w:shd w:val="clear" w:color="auto" w:fill="FFFFFF"/>
        </w:rPr>
        <w:t> </w:t>
      </w:r>
      <w:r w:rsidRPr="00C429C8">
        <w:rPr>
          <w:rFonts w:ascii="Arial" w:hAnsi="Arial" w:cs="Arial"/>
          <w:i/>
          <w:iCs/>
        </w:rPr>
        <w:t>Finance Research Letters</w:t>
      </w:r>
      <w:r w:rsidRPr="00C429C8">
        <w:rPr>
          <w:rFonts w:ascii="Arial" w:hAnsi="Arial" w:cs="Arial"/>
          <w:shd w:val="clear" w:color="auto" w:fill="FFFFFF"/>
        </w:rPr>
        <w:t>,</w:t>
      </w:r>
      <w:r w:rsidRPr="00C429C8">
        <w:rPr>
          <w:rStyle w:val="apple-converted-space"/>
          <w:rFonts w:ascii="Arial" w:hAnsi="Arial" w:cs="Arial"/>
          <w:shd w:val="clear" w:color="auto" w:fill="FFFFFF"/>
        </w:rPr>
        <w:t> </w:t>
      </w:r>
      <w:r w:rsidRPr="00C429C8">
        <w:rPr>
          <w:rFonts w:ascii="Arial" w:hAnsi="Arial" w:cs="Arial"/>
          <w:i/>
          <w:iCs/>
        </w:rPr>
        <w:t>64</w:t>
      </w:r>
      <w:r w:rsidRPr="00C429C8">
        <w:rPr>
          <w:rFonts w:ascii="Arial" w:hAnsi="Arial" w:cs="Arial"/>
          <w:shd w:val="clear" w:color="auto" w:fill="FFFFFF"/>
        </w:rPr>
        <w:t>, 105433.</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Li, Y., Wang, S., Ding, H., &amp; Chen, H. (2023). Large language models in finance: A survey. In</w:t>
      </w:r>
      <w:r w:rsidRPr="00C429C8">
        <w:rPr>
          <w:rStyle w:val="apple-converted-space"/>
          <w:rFonts w:ascii="Arial" w:hAnsi="Arial" w:cs="Arial"/>
          <w:shd w:val="clear" w:color="auto" w:fill="FFFFFF"/>
        </w:rPr>
        <w:t> </w:t>
      </w:r>
      <w:r w:rsidRPr="00C429C8">
        <w:rPr>
          <w:rFonts w:ascii="Arial" w:hAnsi="Arial" w:cs="Arial"/>
          <w:i/>
          <w:iCs/>
        </w:rPr>
        <w:t>Proceedings of the fourth ACM international conference on AI in finance</w:t>
      </w:r>
      <w:r w:rsidRPr="00C429C8">
        <w:rPr>
          <w:rStyle w:val="apple-converted-space"/>
          <w:rFonts w:ascii="Arial" w:hAnsi="Arial" w:cs="Arial"/>
          <w:shd w:val="clear" w:color="auto" w:fill="FFFFFF"/>
        </w:rPr>
        <w:t> </w:t>
      </w:r>
      <w:r w:rsidRPr="00C429C8">
        <w:rPr>
          <w:rFonts w:ascii="Arial" w:hAnsi="Arial" w:cs="Arial"/>
          <w:shd w:val="clear" w:color="auto" w:fill="FFFFFF"/>
        </w:rPr>
        <w:t>(pp. 374-382).</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Liu, O., Fu, D., </w:t>
      </w:r>
      <w:proofErr w:type="spellStart"/>
      <w:r w:rsidRPr="00C429C8">
        <w:rPr>
          <w:rFonts w:ascii="Arial" w:hAnsi="Arial" w:cs="Arial"/>
          <w:shd w:val="clear" w:color="auto" w:fill="FFFFFF"/>
        </w:rPr>
        <w:t>Yogatama</w:t>
      </w:r>
      <w:proofErr w:type="spellEnd"/>
      <w:r w:rsidRPr="00C429C8">
        <w:rPr>
          <w:rFonts w:ascii="Arial" w:hAnsi="Arial" w:cs="Arial"/>
          <w:shd w:val="clear" w:color="auto" w:fill="FFFFFF"/>
        </w:rPr>
        <w:t xml:space="preserve">, D., &amp; </w:t>
      </w:r>
      <w:proofErr w:type="spellStart"/>
      <w:r w:rsidRPr="00C429C8">
        <w:rPr>
          <w:rFonts w:ascii="Arial" w:hAnsi="Arial" w:cs="Arial"/>
          <w:shd w:val="clear" w:color="auto" w:fill="FFFFFF"/>
        </w:rPr>
        <w:t>Neiswanger</w:t>
      </w:r>
      <w:proofErr w:type="spellEnd"/>
      <w:r w:rsidRPr="00C429C8">
        <w:rPr>
          <w:rFonts w:ascii="Arial" w:hAnsi="Arial" w:cs="Arial"/>
          <w:shd w:val="clear" w:color="auto" w:fill="FFFFFF"/>
        </w:rPr>
        <w:t xml:space="preserve">, W. (2024). </w:t>
      </w:r>
      <w:proofErr w:type="spellStart"/>
      <w:r w:rsidRPr="00C429C8">
        <w:rPr>
          <w:rFonts w:ascii="Arial" w:hAnsi="Arial" w:cs="Arial"/>
          <w:shd w:val="clear" w:color="auto" w:fill="FFFFFF"/>
        </w:rPr>
        <w:t>DeLLMa</w:t>
      </w:r>
      <w:proofErr w:type="spellEnd"/>
      <w:r w:rsidRPr="00C429C8">
        <w:rPr>
          <w:rFonts w:ascii="Arial" w:hAnsi="Arial" w:cs="Arial"/>
          <w:shd w:val="clear" w:color="auto" w:fill="FFFFFF"/>
        </w:rPr>
        <w:t xml:space="preserve">: Decision Making Under Uncertainty with Large Language Models. </w:t>
      </w:r>
      <w:proofErr w:type="spellStart"/>
      <w:r w:rsidRPr="00C429C8">
        <w:rPr>
          <w:rFonts w:ascii="Arial" w:hAnsi="Arial" w:cs="Arial"/>
          <w:shd w:val="clear" w:color="auto" w:fill="FFFFFF"/>
        </w:rPr>
        <w:t>arXiv</w:t>
      </w:r>
      <w:proofErr w:type="spellEnd"/>
      <w:r w:rsidRPr="00C429C8">
        <w:rPr>
          <w:rFonts w:ascii="Arial" w:hAnsi="Arial" w:cs="Arial"/>
          <w:shd w:val="clear" w:color="auto" w:fill="FFFFFF"/>
        </w:rPr>
        <w:t xml:space="preserve"> preprint arXiv:2402.02392.</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Lu, Y., Hu, Y., </w:t>
      </w:r>
      <w:proofErr w:type="spellStart"/>
      <w:r w:rsidRPr="00C429C8">
        <w:rPr>
          <w:rFonts w:ascii="Arial" w:hAnsi="Arial" w:cs="Arial"/>
          <w:shd w:val="clear" w:color="auto" w:fill="FFFFFF"/>
        </w:rPr>
        <w:t>Foroosh</w:t>
      </w:r>
      <w:proofErr w:type="spellEnd"/>
      <w:r w:rsidRPr="00C429C8">
        <w:rPr>
          <w:rFonts w:ascii="Arial" w:hAnsi="Arial" w:cs="Arial"/>
          <w:shd w:val="clear" w:color="auto" w:fill="FFFFFF"/>
        </w:rPr>
        <w:t xml:space="preserve">, H., </w:t>
      </w:r>
      <w:proofErr w:type="spellStart"/>
      <w:r w:rsidRPr="00C429C8">
        <w:rPr>
          <w:rFonts w:ascii="Arial" w:hAnsi="Arial" w:cs="Arial"/>
          <w:shd w:val="clear" w:color="auto" w:fill="FFFFFF"/>
        </w:rPr>
        <w:t>Jin</w:t>
      </w:r>
      <w:proofErr w:type="spellEnd"/>
      <w:r w:rsidRPr="00C429C8">
        <w:rPr>
          <w:rFonts w:ascii="Arial" w:hAnsi="Arial" w:cs="Arial"/>
          <w:shd w:val="clear" w:color="auto" w:fill="FFFFFF"/>
        </w:rPr>
        <w:t xml:space="preserve">, W., &amp; Liu, F. (2024). STRUX: An LLM for Decision-Making with Structured Explanations. </w:t>
      </w:r>
      <w:proofErr w:type="spellStart"/>
      <w:r w:rsidRPr="00C429C8">
        <w:rPr>
          <w:rFonts w:ascii="Arial" w:hAnsi="Arial" w:cs="Arial"/>
          <w:shd w:val="clear" w:color="auto" w:fill="FFFFFF"/>
        </w:rPr>
        <w:t>arXiv</w:t>
      </w:r>
      <w:proofErr w:type="spellEnd"/>
      <w:r w:rsidRPr="00C429C8">
        <w:rPr>
          <w:rFonts w:ascii="Arial" w:hAnsi="Arial" w:cs="Arial"/>
          <w:shd w:val="clear" w:color="auto" w:fill="FFFFFF"/>
        </w:rPr>
        <w:t xml:space="preserve"> preprint arXiv:2410.12583.</w:t>
      </w:r>
    </w:p>
    <w:p w:rsidR="00E97CC5" w:rsidRPr="00C429C8" w:rsidRDefault="00E97CC5" w:rsidP="00F97F69">
      <w:pPr>
        <w:jc w:val="both"/>
        <w:rPr>
          <w:rFonts w:ascii="Arial" w:hAnsi="Arial" w:cs="Arial"/>
          <w:shd w:val="clear" w:color="auto" w:fill="FFFFFF"/>
        </w:rPr>
      </w:pPr>
    </w:p>
    <w:p w:rsidR="00905434" w:rsidRPr="00C429C8" w:rsidRDefault="00905434" w:rsidP="00F97F69">
      <w:pPr>
        <w:jc w:val="both"/>
        <w:rPr>
          <w:rFonts w:ascii="Arial" w:hAnsi="Arial" w:cs="Arial"/>
          <w:shd w:val="clear" w:color="auto" w:fill="FFFFFF"/>
        </w:rPr>
      </w:pPr>
      <w:r w:rsidRPr="00C429C8">
        <w:rPr>
          <w:rFonts w:ascii="Arial" w:hAnsi="Arial" w:cs="Arial"/>
          <w:shd w:val="clear" w:color="auto" w:fill="FFFFFF"/>
        </w:rPr>
        <w:t xml:space="preserve">Lopez-Lira, A., &amp; Tang, Y. (2023). Can </w:t>
      </w:r>
      <w:proofErr w:type="spellStart"/>
      <w:r w:rsidRPr="00C429C8">
        <w:rPr>
          <w:rFonts w:ascii="Arial" w:hAnsi="Arial" w:cs="Arial"/>
          <w:shd w:val="clear" w:color="auto" w:fill="FFFFFF"/>
        </w:rPr>
        <w:t>chatgpt</w:t>
      </w:r>
      <w:proofErr w:type="spellEnd"/>
      <w:r w:rsidRPr="00C429C8">
        <w:rPr>
          <w:rFonts w:ascii="Arial" w:hAnsi="Arial" w:cs="Arial"/>
          <w:shd w:val="clear" w:color="auto" w:fill="FFFFFF"/>
        </w:rPr>
        <w:t xml:space="preserve"> forecast stock price movements? return predictability and large language models. </w:t>
      </w:r>
      <w:proofErr w:type="spellStart"/>
      <w:r w:rsidRPr="00C429C8">
        <w:rPr>
          <w:rFonts w:ascii="Arial" w:hAnsi="Arial" w:cs="Arial"/>
          <w:shd w:val="clear" w:color="auto" w:fill="FFFFFF"/>
        </w:rPr>
        <w:t>arXiv</w:t>
      </w:r>
      <w:proofErr w:type="spellEnd"/>
      <w:r w:rsidRPr="00C429C8">
        <w:rPr>
          <w:rFonts w:ascii="Arial" w:hAnsi="Arial" w:cs="Arial"/>
          <w:shd w:val="clear" w:color="auto" w:fill="FFFFFF"/>
        </w:rPr>
        <w:t xml:space="preserve"> preprint arXiv:2304.07619.</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Naveed, H., Khan, A. U., </w:t>
      </w:r>
      <w:proofErr w:type="spellStart"/>
      <w:r w:rsidRPr="00C429C8">
        <w:rPr>
          <w:rFonts w:ascii="Arial" w:hAnsi="Arial" w:cs="Arial"/>
          <w:shd w:val="clear" w:color="auto" w:fill="FFFFFF"/>
        </w:rPr>
        <w:t>Qiu</w:t>
      </w:r>
      <w:proofErr w:type="spellEnd"/>
      <w:r w:rsidRPr="00C429C8">
        <w:rPr>
          <w:rFonts w:ascii="Arial" w:hAnsi="Arial" w:cs="Arial"/>
          <w:shd w:val="clear" w:color="auto" w:fill="FFFFFF"/>
        </w:rPr>
        <w:t>, S., Saqib, M., Anwar, S., Usman, M., ... &amp; Mian, A. (2023). A comprehensive overview of large language models.</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arXiv:2307.06435</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Paul, D., </w:t>
      </w:r>
      <w:proofErr w:type="spellStart"/>
      <w:r w:rsidRPr="00C429C8">
        <w:rPr>
          <w:rFonts w:ascii="Arial" w:hAnsi="Arial" w:cs="Arial"/>
          <w:shd w:val="clear" w:color="auto" w:fill="FFFFFF"/>
        </w:rPr>
        <w:t>Namperumal</w:t>
      </w:r>
      <w:proofErr w:type="spellEnd"/>
      <w:r w:rsidRPr="00C429C8">
        <w:rPr>
          <w:rFonts w:ascii="Arial" w:hAnsi="Arial" w:cs="Arial"/>
          <w:shd w:val="clear" w:color="auto" w:fill="FFFFFF"/>
        </w:rPr>
        <w:t xml:space="preserve">, G., &amp; </w:t>
      </w:r>
      <w:proofErr w:type="spellStart"/>
      <w:r w:rsidRPr="00C429C8">
        <w:rPr>
          <w:rFonts w:ascii="Arial" w:hAnsi="Arial" w:cs="Arial"/>
          <w:shd w:val="clear" w:color="auto" w:fill="FFFFFF"/>
        </w:rPr>
        <w:t>Surampudi</w:t>
      </w:r>
      <w:proofErr w:type="spellEnd"/>
      <w:r w:rsidRPr="00C429C8">
        <w:rPr>
          <w:rFonts w:ascii="Arial" w:hAnsi="Arial" w:cs="Arial"/>
          <w:shd w:val="clear" w:color="auto" w:fill="FFFFFF"/>
        </w:rPr>
        <w:t>, Y. (2023). Optimizing LLM Training for Financial Services: Best Practices for Model Accuracy, Risk Management, and Compliance in AI-Powered Financial Applications.</w:t>
      </w:r>
      <w:r w:rsidRPr="00C429C8">
        <w:rPr>
          <w:rStyle w:val="apple-converted-space"/>
          <w:rFonts w:ascii="Arial" w:hAnsi="Arial" w:cs="Arial"/>
          <w:shd w:val="clear" w:color="auto" w:fill="FFFFFF"/>
        </w:rPr>
        <w:t> </w:t>
      </w:r>
      <w:r w:rsidRPr="00C429C8">
        <w:rPr>
          <w:rFonts w:ascii="Arial" w:hAnsi="Arial" w:cs="Arial"/>
          <w:i/>
          <w:iCs/>
        </w:rPr>
        <w:t>Journal of Artificial Intelligence Research and Applications</w:t>
      </w:r>
      <w:r w:rsidRPr="00C429C8">
        <w:rPr>
          <w:rFonts w:ascii="Arial" w:hAnsi="Arial" w:cs="Arial"/>
          <w:shd w:val="clear" w:color="auto" w:fill="FFFFFF"/>
        </w:rPr>
        <w:t>,</w:t>
      </w:r>
      <w:r w:rsidRPr="00C429C8">
        <w:rPr>
          <w:rStyle w:val="apple-converted-space"/>
          <w:rFonts w:ascii="Arial" w:hAnsi="Arial" w:cs="Arial"/>
          <w:shd w:val="clear" w:color="auto" w:fill="FFFFFF"/>
        </w:rPr>
        <w:t> </w:t>
      </w:r>
      <w:r w:rsidRPr="00C429C8">
        <w:rPr>
          <w:rFonts w:ascii="Arial" w:hAnsi="Arial" w:cs="Arial"/>
          <w:i/>
          <w:iCs/>
        </w:rPr>
        <w:t>3</w:t>
      </w:r>
      <w:r w:rsidRPr="00C429C8">
        <w:rPr>
          <w:rFonts w:ascii="Arial" w:hAnsi="Arial" w:cs="Arial"/>
          <w:shd w:val="clear" w:color="auto" w:fill="FFFFFF"/>
        </w:rPr>
        <w:t>(2), 550-588.</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Sanz-Guerrero, M., &amp; Arroyo, J. </w:t>
      </w:r>
      <w:r w:rsidR="00F90537" w:rsidRPr="00C429C8">
        <w:rPr>
          <w:rFonts w:ascii="Arial" w:hAnsi="Arial" w:cs="Arial"/>
          <w:shd w:val="clear" w:color="auto" w:fill="FFFFFF"/>
        </w:rPr>
        <w:t xml:space="preserve">(2024) </w:t>
      </w:r>
      <w:r w:rsidRPr="00C429C8">
        <w:rPr>
          <w:rFonts w:ascii="Arial" w:hAnsi="Arial" w:cs="Arial"/>
          <w:shd w:val="clear" w:color="auto" w:fill="FFFFFF"/>
        </w:rPr>
        <w:t>Credit Risk Meets Large Language Models. Building a Risk Indicator from Loan Descriptions in Peer-to-Peer Lending. Available at SSRN 4979155.</w:t>
      </w:r>
    </w:p>
    <w:p w:rsidR="000E29FD" w:rsidRPr="00C429C8" w:rsidRDefault="000E29FD" w:rsidP="00F97F69">
      <w:pPr>
        <w:jc w:val="both"/>
        <w:rPr>
          <w:rFonts w:ascii="Arial" w:hAnsi="Arial" w:cs="Arial"/>
          <w:shd w:val="clear" w:color="auto" w:fill="FFFFFF"/>
        </w:rPr>
      </w:pPr>
    </w:p>
    <w:p w:rsidR="000E29FD" w:rsidRPr="00C429C8" w:rsidRDefault="000E29FD" w:rsidP="00F97F69">
      <w:pPr>
        <w:jc w:val="both"/>
        <w:rPr>
          <w:rFonts w:ascii="Arial" w:hAnsi="Arial" w:cs="Arial"/>
          <w:shd w:val="clear" w:color="auto" w:fill="FFFFFF"/>
        </w:rPr>
      </w:pPr>
      <w:bookmarkStart w:id="4" w:name="OLE_LINK1"/>
      <w:bookmarkStart w:id="5" w:name="OLE_LINK2"/>
      <w:proofErr w:type="spellStart"/>
      <w:r w:rsidRPr="00C429C8">
        <w:rPr>
          <w:rFonts w:ascii="Arial" w:hAnsi="Arial" w:cs="Arial"/>
          <w:shd w:val="clear" w:color="auto" w:fill="FFFFFF"/>
        </w:rPr>
        <w:t>Sheth</w:t>
      </w:r>
      <w:bookmarkEnd w:id="4"/>
      <w:bookmarkEnd w:id="5"/>
      <w:proofErr w:type="spellEnd"/>
      <w:r w:rsidRPr="00C429C8">
        <w:rPr>
          <w:rFonts w:ascii="Arial" w:hAnsi="Arial" w:cs="Arial"/>
          <w:shd w:val="clear" w:color="auto" w:fill="FFFFFF"/>
        </w:rPr>
        <w:t>, J. N., Jain, V., Roy, G., &amp; Chakraborty, A. (2022). AI-driven banking services: the next frontier for a personalised experience in the emerging market. International Journal of Bank Marketing, 40(6), 1248-1271.</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Wu, S., </w:t>
      </w:r>
      <w:proofErr w:type="spellStart"/>
      <w:r w:rsidRPr="00C429C8">
        <w:rPr>
          <w:rFonts w:ascii="Arial" w:hAnsi="Arial" w:cs="Arial"/>
          <w:shd w:val="clear" w:color="auto" w:fill="FFFFFF"/>
        </w:rPr>
        <w:t>Irsoy</w:t>
      </w:r>
      <w:proofErr w:type="spellEnd"/>
      <w:r w:rsidRPr="00C429C8">
        <w:rPr>
          <w:rFonts w:ascii="Arial" w:hAnsi="Arial" w:cs="Arial"/>
          <w:shd w:val="clear" w:color="auto" w:fill="FFFFFF"/>
        </w:rPr>
        <w:t xml:space="preserve">, O., Lu, S., </w:t>
      </w:r>
      <w:proofErr w:type="spellStart"/>
      <w:r w:rsidRPr="00C429C8">
        <w:rPr>
          <w:rFonts w:ascii="Arial" w:hAnsi="Arial" w:cs="Arial"/>
          <w:shd w:val="clear" w:color="auto" w:fill="FFFFFF"/>
        </w:rPr>
        <w:t>Dabravolski</w:t>
      </w:r>
      <w:proofErr w:type="spellEnd"/>
      <w:r w:rsidRPr="00C429C8">
        <w:rPr>
          <w:rFonts w:ascii="Arial" w:hAnsi="Arial" w:cs="Arial"/>
          <w:shd w:val="clear" w:color="auto" w:fill="FFFFFF"/>
        </w:rPr>
        <w:t xml:space="preserve">, V., </w:t>
      </w:r>
      <w:proofErr w:type="spellStart"/>
      <w:r w:rsidRPr="00C429C8">
        <w:rPr>
          <w:rFonts w:ascii="Arial" w:hAnsi="Arial" w:cs="Arial"/>
          <w:shd w:val="clear" w:color="auto" w:fill="FFFFFF"/>
        </w:rPr>
        <w:t>Dredze</w:t>
      </w:r>
      <w:proofErr w:type="spellEnd"/>
      <w:r w:rsidRPr="00C429C8">
        <w:rPr>
          <w:rFonts w:ascii="Arial" w:hAnsi="Arial" w:cs="Arial"/>
          <w:shd w:val="clear" w:color="auto" w:fill="FFFFFF"/>
        </w:rPr>
        <w:t xml:space="preserve">, M., </w:t>
      </w:r>
      <w:proofErr w:type="spellStart"/>
      <w:r w:rsidRPr="00C429C8">
        <w:rPr>
          <w:rFonts w:ascii="Arial" w:hAnsi="Arial" w:cs="Arial"/>
          <w:shd w:val="clear" w:color="auto" w:fill="FFFFFF"/>
        </w:rPr>
        <w:t>Gehrmann</w:t>
      </w:r>
      <w:proofErr w:type="spellEnd"/>
      <w:r w:rsidRPr="00C429C8">
        <w:rPr>
          <w:rFonts w:ascii="Arial" w:hAnsi="Arial" w:cs="Arial"/>
          <w:shd w:val="clear" w:color="auto" w:fill="FFFFFF"/>
        </w:rPr>
        <w:t xml:space="preserve">, S., ... &amp; Mann, G. (2023). </w:t>
      </w:r>
      <w:proofErr w:type="spellStart"/>
      <w:r w:rsidRPr="00C429C8">
        <w:rPr>
          <w:rFonts w:ascii="Arial" w:hAnsi="Arial" w:cs="Arial"/>
          <w:shd w:val="clear" w:color="auto" w:fill="FFFFFF"/>
        </w:rPr>
        <w:t>Bloomberggpt</w:t>
      </w:r>
      <w:proofErr w:type="spellEnd"/>
      <w:r w:rsidRPr="00C429C8">
        <w:rPr>
          <w:rFonts w:ascii="Arial" w:hAnsi="Arial" w:cs="Arial"/>
          <w:shd w:val="clear" w:color="auto" w:fill="FFFFFF"/>
        </w:rPr>
        <w:t>: A large language model for finance.</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arXiv:2303.17564</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proofErr w:type="spellStart"/>
      <w:r w:rsidRPr="00C429C8">
        <w:rPr>
          <w:rFonts w:ascii="Arial" w:hAnsi="Arial" w:cs="Arial"/>
          <w:shd w:val="clear" w:color="auto" w:fill="FFFFFF"/>
        </w:rPr>
        <w:t>Udeh</w:t>
      </w:r>
      <w:proofErr w:type="spellEnd"/>
      <w:r w:rsidRPr="00C429C8">
        <w:rPr>
          <w:rFonts w:ascii="Arial" w:hAnsi="Arial" w:cs="Arial"/>
          <w:shd w:val="clear" w:color="auto" w:fill="FFFFFF"/>
        </w:rPr>
        <w:t xml:space="preserve">, E. O., </w:t>
      </w:r>
      <w:proofErr w:type="spellStart"/>
      <w:r w:rsidRPr="00C429C8">
        <w:rPr>
          <w:rFonts w:ascii="Arial" w:hAnsi="Arial" w:cs="Arial"/>
          <w:shd w:val="clear" w:color="auto" w:fill="FFFFFF"/>
        </w:rPr>
        <w:t>Amajuoyi</w:t>
      </w:r>
      <w:proofErr w:type="spellEnd"/>
      <w:r w:rsidRPr="00C429C8">
        <w:rPr>
          <w:rFonts w:ascii="Arial" w:hAnsi="Arial" w:cs="Arial"/>
          <w:shd w:val="clear" w:color="auto" w:fill="FFFFFF"/>
        </w:rPr>
        <w:t xml:space="preserve">, P., </w:t>
      </w:r>
      <w:proofErr w:type="spellStart"/>
      <w:r w:rsidRPr="00C429C8">
        <w:rPr>
          <w:rFonts w:ascii="Arial" w:hAnsi="Arial" w:cs="Arial"/>
          <w:shd w:val="clear" w:color="auto" w:fill="FFFFFF"/>
        </w:rPr>
        <w:t>Adeusi</w:t>
      </w:r>
      <w:proofErr w:type="spellEnd"/>
      <w:r w:rsidRPr="00C429C8">
        <w:rPr>
          <w:rFonts w:ascii="Arial" w:hAnsi="Arial" w:cs="Arial"/>
          <w:shd w:val="clear" w:color="auto" w:fill="FFFFFF"/>
        </w:rPr>
        <w:t>, K. B., &amp; Scott, A. O. (2024). AI-Enhanced Fintech communication: Leveraging Chatbots and NLP for efficient banking support.</w:t>
      </w:r>
      <w:r w:rsidRPr="00C429C8">
        <w:rPr>
          <w:rStyle w:val="apple-converted-space"/>
          <w:rFonts w:ascii="Arial" w:hAnsi="Arial" w:cs="Arial"/>
          <w:shd w:val="clear" w:color="auto" w:fill="FFFFFF"/>
        </w:rPr>
        <w:t> </w:t>
      </w:r>
      <w:r w:rsidRPr="00C429C8">
        <w:rPr>
          <w:rFonts w:ascii="Arial" w:hAnsi="Arial" w:cs="Arial"/>
          <w:i/>
          <w:iCs/>
        </w:rPr>
        <w:t>International Journal of Management &amp; Entrepreneurship Research</w:t>
      </w:r>
      <w:r w:rsidRPr="00C429C8">
        <w:rPr>
          <w:rFonts w:ascii="Arial" w:hAnsi="Arial" w:cs="Arial"/>
          <w:shd w:val="clear" w:color="auto" w:fill="FFFFFF"/>
        </w:rPr>
        <w:t>,</w:t>
      </w:r>
      <w:r w:rsidRPr="00C429C8">
        <w:rPr>
          <w:rStyle w:val="apple-converted-space"/>
          <w:rFonts w:ascii="Arial" w:hAnsi="Arial" w:cs="Arial"/>
          <w:shd w:val="clear" w:color="auto" w:fill="FFFFFF"/>
        </w:rPr>
        <w:t> </w:t>
      </w:r>
      <w:r w:rsidRPr="00C429C8">
        <w:rPr>
          <w:rFonts w:ascii="Arial" w:hAnsi="Arial" w:cs="Arial"/>
          <w:i/>
          <w:iCs/>
        </w:rPr>
        <w:t>6</w:t>
      </w:r>
      <w:r w:rsidRPr="00C429C8">
        <w:rPr>
          <w:rFonts w:ascii="Arial" w:hAnsi="Arial" w:cs="Arial"/>
          <w:shd w:val="clear" w:color="auto" w:fill="FFFFFF"/>
        </w:rPr>
        <w:t>(6), 1768-1786.</w:t>
      </w:r>
    </w:p>
    <w:p w:rsidR="00E97CC5" w:rsidRPr="00C429C8" w:rsidRDefault="00E97CC5" w:rsidP="00F97F69">
      <w:pPr>
        <w:jc w:val="both"/>
        <w:rPr>
          <w:rFonts w:ascii="Arial" w:hAnsi="Arial" w:cs="Arial"/>
          <w:shd w:val="clear" w:color="auto" w:fill="FFFFFF"/>
        </w:rPr>
      </w:pPr>
    </w:p>
    <w:p w:rsidR="0083276D" w:rsidRDefault="00E97CC5" w:rsidP="00F97F69">
      <w:pPr>
        <w:jc w:val="both"/>
        <w:rPr>
          <w:rFonts w:ascii="Arial" w:hAnsi="Arial" w:cs="Arial"/>
          <w:shd w:val="clear" w:color="auto" w:fill="FFFFFF"/>
        </w:rPr>
      </w:pPr>
      <w:r w:rsidRPr="00C429C8">
        <w:rPr>
          <w:rFonts w:ascii="Arial" w:hAnsi="Arial" w:cs="Arial"/>
          <w:shd w:val="clear" w:color="auto" w:fill="FFFFFF"/>
        </w:rPr>
        <w:t>Yang, C., Xu, C., &amp; Qi, Y. (2024). Financial Knowledge Large Language Model.</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arXiv:2407.00365</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lastRenderedPageBreak/>
        <w:t xml:space="preserve">Yang, H., Liu, X. Y., &amp; Wang, C. D. (2023). </w:t>
      </w:r>
      <w:proofErr w:type="spellStart"/>
      <w:r w:rsidRPr="00C429C8">
        <w:rPr>
          <w:rFonts w:ascii="Arial" w:hAnsi="Arial" w:cs="Arial"/>
          <w:shd w:val="clear" w:color="auto" w:fill="FFFFFF"/>
        </w:rPr>
        <w:t>Fingpt</w:t>
      </w:r>
      <w:proofErr w:type="spellEnd"/>
      <w:r w:rsidRPr="00C429C8">
        <w:rPr>
          <w:rFonts w:ascii="Arial" w:hAnsi="Arial" w:cs="Arial"/>
          <w:shd w:val="clear" w:color="auto" w:fill="FFFFFF"/>
        </w:rPr>
        <w:t>: Open-source financial large language models.</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arXiv:2306.06031</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Yan, B., Li, K., Xu, M., Dong, Y., Zhang, Y., Ren, Z., &amp; Cheng, X. (2024). On protecting the data privacy of large language models (</w:t>
      </w:r>
      <w:proofErr w:type="spellStart"/>
      <w:r w:rsidRPr="00C429C8">
        <w:rPr>
          <w:rFonts w:ascii="Arial" w:hAnsi="Arial" w:cs="Arial"/>
          <w:shd w:val="clear" w:color="auto" w:fill="FFFFFF"/>
        </w:rPr>
        <w:t>llms</w:t>
      </w:r>
      <w:proofErr w:type="spellEnd"/>
      <w:r w:rsidRPr="00C429C8">
        <w:rPr>
          <w:rFonts w:ascii="Arial" w:hAnsi="Arial" w:cs="Arial"/>
          <w:shd w:val="clear" w:color="auto" w:fill="FFFFFF"/>
        </w:rPr>
        <w:t xml:space="preserve">): A survey. </w:t>
      </w:r>
      <w:proofErr w:type="spellStart"/>
      <w:r w:rsidRPr="00C429C8">
        <w:rPr>
          <w:rFonts w:ascii="Arial" w:hAnsi="Arial" w:cs="Arial"/>
          <w:shd w:val="clear" w:color="auto" w:fill="FFFFFF"/>
        </w:rPr>
        <w:t>arXiv</w:t>
      </w:r>
      <w:proofErr w:type="spellEnd"/>
      <w:r w:rsidRPr="00C429C8">
        <w:rPr>
          <w:rFonts w:ascii="Arial" w:hAnsi="Arial" w:cs="Arial"/>
          <w:shd w:val="clear" w:color="auto" w:fill="FFFFFF"/>
        </w:rPr>
        <w:t xml:space="preserve"> preprint arXiv:2403.05156.</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Zhang, B., Yang, H., Zhou, T., Ali Babar, M., &amp; Liu, X. Y. (2023). Enhancing financial sentiment analysis via retrieval augmented large language models. In Proceedings of the fourth ACM international conference on AI in finance (pp. 349-356).</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Zhao, W. X., Zhou, K., Li, J., Tang, T., Wang, X., Hou, Y., ... &amp; Wen, J. R. (2023). A survey of large language models.</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arXiv:2303.18223</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r w:rsidRPr="00C429C8">
        <w:rPr>
          <w:rFonts w:ascii="Arial" w:hAnsi="Arial" w:cs="Arial"/>
          <w:shd w:val="clear" w:color="auto" w:fill="FFFFFF"/>
        </w:rPr>
        <w:t xml:space="preserve">Zhao, H., Liu, Z., Wu, Z., Li, Y., Yang, T., Shu, P., ... &amp; Liu, T. (2024). Revolutionizing finance with </w:t>
      </w:r>
      <w:proofErr w:type="spellStart"/>
      <w:r w:rsidRPr="00C429C8">
        <w:rPr>
          <w:rFonts w:ascii="Arial" w:hAnsi="Arial" w:cs="Arial"/>
          <w:shd w:val="clear" w:color="auto" w:fill="FFFFFF"/>
        </w:rPr>
        <w:t>llms</w:t>
      </w:r>
      <w:proofErr w:type="spellEnd"/>
      <w:r w:rsidRPr="00C429C8">
        <w:rPr>
          <w:rFonts w:ascii="Arial" w:hAnsi="Arial" w:cs="Arial"/>
          <w:shd w:val="clear" w:color="auto" w:fill="FFFFFF"/>
        </w:rPr>
        <w:t>: An overview of applications and insights.</w:t>
      </w:r>
      <w:r w:rsidRPr="00C429C8">
        <w:rPr>
          <w:rStyle w:val="apple-converted-space"/>
          <w:rFonts w:ascii="Arial" w:hAnsi="Arial" w:cs="Arial"/>
          <w:shd w:val="clear" w:color="auto" w:fill="FFFFFF"/>
        </w:rPr>
        <w:t> </w:t>
      </w:r>
      <w:proofErr w:type="spellStart"/>
      <w:r w:rsidRPr="00C429C8">
        <w:rPr>
          <w:rFonts w:ascii="Arial" w:hAnsi="Arial" w:cs="Arial"/>
          <w:i/>
          <w:iCs/>
        </w:rPr>
        <w:t>arXiv</w:t>
      </w:r>
      <w:proofErr w:type="spellEnd"/>
      <w:r w:rsidRPr="00C429C8">
        <w:rPr>
          <w:rFonts w:ascii="Arial" w:hAnsi="Arial" w:cs="Arial"/>
          <w:i/>
          <w:iCs/>
        </w:rPr>
        <w:t xml:space="preserve"> preprint arXiv:2401.11641</w:t>
      </w:r>
      <w:r w:rsidRPr="00C429C8">
        <w:rPr>
          <w:rFonts w:ascii="Arial" w:hAnsi="Arial" w:cs="Arial"/>
          <w:shd w:val="clear" w:color="auto" w:fill="FFFFFF"/>
        </w:rPr>
        <w:t>.</w:t>
      </w: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shd w:val="clear" w:color="auto" w:fill="FFFFFF"/>
        </w:rPr>
      </w:pPr>
    </w:p>
    <w:p w:rsidR="00E97CC5" w:rsidRPr="00C429C8" w:rsidRDefault="00E97CC5" w:rsidP="00F97F69">
      <w:pPr>
        <w:jc w:val="both"/>
        <w:rPr>
          <w:rFonts w:ascii="Arial" w:hAnsi="Arial" w:cs="Arial"/>
        </w:rPr>
      </w:pPr>
    </w:p>
    <w:p w:rsidR="00E97CC5" w:rsidRPr="00C429C8" w:rsidRDefault="00E97CC5" w:rsidP="00F97F69">
      <w:pPr>
        <w:spacing w:line="480" w:lineRule="auto"/>
        <w:jc w:val="both"/>
        <w:rPr>
          <w:rFonts w:ascii="Arial" w:hAnsi="Arial" w:cs="Arial"/>
        </w:rPr>
      </w:pPr>
    </w:p>
    <w:sectPr w:rsidR="00E97CC5" w:rsidRPr="00C429C8" w:rsidSect="0087399E">
      <w:footerReference w:type="even" r:id="rId7"/>
      <w:footerReference w:type="default" r:id="rId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6218" w:rsidRDefault="001E6218" w:rsidP="00E97CC5">
      <w:r>
        <w:separator/>
      </w:r>
    </w:p>
  </w:endnote>
  <w:endnote w:type="continuationSeparator" w:id="0">
    <w:p w:rsidR="001E6218" w:rsidRDefault="001E6218" w:rsidP="00E9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173801"/>
      <w:docPartObj>
        <w:docPartGallery w:val="Page Numbers (Bottom of Page)"/>
        <w:docPartUnique/>
      </w:docPartObj>
    </w:sdtPr>
    <w:sdtContent>
      <w:p w:rsidR="00E97CC5" w:rsidRDefault="00E97CC5" w:rsidP="008739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97CC5" w:rsidRDefault="00E97CC5" w:rsidP="00E97C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80908"/>
      <w:docPartObj>
        <w:docPartGallery w:val="Page Numbers (Bottom of Page)"/>
        <w:docPartUnique/>
      </w:docPartObj>
    </w:sdtPr>
    <w:sdtContent>
      <w:p w:rsidR="00E97CC5" w:rsidRDefault="00E97CC5" w:rsidP="008739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97CC5" w:rsidRDefault="00E97CC5" w:rsidP="00E97C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6218" w:rsidRDefault="001E6218" w:rsidP="00E97CC5">
      <w:r>
        <w:separator/>
      </w:r>
    </w:p>
  </w:footnote>
  <w:footnote w:type="continuationSeparator" w:id="0">
    <w:p w:rsidR="001E6218" w:rsidRDefault="001E6218" w:rsidP="00E97C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49"/>
    <w:rsid w:val="00015A65"/>
    <w:rsid w:val="00034A6D"/>
    <w:rsid w:val="000451A3"/>
    <w:rsid w:val="000619FB"/>
    <w:rsid w:val="000655FD"/>
    <w:rsid w:val="000E12D9"/>
    <w:rsid w:val="000E29FD"/>
    <w:rsid w:val="000E2ACC"/>
    <w:rsid w:val="00100206"/>
    <w:rsid w:val="00102217"/>
    <w:rsid w:val="0010359E"/>
    <w:rsid w:val="00113349"/>
    <w:rsid w:val="00121F88"/>
    <w:rsid w:val="0015231C"/>
    <w:rsid w:val="00154C57"/>
    <w:rsid w:val="00163A3D"/>
    <w:rsid w:val="001A4B2B"/>
    <w:rsid w:val="001A658B"/>
    <w:rsid w:val="001D6E39"/>
    <w:rsid w:val="001D7B33"/>
    <w:rsid w:val="001E6218"/>
    <w:rsid w:val="00201472"/>
    <w:rsid w:val="00201BAC"/>
    <w:rsid w:val="0020293F"/>
    <w:rsid w:val="002053BC"/>
    <w:rsid w:val="00207A39"/>
    <w:rsid w:val="0021217B"/>
    <w:rsid w:val="00222D46"/>
    <w:rsid w:val="0024061C"/>
    <w:rsid w:val="00244563"/>
    <w:rsid w:val="0026378E"/>
    <w:rsid w:val="00263FE4"/>
    <w:rsid w:val="002B1341"/>
    <w:rsid w:val="002D711F"/>
    <w:rsid w:val="002E4C2A"/>
    <w:rsid w:val="002E6DD1"/>
    <w:rsid w:val="002F7CD2"/>
    <w:rsid w:val="00303AE9"/>
    <w:rsid w:val="003104B3"/>
    <w:rsid w:val="00313E4C"/>
    <w:rsid w:val="003207DC"/>
    <w:rsid w:val="003251C2"/>
    <w:rsid w:val="00365F91"/>
    <w:rsid w:val="003852BB"/>
    <w:rsid w:val="003868F6"/>
    <w:rsid w:val="003A11CD"/>
    <w:rsid w:val="003B1375"/>
    <w:rsid w:val="003C2C22"/>
    <w:rsid w:val="003C300B"/>
    <w:rsid w:val="003F4F15"/>
    <w:rsid w:val="00452491"/>
    <w:rsid w:val="004558B5"/>
    <w:rsid w:val="00500DC2"/>
    <w:rsid w:val="005051A0"/>
    <w:rsid w:val="00511773"/>
    <w:rsid w:val="00535D9F"/>
    <w:rsid w:val="005606F0"/>
    <w:rsid w:val="00567C77"/>
    <w:rsid w:val="0057341E"/>
    <w:rsid w:val="00584B81"/>
    <w:rsid w:val="005F3A5B"/>
    <w:rsid w:val="005F5C6C"/>
    <w:rsid w:val="00600177"/>
    <w:rsid w:val="00614142"/>
    <w:rsid w:val="00620A53"/>
    <w:rsid w:val="00621931"/>
    <w:rsid w:val="00624F6F"/>
    <w:rsid w:val="006273F1"/>
    <w:rsid w:val="00673C26"/>
    <w:rsid w:val="00681374"/>
    <w:rsid w:val="00682165"/>
    <w:rsid w:val="00683E1B"/>
    <w:rsid w:val="006B0ADA"/>
    <w:rsid w:val="006B3BDF"/>
    <w:rsid w:val="006B3CD5"/>
    <w:rsid w:val="006F3077"/>
    <w:rsid w:val="007036C6"/>
    <w:rsid w:val="0071252D"/>
    <w:rsid w:val="00714AB0"/>
    <w:rsid w:val="00714E30"/>
    <w:rsid w:val="00751D27"/>
    <w:rsid w:val="007745F2"/>
    <w:rsid w:val="007B5FF2"/>
    <w:rsid w:val="007D25B1"/>
    <w:rsid w:val="007D4813"/>
    <w:rsid w:val="007E2198"/>
    <w:rsid w:val="007F6F45"/>
    <w:rsid w:val="00801AD6"/>
    <w:rsid w:val="0083276D"/>
    <w:rsid w:val="00854D6E"/>
    <w:rsid w:val="00870DEE"/>
    <w:rsid w:val="0087399E"/>
    <w:rsid w:val="00885EB0"/>
    <w:rsid w:val="008D51F2"/>
    <w:rsid w:val="008F26BD"/>
    <w:rsid w:val="00900DD0"/>
    <w:rsid w:val="00905434"/>
    <w:rsid w:val="00911C1F"/>
    <w:rsid w:val="009240C7"/>
    <w:rsid w:val="00961268"/>
    <w:rsid w:val="009671BD"/>
    <w:rsid w:val="00972880"/>
    <w:rsid w:val="009A4F29"/>
    <w:rsid w:val="009C3283"/>
    <w:rsid w:val="009D5257"/>
    <w:rsid w:val="009E488E"/>
    <w:rsid w:val="009E5845"/>
    <w:rsid w:val="009E6FC7"/>
    <w:rsid w:val="009F2130"/>
    <w:rsid w:val="009F2DEF"/>
    <w:rsid w:val="00A415F6"/>
    <w:rsid w:val="00A535A3"/>
    <w:rsid w:val="00A661BD"/>
    <w:rsid w:val="00AC27E1"/>
    <w:rsid w:val="00AD2CC7"/>
    <w:rsid w:val="00B005D9"/>
    <w:rsid w:val="00B01347"/>
    <w:rsid w:val="00B045EE"/>
    <w:rsid w:val="00B21CE0"/>
    <w:rsid w:val="00B3201D"/>
    <w:rsid w:val="00B66D18"/>
    <w:rsid w:val="00B73979"/>
    <w:rsid w:val="00B916EF"/>
    <w:rsid w:val="00BA5FB5"/>
    <w:rsid w:val="00BB340C"/>
    <w:rsid w:val="00BD15F1"/>
    <w:rsid w:val="00BD1A31"/>
    <w:rsid w:val="00BD6CB4"/>
    <w:rsid w:val="00BF0BCF"/>
    <w:rsid w:val="00BF23D0"/>
    <w:rsid w:val="00C20488"/>
    <w:rsid w:val="00C331E5"/>
    <w:rsid w:val="00C429C8"/>
    <w:rsid w:val="00C444FA"/>
    <w:rsid w:val="00C62431"/>
    <w:rsid w:val="00CA1225"/>
    <w:rsid w:val="00CA3B72"/>
    <w:rsid w:val="00CC3835"/>
    <w:rsid w:val="00CE69B5"/>
    <w:rsid w:val="00CF3B42"/>
    <w:rsid w:val="00D10720"/>
    <w:rsid w:val="00D22F81"/>
    <w:rsid w:val="00D60474"/>
    <w:rsid w:val="00D60560"/>
    <w:rsid w:val="00D61551"/>
    <w:rsid w:val="00D6488C"/>
    <w:rsid w:val="00D66266"/>
    <w:rsid w:val="00D8186B"/>
    <w:rsid w:val="00DD31B8"/>
    <w:rsid w:val="00E16302"/>
    <w:rsid w:val="00E2571F"/>
    <w:rsid w:val="00E32CE1"/>
    <w:rsid w:val="00E513C7"/>
    <w:rsid w:val="00E955C3"/>
    <w:rsid w:val="00E97CC5"/>
    <w:rsid w:val="00EA2F6F"/>
    <w:rsid w:val="00EC302E"/>
    <w:rsid w:val="00EF6A94"/>
    <w:rsid w:val="00F050F7"/>
    <w:rsid w:val="00F12624"/>
    <w:rsid w:val="00F14701"/>
    <w:rsid w:val="00F42D89"/>
    <w:rsid w:val="00F46219"/>
    <w:rsid w:val="00F84745"/>
    <w:rsid w:val="00F8544E"/>
    <w:rsid w:val="00F90537"/>
    <w:rsid w:val="00F97F69"/>
    <w:rsid w:val="00FB7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3BAC"/>
  <w15:chartTrackingRefBased/>
  <w15:docId w15:val="{ED2DED25-9C5F-CA41-8E7F-77B7E89D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9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6A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334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1334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next w:val="Normal"/>
    <w:link w:val="Heading5Char"/>
    <w:uiPriority w:val="9"/>
    <w:unhideWhenUsed/>
    <w:qFormat/>
    <w:rsid w:val="00EF6A9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34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1334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1133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13349"/>
    <w:rPr>
      <w:b/>
      <w:bCs/>
    </w:rPr>
  </w:style>
  <w:style w:type="character" w:styleId="Emphasis">
    <w:name w:val="Emphasis"/>
    <w:basedOn w:val="DefaultParagraphFont"/>
    <w:uiPriority w:val="20"/>
    <w:qFormat/>
    <w:rsid w:val="00F050F7"/>
    <w:rPr>
      <w:i/>
      <w:iCs/>
    </w:rPr>
  </w:style>
  <w:style w:type="paragraph" w:styleId="Footer">
    <w:name w:val="footer"/>
    <w:basedOn w:val="Normal"/>
    <w:link w:val="FooterChar"/>
    <w:uiPriority w:val="99"/>
    <w:unhideWhenUsed/>
    <w:rsid w:val="00E97CC5"/>
    <w:pPr>
      <w:tabs>
        <w:tab w:val="center" w:pos="4513"/>
        <w:tab w:val="right" w:pos="9026"/>
      </w:tabs>
    </w:pPr>
  </w:style>
  <w:style w:type="character" w:customStyle="1" w:styleId="FooterChar">
    <w:name w:val="Footer Char"/>
    <w:basedOn w:val="DefaultParagraphFont"/>
    <w:link w:val="Footer"/>
    <w:uiPriority w:val="99"/>
    <w:rsid w:val="00E97CC5"/>
  </w:style>
  <w:style w:type="character" w:styleId="PageNumber">
    <w:name w:val="page number"/>
    <w:basedOn w:val="DefaultParagraphFont"/>
    <w:uiPriority w:val="99"/>
    <w:semiHidden/>
    <w:unhideWhenUsed/>
    <w:rsid w:val="00E97CC5"/>
  </w:style>
  <w:style w:type="character" w:customStyle="1" w:styleId="apple-converted-space">
    <w:name w:val="apple-converted-space"/>
    <w:basedOn w:val="DefaultParagraphFont"/>
    <w:rsid w:val="00E97CC5"/>
  </w:style>
  <w:style w:type="character" w:customStyle="1" w:styleId="Heading2Char">
    <w:name w:val="Heading 2 Char"/>
    <w:basedOn w:val="DefaultParagraphFont"/>
    <w:link w:val="Heading2"/>
    <w:uiPriority w:val="9"/>
    <w:semiHidden/>
    <w:rsid w:val="00EF6A9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EF6A94"/>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CE69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9B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CE69B5"/>
    <w:pPr>
      <w:spacing w:before="120"/>
    </w:pPr>
    <w:rPr>
      <w:rFonts w:cstheme="minorHAnsi"/>
      <w:b/>
      <w:bCs/>
      <w:i/>
      <w:iCs/>
    </w:rPr>
  </w:style>
  <w:style w:type="paragraph" w:styleId="TOC2">
    <w:name w:val="toc 2"/>
    <w:basedOn w:val="Normal"/>
    <w:next w:val="Normal"/>
    <w:autoRedefine/>
    <w:uiPriority w:val="39"/>
    <w:semiHidden/>
    <w:unhideWhenUsed/>
    <w:rsid w:val="00CE69B5"/>
    <w:pPr>
      <w:spacing w:before="120"/>
      <w:ind w:left="240"/>
    </w:pPr>
    <w:rPr>
      <w:rFonts w:cstheme="minorHAnsi"/>
      <w:b/>
      <w:bCs/>
      <w:sz w:val="22"/>
      <w:szCs w:val="22"/>
    </w:rPr>
  </w:style>
  <w:style w:type="paragraph" w:styleId="TOC3">
    <w:name w:val="toc 3"/>
    <w:basedOn w:val="Normal"/>
    <w:next w:val="Normal"/>
    <w:autoRedefine/>
    <w:uiPriority w:val="39"/>
    <w:unhideWhenUsed/>
    <w:rsid w:val="00CE69B5"/>
    <w:pPr>
      <w:ind w:left="480"/>
    </w:pPr>
    <w:rPr>
      <w:rFonts w:cstheme="minorHAnsi"/>
      <w:sz w:val="20"/>
      <w:szCs w:val="20"/>
    </w:rPr>
  </w:style>
  <w:style w:type="paragraph" w:styleId="TOC4">
    <w:name w:val="toc 4"/>
    <w:basedOn w:val="Normal"/>
    <w:next w:val="Normal"/>
    <w:autoRedefine/>
    <w:uiPriority w:val="39"/>
    <w:semiHidden/>
    <w:unhideWhenUsed/>
    <w:rsid w:val="00CE69B5"/>
    <w:pPr>
      <w:ind w:left="720"/>
    </w:pPr>
    <w:rPr>
      <w:rFonts w:cstheme="minorHAnsi"/>
      <w:sz w:val="20"/>
      <w:szCs w:val="20"/>
    </w:rPr>
  </w:style>
  <w:style w:type="paragraph" w:styleId="TOC5">
    <w:name w:val="toc 5"/>
    <w:basedOn w:val="Normal"/>
    <w:next w:val="Normal"/>
    <w:autoRedefine/>
    <w:uiPriority w:val="39"/>
    <w:semiHidden/>
    <w:unhideWhenUsed/>
    <w:rsid w:val="00CE69B5"/>
    <w:pPr>
      <w:ind w:left="960"/>
    </w:pPr>
    <w:rPr>
      <w:rFonts w:cstheme="minorHAnsi"/>
      <w:sz w:val="20"/>
      <w:szCs w:val="20"/>
    </w:rPr>
  </w:style>
  <w:style w:type="paragraph" w:styleId="TOC6">
    <w:name w:val="toc 6"/>
    <w:basedOn w:val="Normal"/>
    <w:next w:val="Normal"/>
    <w:autoRedefine/>
    <w:uiPriority w:val="39"/>
    <w:semiHidden/>
    <w:unhideWhenUsed/>
    <w:rsid w:val="00CE69B5"/>
    <w:pPr>
      <w:ind w:left="1200"/>
    </w:pPr>
    <w:rPr>
      <w:rFonts w:cstheme="minorHAnsi"/>
      <w:sz w:val="20"/>
      <w:szCs w:val="20"/>
    </w:rPr>
  </w:style>
  <w:style w:type="paragraph" w:styleId="TOC7">
    <w:name w:val="toc 7"/>
    <w:basedOn w:val="Normal"/>
    <w:next w:val="Normal"/>
    <w:autoRedefine/>
    <w:uiPriority w:val="39"/>
    <w:semiHidden/>
    <w:unhideWhenUsed/>
    <w:rsid w:val="00CE69B5"/>
    <w:pPr>
      <w:ind w:left="1440"/>
    </w:pPr>
    <w:rPr>
      <w:rFonts w:cstheme="minorHAnsi"/>
      <w:sz w:val="20"/>
      <w:szCs w:val="20"/>
    </w:rPr>
  </w:style>
  <w:style w:type="paragraph" w:styleId="TOC8">
    <w:name w:val="toc 8"/>
    <w:basedOn w:val="Normal"/>
    <w:next w:val="Normal"/>
    <w:autoRedefine/>
    <w:uiPriority w:val="39"/>
    <w:semiHidden/>
    <w:unhideWhenUsed/>
    <w:rsid w:val="00CE69B5"/>
    <w:pPr>
      <w:ind w:left="1680"/>
    </w:pPr>
    <w:rPr>
      <w:rFonts w:cstheme="minorHAnsi"/>
      <w:sz w:val="20"/>
      <w:szCs w:val="20"/>
    </w:rPr>
  </w:style>
  <w:style w:type="paragraph" w:styleId="TOC9">
    <w:name w:val="toc 9"/>
    <w:basedOn w:val="Normal"/>
    <w:next w:val="Normal"/>
    <w:autoRedefine/>
    <w:uiPriority w:val="39"/>
    <w:semiHidden/>
    <w:unhideWhenUsed/>
    <w:rsid w:val="00CE69B5"/>
    <w:pPr>
      <w:ind w:left="1920"/>
    </w:pPr>
    <w:rPr>
      <w:rFonts w:cstheme="minorHAnsi"/>
      <w:sz w:val="20"/>
      <w:szCs w:val="20"/>
    </w:rPr>
  </w:style>
  <w:style w:type="character" w:styleId="Hyperlink">
    <w:name w:val="Hyperlink"/>
    <w:basedOn w:val="DefaultParagraphFont"/>
    <w:uiPriority w:val="99"/>
    <w:unhideWhenUsed/>
    <w:rsid w:val="00222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4952">
      <w:bodyDiv w:val="1"/>
      <w:marLeft w:val="0"/>
      <w:marRight w:val="0"/>
      <w:marTop w:val="0"/>
      <w:marBottom w:val="0"/>
      <w:divBdr>
        <w:top w:val="none" w:sz="0" w:space="0" w:color="auto"/>
        <w:left w:val="none" w:sz="0" w:space="0" w:color="auto"/>
        <w:bottom w:val="none" w:sz="0" w:space="0" w:color="auto"/>
        <w:right w:val="none" w:sz="0" w:space="0" w:color="auto"/>
      </w:divBdr>
      <w:divsChild>
        <w:div w:id="241646668">
          <w:marLeft w:val="0"/>
          <w:marRight w:val="0"/>
          <w:marTop w:val="0"/>
          <w:marBottom w:val="0"/>
          <w:divBdr>
            <w:top w:val="none" w:sz="0" w:space="0" w:color="auto"/>
            <w:left w:val="none" w:sz="0" w:space="0" w:color="auto"/>
            <w:bottom w:val="none" w:sz="0" w:space="0" w:color="auto"/>
            <w:right w:val="none" w:sz="0" w:space="0" w:color="auto"/>
          </w:divBdr>
        </w:div>
        <w:div w:id="1281494714">
          <w:marLeft w:val="0"/>
          <w:marRight w:val="0"/>
          <w:marTop w:val="0"/>
          <w:marBottom w:val="0"/>
          <w:divBdr>
            <w:top w:val="none" w:sz="0" w:space="0" w:color="auto"/>
            <w:left w:val="none" w:sz="0" w:space="0" w:color="auto"/>
            <w:bottom w:val="none" w:sz="0" w:space="0" w:color="auto"/>
            <w:right w:val="none" w:sz="0" w:space="0" w:color="auto"/>
          </w:divBdr>
        </w:div>
        <w:div w:id="131482172">
          <w:marLeft w:val="0"/>
          <w:marRight w:val="0"/>
          <w:marTop w:val="0"/>
          <w:marBottom w:val="0"/>
          <w:divBdr>
            <w:top w:val="none" w:sz="0" w:space="0" w:color="auto"/>
            <w:left w:val="none" w:sz="0" w:space="0" w:color="auto"/>
            <w:bottom w:val="none" w:sz="0" w:space="0" w:color="auto"/>
            <w:right w:val="none" w:sz="0" w:space="0" w:color="auto"/>
          </w:divBdr>
        </w:div>
      </w:divsChild>
    </w:div>
    <w:div w:id="199785534">
      <w:bodyDiv w:val="1"/>
      <w:marLeft w:val="0"/>
      <w:marRight w:val="0"/>
      <w:marTop w:val="0"/>
      <w:marBottom w:val="0"/>
      <w:divBdr>
        <w:top w:val="none" w:sz="0" w:space="0" w:color="auto"/>
        <w:left w:val="none" w:sz="0" w:space="0" w:color="auto"/>
        <w:bottom w:val="none" w:sz="0" w:space="0" w:color="auto"/>
        <w:right w:val="none" w:sz="0" w:space="0" w:color="auto"/>
      </w:divBdr>
    </w:div>
    <w:div w:id="293101191">
      <w:bodyDiv w:val="1"/>
      <w:marLeft w:val="0"/>
      <w:marRight w:val="0"/>
      <w:marTop w:val="0"/>
      <w:marBottom w:val="0"/>
      <w:divBdr>
        <w:top w:val="none" w:sz="0" w:space="0" w:color="auto"/>
        <w:left w:val="none" w:sz="0" w:space="0" w:color="auto"/>
        <w:bottom w:val="none" w:sz="0" w:space="0" w:color="auto"/>
        <w:right w:val="none" w:sz="0" w:space="0" w:color="auto"/>
      </w:divBdr>
    </w:div>
    <w:div w:id="386145906">
      <w:bodyDiv w:val="1"/>
      <w:marLeft w:val="0"/>
      <w:marRight w:val="0"/>
      <w:marTop w:val="0"/>
      <w:marBottom w:val="0"/>
      <w:divBdr>
        <w:top w:val="none" w:sz="0" w:space="0" w:color="auto"/>
        <w:left w:val="none" w:sz="0" w:space="0" w:color="auto"/>
        <w:bottom w:val="none" w:sz="0" w:space="0" w:color="auto"/>
        <w:right w:val="none" w:sz="0" w:space="0" w:color="auto"/>
      </w:divBdr>
      <w:divsChild>
        <w:div w:id="422141819">
          <w:marLeft w:val="0"/>
          <w:marRight w:val="0"/>
          <w:marTop w:val="0"/>
          <w:marBottom w:val="0"/>
          <w:divBdr>
            <w:top w:val="none" w:sz="0" w:space="0" w:color="auto"/>
            <w:left w:val="none" w:sz="0" w:space="0" w:color="auto"/>
            <w:bottom w:val="none" w:sz="0" w:space="0" w:color="auto"/>
            <w:right w:val="none" w:sz="0" w:space="0" w:color="auto"/>
          </w:divBdr>
        </w:div>
        <w:div w:id="664672906">
          <w:marLeft w:val="0"/>
          <w:marRight w:val="0"/>
          <w:marTop w:val="0"/>
          <w:marBottom w:val="0"/>
          <w:divBdr>
            <w:top w:val="none" w:sz="0" w:space="0" w:color="auto"/>
            <w:left w:val="none" w:sz="0" w:space="0" w:color="auto"/>
            <w:bottom w:val="none" w:sz="0" w:space="0" w:color="auto"/>
            <w:right w:val="none" w:sz="0" w:space="0" w:color="auto"/>
          </w:divBdr>
        </w:div>
        <w:div w:id="545265098">
          <w:marLeft w:val="0"/>
          <w:marRight w:val="0"/>
          <w:marTop w:val="0"/>
          <w:marBottom w:val="0"/>
          <w:divBdr>
            <w:top w:val="none" w:sz="0" w:space="0" w:color="auto"/>
            <w:left w:val="none" w:sz="0" w:space="0" w:color="auto"/>
            <w:bottom w:val="none" w:sz="0" w:space="0" w:color="auto"/>
            <w:right w:val="none" w:sz="0" w:space="0" w:color="auto"/>
          </w:divBdr>
        </w:div>
        <w:div w:id="1783181163">
          <w:marLeft w:val="0"/>
          <w:marRight w:val="0"/>
          <w:marTop w:val="0"/>
          <w:marBottom w:val="0"/>
          <w:divBdr>
            <w:top w:val="none" w:sz="0" w:space="0" w:color="auto"/>
            <w:left w:val="none" w:sz="0" w:space="0" w:color="auto"/>
            <w:bottom w:val="none" w:sz="0" w:space="0" w:color="auto"/>
            <w:right w:val="none" w:sz="0" w:space="0" w:color="auto"/>
          </w:divBdr>
        </w:div>
        <w:div w:id="656492867">
          <w:marLeft w:val="0"/>
          <w:marRight w:val="0"/>
          <w:marTop w:val="0"/>
          <w:marBottom w:val="0"/>
          <w:divBdr>
            <w:top w:val="none" w:sz="0" w:space="0" w:color="auto"/>
            <w:left w:val="none" w:sz="0" w:space="0" w:color="auto"/>
            <w:bottom w:val="none" w:sz="0" w:space="0" w:color="auto"/>
            <w:right w:val="none" w:sz="0" w:space="0" w:color="auto"/>
          </w:divBdr>
        </w:div>
        <w:div w:id="735014811">
          <w:marLeft w:val="0"/>
          <w:marRight w:val="0"/>
          <w:marTop w:val="0"/>
          <w:marBottom w:val="0"/>
          <w:divBdr>
            <w:top w:val="none" w:sz="0" w:space="0" w:color="auto"/>
            <w:left w:val="none" w:sz="0" w:space="0" w:color="auto"/>
            <w:bottom w:val="none" w:sz="0" w:space="0" w:color="auto"/>
            <w:right w:val="none" w:sz="0" w:space="0" w:color="auto"/>
          </w:divBdr>
        </w:div>
        <w:div w:id="1096051723">
          <w:marLeft w:val="0"/>
          <w:marRight w:val="0"/>
          <w:marTop w:val="0"/>
          <w:marBottom w:val="0"/>
          <w:divBdr>
            <w:top w:val="none" w:sz="0" w:space="0" w:color="auto"/>
            <w:left w:val="none" w:sz="0" w:space="0" w:color="auto"/>
            <w:bottom w:val="none" w:sz="0" w:space="0" w:color="auto"/>
            <w:right w:val="none" w:sz="0" w:space="0" w:color="auto"/>
          </w:divBdr>
        </w:div>
        <w:div w:id="95179695">
          <w:marLeft w:val="0"/>
          <w:marRight w:val="0"/>
          <w:marTop w:val="0"/>
          <w:marBottom w:val="0"/>
          <w:divBdr>
            <w:top w:val="none" w:sz="0" w:space="0" w:color="auto"/>
            <w:left w:val="none" w:sz="0" w:space="0" w:color="auto"/>
            <w:bottom w:val="none" w:sz="0" w:space="0" w:color="auto"/>
            <w:right w:val="none" w:sz="0" w:space="0" w:color="auto"/>
          </w:divBdr>
        </w:div>
        <w:div w:id="1912420435">
          <w:marLeft w:val="0"/>
          <w:marRight w:val="0"/>
          <w:marTop w:val="0"/>
          <w:marBottom w:val="0"/>
          <w:divBdr>
            <w:top w:val="none" w:sz="0" w:space="0" w:color="auto"/>
            <w:left w:val="none" w:sz="0" w:space="0" w:color="auto"/>
            <w:bottom w:val="none" w:sz="0" w:space="0" w:color="auto"/>
            <w:right w:val="none" w:sz="0" w:space="0" w:color="auto"/>
          </w:divBdr>
        </w:div>
        <w:div w:id="1852377833">
          <w:marLeft w:val="0"/>
          <w:marRight w:val="0"/>
          <w:marTop w:val="0"/>
          <w:marBottom w:val="0"/>
          <w:divBdr>
            <w:top w:val="none" w:sz="0" w:space="0" w:color="auto"/>
            <w:left w:val="none" w:sz="0" w:space="0" w:color="auto"/>
            <w:bottom w:val="none" w:sz="0" w:space="0" w:color="auto"/>
            <w:right w:val="none" w:sz="0" w:space="0" w:color="auto"/>
          </w:divBdr>
        </w:div>
        <w:div w:id="637488831">
          <w:marLeft w:val="0"/>
          <w:marRight w:val="0"/>
          <w:marTop w:val="0"/>
          <w:marBottom w:val="0"/>
          <w:divBdr>
            <w:top w:val="none" w:sz="0" w:space="0" w:color="auto"/>
            <w:left w:val="none" w:sz="0" w:space="0" w:color="auto"/>
            <w:bottom w:val="none" w:sz="0" w:space="0" w:color="auto"/>
            <w:right w:val="none" w:sz="0" w:space="0" w:color="auto"/>
          </w:divBdr>
        </w:div>
        <w:div w:id="36588606">
          <w:marLeft w:val="0"/>
          <w:marRight w:val="0"/>
          <w:marTop w:val="0"/>
          <w:marBottom w:val="0"/>
          <w:divBdr>
            <w:top w:val="none" w:sz="0" w:space="0" w:color="auto"/>
            <w:left w:val="none" w:sz="0" w:space="0" w:color="auto"/>
            <w:bottom w:val="none" w:sz="0" w:space="0" w:color="auto"/>
            <w:right w:val="none" w:sz="0" w:space="0" w:color="auto"/>
          </w:divBdr>
        </w:div>
        <w:div w:id="132142331">
          <w:marLeft w:val="0"/>
          <w:marRight w:val="0"/>
          <w:marTop w:val="0"/>
          <w:marBottom w:val="0"/>
          <w:divBdr>
            <w:top w:val="none" w:sz="0" w:space="0" w:color="auto"/>
            <w:left w:val="none" w:sz="0" w:space="0" w:color="auto"/>
            <w:bottom w:val="none" w:sz="0" w:space="0" w:color="auto"/>
            <w:right w:val="none" w:sz="0" w:space="0" w:color="auto"/>
          </w:divBdr>
        </w:div>
        <w:div w:id="1391882450">
          <w:marLeft w:val="0"/>
          <w:marRight w:val="0"/>
          <w:marTop w:val="0"/>
          <w:marBottom w:val="0"/>
          <w:divBdr>
            <w:top w:val="none" w:sz="0" w:space="0" w:color="auto"/>
            <w:left w:val="none" w:sz="0" w:space="0" w:color="auto"/>
            <w:bottom w:val="none" w:sz="0" w:space="0" w:color="auto"/>
            <w:right w:val="none" w:sz="0" w:space="0" w:color="auto"/>
          </w:divBdr>
        </w:div>
        <w:div w:id="1650596127">
          <w:marLeft w:val="0"/>
          <w:marRight w:val="0"/>
          <w:marTop w:val="0"/>
          <w:marBottom w:val="0"/>
          <w:divBdr>
            <w:top w:val="none" w:sz="0" w:space="0" w:color="auto"/>
            <w:left w:val="none" w:sz="0" w:space="0" w:color="auto"/>
            <w:bottom w:val="none" w:sz="0" w:space="0" w:color="auto"/>
            <w:right w:val="none" w:sz="0" w:space="0" w:color="auto"/>
          </w:divBdr>
        </w:div>
        <w:div w:id="1201237243">
          <w:marLeft w:val="0"/>
          <w:marRight w:val="0"/>
          <w:marTop w:val="0"/>
          <w:marBottom w:val="0"/>
          <w:divBdr>
            <w:top w:val="none" w:sz="0" w:space="0" w:color="auto"/>
            <w:left w:val="none" w:sz="0" w:space="0" w:color="auto"/>
            <w:bottom w:val="none" w:sz="0" w:space="0" w:color="auto"/>
            <w:right w:val="none" w:sz="0" w:space="0" w:color="auto"/>
          </w:divBdr>
        </w:div>
        <w:div w:id="1993171456">
          <w:marLeft w:val="0"/>
          <w:marRight w:val="0"/>
          <w:marTop w:val="0"/>
          <w:marBottom w:val="0"/>
          <w:divBdr>
            <w:top w:val="none" w:sz="0" w:space="0" w:color="auto"/>
            <w:left w:val="none" w:sz="0" w:space="0" w:color="auto"/>
            <w:bottom w:val="none" w:sz="0" w:space="0" w:color="auto"/>
            <w:right w:val="none" w:sz="0" w:space="0" w:color="auto"/>
          </w:divBdr>
        </w:div>
        <w:div w:id="779299797">
          <w:marLeft w:val="0"/>
          <w:marRight w:val="0"/>
          <w:marTop w:val="0"/>
          <w:marBottom w:val="0"/>
          <w:divBdr>
            <w:top w:val="none" w:sz="0" w:space="0" w:color="auto"/>
            <w:left w:val="none" w:sz="0" w:space="0" w:color="auto"/>
            <w:bottom w:val="none" w:sz="0" w:space="0" w:color="auto"/>
            <w:right w:val="none" w:sz="0" w:space="0" w:color="auto"/>
          </w:divBdr>
        </w:div>
        <w:div w:id="724525581">
          <w:marLeft w:val="0"/>
          <w:marRight w:val="0"/>
          <w:marTop w:val="0"/>
          <w:marBottom w:val="0"/>
          <w:divBdr>
            <w:top w:val="none" w:sz="0" w:space="0" w:color="auto"/>
            <w:left w:val="none" w:sz="0" w:space="0" w:color="auto"/>
            <w:bottom w:val="none" w:sz="0" w:space="0" w:color="auto"/>
            <w:right w:val="none" w:sz="0" w:space="0" w:color="auto"/>
          </w:divBdr>
        </w:div>
        <w:div w:id="1098673448">
          <w:marLeft w:val="0"/>
          <w:marRight w:val="0"/>
          <w:marTop w:val="0"/>
          <w:marBottom w:val="0"/>
          <w:divBdr>
            <w:top w:val="none" w:sz="0" w:space="0" w:color="auto"/>
            <w:left w:val="none" w:sz="0" w:space="0" w:color="auto"/>
            <w:bottom w:val="none" w:sz="0" w:space="0" w:color="auto"/>
            <w:right w:val="none" w:sz="0" w:space="0" w:color="auto"/>
          </w:divBdr>
        </w:div>
        <w:div w:id="957568785">
          <w:marLeft w:val="0"/>
          <w:marRight w:val="0"/>
          <w:marTop w:val="0"/>
          <w:marBottom w:val="0"/>
          <w:divBdr>
            <w:top w:val="none" w:sz="0" w:space="0" w:color="auto"/>
            <w:left w:val="none" w:sz="0" w:space="0" w:color="auto"/>
            <w:bottom w:val="none" w:sz="0" w:space="0" w:color="auto"/>
            <w:right w:val="none" w:sz="0" w:space="0" w:color="auto"/>
          </w:divBdr>
        </w:div>
        <w:div w:id="1229682433">
          <w:marLeft w:val="0"/>
          <w:marRight w:val="0"/>
          <w:marTop w:val="0"/>
          <w:marBottom w:val="0"/>
          <w:divBdr>
            <w:top w:val="none" w:sz="0" w:space="0" w:color="auto"/>
            <w:left w:val="none" w:sz="0" w:space="0" w:color="auto"/>
            <w:bottom w:val="none" w:sz="0" w:space="0" w:color="auto"/>
            <w:right w:val="none" w:sz="0" w:space="0" w:color="auto"/>
          </w:divBdr>
        </w:div>
        <w:div w:id="265309043">
          <w:marLeft w:val="0"/>
          <w:marRight w:val="0"/>
          <w:marTop w:val="0"/>
          <w:marBottom w:val="0"/>
          <w:divBdr>
            <w:top w:val="none" w:sz="0" w:space="0" w:color="auto"/>
            <w:left w:val="none" w:sz="0" w:space="0" w:color="auto"/>
            <w:bottom w:val="none" w:sz="0" w:space="0" w:color="auto"/>
            <w:right w:val="none" w:sz="0" w:space="0" w:color="auto"/>
          </w:divBdr>
        </w:div>
        <w:div w:id="136265408">
          <w:marLeft w:val="0"/>
          <w:marRight w:val="0"/>
          <w:marTop w:val="0"/>
          <w:marBottom w:val="0"/>
          <w:divBdr>
            <w:top w:val="none" w:sz="0" w:space="0" w:color="auto"/>
            <w:left w:val="none" w:sz="0" w:space="0" w:color="auto"/>
            <w:bottom w:val="none" w:sz="0" w:space="0" w:color="auto"/>
            <w:right w:val="none" w:sz="0" w:space="0" w:color="auto"/>
          </w:divBdr>
        </w:div>
        <w:div w:id="1722054215">
          <w:marLeft w:val="0"/>
          <w:marRight w:val="0"/>
          <w:marTop w:val="0"/>
          <w:marBottom w:val="0"/>
          <w:divBdr>
            <w:top w:val="none" w:sz="0" w:space="0" w:color="auto"/>
            <w:left w:val="none" w:sz="0" w:space="0" w:color="auto"/>
            <w:bottom w:val="none" w:sz="0" w:space="0" w:color="auto"/>
            <w:right w:val="none" w:sz="0" w:space="0" w:color="auto"/>
          </w:divBdr>
        </w:div>
        <w:div w:id="747767825">
          <w:marLeft w:val="0"/>
          <w:marRight w:val="0"/>
          <w:marTop w:val="0"/>
          <w:marBottom w:val="0"/>
          <w:divBdr>
            <w:top w:val="none" w:sz="0" w:space="0" w:color="auto"/>
            <w:left w:val="none" w:sz="0" w:space="0" w:color="auto"/>
            <w:bottom w:val="none" w:sz="0" w:space="0" w:color="auto"/>
            <w:right w:val="none" w:sz="0" w:space="0" w:color="auto"/>
          </w:divBdr>
        </w:div>
        <w:div w:id="2024436256">
          <w:marLeft w:val="0"/>
          <w:marRight w:val="0"/>
          <w:marTop w:val="0"/>
          <w:marBottom w:val="0"/>
          <w:divBdr>
            <w:top w:val="none" w:sz="0" w:space="0" w:color="auto"/>
            <w:left w:val="none" w:sz="0" w:space="0" w:color="auto"/>
            <w:bottom w:val="none" w:sz="0" w:space="0" w:color="auto"/>
            <w:right w:val="none" w:sz="0" w:space="0" w:color="auto"/>
          </w:divBdr>
        </w:div>
        <w:div w:id="1333025685">
          <w:marLeft w:val="0"/>
          <w:marRight w:val="0"/>
          <w:marTop w:val="0"/>
          <w:marBottom w:val="0"/>
          <w:divBdr>
            <w:top w:val="none" w:sz="0" w:space="0" w:color="auto"/>
            <w:left w:val="none" w:sz="0" w:space="0" w:color="auto"/>
            <w:bottom w:val="none" w:sz="0" w:space="0" w:color="auto"/>
            <w:right w:val="none" w:sz="0" w:space="0" w:color="auto"/>
          </w:divBdr>
        </w:div>
      </w:divsChild>
    </w:div>
    <w:div w:id="461653300">
      <w:bodyDiv w:val="1"/>
      <w:marLeft w:val="0"/>
      <w:marRight w:val="0"/>
      <w:marTop w:val="0"/>
      <w:marBottom w:val="0"/>
      <w:divBdr>
        <w:top w:val="none" w:sz="0" w:space="0" w:color="auto"/>
        <w:left w:val="none" w:sz="0" w:space="0" w:color="auto"/>
        <w:bottom w:val="none" w:sz="0" w:space="0" w:color="auto"/>
        <w:right w:val="none" w:sz="0" w:space="0" w:color="auto"/>
      </w:divBdr>
    </w:div>
    <w:div w:id="512110130">
      <w:bodyDiv w:val="1"/>
      <w:marLeft w:val="0"/>
      <w:marRight w:val="0"/>
      <w:marTop w:val="0"/>
      <w:marBottom w:val="0"/>
      <w:divBdr>
        <w:top w:val="none" w:sz="0" w:space="0" w:color="auto"/>
        <w:left w:val="none" w:sz="0" w:space="0" w:color="auto"/>
        <w:bottom w:val="none" w:sz="0" w:space="0" w:color="auto"/>
        <w:right w:val="none" w:sz="0" w:space="0" w:color="auto"/>
      </w:divBdr>
    </w:div>
    <w:div w:id="584655320">
      <w:bodyDiv w:val="1"/>
      <w:marLeft w:val="0"/>
      <w:marRight w:val="0"/>
      <w:marTop w:val="0"/>
      <w:marBottom w:val="0"/>
      <w:divBdr>
        <w:top w:val="none" w:sz="0" w:space="0" w:color="auto"/>
        <w:left w:val="none" w:sz="0" w:space="0" w:color="auto"/>
        <w:bottom w:val="none" w:sz="0" w:space="0" w:color="auto"/>
        <w:right w:val="none" w:sz="0" w:space="0" w:color="auto"/>
      </w:divBdr>
    </w:div>
    <w:div w:id="676687204">
      <w:bodyDiv w:val="1"/>
      <w:marLeft w:val="0"/>
      <w:marRight w:val="0"/>
      <w:marTop w:val="0"/>
      <w:marBottom w:val="0"/>
      <w:divBdr>
        <w:top w:val="none" w:sz="0" w:space="0" w:color="auto"/>
        <w:left w:val="none" w:sz="0" w:space="0" w:color="auto"/>
        <w:bottom w:val="none" w:sz="0" w:space="0" w:color="auto"/>
        <w:right w:val="none" w:sz="0" w:space="0" w:color="auto"/>
      </w:divBdr>
    </w:div>
    <w:div w:id="728378871">
      <w:bodyDiv w:val="1"/>
      <w:marLeft w:val="0"/>
      <w:marRight w:val="0"/>
      <w:marTop w:val="0"/>
      <w:marBottom w:val="0"/>
      <w:divBdr>
        <w:top w:val="none" w:sz="0" w:space="0" w:color="auto"/>
        <w:left w:val="none" w:sz="0" w:space="0" w:color="auto"/>
        <w:bottom w:val="none" w:sz="0" w:space="0" w:color="auto"/>
        <w:right w:val="none" w:sz="0" w:space="0" w:color="auto"/>
      </w:divBdr>
    </w:div>
    <w:div w:id="759761842">
      <w:bodyDiv w:val="1"/>
      <w:marLeft w:val="0"/>
      <w:marRight w:val="0"/>
      <w:marTop w:val="0"/>
      <w:marBottom w:val="0"/>
      <w:divBdr>
        <w:top w:val="none" w:sz="0" w:space="0" w:color="auto"/>
        <w:left w:val="none" w:sz="0" w:space="0" w:color="auto"/>
        <w:bottom w:val="none" w:sz="0" w:space="0" w:color="auto"/>
        <w:right w:val="none" w:sz="0" w:space="0" w:color="auto"/>
      </w:divBdr>
    </w:div>
    <w:div w:id="789126301">
      <w:bodyDiv w:val="1"/>
      <w:marLeft w:val="0"/>
      <w:marRight w:val="0"/>
      <w:marTop w:val="0"/>
      <w:marBottom w:val="0"/>
      <w:divBdr>
        <w:top w:val="none" w:sz="0" w:space="0" w:color="auto"/>
        <w:left w:val="none" w:sz="0" w:space="0" w:color="auto"/>
        <w:bottom w:val="none" w:sz="0" w:space="0" w:color="auto"/>
        <w:right w:val="none" w:sz="0" w:space="0" w:color="auto"/>
      </w:divBdr>
    </w:div>
    <w:div w:id="840045659">
      <w:bodyDiv w:val="1"/>
      <w:marLeft w:val="0"/>
      <w:marRight w:val="0"/>
      <w:marTop w:val="0"/>
      <w:marBottom w:val="0"/>
      <w:divBdr>
        <w:top w:val="none" w:sz="0" w:space="0" w:color="auto"/>
        <w:left w:val="none" w:sz="0" w:space="0" w:color="auto"/>
        <w:bottom w:val="none" w:sz="0" w:space="0" w:color="auto"/>
        <w:right w:val="none" w:sz="0" w:space="0" w:color="auto"/>
      </w:divBdr>
    </w:div>
    <w:div w:id="913049868">
      <w:bodyDiv w:val="1"/>
      <w:marLeft w:val="0"/>
      <w:marRight w:val="0"/>
      <w:marTop w:val="0"/>
      <w:marBottom w:val="0"/>
      <w:divBdr>
        <w:top w:val="none" w:sz="0" w:space="0" w:color="auto"/>
        <w:left w:val="none" w:sz="0" w:space="0" w:color="auto"/>
        <w:bottom w:val="none" w:sz="0" w:space="0" w:color="auto"/>
        <w:right w:val="none" w:sz="0" w:space="0" w:color="auto"/>
      </w:divBdr>
    </w:div>
    <w:div w:id="1062607204">
      <w:bodyDiv w:val="1"/>
      <w:marLeft w:val="0"/>
      <w:marRight w:val="0"/>
      <w:marTop w:val="0"/>
      <w:marBottom w:val="0"/>
      <w:divBdr>
        <w:top w:val="none" w:sz="0" w:space="0" w:color="auto"/>
        <w:left w:val="none" w:sz="0" w:space="0" w:color="auto"/>
        <w:bottom w:val="none" w:sz="0" w:space="0" w:color="auto"/>
        <w:right w:val="none" w:sz="0" w:space="0" w:color="auto"/>
      </w:divBdr>
    </w:div>
    <w:div w:id="1126654232">
      <w:bodyDiv w:val="1"/>
      <w:marLeft w:val="0"/>
      <w:marRight w:val="0"/>
      <w:marTop w:val="0"/>
      <w:marBottom w:val="0"/>
      <w:divBdr>
        <w:top w:val="none" w:sz="0" w:space="0" w:color="auto"/>
        <w:left w:val="none" w:sz="0" w:space="0" w:color="auto"/>
        <w:bottom w:val="none" w:sz="0" w:space="0" w:color="auto"/>
        <w:right w:val="none" w:sz="0" w:space="0" w:color="auto"/>
      </w:divBdr>
    </w:div>
    <w:div w:id="1164248236">
      <w:bodyDiv w:val="1"/>
      <w:marLeft w:val="0"/>
      <w:marRight w:val="0"/>
      <w:marTop w:val="0"/>
      <w:marBottom w:val="0"/>
      <w:divBdr>
        <w:top w:val="none" w:sz="0" w:space="0" w:color="auto"/>
        <w:left w:val="none" w:sz="0" w:space="0" w:color="auto"/>
        <w:bottom w:val="none" w:sz="0" w:space="0" w:color="auto"/>
        <w:right w:val="none" w:sz="0" w:space="0" w:color="auto"/>
      </w:divBdr>
    </w:div>
    <w:div w:id="1228682730">
      <w:bodyDiv w:val="1"/>
      <w:marLeft w:val="0"/>
      <w:marRight w:val="0"/>
      <w:marTop w:val="0"/>
      <w:marBottom w:val="0"/>
      <w:divBdr>
        <w:top w:val="none" w:sz="0" w:space="0" w:color="auto"/>
        <w:left w:val="none" w:sz="0" w:space="0" w:color="auto"/>
        <w:bottom w:val="none" w:sz="0" w:space="0" w:color="auto"/>
        <w:right w:val="none" w:sz="0" w:space="0" w:color="auto"/>
      </w:divBdr>
    </w:div>
    <w:div w:id="124271637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316227703">
      <w:bodyDiv w:val="1"/>
      <w:marLeft w:val="0"/>
      <w:marRight w:val="0"/>
      <w:marTop w:val="0"/>
      <w:marBottom w:val="0"/>
      <w:divBdr>
        <w:top w:val="none" w:sz="0" w:space="0" w:color="auto"/>
        <w:left w:val="none" w:sz="0" w:space="0" w:color="auto"/>
        <w:bottom w:val="none" w:sz="0" w:space="0" w:color="auto"/>
        <w:right w:val="none" w:sz="0" w:space="0" w:color="auto"/>
      </w:divBdr>
    </w:div>
    <w:div w:id="1411001622">
      <w:bodyDiv w:val="1"/>
      <w:marLeft w:val="0"/>
      <w:marRight w:val="0"/>
      <w:marTop w:val="0"/>
      <w:marBottom w:val="0"/>
      <w:divBdr>
        <w:top w:val="none" w:sz="0" w:space="0" w:color="auto"/>
        <w:left w:val="none" w:sz="0" w:space="0" w:color="auto"/>
        <w:bottom w:val="none" w:sz="0" w:space="0" w:color="auto"/>
        <w:right w:val="none" w:sz="0" w:space="0" w:color="auto"/>
      </w:divBdr>
    </w:div>
    <w:div w:id="1459572318">
      <w:bodyDiv w:val="1"/>
      <w:marLeft w:val="0"/>
      <w:marRight w:val="0"/>
      <w:marTop w:val="0"/>
      <w:marBottom w:val="0"/>
      <w:divBdr>
        <w:top w:val="none" w:sz="0" w:space="0" w:color="auto"/>
        <w:left w:val="none" w:sz="0" w:space="0" w:color="auto"/>
        <w:bottom w:val="none" w:sz="0" w:space="0" w:color="auto"/>
        <w:right w:val="none" w:sz="0" w:space="0" w:color="auto"/>
      </w:divBdr>
    </w:div>
    <w:div w:id="1470049708">
      <w:bodyDiv w:val="1"/>
      <w:marLeft w:val="0"/>
      <w:marRight w:val="0"/>
      <w:marTop w:val="0"/>
      <w:marBottom w:val="0"/>
      <w:divBdr>
        <w:top w:val="none" w:sz="0" w:space="0" w:color="auto"/>
        <w:left w:val="none" w:sz="0" w:space="0" w:color="auto"/>
        <w:bottom w:val="none" w:sz="0" w:space="0" w:color="auto"/>
        <w:right w:val="none" w:sz="0" w:space="0" w:color="auto"/>
      </w:divBdr>
    </w:div>
    <w:div w:id="1505438316">
      <w:bodyDiv w:val="1"/>
      <w:marLeft w:val="0"/>
      <w:marRight w:val="0"/>
      <w:marTop w:val="0"/>
      <w:marBottom w:val="0"/>
      <w:divBdr>
        <w:top w:val="none" w:sz="0" w:space="0" w:color="auto"/>
        <w:left w:val="none" w:sz="0" w:space="0" w:color="auto"/>
        <w:bottom w:val="none" w:sz="0" w:space="0" w:color="auto"/>
        <w:right w:val="none" w:sz="0" w:space="0" w:color="auto"/>
      </w:divBdr>
    </w:div>
    <w:div w:id="1734087742">
      <w:bodyDiv w:val="1"/>
      <w:marLeft w:val="0"/>
      <w:marRight w:val="0"/>
      <w:marTop w:val="0"/>
      <w:marBottom w:val="0"/>
      <w:divBdr>
        <w:top w:val="none" w:sz="0" w:space="0" w:color="auto"/>
        <w:left w:val="none" w:sz="0" w:space="0" w:color="auto"/>
        <w:bottom w:val="none" w:sz="0" w:space="0" w:color="auto"/>
        <w:right w:val="none" w:sz="0" w:space="0" w:color="auto"/>
      </w:divBdr>
    </w:div>
    <w:div w:id="2031106474">
      <w:bodyDiv w:val="1"/>
      <w:marLeft w:val="0"/>
      <w:marRight w:val="0"/>
      <w:marTop w:val="0"/>
      <w:marBottom w:val="0"/>
      <w:divBdr>
        <w:top w:val="none" w:sz="0" w:space="0" w:color="auto"/>
        <w:left w:val="none" w:sz="0" w:space="0" w:color="auto"/>
        <w:bottom w:val="none" w:sz="0" w:space="0" w:color="auto"/>
        <w:right w:val="none" w:sz="0" w:space="0" w:color="auto"/>
      </w:divBdr>
    </w:div>
    <w:div w:id="2050178112">
      <w:bodyDiv w:val="1"/>
      <w:marLeft w:val="0"/>
      <w:marRight w:val="0"/>
      <w:marTop w:val="0"/>
      <w:marBottom w:val="0"/>
      <w:divBdr>
        <w:top w:val="none" w:sz="0" w:space="0" w:color="auto"/>
        <w:left w:val="none" w:sz="0" w:space="0" w:color="auto"/>
        <w:bottom w:val="none" w:sz="0" w:space="0" w:color="auto"/>
        <w:right w:val="none" w:sz="0" w:space="0" w:color="auto"/>
      </w:divBdr>
    </w:div>
    <w:div w:id="2058698013">
      <w:bodyDiv w:val="1"/>
      <w:marLeft w:val="0"/>
      <w:marRight w:val="0"/>
      <w:marTop w:val="0"/>
      <w:marBottom w:val="0"/>
      <w:divBdr>
        <w:top w:val="none" w:sz="0" w:space="0" w:color="auto"/>
        <w:left w:val="none" w:sz="0" w:space="0" w:color="auto"/>
        <w:bottom w:val="none" w:sz="0" w:space="0" w:color="auto"/>
        <w:right w:val="none" w:sz="0" w:space="0" w:color="auto"/>
      </w:divBdr>
    </w:div>
    <w:div w:id="2124881757">
      <w:bodyDiv w:val="1"/>
      <w:marLeft w:val="0"/>
      <w:marRight w:val="0"/>
      <w:marTop w:val="0"/>
      <w:marBottom w:val="0"/>
      <w:divBdr>
        <w:top w:val="none" w:sz="0" w:space="0" w:color="auto"/>
        <w:left w:val="none" w:sz="0" w:space="0" w:color="auto"/>
        <w:bottom w:val="none" w:sz="0" w:space="0" w:color="auto"/>
        <w:right w:val="none" w:sz="0" w:space="0" w:color="auto"/>
      </w:divBdr>
    </w:div>
    <w:div w:id="213412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4247F-BF00-764B-B697-09B851AC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Yatman</dc:creator>
  <cp:keywords/>
  <dc:description/>
  <cp:lastModifiedBy>Bahar Yatman</cp:lastModifiedBy>
  <cp:revision>4</cp:revision>
  <cp:lastPrinted>2024-12-09T11:31:00Z</cp:lastPrinted>
  <dcterms:created xsi:type="dcterms:W3CDTF">2024-12-09T11:31:00Z</dcterms:created>
  <dcterms:modified xsi:type="dcterms:W3CDTF">2024-12-09T11:32:00Z</dcterms:modified>
</cp:coreProperties>
</file>