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63A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8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Knowledge Graph Construction (Manual Graph)</w:t>
      </w:r>
    </w:p>
    <w:p w14:paraId="7D76A65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چیزی که می‌گویی</w:t>
      </w:r>
    </w:p>
    <w:p w14:paraId="4BD8BCBC" w14:textId="77777777" w:rsidR="00762759" w:rsidRPr="00762759" w:rsidRDefault="00762759" w:rsidP="0076275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Domain Representation </w:t>
      </w:r>
    </w:p>
    <w:p w14:paraId="54CD63D1" w14:textId="77777777" w:rsidR="00762759" w:rsidRPr="00762759" w:rsidRDefault="00762759" w:rsidP="0076275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Semantic Categories </w:t>
      </w:r>
    </w:p>
    <w:p w14:paraId="667B3BDD" w14:textId="77777777" w:rsidR="00762759" w:rsidRPr="00762759" w:rsidRDefault="00762759" w:rsidP="0076275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 Representation </w:t>
      </w:r>
    </w:p>
    <w:p w14:paraId="20B47F8E" w14:textId="77777777" w:rsidR="00762759" w:rsidRPr="00762759" w:rsidRDefault="00762759" w:rsidP="0076275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Ontology Blueprint </w:t>
      </w:r>
    </w:p>
    <w:p w14:paraId="478E1E23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کدام رفرنس حمایت می‌کند؟</w:t>
      </w:r>
    </w:p>
    <w:p w14:paraId="3226FD5B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Scotti et al. (2016)</w:t>
      </w:r>
    </w:p>
    <w:p w14:paraId="1CD2615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دقیقا درباره مدل کردن شخصیت‌های داستانی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CA21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از این مقاله می‌توان این ایده‌ها را نسبت داد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142122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Character modeling</w:t>
      </w:r>
    </w:p>
    <w:p w14:paraId="4147CCB9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characters are represented as semantic entities</w:t>
      </w:r>
    </w:p>
    <w:p w14:paraId="7A85B7F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پس این جمله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EF41A3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Domain Representation</w:t>
      </w:r>
    </w:p>
    <w:p w14:paraId="53B6125C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کاملاً به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Scotti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مربوط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B2EEA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68005D7D">
          <v:rect id="_x0000_i1025" style="width:0;height:1.5pt" o:hralign="right" o:hrstd="t" o:hr="t" fillcolor="#a0a0a0" stroked="f"/>
        </w:pict>
      </w:r>
    </w:p>
    <w:p w14:paraId="7B73722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t>GOLEM (Pianzola et al., 2025)</w:t>
      </w:r>
    </w:p>
    <w:p w14:paraId="16EFA71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GOLEM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می‌گوید</w:t>
      </w: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</w:t>
      </w:r>
    </w:p>
    <w:p w14:paraId="02E95A73" w14:textId="77777777" w:rsidR="00762759" w:rsidRPr="00762759" w:rsidRDefault="00762759" w:rsidP="0076275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entities </w:t>
      </w:r>
    </w:p>
    <w:p w14:paraId="4D3F9963" w14:textId="77777777" w:rsidR="00762759" w:rsidRPr="00762759" w:rsidRDefault="00762759" w:rsidP="0076275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relations </w:t>
      </w:r>
    </w:p>
    <w:p w14:paraId="1BEC39DF" w14:textId="77777777" w:rsidR="00762759" w:rsidRPr="00762759" w:rsidRDefault="00762759" w:rsidP="0076275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narrative objects </w:t>
      </w:r>
    </w:p>
    <w:p w14:paraId="5074CE6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باید به صورت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ontology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مدل شوند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EBCE1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پس</w:t>
      </w:r>
    </w:p>
    <w:p w14:paraId="3240C27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Semantic Categories</w:t>
      </w:r>
    </w:p>
    <w:p w14:paraId="7970B740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کاملاً از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GOLEM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الهام گرفته شده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30DA7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710F6FDB">
          <v:rect id="_x0000_i1026" style="width:0;height:1.5pt" o:hralign="right" o:hrstd="t" o:hr="t" fillcolor="#a0a0a0" stroked="f"/>
        </w:pict>
      </w:r>
    </w:p>
    <w:p w14:paraId="659FC62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McGuinness (Ontology Development 101)</w:t>
      </w:r>
    </w:p>
    <w:p w14:paraId="3D8214E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ایده اینکه قبل از ساخت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ontology</w:t>
      </w:r>
    </w:p>
    <w:p w14:paraId="426874A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اول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domain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را مدل کنیم</w:t>
      </w:r>
    </w:p>
    <w:p w14:paraId="3C4FEDE1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از این راهنما آمده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5A7F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پس</w:t>
      </w:r>
    </w:p>
    <w:p w14:paraId="13E925F8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Ontology Blueprint</w:t>
      </w:r>
    </w:p>
    <w:p w14:paraId="726244E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را می‌توان به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Ontology 101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نسبت داد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A3965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78431087">
          <v:rect id="_x0000_i1027" style="width:0;height:1.5pt" o:hralign="right" o:hrstd="t" o:hr="t" fillcolor="#a0a0a0" stroked="f"/>
        </w:pict>
      </w:r>
    </w:p>
    <w:p w14:paraId="2078ABB0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9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Evaluation Methodology</w:t>
      </w:r>
    </w:p>
    <w:p w14:paraId="505F4A2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اسلاید بیشتر نتیجه پروژه خودتان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AD152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ولی دو رفرنس از آن حمایت می‌کنند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28370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3FDE0181">
          <v:rect id="_x0000_i1028" style="width:0;height:1.5pt" o:hralign="right" o:hrstd="t" o:hr="t" fillcolor="#a0a0a0" stroked="f"/>
        </w:pict>
      </w:r>
    </w:p>
    <w:p w14:paraId="62495818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Yani &amp; </w:t>
      </w:r>
      <w:proofErr w:type="spellStart"/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Krisnadhi</w:t>
      </w:r>
      <w:proofErr w:type="spellEnd"/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(2021)</w:t>
      </w:r>
    </w:p>
    <w:p w14:paraId="32C58D0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درباره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KGQA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C00621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از آن استفاده کردی برای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B80FDB" w14:textId="77777777" w:rsidR="00762759" w:rsidRPr="00762759" w:rsidRDefault="00762759" w:rsidP="007627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Competency Questions </w:t>
      </w:r>
    </w:p>
    <w:p w14:paraId="044525AB" w14:textId="77777777" w:rsidR="00762759" w:rsidRPr="00762759" w:rsidRDefault="00762759" w:rsidP="007627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Evaluation </w:t>
      </w:r>
    </w:p>
    <w:p w14:paraId="6BC2D42E" w14:textId="77777777" w:rsidR="00762759" w:rsidRPr="00762759" w:rsidRDefault="00762759" w:rsidP="007627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Accuracy </w:t>
      </w:r>
    </w:p>
    <w:p w14:paraId="2C52D85B" w14:textId="77777777" w:rsidR="00762759" w:rsidRPr="00762759" w:rsidRDefault="00762759" w:rsidP="0076275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Query Answering </w:t>
      </w:r>
    </w:p>
    <w:p w14:paraId="0142E76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یعنی</w:t>
      </w:r>
    </w:p>
    <w:p w14:paraId="7EB48480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جمله</w:t>
      </w:r>
    </w:p>
    <w:p w14:paraId="6E4C2F2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We evaluated the KGQA system using competency questions</w:t>
      </w:r>
    </w:p>
    <w:p w14:paraId="7BB95B3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کاملاً مربوط به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Yani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ECE616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42EC9272">
          <v:rect id="_x0000_i1029" style="width:0;height:1.5pt" o:hralign="right" o:hrstd="t" o:hr="t" fillcolor="#a0a0a0" stroked="f"/>
        </w:pict>
      </w:r>
    </w:p>
    <w:p w14:paraId="6B4387C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/>
          <w14:ligatures w14:val="none"/>
        </w:rPr>
        <w:t>D'Abramo et al. (2025)</w:t>
      </w:r>
    </w:p>
    <w:p w14:paraId="18BC9019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ایده اینکه</w:t>
      </w:r>
    </w:p>
    <w:p w14:paraId="14F0C88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Natural Language</w:t>
      </w:r>
    </w:p>
    <w:p w14:paraId="744AAF4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↓</w:t>
      </w:r>
    </w:p>
    <w:p w14:paraId="7032F96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LLM</w:t>
      </w:r>
    </w:p>
    <w:p w14:paraId="6E96D0B0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↓</w:t>
      </w:r>
    </w:p>
    <w:p w14:paraId="2AD0DBE9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SPARQL</w:t>
      </w:r>
    </w:p>
    <w:p w14:paraId="299149B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↓</w:t>
      </w:r>
    </w:p>
    <w:p w14:paraId="45C6DE88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Execute</w:t>
      </w:r>
    </w:p>
    <w:p w14:paraId="7953DF72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↓</w:t>
      </w:r>
    </w:p>
    <w:p w14:paraId="21B002A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Answer</w:t>
      </w:r>
    </w:p>
    <w:p w14:paraId="7862FD1C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از این مقاله آمده</w:t>
      </w: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089514B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پس</w:t>
      </w:r>
    </w:p>
    <w:p w14:paraId="5A482F3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LLM-generated SPARQL queries</w:t>
      </w:r>
    </w:p>
    <w:p w14:paraId="1E47DAB9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به</w:t>
      </w: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D'Abramo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مربوط است</w:t>
      </w: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459EB636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08BAFE6D">
          <v:rect id="_x0000_i1030" style="width:0;height:1.5pt" o:hralign="right" o:hrstd="t" o:hr="t" fillcolor="#a0a0a0" stroked="f"/>
        </w:pict>
      </w:r>
    </w:p>
    <w:p w14:paraId="74C108A3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10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Performance Results</w:t>
      </w:r>
    </w:p>
    <w:p w14:paraId="2C7538F2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اسلاید تقریباً کامل از</w:t>
      </w:r>
    </w:p>
    <w:p w14:paraId="28166CC3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D'Abramo et al.</w:t>
      </w:r>
    </w:p>
    <w:p w14:paraId="7F574E4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الهام گرفته</w:t>
      </w:r>
      <w:r w:rsidRPr="0076275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5363DB8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</w:p>
    <w:p w14:paraId="38E9B81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Syntax Generation</w:t>
      </w:r>
    </w:p>
    <w:p w14:paraId="794903D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Schema Mapping</w:t>
      </w:r>
    </w:p>
    <w:p w14:paraId="0125C1C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Few-shot Prompting</w:t>
      </w:r>
    </w:p>
    <w:p w14:paraId="208895D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NL → SPARQL</w:t>
      </w:r>
    </w:p>
    <w:p w14:paraId="32E90DB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همه در همان مقاله هستند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FAB5D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08BF5B5E">
          <v:rect id="_x0000_i1031" style="width:0;height:1.5pt" o:hralign="right" o:hrstd="t" o:hr="t" fillcolor="#a0a0a0" stroked="f"/>
        </w:pict>
      </w:r>
    </w:p>
    <w:p w14:paraId="211DDF5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11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Query Examples</w:t>
      </w:r>
    </w:p>
    <w:p w14:paraId="120F13C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اسلاید</w:t>
      </w:r>
    </w:p>
    <w:p w14:paraId="67763D00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رفرنس خاصی ندارد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F15A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نتیجه پروژه خودتان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FB34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فقط می‌توانی بگویی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4DFA1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Built upon</w:t>
      </w:r>
    </w:p>
    <w:p w14:paraId="668141B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Yani (KGQA)</w:t>
      </w:r>
    </w:p>
    <w:p w14:paraId="07C3DEA2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</w:p>
    <w:p w14:paraId="0040A0B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2759">
        <w:rPr>
          <w:rFonts w:ascii="Times New Roman" w:eastAsia="Times New Roman" w:hAnsi="Times New Roman" w:cs="Times New Roman"/>
          <w:kern w:val="0"/>
          <w14:ligatures w14:val="none"/>
        </w:rPr>
        <w:t>D'Abramo</w:t>
      </w:r>
      <w:proofErr w:type="spellEnd"/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(Text-to-SPARQL)</w:t>
      </w:r>
    </w:p>
    <w:p w14:paraId="4A61E78A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3020C85E">
          <v:rect id="_x0000_i1032" style="width:0;height:1.5pt" o:hralign="right" o:hrstd="t" o:hr="t" fillcolor="#a0a0a0" stroked="f"/>
        </w:pict>
      </w:r>
    </w:p>
    <w:p w14:paraId="28FC8449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12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Error Analysis</w:t>
      </w:r>
    </w:p>
    <w:p w14:paraId="7A6B9CA3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تقریباً نتیجه پروژه خودتان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51B4B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ولی</w:t>
      </w:r>
    </w:p>
    <w:p w14:paraId="7AD4CC4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McGuinness</w:t>
      </w:r>
    </w:p>
    <w:p w14:paraId="50AED82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توضیح می‌دهد که</w:t>
      </w:r>
    </w:p>
    <w:p w14:paraId="5EA727E8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Reasoning</w:t>
      </w:r>
    </w:p>
    <w:p w14:paraId="4DB2E40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Inference</w:t>
      </w:r>
    </w:p>
    <w:p w14:paraId="62E26D81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Explicit vs Implicit knowledge</w:t>
      </w:r>
    </w:p>
    <w:p w14:paraId="238FD7F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دو چیز متفاوت هستند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CD9F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پس این اسلاید را می‌توان به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Ontology Development 101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ربط داد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3FF79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74B37FDC">
          <v:rect id="_x0000_i1033" style="width:0;height:1.5pt" o:hralign="right" o:hrstd="t" o:hr="t" fillcolor="#a0a0a0" stroked="f"/>
        </w:pict>
      </w:r>
    </w:p>
    <w:p w14:paraId="310CBE1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13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Knowledge Enrichment</w:t>
      </w:r>
    </w:p>
    <w:p w14:paraId="50E653B9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اینجا چند رفرنس دخیل‌اند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6BD58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253D003A">
          <v:rect id="_x0000_i1034" style="width:0;height:1.5pt" o:hralign="right" o:hrstd="t" o:hr="t" fillcolor="#a0a0a0" stroked="f"/>
        </w:pict>
      </w:r>
    </w:p>
    <w:p w14:paraId="7C3AAA5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Harry Potter Wiki</w:t>
      </w:r>
    </w:p>
    <w:p w14:paraId="71A5AF7B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منبع داده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A06D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نه مقاله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4EAAD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303E7ABA">
          <v:rect id="_x0000_i1035" style="width:0;height:1.5pt" o:hralign="right" o:hrstd="t" o:hr="t" fillcolor="#a0a0a0" stroked="f"/>
        </w:pict>
      </w:r>
    </w:p>
    <w:p w14:paraId="54DBCBD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D'Abramo</w:t>
      </w:r>
      <w:proofErr w:type="spellEnd"/>
    </w:p>
    <w:p w14:paraId="0F27942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LLM</w:t>
      </w:r>
    </w:p>
    <w:p w14:paraId="7C6C6E7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6D6CF8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9E54C08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CA2B9C1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SPARQL</w:t>
      </w:r>
    </w:p>
    <w:p w14:paraId="19BCFBB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210F30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Knowledge Extraction</w:t>
      </w:r>
    </w:p>
    <w:p w14:paraId="5F47DD5B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ایده استفاده از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برای ساخت داده‌های ساختاریافته</w:t>
      </w:r>
    </w:p>
    <w:p w14:paraId="6303E46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از همین مقاله آمده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5DDC99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F6FA40">
          <v:rect id="_x0000_i1036" style="width:0;height:1.5pt" o:hralign="right" o:hrstd="t" o:hr="t" fillcolor="#a0a0a0" stroked="f"/>
        </w:pict>
      </w:r>
    </w:p>
    <w:p w14:paraId="56E48E41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GOLEM</w:t>
      </w:r>
    </w:p>
    <w:p w14:paraId="1932480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GOLEM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می‌گوید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ontology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باید قابلیت توسعه داشته باشد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02FEE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بنابراین</w:t>
      </w:r>
    </w:p>
    <w:p w14:paraId="42F9B823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Adding new entities</w:t>
      </w:r>
    </w:p>
    <w:p w14:paraId="0119F6D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Adding new relations</w:t>
      </w:r>
    </w:p>
    <w:p w14:paraId="5C1FBE6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را می‌توان به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 xml:space="preserve"> GOLEM </w:t>
      </w: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ربط داد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D8012F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08EB4A70">
          <v:rect id="_x0000_i1037" style="width:0;height:1.5pt" o:hralign="right" o:hrstd="t" o:hr="t" fillcolor="#a0a0a0" stroked="f"/>
        </w:pict>
      </w:r>
    </w:p>
    <w:p w14:paraId="21B23AD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 14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SPARQL Validation</w:t>
      </w:r>
    </w:p>
    <w:p w14:paraId="4D894BD6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قسمت تقریباً بر پایه دو مقاله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F2DE1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45934E5A">
          <v:rect id="_x0000_i1038" style="width:0;height:1.5pt" o:hralign="right" o:hrstd="t" o:hr="t" fillcolor="#a0a0a0" stroked="f"/>
        </w:pict>
      </w:r>
    </w:p>
    <w:p w14:paraId="57FFE21C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McGuinness</w:t>
      </w:r>
    </w:p>
    <w:p w14:paraId="0E92300E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194A416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50BD099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Ontology Verification</w:t>
      </w:r>
    </w:p>
    <w:p w14:paraId="7F254CD3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3F31BE38">
          <v:rect id="_x0000_i1039" style="width:0;height:1.5pt" o:hralign="right" o:hrstd="t" o:hr="t" fillcolor="#a0a0a0" stroked="f"/>
        </w:pict>
      </w:r>
    </w:p>
    <w:p w14:paraId="5501479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Yani</w:t>
      </w:r>
    </w:p>
    <w:p w14:paraId="2D245F52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Query execution</w:t>
      </w:r>
    </w:p>
    <w:p w14:paraId="6769A31B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Answer retrieval</w:t>
      </w:r>
    </w:p>
    <w:p w14:paraId="5AA3263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KGQA validation</w:t>
      </w:r>
    </w:p>
    <w:p w14:paraId="3FFECD6C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725B36EB">
          <v:rect id="_x0000_i1040" style="width:0;height:1.5pt" o:hralign="right" o:hrstd="t" o:hr="t" fillcolor="#a0a0a0" stroked="f"/>
        </w:pict>
      </w:r>
    </w:p>
    <w:p w14:paraId="2D1B8B37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اسلاید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Visualization by Python</w:t>
      </w:r>
    </w:p>
    <w:p w14:paraId="14B894CD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این یکی</w:t>
      </w:r>
    </w:p>
    <w:p w14:paraId="08312B7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هیچ رفرنس مستقیمی ندارد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CD6B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کاملاً ابزار کمکی پروژه خودتان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A5C83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نگویی</w:t>
      </w:r>
    </w:p>
    <w:p w14:paraId="0FFF372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Based on ...</w:t>
      </w:r>
    </w:p>
    <w:p w14:paraId="4CF4BEF2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بلکه بگویی</w:t>
      </w:r>
    </w:p>
    <w:p w14:paraId="644E1E9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We developed this visualization ourselves using Python to better illustrate the complete ontology structure.</w:t>
      </w:r>
    </w:p>
    <w:p w14:paraId="23F81DB6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3056C7A3">
          <v:rect id="_x0000_i1041" style="width:0;height:1.5pt" o:hralign="right" o:hrstd="t" o:hr="t" fillcolor="#a0a0a0" stroked="f"/>
        </w:pict>
      </w:r>
    </w:p>
    <w:p w14:paraId="009891F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Responsible AI</w:t>
      </w:r>
    </w:p>
    <w:p w14:paraId="78241860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این اسلاید</w:t>
      </w:r>
    </w:p>
    <w:p w14:paraId="1BC819CF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رفرنس مقاله‌ای ندارد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2CDAC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مربوط به نحوه انجام پروژه خودتان است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93785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0C359235">
          <v:rect id="_x0000_i1042" style="width:0;height:1.5pt" o:hralign="right" o:hrstd="t" o:hr="t" fillcolor="#a0a0a0" stroked="f"/>
        </w:pict>
      </w:r>
    </w:p>
    <w:p w14:paraId="1603C2B5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295167FB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تقریباً همه رفرنس‌ها را جمع‌بندی می‌کند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ED3F0" w14:textId="77777777" w:rsidR="00762759" w:rsidRPr="00762759" w:rsidRDefault="00762759" w:rsidP="0076275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14:ligatures w14:val="none"/>
        </w:rPr>
        <w:pict w14:anchorId="7E36B47F">
          <v:rect id="_x0000_i1043" style="width:0;height:1.5pt" o:hralign="right" o:hrstd="t" o:hr="t" fillcolor="#a0a0a0" stroked="f"/>
        </w:pict>
      </w:r>
    </w:p>
    <w:p w14:paraId="5AE56A2A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اگر استاد بپرسد "این قسمت را از کدام مقاله گرفتید؟</w:t>
      </w:r>
      <w:r w:rsidRPr="00762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"</w:t>
      </w:r>
    </w:p>
    <w:p w14:paraId="2E26AE24" w14:textId="77777777" w:rsidR="00762759" w:rsidRPr="00762759" w:rsidRDefault="00762759" w:rsidP="007627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759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می‌توانی این جدول را حفظ کنی</w:t>
      </w:r>
      <w:r w:rsidRPr="007627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3175"/>
      </w:tblGrid>
      <w:tr w:rsidR="00762759" w:rsidRPr="00762759" w14:paraId="0B1A7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6F9A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20D163A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</w:t>
            </w:r>
          </w:p>
        </w:tc>
      </w:tr>
      <w:tr w:rsidR="00762759" w:rsidRPr="00762759" w14:paraId="02F9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DDCC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Ontology engineering methodology</w:t>
            </w:r>
          </w:p>
        </w:tc>
        <w:tc>
          <w:tcPr>
            <w:tcW w:w="0" w:type="auto"/>
            <w:vAlign w:val="center"/>
            <w:hideMark/>
          </w:tcPr>
          <w:p w14:paraId="7B65945A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McGuinness (2004)</w:t>
            </w:r>
          </w:p>
        </w:tc>
      </w:tr>
      <w:tr w:rsidR="00762759" w:rsidRPr="00762759" w14:paraId="5503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184E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Fictional character ontology</w:t>
            </w:r>
          </w:p>
        </w:tc>
        <w:tc>
          <w:tcPr>
            <w:tcW w:w="0" w:type="auto"/>
            <w:vAlign w:val="center"/>
            <w:hideMark/>
          </w:tcPr>
          <w:p w14:paraId="22273405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Scotti et al. (2016)</w:t>
            </w:r>
          </w:p>
        </w:tc>
      </w:tr>
      <w:tr w:rsidR="00762759" w:rsidRPr="00762759" w14:paraId="71E69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062A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 ontology / GOLEM</w:t>
            </w:r>
          </w:p>
        </w:tc>
        <w:tc>
          <w:tcPr>
            <w:tcW w:w="0" w:type="auto"/>
            <w:vAlign w:val="center"/>
            <w:hideMark/>
          </w:tcPr>
          <w:p w14:paraId="22D57498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Pianzola</w:t>
            </w:r>
            <w:proofErr w:type="spellEnd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 al. (2025)</w:t>
            </w:r>
          </w:p>
        </w:tc>
      </w:tr>
      <w:tr w:rsidR="00762759" w:rsidRPr="00762759" w14:paraId="4602A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E55F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KGQA evaluation</w:t>
            </w:r>
          </w:p>
        </w:tc>
        <w:tc>
          <w:tcPr>
            <w:tcW w:w="0" w:type="auto"/>
            <w:vAlign w:val="center"/>
            <w:hideMark/>
          </w:tcPr>
          <w:p w14:paraId="75AB41A7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Yani &amp; </w:t>
            </w:r>
            <w:proofErr w:type="spellStart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Krisnadhi</w:t>
            </w:r>
            <w:proofErr w:type="spellEnd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(2021)</w:t>
            </w:r>
          </w:p>
        </w:tc>
      </w:tr>
      <w:tr w:rsidR="00762759" w:rsidRPr="00762759" w14:paraId="07EBA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94FF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NL → SPARQL with LLM</w:t>
            </w:r>
          </w:p>
        </w:tc>
        <w:tc>
          <w:tcPr>
            <w:tcW w:w="0" w:type="auto"/>
            <w:vAlign w:val="center"/>
            <w:hideMark/>
          </w:tcPr>
          <w:p w14:paraId="7ECFE0B0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D'Abramo</w:t>
            </w:r>
            <w:proofErr w:type="spellEnd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 al. (2025)</w:t>
            </w:r>
          </w:p>
        </w:tc>
      </w:tr>
      <w:tr w:rsidR="00762759" w:rsidRPr="00762759" w14:paraId="3006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9EA7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 Potter facts</w:t>
            </w:r>
          </w:p>
        </w:tc>
        <w:tc>
          <w:tcPr>
            <w:tcW w:w="0" w:type="auto"/>
            <w:vAlign w:val="center"/>
            <w:hideMark/>
          </w:tcPr>
          <w:p w14:paraId="7CF076AF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 Potter Fandom Wiki</w:t>
            </w:r>
          </w:p>
        </w:tc>
      </w:tr>
      <w:tr w:rsidR="00762759" w:rsidRPr="00762759" w14:paraId="28F8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9A74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Reasoning with </w:t>
            </w:r>
            <w:proofErr w:type="spellStart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7522B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implementation in Protégé</w:t>
            </w:r>
          </w:p>
        </w:tc>
      </w:tr>
      <w:tr w:rsidR="00762759" w:rsidRPr="00762759" w14:paraId="1FEF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7EE1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GraphDB</w:t>
            </w:r>
            <w:proofErr w:type="spellEnd"/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6B365F38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implementation</w:t>
            </w:r>
          </w:p>
        </w:tc>
      </w:tr>
      <w:tr w:rsidR="00762759" w:rsidRPr="00762759" w14:paraId="4584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C4ED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visualization</w:t>
            </w:r>
          </w:p>
        </w:tc>
        <w:tc>
          <w:tcPr>
            <w:tcW w:w="0" w:type="auto"/>
            <w:vAlign w:val="center"/>
            <w:hideMark/>
          </w:tcPr>
          <w:p w14:paraId="520C862C" w14:textId="77777777" w:rsidR="00762759" w:rsidRPr="00762759" w:rsidRDefault="00762759" w:rsidP="007627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27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implementation</w:t>
            </w:r>
          </w:p>
        </w:tc>
      </w:tr>
    </w:tbl>
    <w:p w14:paraId="150F9AFD" w14:textId="77777777" w:rsidR="00D56785" w:rsidRDefault="00D56785" w:rsidP="00762759">
      <w:pPr>
        <w:bidi/>
      </w:pPr>
    </w:p>
    <w:sectPr w:rsidR="00D5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62AF"/>
    <w:multiLevelType w:val="multilevel"/>
    <w:tmpl w:val="1AB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12920"/>
    <w:multiLevelType w:val="multilevel"/>
    <w:tmpl w:val="F27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30CCA"/>
    <w:multiLevelType w:val="multilevel"/>
    <w:tmpl w:val="EA5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38647">
    <w:abstractNumId w:val="2"/>
  </w:num>
  <w:num w:numId="2" w16cid:durableId="1017923232">
    <w:abstractNumId w:val="1"/>
  </w:num>
  <w:num w:numId="3" w16cid:durableId="15291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59"/>
    <w:rsid w:val="001A3CB1"/>
    <w:rsid w:val="00762759"/>
    <w:rsid w:val="00917415"/>
    <w:rsid w:val="00A06473"/>
    <w:rsid w:val="00B63E06"/>
    <w:rsid w:val="00D56785"/>
    <w:rsid w:val="00DC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92DC"/>
  <w15:chartTrackingRefBased/>
  <w15:docId w15:val="{8B38FB22-1C85-47A2-B2EA-A98EA71E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7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1</cp:revision>
  <dcterms:created xsi:type="dcterms:W3CDTF">2026-06-25T16:16:00Z</dcterms:created>
  <dcterms:modified xsi:type="dcterms:W3CDTF">2026-06-25T16:19:00Z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03e14a2e-9ad6-467f-9ab4-5485507d74b4</vt:lpwstr>
  </property>
</Properties>
</file>