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22D5" w14:textId="77777777" w:rsidR="00A8009D" w:rsidRPr="00193DE0" w:rsidRDefault="00A8009D" w:rsidP="00A8009D">
      <w:pPr>
        <w:spacing w:after="427"/>
        <w:ind w:left="0" w:firstLine="0"/>
        <w:jc w:val="right"/>
        <w:rPr>
          <w:rFonts w:ascii="Times New Roman" w:hAnsi="Times New Roman" w:cs="Times New Roman"/>
        </w:rPr>
      </w:pPr>
      <w:r w:rsidRPr="00193DE0">
        <w:rPr>
          <w:rFonts w:ascii="Times New Roman" w:hAnsi="Times New Roman" w:cs="Times New Roman"/>
          <w:b/>
          <w:lang w:val="en-GB" w:bidi="en-GB"/>
        </w:rPr>
        <w:t xml:space="preserve">ATTACHMENT-5 </w:t>
      </w:r>
    </w:p>
    <w:p w14:paraId="116F0020" w14:textId="77777777" w:rsidR="00A8009D" w:rsidRPr="00193DE0" w:rsidRDefault="00A8009D" w:rsidP="00A8009D">
      <w:pPr>
        <w:spacing w:after="0"/>
        <w:ind w:right="5"/>
        <w:jc w:val="center"/>
        <w:rPr>
          <w:rFonts w:ascii="Times New Roman" w:hAnsi="Times New Roman" w:cs="Times New Roman"/>
          <w:sz w:val="24"/>
        </w:rPr>
      </w:pPr>
      <w:r w:rsidRPr="00193DE0">
        <w:rPr>
          <w:rFonts w:ascii="Times New Roman" w:hAnsi="Times New Roman" w:cs="Times New Roman"/>
          <w:b/>
          <w:sz w:val="24"/>
          <w:lang w:val="en-GB" w:bidi="en-GB"/>
        </w:rPr>
        <w:t>COMMERCIAL FLIGHT CONTROL COMPUTER INFORMATION DOCUMENT</w:t>
      </w:r>
    </w:p>
    <w:p w14:paraId="6A648EAF" w14:textId="77777777" w:rsidR="00A8009D" w:rsidRPr="00193DE0" w:rsidRDefault="00A8009D" w:rsidP="00A8009D">
      <w:pPr>
        <w:spacing w:after="11"/>
        <w:ind w:left="56" w:firstLine="0"/>
        <w:jc w:val="center"/>
        <w:rPr>
          <w:rFonts w:ascii="Times New Roman" w:hAnsi="Times New Roman" w:cs="Times New Roman"/>
        </w:rPr>
      </w:pPr>
      <w:r w:rsidRPr="00193DE0">
        <w:rPr>
          <w:rFonts w:ascii="Times New Roman" w:hAnsi="Times New Roman" w:cs="Times New Roman"/>
          <w:lang w:val="en-GB" w:bidi="en-GB"/>
        </w:rPr>
        <w:t xml:space="preserve"> </w:t>
      </w:r>
    </w:p>
    <w:p w14:paraId="2EC2BF38" w14:textId="77777777" w:rsidR="00A8009D" w:rsidRPr="00193DE0" w:rsidRDefault="00A8009D" w:rsidP="00A8009D">
      <w:pPr>
        <w:pStyle w:val="ListeParagraf"/>
        <w:numPr>
          <w:ilvl w:val="0"/>
          <w:numId w:val="1"/>
        </w:numPr>
        <w:tabs>
          <w:tab w:val="left" w:pos="284"/>
        </w:tabs>
        <w:ind w:left="0" w:hanging="15"/>
        <w:rPr>
          <w:rFonts w:ascii="Times New Roman" w:hAnsi="Times New Roman" w:cs="Times New Roman"/>
        </w:rPr>
      </w:pPr>
      <w:r w:rsidRPr="00193DE0">
        <w:rPr>
          <w:rFonts w:ascii="Times New Roman" w:hAnsi="Times New Roman" w:cs="Times New Roman"/>
          <w:lang w:val="en-GB" w:bidi="en-GB"/>
        </w:rPr>
        <w:t xml:space="preserve">This document determines the features of the commercial flight control computers (FCCs) that can be used in the TEKNOFEST Rocket Competition. </w:t>
      </w:r>
      <w:r w:rsidRPr="00193DE0">
        <w:rPr>
          <w:rFonts w:ascii="Times New Roman" w:hAnsi="Times New Roman" w:cs="Times New Roman"/>
          <w:b/>
          <w:lang w:val="en-GB" w:bidi="en-GB"/>
        </w:rPr>
        <w:t>Table 1</w:t>
      </w:r>
      <w:r w:rsidRPr="00193DE0">
        <w:rPr>
          <w:rFonts w:ascii="Times New Roman" w:hAnsi="Times New Roman" w:cs="Times New Roman"/>
          <w:lang w:val="en-GB" w:bidi="en-GB"/>
        </w:rPr>
        <w:t xml:space="preserve"> shows the usage status of commercial FCCs in the different competition categories:</w:t>
      </w:r>
    </w:p>
    <w:p w14:paraId="002E938D" w14:textId="77777777" w:rsidR="00A8009D" w:rsidRPr="00193DE0" w:rsidRDefault="00A8009D" w:rsidP="00A8009D">
      <w:pPr>
        <w:pStyle w:val="ListeParagraf"/>
        <w:tabs>
          <w:tab w:val="left" w:pos="284"/>
        </w:tabs>
        <w:ind w:left="0" w:firstLine="0"/>
        <w:rPr>
          <w:rFonts w:ascii="Times New Roman" w:hAnsi="Times New Roman" w:cs="Times New Roman"/>
        </w:rPr>
      </w:pPr>
    </w:p>
    <w:tbl>
      <w:tblPr>
        <w:tblStyle w:val="TableGrid"/>
        <w:tblW w:w="9352" w:type="dxa"/>
        <w:tblInd w:w="5" w:type="dxa"/>
        <w:tblCellMar>
          <w:top w:w="11" w:type="dxa"/>
          <w:left w:w="106" w:type="dxa"/>
          <w:right w:w="52" w:type="dxa"/>
        </w:tblCellMar>
        <w:tblLook w:val="04A0" w:firstRow="1" w:lastRow="0" w:firstColumn="1" w:lastColumn="0" w:noHBand="0" w:noVBand="1"/>
      </w:tblPr>
      <w:tblGrid>
        <w:gridCol w:w="3676"/>
        <w:gridCol w:w="5676"/>
      </w:tblGrid>
      <w:tr w:rsidR="00A8009D" w:rsidRPr="00193DE0" w14:paraId="7A7F22FB" w14:textId="77777777" w:rsidTr="00C22F2B">
        <w:trPr>
          <w:trHeight w:val="264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DF3149" w14:textId="77777777" w:rsidR="00A8009D" w:rsidRPr="00193DE0" w:rsidRDefault="00A8009D" w:rsidP="00C22F2B">
            <w:pPr>
              <w:spacing w:after="0"/>
              <w:ind w:left="2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b/>
                <w:lang w:bidi="en-GB"/>
              </w:rPr>
              <w:t xml:space="preserve">Category </w:t>
            </w:r>
          </w:p>
        </w:tc>
        <w:tc>
          <w:tcPr>
            <w:tcW w:w="56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7285AE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b/>
                <w:lang w:bidi="en-GB"/>
              </w:rPr>
              <w:t>Commercial Flight Control Computer Use</w:t>
            </w:r>
          </w:p>
        </w:tc>
      </w:tr>
      <w:tr w:rsidR="00A8009D" w:rsidRPr="00193DE0" w14:paraId="3801C6E5" w14:textId="77777777" w:rsidTr="00C22F2B">
        <w:trPr>
          <w:trHeight w:val="286"/>
        </w:trPr>
        <w:tc>
          <w:tcPr>
            <w:tcW w:w="3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DE121" w14:textId="77777777" w:rsidR="00A8009D" w:rsidRPr="00193DE0" w:rsidRDefault="00A8009D" w:rsidP="00C22F2B">
            <w:pPr>
              <w:spacing w:after="0"/>
              <w:ind w:left="2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A4 International Category </w:t>
            </w:r>
          </w:p>
        </w:tc>
        <w:tc>
          <w:tcPr>
            <w:tcW w:w="5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2A932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One (1) Use Required </w:t>
            </w:r>
          </w:p>
        </w:tc>
      </w:tr>
    </w:tbl>
    <w:p w14:paraId="37380FF7" w14:textId="77777777" w:rsidR="00A8009D" w:rsidRPr="00193DE0" w:rsidRDefault="00A8009D" w:rsidP="00A8009D">
      <w:pPr>
        <w:spacing w:after="134"/>
        <w:ind w:left="1184"/>
        <w:rPr>
          <w:rFonts w:ascii="Times New Roman" w:hAnsi="Times New Roman" w:cs="Times New Roman"/>
        </w:rPr>
      </w:pPr>
      <w:r w:rsidRPr="00193DE0">
        <w:rPr>
          <w:rFonts w:ascii="Times New Roman" w:hAnsi="Times New Roman" w:cs="Times New Roman"/>
          <w:b/>
          <w:lang w:val="en-GB" w:bidi="en-GB"/>
        </w:rPr>
        <w:t>Table 1.</w:t>
      </w:r>
      <w:r w:rsidRPr="00193DE0">
        <w:rPr>
          <w:rFonts w:ascii="Times New Roman" w:hAnsi="Times New Roman" w:cs="Times New Roman"/>
          <w:lang w:val="en-GB" w:bidi="en-GB"/>
        </w:rPr>
        <w:t xml:space="preserve"> Commercial Flight Control Computer Use by Categories </w:t>
      </w:r>
    </w:p>
    <w:p w14:paraId="7CC94939" w14:textId="77777777" w:rsidR="00A8009D" w:rsidRPr="00193DE0" w:rsidRDefault="00A8009D" w:rsidP="00A8009D">
      <w:pPr>
        <w:pStyle w:val="ListeParagraf"/>
        <w:numPr>
          <w:ilvl w:val="0"/>
          <w:numId w:val="1"/>
        </w:numPr>
        <w:tabs>
          <w:tab w:val="left" w:pos="284"/>
        </w:tabs>
        <w:ind w:left="0" w:hanging="15"/>
        <w:rPr>
          <w:rFonts w:ascii="Times New Roman" w:hAnsi="Times New Roman" w:cs="Times New Roman"/>
        </w:rPr>
      </w:pPr>
      <w:r w:rsidRPr="00193DE0">
        <w:rPr>
          <w:rFonts w:ascii="Times New Roman" w:hAnsi="Times New Roman" w:cs="Times New Roman"/>
          <w:lang w:val="en-GB" w:bidi="en-GB"/>
        </w:rPr>
        <w:t xml:space="preserve">The commercial FCCs used must be approved by the TEKNOFEST Rocket Competition Referee Committee. </w:t>
      </w:r>
      <w:r w:rsidRPr="00193DE0">
        <w:rPr>
          <w:rFonts w:ascii="Times New Roman" w:hAnsi="Times New Roman" w:cs="Times New Roman"/>
          <w:b/>
          <w:lang w:val="en-GB" w:bidi="en-GB"/>
        </w:rPr>
        <w:t>Table 2</w:t>
      </w:r>
      <w:r w:rsidRPr="00193DE0">
        <w:rPr>
          <w:rFonts w:ascii="Times New Roman" w:hAnsi="Times New Roman" w:cs="Times New Roman"/>
          <w:lang w:val="en-GB" w:bidi="en-GB"/>
        </w:rPr>
        <w:t xml:space="preserve"> lists the commercially available systems allowed to be used in the TEKNOFEST Rocket Competition.</w:t>
      </w:r>
    </w:p>
    <w:p w14:paraId="510B0F62" w14:textId="77777777" w:rsidR="00A8009D" w:rsidRPr="00193DE0" w:rsidRDefault="00A8009D" w:rsidP="00A8009D">
      <w:pPr>
        <w:pStyle w:val="ListeParagraf"/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193DE0">
        <w:rPr>
          <w:rFonts w:ascii="Times New Roman" w:hAnsi="Times New Roman" w:cs="Times New Roman"/>
          <w:lang w:val="en-GB" w:bidi="en-GB"/>
        </w:rPr>
        <w:t xml:space="preserve"> </w:t>
      </w:r>
    </w:p>
    <w:tbl>
      <w:tblPr>
        <w:tblStyle w:val="TableGrid"/>
        <w:tblW w:w="9357" w:type="dxa"/>
        <w:tblInd w:w="2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11"/>
        <w:gridCol w:w="8346"/>
      </w:tblGrid>
      <w:tr w:rsidR="00A8009D" w:rsidRPr="00193DE0" w14:paraId="01C761BC" w14:textId="77777777" w:rsidTr="00C22F2B">
        <w:trPr>
          <w:trHeight w:val="262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1039" w14:textId="77777777" w:rsidR="00A8009D" w:rsidRPr="00193DE0" w:rsidRDefault="00A8009D" w:rsidP="00C22F2B">
            <w:pPr>
              <w:spacing w:after="0"/>
              <w:ind w:left="5" w:firstLine="0"/>
              <w:jc w:val="center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b/>
                <w:lang w:bidi="en-GB"/>
              </w:rPr>
              <w:t xml:space="preserve">Number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2A96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b/>
                <w:lang w:bidi="en-GB"/>
              </w:rPr>
              <w:t xml:space="preserve">Commercial Flight Control Computer Brand/Model </w:t>
            </w:r>
          </w:p>
        </w:tc>
      </w:tr>
      <w:tr w:rsidR="00A8009D" w:rsidRPr="00193DE0" w14:paraId="2550BBEC" w14:textId="77777777" w:rsidTr="00C22F2B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2756" w14:textId="77777777" w:rsidR="00A8009D" w:rsidRPr="00193DE0" w:rsidRDefault="00A8009D" w:rsidP="00C22F2B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1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F75F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ADREL DEPLOYMAX SINGLE DEPLOYMENT ALTIMETER </w:t>
            </w:r>
          </w:p>
        </w:tc>
      </w:tr>
      <w:tr w:rsidR="00A8009D" w:rsidRPr="00193DE0" w14:paraId="4DAE80AA" w14:textId="77777777" w:rsidTr="00C22F2B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205C" w14:textId="77777777" w:rsidR="00A8009D" w:rsidRPr="00193DE0" w:rsidRDefault="00A8009D" w:rsidP="00C22F2B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2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28D1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ENTACORE AIM ALTIMETER </w:t>
            </w:r>
          </w:p>
        </w:tc>
      </w:tr>
      <w:tr w:rsidR="00A8009D" w:rsidRPr="00193DE0" w14:paraId="68463424" w14:textId="77777777" w:rsidTr="00C22F2B">
        <w:trPr>
          <w:trHeight w:val="262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AD013" w14:textId="77777777" w:rsidR="00A8009D" w:rsidRPr="00193DE0" w:rsidRDefault="00A8009D" w:rsidP="00C22F2B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3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4C54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LIGHTNING BUG DUAL DEPLOYMENT ALTIMETER </w:t>
            </w:r>
          </w:p>
        </w:tc>
      </w:tr>
      <w:tr w:rsidR="00A8009D" w:rsidRPr="00193DE0" w14:paraId="400AC0D4" w14:textId="77777777" w:rsidTr="00C22F2B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B2C35" w14:textId="77777777" w:rsidR="00A8009D" w:rsidRPr="00193DE0" w:rsidRDefault="00A8009D" w:rsidP="00C22F2B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4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D302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RRC3 "SPORT" ALTIMETER </w:t>
            </w:r>
          </w:p>
        </w:tc>
      </w:tr>
      <w:tr w:rsidR="00A8009D" w:rsidRPr="00193DE0" w14:paraId="10D2450A" w14:textId="77777777" w:rsidTr="00C22F2B">
        <w:trPr>
          <w:trHeight w:val="262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5B54" w14:textId="77777777" w:rsidR="00A8009D" w:rsidRPr="00193DE0" w:rsidRDefault="00A8009D" w:rsidP="00C22F2B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5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AF50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EasyMini ALTIMETER </w:t>
            </w:r>
          </w:p>
        </w:tc>
      </w:tr>
      <w:tr w:rsidR="00A8009D" w:rsidRPr="00193DE0" w14:paraId="53C0A16D" w14:textId="77777777" w:rsidTr="00C22F2B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F5437" w14:textId="77777777" w:rsidR="00A8009D" w:rsidRPr="00193DE0" w:rsidRDefault="00A8009D" w:rsidP="00C22F2B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6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EBC09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TELEMETRUM </w:t>
            </w:r>
          </w:p>
        </w:tc>
      </w:tr>
      <w:tr w:rsidR="00A8009D" w:rsidRPr="00193DE0" w14:paraId="451F7DE8" w14:textId="77777777" w:rsidTr="00C22F2B">
        <w:trPr>
          <w:trHeight w:val="262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DABB1" w14:textId="77777777" w:rsidR="00A8009D" w:rsidRPr="00193DE0" w:rsidRDefault="00A8009D" w:rsidP="00C22F2B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7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57A7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Stratologger CF </w:t>
            </w:r>
          </w:p>
        </w:tc>
      </w:tr>
      <w:tr w:rsidR="00A8009D" w:rsidRPr="00193DE0" w14:paraId="15F83BA1" w14:textId="77777777" w:rsidTr="00C22F2B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F7C2" w14:textId="77777777" w:rsidR="00A8009D" w:rsidRPr="00193DE0" w:rsidRDefault="00A8009D" w:rsidP="00C22F2B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8 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BC72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 xml:space="preserve">TeleMega </w:t>
            </w:r>
          </w:p>
        </w:tc>
      </w:tr>
      <w:tr w:rsidR="00A8009D" w:rsidRPr="00193DE0" w14:paraId="2561BD09" w14:textId="77777777" w:rsidTr="00C22F2B">
        <w:trPr>
          <w:trHeight w:val="264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5DA3" w14:textId="77777777" w:rsidR="00A8009D" w:rsidRPr="00193DE0" w:rsidRDefault="00A8009D" w:rsidP="00C22F2B">
            <w:pPr>
              <w:spacing w:after="0"/>
              <w:ind w:left="8" w:firstLine="0"/>
              <w:jc w:val="center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>9</w:t>
            </w:r>
          </w:p>
        </w:tc>
        <w:tc>
          <w:tcPr>
            <w:tcW w:w="8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9215C" w14:textId="77777777" w:rsidR="00A8009D" w:rsidRPr="00193DE0" w:rsidRDefault="00A8009D" w:rsidP="00C22F2B">
            <w:pPr>
              <w:spacing w:after="0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193DE0">
              <w:rPr>
                <w:rFonts w:ascii="Times New Roman" w:hAnsi="Times New Roman" w:cs="Times New Roman"/>
                <w:lang w:bidi="en-GB"/>
              </w:rPr>
              <w:t>Sky Logic (FCC Developed by Turkish İpek Yolu Rocket Team)</w:t>
            </w:r>
          </w:p>
        </w:tc>
      </w:tr>
    </w:tbl>
    <w:p w14:paraId="319DCA6D" w14:textId="77777777" w:rsidR="00A8009D" w:rsidRPr="00193DE0" w:rsidRDefault="00A8009D" w:rsidP="00A8009D">
      <w:pPr>
        <w:spacing w:after="105"/>
        <w:ind w:left="1635"/>
        <w:rPr>
          <w:rFonts w:ascii="Times New Roman" w:hAnsi="Times New Roman" w:cs="Times New Roman"/>
        </w:rPr>
      </w:pPr>
      <w:r w:rsidRPr="00193DE0">
        <w:rPr>
          <w:rFonts w:ascii="Times New Roman" w:hAnsi="Times New Roman" w:cs="Times New Roman"/>
          <w:b/>
          <w:lang w:val="en-GB" w:bidi="en-GB"/>
        </w:rPr>
        <w:t>Table 2.</w:t>
      </w:r>
      <w:r w:rsidRPr="00193DE0">
        <w:rPr>
          <w:rFonts w:ascii="Times New Roman" w:hAnsi="Times New Roman" w:cs="Times New Roman"/>
          <w:lang w:val="en-GB" w:bidi="en-GB"/>
        </w:rPr>
        <w:t xml:space="preserve"> Commercial Flight Control Computers Permitted for Use </w:t>
      </w:r>
    </w:p>
    <w:p w14:paraId="5FB5D9DC" w14:textId="77777777" w:rsidR="00D8659D" w:rsidRDefault="00D8659D"/>
    <w:sectPr w:rsidR="00D865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912B2"/>
    <w:multiLevelType w:val="hybridMultilevel"/>
    <w:tmpl w:val="3A6A5054"/>
    <w:lvl w:ilvl="0" w:tplc="D574568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65" w:hanging="360"/>
      </w:pPr>
    </w:lvl>
    <w:lvl w:ilvl="2" w:tplc="041F001B" w:tentative="1">
      <w:start w:val="1"/>
      <w:numFmt w:val="lowerRoman"/>
      <w:lvlText w:val="%3."/>
      <w:lvlJc w:val="right"/>
      <w:pPr>
        <w:ind w:left="1785" w:hanging="180"/>
      </w:pPr>
    </w:lvl>
    <w:lvl w:ilvl="3" w:tplc="041F000F" w:tentative="1">
      <w:start w:val="1"/>
      <w:numFmt w:val="decimal"/>
      <w:lvlText w:val="%4."/>
      <w:lvlJc w:val="left"/>
      <w:pPr>
        <w:ind w:left="2505" w:hanging="360"/>
      </w:pPr>
    </w:lvl>
    <w:lvl w:ilvl="4" w:tplc="041F0019" w:tentative="1">
      <w:start w:val="1"/>
      <w:numFmt w:val="lowerLetter"/>
      <w:lvlText w:val="%5."/>
      <w:lvlJc w:val="left"/>
      <w:pPr>
        <w:ind w:left="3225" w:hanging="360"/>
      </w:pPr>
    </w:lvl>
    <w:lvl w:ilvl="5" w:tplc="041F001B" w:tentative="1">
      <w:start w:val="1"/>
      <w:numFmt w:val="lowerRoman"/>
      <w:lvlText w:val="%6."/>
      <w:lvlJc w:val="right"/>
      <w:pPr>
        <w:ind w:left="3945" w:hanging="180"/>
      </w:pPr>
    </w:lvl>
    <w:lvl w:ilvl="6" w:tplc="041F000F" w:tentative="1">
      <w:start w:val="1"/>
      <w:numFmt w:val="decimal"/>
      <w:lvlText w:val="%7."/>
      <w:lvlJc w:val="left"/>
      <w:pPr>
        <w:ind w:left="4665" w:hanging="360"/>
      </w:pPr>
    </w:lvl>
    <w:lvl w:ilvl="7" w:tplc="041F0019" w:tentative="1">
      <w:start w:val="1"/>
      <w:numFmt w:val="lowerLetter"/>
      <w:lvlText w:val="%8."/>
      <w:lvlJc w:val="left"/>
      <w:pPr>
        <w:ind w:left="5385" w:hanging="360"/>
      </w:pPr>
    </w:lvl>
    <w:lvl w:ilvl="8" w:tplc="041F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90251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51"/>
    <w:rsid w:val="000C3CD4"/>
    <w:rsid w:val="007318D6"/>
    <w:rsid w:val="00731A51"/>
    <w:rsid w:val="007E5FB9"/>
    <w:rsid w:val="00A8009D"/>
    <w:rsid w:val="00D8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A9D998-66B4-4E30-8DBE-D350AC19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09D"/>
    <w:pPr>
      <w:spacing w:after="14"/>
      <w:ind w:left="10" w:hanging="10"/>
      <w:jc w:val="both"/>
    </w:pPr>
    <w:rPr>
      <w:rFonts w:ascii="Arial" w:eastAsia="Arial" w:hAnsi="Arial" w:cs="Arial"/>
      <w:noProof/>
      <w:color w:val="000000"/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3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3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31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3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31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3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3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3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3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3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3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31A5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31A5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31A5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31A5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31A5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31A5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3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3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3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3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3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31A5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31A5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31A5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3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31A5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31A5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8009D"/>
    <w:pPr>
      <w:spacing w:after="0" w:line="240" w:lineRule="auto"/>
    </w:pPr>
    <w:rPr>
      <w:rFonts w:eastAsiaTheme="minorEastAsia"/>
      <w:kern w:val="0"/>
      <w:lang w:val="en-GB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BORA OZAYDIN</dc:creator>
  <cp:keywords/>
  <dc:description/>
  <cp:lastModifiedBy>Mustafa BORA OZAYDIN</cp:lastModifiedBy>
  <cp:revision>2</cp:revision>
  <dcterms:created xsi:type="dcterms:W3CDTF">2025-01-04T11:41:00Z</dcterms:created>
  <dcterms:modified xsi:type="dcterms:W3CDTF">2025-01-04T11:42:00Z</dcterms:modified>
</cp:coreProperties>
</file>