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jc w:val="center"/>
      </w:pPr>
      <w:r>
        <w:rPr>
          <w:rFonts w:ascii="Arial" w:cs="Arial" w:eastAsia="Arial" w:hAnsi="Arial"/>
          <w:b/>
          <w:bCs/>
          <w:color w:val="1E3A5F"/>
          <w:sz w:val="28"/>
          <w:szCs w:val="28"/>
        </w:rPr>
        <w:t xml:space="preserve">VISHWAKARMA INSTITUTE OF TECHNOLOGY</w:t>
      </w:r>
    </w:p>
    <w:p>
      <w:pPr>
        <w:spacing w:after="40"/>
        <w:jc w:val="center"/>
      </w:pPr>
      <w:r>
        <w:rPr>
          <w:rFonts w:ascii="Arial" w:cs="Arial" w:eastAsia="Arial" w:hAnsi="Arial"/>
          <w:color w:val="555555"/>
          <w:sz w:val="22"/>
          <w:szCs w:val="22"/>
        </w:rPr>
        <w:t xml:space="preserve">Department of Computer Engineering  |  Academic Year 2025–26</w:t>
      </w:r>
    </w:p>
    <w:p>
      <w:pPr>
        <w:spacing w:after="40"/>
        <w:jc w:val="center"/>
      </w:pPr>
      <w:r>
        <w:rPr>
          <w:rFonts w:ascii="Arial" w:cs="Arial" w:eastAsia="Arial" w:hAnsi="Arial"/>
          <w:color w:val="555555"/>
          <w:sz w:val="22"/>
          <w:szCs w:val="22"/>
        </w:rPr>
        <w:t xml:space="preserve">Group TYA13  |  Semester II</w:t>
      </w:r>
    </w:p>
    <w:p>
      <w:r>
        <w:t xml:space="preserve"/>
      </w:r>
    </w:p>
    <w:p>
      <w:pPr>
        <w:pBdr>
          <w:top w:val="single" w:color="0066CC" w:sz="8"/>
          <w:bottom w:val="single" w:color="0066CC" w:sz="8"/>
        </w:pBdr>
        <w:spacing w:after="200" w:before="200"/>
        <w:jc w:val="center"/>
      </w:pPr>
      <w:r>
        <w:rPr>
          <w:rFonts w:ascii="Arial" w:cs="Arial" w:eastAsia="Arial" w:hAnsi="Arial"/>
          <w:b/>
          <w:bCs/>
          <w:color w:val="1E3A5F"/>
          <w:sz w:val="52"/>
          <w:szCs w:val="52"/>
        </w:rPr>
        <w:t xml:space="preserve">Anomaly Detection in APIs
Through Packet-Level Traffic Analysis</w:t>
      </w:r>
    </w:p>
    <w:p>
      <w:r>
        <w:t xml:space="preserve"/>
      </w:r>
    </w:p>
    <w:p>
      <w:pPr>
        <w:spacing w:after="60"/>
        <w:jc w:val="center"/>
      </w:pPr>
      <w:r>
        <w:rPr>
          <w:rFonts w:ascii="Arial" w:cs="Arial" w:eastAsia="Arial" w:hAnsi="Arial"/>
          <w:b/>
          <w:bCs/>
          <w:color w:val="0066CC"/>
          <w:sz w:val="28"/>
          <w:szCs w:val="28"/>
        </w:rPr>
        <w:t xml:space="preserve">COMPLETE PROJECT REFERENCE GUIDE</w:t>
      </w:r>
    </w:p>
    <w:p>
      <w:pPr>
        <w:spacing w:after="40"/>
        <w:jc w:val="center"/>
      </w:pPr>
      <w:r>
        <w:rPr>
          <w:rFonts w:ascii="Arial" w:cs="Arial" w:eastAsia="Arial" w:hAnsi="Arial"/>
          <w:color w:val="555555"/>
          <w:sz w:val="22"/>
          <w:szCs w:val="22"/>
        </w:rPr>
        <w:t xml:space="preserve">How to Run  ·  File Reference  ·  Tunable Parameters  ·  System Architecture</w:t>
      </w:r>
    </w:p>
    <w:p>
      <w:r>
        <w:t xml:space="preserve"/>
      </w:r>
    </w:p>
    <w:p>
      <w:r>
        <w:t xml:space="preserve"/>
      </w:r>
    </w:p>
    <w:p>
      <w:pPr>
        <w:jc w:val="center"/>
      </w:pPr>
      <w:r>
        <w:rPr>
          <w:rFonts w:ascii="Arial" w:cs="Arial" w:eastAsia="Arial" w:hAnsi="Arial"/>
          <w:b/>
          <w:bCs/>
          <w:color w:val="333333"/>
          <w:sz w:val="22"/>
          <w:szCs w:val="22"/>
        </w:rPr>
        <w:t xml:space="preserve">Guide: Prof. (Dr.) Sheetal Phatangare</w:t>
      </w:r>
    </w:p>
    <w:p>
      <w:pPr>
        <w:jc w:val="center"/>
      </w:pPr>
      <w:r>
        <w:rPr>
          <w:rFonts w:ascii="Arial" w:cs="Arial" w:eastAsia="Arial" w:hAnsi="Arial"/>
          <w:color w:val="555555"/>
          <w:sz w:val="20"/>
          <w:szCs w:val="20"/>
        </w:rPr>
        <w:t xml:space="preserve">Members: Akshat Gupta  ·  Anvi Satish Kekane  ·  Baheti Venugopal Sunil  ·  Band Sejal Vijay</w:t>
      </w:r>
    </w:p>
    <w:p>
      <w:r>
        <w:br w:type="page"/>
      </w:r>
    </w:p>
    <w:p>
      <w:pPr>
        <w:pStyle w:val="Heading1"/>
        <w:pBdr>
          <w:bottom w:val="single" w:color="0066CC" w:sz="6" w:space="4"/>
        </w:pBdr>
        <w:spacing w:after="160" w:before="360"/>
      </w:pPr>
      <w:r>
        <w:rPr>
          <w:rFonts w:ascii="Arial" w:cs="Arial" w:eastAsia="Arial" w:hAnsi="Arial"/>
          <w:b/>
          <w:bCs/>
          <w:color w:val="1E3A5F"/>
          <w:sz w:val="32"/>
          <w:szCs w:val="32"/>
        </w:rPr>
        <w:t xml:space="preserve">1. What This Project Is</w:t>
      </w:r>
    </w:p>
    <w:p>
      <w:pPr>
        <w:spacing w:after="100"/>
      </w:pPr>
      <w:r>
        <w:rPr>
          <w:rFonts w:ascii="Arial" w:cs="Arial" w:eastAsia="Arial" w:hAnsi="Arial"/>
          <w:color w:val="222222"/>
          <w:sz w:val="22"/>
          <w:szCs w:val="22"/>
        </w:rPr>
        <w:t xml:space="preserve">This project builds a passive intelligence proxy that sits between API clients and enterprise microservices, capturing all traffic at the packet level without modifying any existing API. The system learns normal behaviour per endpoint, detects anomalies in real time, correlates failures across dependent APIs, scores severity, and visualises everything on a live dashboard.</w:t>
      </w:r>
    </w:p>
    <w:p>
      <w:r>
        <w:t xml:space="preserve"/>
      </w:r>
    </w:p>
    <w:p>
      <w:pPr>
        <w:spacing w:after="100"/>
      </w:pPr>
      <w:r>
        <w:rPr>
          <w:rFonts w:ascii="Arial" w:cs="Arial" w:eastAsia="Arial" w:hAnsi="Arial"/>
          <w:color w:val="222222"/>
          <w:sz w:val="22"/>
          <w:szCs w:val="22"/>
        </w:rPr>
        <w:t xml:space="preserve">The project has three distinct worlds running simultaneously on one laptop:</w:t>
      </w:r>
    </w:p>
    <w:p>
      <w:pPr>
        <w:pStyle w:val="ListParagraph"/>
        <w:numPr>
          <w:ilvl w:val="0"/>
          <w:numId w:val="2"/>
        </w:numPr>
        <w:spacing w:after="60"/>
      </w:pPr>
      <w:r>
        <w:rPr>
          <w:rFonts w:ascii="Arial" w:cs="Arial" w:eastAsia="Arial" w:hAnsi="Arial"/>
          <w:b/>
          <w:bCs/>
          <w:color w:val="1E3A5F"/>
          <w:sz w:val="22"/>
          <w:szCs w:val="22"/>
        </w:rPr>
        <w:t xml:space="preserve">Target APIs: </w:t>
      </w:r>
      <w:r>
        <w:rPr>
          <w:rFonts w:ascii="Arial" w:cs="Arial" w:eastAsia="Arial" w:hAnsi="Arial"/>
          <w:color w:val="222222"/>
          <w:sz w:val="22"/>
          <w:szCs w:val="22"/>
        </w:rPr>
        <w:t xml:space="preserve">World 1 — Three fake enterprise APIs (Auth, Payments, Inventory) that serve as the controlled target environment.</w:t>
      </w:r>
    </w:p>
    <w:p>
      <w:pPr>
        <w:pStyle w:val="ListParagraph"/>
        <w:numPr>
          <w:ilvl w:val="0"/>
          <w:numId w:val="2"/>
        </w:numPr>
        <w:spacing w:after="60"/>
      </w:pPr>
      <w:r>
        <w:rPr>
          <w:rFonts w:ascii="Arial" w:cs="Arial" w:eastAsia="Arial" w:hAnsi="Arial"/>
          <w:b/>
          <w:bCs/>
          <w:color w:val="1E3A5F"/>
          <w:sz w:val="22"/>
          <w:szCs w:val="22"/>
        </w:rPr>
        <w:t xml:space="preserve">Intelligence Proxy: </w:t>
      </w:r>
      <w:r>
        <w:rPr>
          <w:rFonts w:ascii="Arial" w:cs="Arial" w:eastAsia="Arial" w:hAnsi="Arial"/>
          <w:color w:val="222222"/>
          <w:sz w:val="22"/>
          <w:szCs w:val="22"/>
        </w:rPr>
        <w:t xml:space="preserve">World 2 — The Intelligence Proxy that intercepts every request, runs the full analytics pipeline, and broadcasts results over WebSocket.</w:t>
      </w:r>
    </w:p>
    <w:p>
      <w:pPr>
        <w:pStyle w:val="ListParagraph"/>
        <w:numPr>
          <w:ilvl w:val="0"/>
          <w:numId w:val="2"/>
        </w:numPr>
        <w:spacing w:after="60"/>
      </w:pPr>
      <w:r>
        <w:rPr>
          <w:rFonts w:ascii="Arial" w:cs="Arial" w:eastAsia="Arial" w:hAnsi="Arial"/>
          <w:b/>
          <w:bCs/>
          <w:color w:val="1E3A5F"/>
          <w:sz w:val="22"/>
          <w:szCs w:val="22"/>
        </w:rPr>
        <w:t xml:space="preserve">Dashboard: </w:t>
      </w:r>
      <w:r>
        <w:rPr>
          <w:rFonts w:ascii="Arial" w:cs="Arial" w:eastAsia="Arial" w:hAnsi="Arial"/>
          <w:color w:val="222222"/>
          <w:sz w:val="22"/>
          <w:szCs w:val="22"/>
        </w:rPr>
        <w:t xml:space="preserve">World 3 — A React dashboard displaying live packet data, metrics, baselines, anomaly alerts, and a fault injection panel for the demo.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33" w:sz="4"/>
              <w:left w:val="single" w:color="006633" w:sz="12"/>
              <w:bottom w:val="single" w:color="C8D8F0" w:sz="1"/>
              <w:right w:val="single" w:color="C8D8F0" w:sz="1"/>
            </w:tcBorders>
            <w:shd w:fill="E8F5E8" w:val="clear"/>
            <w:tcMar>
              <w:top w:type="dxa" w:w="80"/>
              <w:left w:type="dxa" w:w="120"/>
              <w:bottom w:type="dxa" w:w="80"/>
              <w:right w:type="dxa" w:w="120"/>
            </w:tcMar>
          </w:tcPr>
          <w:p>
            <w:pPr>
              <w:spacing w:after="0"/>
            </w:pPr>
            <w:r>
              <w:rPr>
                <w:rFonts w:ascii="Arial" w:cs="Arial" w:eastAsia="Arial" w:hAnsi="Arial"/>
                <w:color w:val="222222"/>
                <w:sz w:val="21"/>
                <w:szCs w:val="21"/>
              </w:rPr>
              <w:t xml:space="preserve">Why fake APIs instead of real ones? Because real APIs like YouTube or Stripe cannot be made to misbehave on command during a timed demonstration. Our fake APIs have a /control endpoint that triggers any fault type instantly — giving full narrative control during the presentation.</w:t>
            </w:r>
          </w:p>
        </w:tc>
      </w:tr>
    </w:tbl>
    <w:p>
      <w:r>
        <w:br w:type="page"/>
      </w:r>
    </w:p>
    <w:p>
      <w:pPr>
        <w:pStyle w:val="Heading1"/>
        <w:pBdr>
          <w:bottom w:val="single" w:color="0066CC" w:sz="6" w:space="4"/>
        </w:pBdr>
        <w:spacing w:after="160" w:before="360"/>
      </w:pPr>
      <w:r>
        <w:rPr>
          <w:rFonts w:ascii="Arial" w:cs="Arial" w:eastAsia="Arial" w:hAnsi="Arial"/>
          <w:b/>
          <w:bCs/>
          <w:color w:val="1E3A5F"/>
          <w:sz w:val="32"/>
          <w:szCs w:val="32"/>
        </w:rPr>
        <w:t xml:space="preserve">2. How To Run The Project — Step by Step</w:t>
      </w:r>
    </w:p>
    <w:p>
      <w:pPr>
        <w:pStyle w:val="Heading2"/>
        <w:spacing w:after="120" w:before="280"/>
      </w:pPr>
      <w:r>
        <w:rPr>
          <w:rFonts w:ascii="Arial" w:cs="Arial" w:eastAsia="Arial" w:hAnsi="Arial"/>
          <w:b/>
          <w:bCs/>
          <w:color w:val="0066CC"/>
          <w:sz w:val="26"/>
          <w:szCs w:val="26"/>
        </w:rPr>
        <w:t xml:space="preserve">2.1  Prerequisites (One-Time Setup)</w:t>
      </w:r>
    </w:p>
    <w:p>
      <w:pPr>
        <w:spacing w:after="100"/>
      </w:pPr>
      <w:r>
        <w:rPr>
          <w:rFonts w:ascii="Arial" w:cs="Arial" w:eastAsia="Arial" w:hAnsi="Arial"/>
          <w:color w:val="222222"/>
          <w:sz w:val="22"/>
          <w:szCs w:val="22"/>
        </w:rPr>
        <w:t xml:space="preserve">The following must be installed before running anything:</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1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Item</w:t>
            </w:r>
          </w:p>
        </w:tc>
        <w:tc>
          <w:tcPr>
            <w:tcW w:type="dxa" w:w="2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What It Is</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Check Command</w:t>
            </w:r>
          </w:p>
        </w:tc>
        <w:tc>
          <w:tcPr>
            <w:tcW w:type="dxa" w:w="21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Min Version</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Python</w:t>
            </w:r>
          </w:p>
        </w:tc>
        <w:tc>
          <w:tcPr>
            <w:tcW w:type="dxa" w:w="2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Backend language for all APIs and proxy</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python --version</w:t>
            </w:r>
          </w:p>
        </w:tc>
        <w:tc>
          <w:tcPr>
            <w:tcW w:type="dxa" w:w="21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3.12+</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Node.js</w:t>
            </w:r>
          </w:p>
        </w:tc>
        <w:tc>
          <w:tcPr>
            <w:tcW w:type="dxa" w:w="2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Required for React dashboard</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node --version</w:t>
            </w:r>
          </w:p>
        </w:tc>
        <w:tc>
          <w:tcPr>
            <w:tcW w:type="dxa" w:w="21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v18+</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Npcap</w:t>
            </w:r>
          </w:p>
        </w:tc>
        <w:tc>
          <w:tcPr>
            <w:tcW w:type="dxa" w:w="2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Windows packet capture driver (for bonus sniffer)</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Check installed programs</w:t>
            </w:r>
          </w:p>
        </w:tc>
        <w:tc>
          <w:tcPr>
            <w:tcW w:type="dxa" w:w="21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Latest</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pip packages</w:t>
            </w:r>
          </w:p>
        </w:tc>
        <w:tc>
          <w:tcPr>
            <w:tcW w:type="dxa" w:w="2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All Python dependencies</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pip list</w:t>
            </w:r>
          </w:p>
        </w:tc>
        <w:tc>
          <w:tcPr>
            <w:tcW w:type="dxa" w:w="21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See requirements.txt</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npm packages</w:t>
            </w:r>
          </w:p>
        </w:tc>
        <w:tc>
          <w:tcPr>
            <w:tcW w:type="dxa" w:w="2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React dashboard dependencies</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Inside dashboard folder</w:t>
            </w:r>
          </w:p>
        </w:tc>
        <w:tc>
          <w:tcPr>
            <w:tcW w:type="dxa" w:w="21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Auto-installed</w:t>
            </w:r>
          </w:p>
        </w:tc>
      </w:tr>
    </w:tbl>
    <w:p>
      <w:r>
        <w:t xml:space="preserve"/>
      </w:r>
    </w:p>
    <w:p>
      <w:pPr>
        <w:spacing w:after="100"/>
      </w:pPr>
      <w:r>
        <w:rPr>
          <w:rFonts w:ascii="Arial" w:cs="Arial" w:eastAsia="Arial" w:hAnsi="Arial"/>
          <w:color w:val="222222"/>
          <w:sz w:val="22"/>
          <w:szCs w:val="22"/>
        </w:rPr>
        <w:t xml:space="preserve">Install all Python packages from the project root folder:</w:t>
      </w:r>
    </w:p>
    <w:p>
      <w:pPr>
        <w:shd w:fill="1A1A2E" w:val="clear"/>
        <w:spacing w:after="60"/>
        <w:ind w:left="360"/>
      </w:pPr>
      <w:r>
        <w:rPr>
          <w:rFonts w:ascii="Courier New" w:cs="Courier New" w:eastAsia="Courier New" w:hAnsi="Courier New"/>
          <w:color w:val="00DD88"/>
          <w:sz w:val="18"/>
          <w:szCs w:val="18"/>
        </w:rPr>
        <w:t xml:space="preserve">pip install -r requirements.txt</w:t>
      </w:r>
    </w:p>
    <w:p>
      <w:r>
        <w:t xml:space="preserve"/>
      </w:r>
    </w:p>
    <w:p>
      <w:pPr>
        <w:spacing w:after="100"/>
      </w:pPr>
      <w:r>
        <w:rPr>
          <w:rFonts w:ascii="Arial" w:cs="Arial" w:eastAsia="Arial" w:hAnsi="Arial"/>
          <w:color w:val="222222"/>
          <w:sz w:val="22"/>
          <w:szCs w:val="22"/>
        </w:rPr>
        <w:t xml:space="preserve">Install dashboard packages (one time only):</w:t>
      </w:r>
    </w:p>
    <w:p>
      <w:pPr>
        <w:shd w:fill="1A1A2E" w:val="clear"/>
        <w:spacing w:after="60"/>
        <w:ind w:left="360"/>
      </w:pPr>
      <w:r>
        <w:rPr>
          <w:rFonts w:ascii="Courier New" w:cs="Courier New" w:eastAsia="Courier New" w:hAnsi="Courier New"/>
          <w:color w:val="00DD88"/>
          <w:sz w:val="18"/>
          <w:szCs w:val="18"/>
        </w:rPr>
        <w:t xml:space="preserve">cd dashboard</w:t>
      </w:r>
    </w:p>
    <w:p>
      <w:pPr>
        <w:shd w:fill="1A1A2E" w:val="clear"/>
        <w:spacing w:after="60"/>
        <w:ind w:left="360"/>
      </w:pPr>
      <w:r>
        <w:rPr>
          <w:rFonts w:ascii="Courier New" w:cs="Courier New" w:eastAsia="Courier New" w:hAnsi="Courier New"/>
          <w:color w:val="00DD88"/>
          <w:sz w:val="18"/>
          <w:szCs w:val="18"/>
        </w:rPr>
        <w:t xml:space="preserve">npm install</w:t>
      </w:r>
    </w:p>
    <w:p>
      <w:r>
        <w:t xml:space="preserve"/>
      </w:r>
    </w:p>
    <w:p>
      <w:pPr>
        <w:pStyle w:val="Heading2"/>
        <w:spacing w:after="120" w:before="280"/>
      </w:pPr>
      <w:r>
        <w:rPr>
          <w:rFonts w:ascii="Arial" w:cs="Arial" w:eastAsia="Arial" w:hAnsi="Arial"/>
          <w:b/>
          <w:bCs/>
          <w:color w:val="0066CC"/>
          <w:sz w:val="26"/>
          <w:szCs w:val="26"/>
        </w:rPr>
        <w:t xml:space="preserve">2.2  Running The Full Project (Every Time)</w:t>
      </w:r>
    </w:p>
    <w:p>
      <w:pPr>
        <w:spacing w:after="100"/>
      </w:pPr>
      <w:r>
        <w:rPr>
          <w:rFonts w:ascii="Arial" w:cs="Arial" w:eastAsia="Arial" w:hAnsi="Arial"/>
          <w:color w:val="222222"/>
          <w:sz w:val="22"/>
          <w:szCs w:val="22"/>
        </w:rPr>
        <w:t xml:space="preserve">Open 6 terminal windows. Navigate all of them to the anomaly-detection-project/ folder first. Then run each command in its designated terminal:</w:t>
      </w:r>
    </w:p>
    <w:p>
      <w:r>
        <w:t xml:space="preserve"/>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760"/>
        <w:gridCol w:w="900"/>
      </w:tblGrid>
      <w:tr>
        <w:tc>
          <w:tcPr>
            <w:tcW w:type="dxa" w:w="1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Terminal</w:t>
            </w:r>
          </w:p>
        </w:tc>
        <w:tc>
          <w:tcPr>
            <w:tcW w:type="dxa" w:w="3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Command</w:t>
            </w:r>
          </w:p>
        </w:tc>
        <w:tc>
          <w:tcPr>
            <w:tcW w:type="dxa" w:w="27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What It Starts</w:t>
            </w:r>
          </w:p>
        </w:tc>
        <w:tc>
          <w:tcPr>
            <w:tcW w:type="dxa" w:w="9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Port</w:t>
            </w:r>
          </w:p>
        </w:tc>
      </w:tr>
      <w:tr>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Terminal 1</w:t>
            </w:r>
          </w:p>
        </w:tc>
        <w:tc>
          <w:tcPr>
            <w:tcW w:type="dxa" w:w="3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cd fake_apis &amp;&amp; python auth_service.py</w:t>
            </w:r>
          </w:p>
        </w:tc>
        <w:tc>
          <w:tcPr>
            <w:tcW w:type="dxa" w:w="27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 microservice</w:t>
            </w:r>
          </w:p>
        </w:tc>
        <w:tc>
          <w:tcPr>
            <w:tcW w:type="dxa" w:w="9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9001</w:t>
            </w:r>
          </w:p>
        </w:tc>
      </w:tr>
      <w:tr>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Terminal 2</w:t>
            </w:r>
          </w:p>
        </w:tc>
        <w:tc>
          <w:tcPr>
            <w:tcW w:type="dxa" w:w="3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cd fake_apis &amp;&amp; python payments_service.py</w:t>
            </w:r>
          </w:p>
        </w:tc>
        <w:tc>
          <w:tcPr>
            <w:tcW w:type="dxa" w:w="27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Payments microservice</w:t>
            </w:r>
          </w:p>
        </w:tc>
        <w:tc>
          <w:tcPr>
            <w:tcW w:type="dxa" w:w="9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9002</w:t>
            </w:r>
          </w:p>
        </w:tc>
      </w:tr>
      <w:tr>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Terminal 3</w:t>
            </w:r>
          </w:p>
        </w:tc>
        <w:tc>
          <w:tcPr>
            <w:tcW w:type="dxa" w:w="3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cd fake_apis &amp;&amp; python inventory_service.py</w:t>
            </w:r>
          </w:p>
        </w:tc>
        <w:tc>
          <w:tcPr>
            <w:tcW w:type="dxa" w:w="27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Inventory microservice</w:t>
            </w:r>
          </w:p>
        </w:tc>
        <w:tc>
          <w:tcPr>
            <w:tcW w:type="dxa" w:w="9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9003</w:t>
            </w:r>
          </w:p>
        </w:tc>
      </w:tr>
      <w:tr>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Terminal 4</w:t>
            </w:r>
          </w:p>
        </w:tc>
        <w:tc>
          <w:tcPr>
            <w:tcW w:type="dxa" w:w="3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cd proxy &amp;&amp; python interceptor.py</w:t>
            </w:r>
          </w:p>
        </w:tc>
        <w:tc>
          <w:tcPr>
            <w:tcW w:type="dxa" w:w="27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Intelligence Proxy + WebSocket server</w:t>
            </w:r>
          </w:p>
        </w:tc>
        <w:tc>
          <w:tcPr>
            <w:tcW w:type="dxa" w:w="9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8080</w:t>
            </w:r>
          </w:p>
        </w:tc>
      </w:tr>
      <w:tr>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Terminal 5</w:t>
            </w:r>
          </w:p>
        </w:tc>
        <w:tc>
          <w:tcPr>
            <w:tcW w:type="dxa" w:w="3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python client/traffic_generator.py --rps 8</w:t>
            </w:r>
          </w:p>
        </w:tc>
        <w:tc>
          <w:tcPr>
            <w:tcW w:type="dxa" w:w="27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Sends traffic through proxy</w:t>
            </w:r>
          </w:p>
        </w:tc>
        <w:tc>
          <w:tcPr>
            <w:tcW w:type="dxa" w:w="9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w:t>
            </w:r>
          </w:p>
        </w:tc>
      </w:tr>
      <w:tr>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Terminal 6</w:t>
            </w:r>
          </w:p>
        </w:tc>
        <w:tc>
          <w:tcPr>
            <w:tcW w:type="dxa" w:w="3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cd dashboard &amp;&amp; .\node_modules\.bin\react-scripts start</w:t>
            </w:r>
          </w:p>
        </w:tc>
        <w:tc>
          <w:tcPr>
            <w:tcW w:type="dxa" w:w="27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React dashboard</w:t>
            </w:r>
          </w:p>
        </w:tc>
        <w:tc>
          <w:tcPr>
            <w:tcW w:type="dxa" w:w="9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3000</w:t>
            </w:r>
          </w:p>
        </w:tc>
      </w:tr>
    </w:tbl>
    <w:p>
      <w:r>
        <w:t xml:space="preserve"/>
      </w:r>
    </w:p>
    <w:p>
      <w:pPr>
        <w:spacing w:after="100"/>
      </w:pPr>
      <w:r>
        <w:rPr>
          <w:rFonts w:ascii="Arial" w:cs="Arial" w:eastAsia="Arial" w:hAnsi="Arial"/>
          <w:color w:val="222222"/>
          <w:sz w:val="22"/>
          <w:szCs w:val="22"/>
        </w:rPr>
        <w:t xml:space="preserve">Then open http://localhost:3000 in your browser.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400" w:sz="4"/>
              <w:left w:val="single" w:color="CC4400" w:sz="12"/>
              <w:bottom w:val="single" w:color="C8D8F0" w:sz="1"/>
              <w:right w:val="single" w:color="C8D8F0" w:sz="1"/>
            </w:tcBorders>
            <w:shd w:fill="FFF3E0" w:val="clear"/>
            <w:tcMar>
              <w:top w:type="dxa" w:w="80"/>
              <w:left w:type="dxa" w:w="120"/>
              <w:bottom w:type="dxa" w:w="80"/>
              <w:right w:type="dxa" w:w="120"/>
            </w:tcMar>
          </w:tcPr>
          <w:p>
            <w:pPr>
              <w:spacing w:after="0"/>
            </w:pPr>
            <w:r>
              <w:rPr>
                <w:rFonts w:ascii="Arial" w:cs="Arial" w:eastAsia="Arial" w:hAnsi="Arial"/>
                <w:color w:val="222222"/>
                <w:sz w:val="21"/>
                <w:szCs w:val="21"/>
              </w:rPr>
              <w:t xml:space="preserve">Start order matters. Always start Terminals 1–3 first (the APIs), then Terminal 4 (the proxy), then Terminal 5 (traffic), then Terminal 6 (dashboard). The proxy needs the APIs to be running before it can forward requests.</w:t>
            </w:r>
          </w:p>
        </w:tc>
      </w:tr>
    </w:tbl>
    <w:p>
      <w:r>
        <w:t xml:space="preserve"/>
      </w:r>
    </w:p>
    <w:p>
      <w:pPr>
        <w:pStyle w:val="Heading2"/>
        <w:spacing w:after="120" w:before="280"/>
      </w:pPr>
      <w:r>
        <w:rPr>
          <w:rFonts w:ascii="Arial" w:cs="Arial" w:eastAsia="Arial" w:hAnsi="Arial"/>
          <w:b/>
          <w:bCs/>
          <w:color w:val="0066CC"/>
          <w:sz w:val="26"/>
          <w:szCs w:val="26"/>
        </w:rPr>
        <w:t xml:space="preserve">2.3  Demo Flow During Presentation</w:t>
      </w:r>
    </w:p>
    <w:p>
      <w:pPr>
        <w:pStyle w:val="ListParagraph"/>
        <w:numPr>
          <w:ilvl w:val="0"/>
          <w:numId w:val="3"/>
        </w:numPr>
        <w:spacing w:after="80"/>
      </w:pPr>
      <w:r>
        <w:rPr>
          <w:rFonts w:ascii="Arial" w:cs="Arial" w:eastAsia="Arial" w:hAnsi="Arial"/>
          <w:b/>
          <w:bCs/>
          <w:color w:val="0066CC"/>
          <w:sz w:val="22"/>
          <w:szCs w:val="22"/>
        </w:rPr>
        <w:t xml:space="preserve">Step 1: </w:t>
      </w:r>
      <w:r>
        <w:rPr>
          <w:rFonts w:ascii="Arial" w:cs="Arial" w:eastAsia="Arial" w:hAnsi="Arial"/>
          <w:color w:val="222222"/>
          <w:sz w:val="22"/>
          <w:szCs w:val="22"/>
        </w:rPr>
        <w:t xml:space="preserve">Start all 6 terminals as above.</w:t>
      </w:r>
    </w:p>
    <w:p>
      <w:pPr>
        <w:pStyle w:val="ListParagraph"/>
        <w:numPr>
          <w:ilvl w:val="0"/>
          <w:numId w:val="3"/>
        </w:numPr>
        <w:spacing w:after="80"/>
      </w:pPr>
      <w:r>
        <w:rPr>
          <w:rFonts w:ascii="Arial" w:cs="Arial" w:eastAsia="Arial" w:hAnsi="Arial"/>
          <w:b/>
          <w:bCs/>
          <w:color w:val="0066CC"/>
          <w:sz w:val="22"/>
          <w:szCs w:val="22"/>
        </w:rPr>
        <w:t xml:space="preserve">Step 2: </w:t>
      </w:r>
      <w:r>
        <w:rPr>
          <w:rFonts w:ascii="Arial" w:cs="Arial" w:eastAsia="Arial" w:hAnsi="Arial"/>
          <w:color w:val="222222"/>
          <w:sz w:val="22"/>
          <w:szCs w:val="22"/>
        </w:rPr>
        <w:t xml:space="preserve">Open the dashboard at http://localhost:3000. Point out the live packet stream, metrics panels, and the API Dependency Graph.</w:t>
      </w:r>
    </w:p>
    <w:p>
      <w:pPr>
        <w:pStyle w:val="ListParagraph"/>
        <w:numPr>
          <w:ilvl w:val="0"/>
          <w:numId w:val="3"/>
        </w:numPr>
        <w:spacing w:after="80"/>
      </w:pPr>
      <w:r>
        <w:rPr>
          <w:rFonts w:ascii="Arial" w:cs="Arial" w:eastAsia="Arial" w:hAnsi="Arial"/>
          <w:b/>
          <w:bCs/>
          <w:color w:val="0066CC"/>
          <w:sz w:val="22"/>
          <w:szCs w:val="22"/>
        </w:rPr>
        <w:t xml:space="preserve">Step 3: </w:t>
      </w:r>
      <w:r>
        <w:rPr>
          <w:rFonts w:ascii="Arial" w:cs="Arial" w:eastAsia="Arial" w:hAnsi="Arial"/>
          <w:color w:val="222222"/>
          <w:sz w:val="22"/>
          <w:szCs w:val="22"/>
        </w:rPr>
        <w:t xml:space="preserve">Wait 30–60 seconds until all three API cards in the Live Metrics panel show ✓ READY instead of ⟳ LEARNING. Explain: "The system has now learned the normal behaviour of each API."</w:t>
      </w:r>
    </w:p>
    <w:p>
      <w:pPr>
        <w:pStyle w:val="ListParagraph"/>
        <w:numPr>
          <w:ilvl w:val="0"/>
          <w:numId w:val="3"/>
        </w:numPr>
        <w:spacing w:after="80"/>
      </w:pPr>
      <w:r>
        <w:rPr>
          <w:rFonts w:ascii="Arial" w:cs="Arial" w:eastAsia="Arial" w:hAnsi="Arial"/>
          <w:b/>
          <w:bCs/>
          <w:color w:val="0066CC"/>
          <w:sz w:val="22"/>
          <w:szCs w:val="22"/>
        </w:rPr>
        <w:t xml:space="preserve">Step 4: </w:t>
      </w:r>
      <w:r>
        <w:rPr>
          <w:rFonts w:ascii="Arial" w:cs="Arial" w:eastAsia="Arial" w:hAnsi="Arial"/>
          <w:color w:val="222222"/>
          <w:sz w:val="22"/>
          <w:szCs w:val="22"/>
        </w:rPr>
        <w:t xml:space="preserve">On the Fault Injection panel, select "payments" and click "Latency Drift". Watch the latency chart line slowly climb above the baseline band. An alert fires within 30 seconds.</w:t>
      </w:r>
    </w:p>
    <w:p>
      <w:pPr>
        <w:pStyle w:val="ListParagraph"/>
        <w:numPr>
          <w:ilvl w:val="0"/>
          <w:numId w:val="3"/>
        </w:numPr>
        <w:spacing w:after="80"/>
      </w:pPr>
      <w:r>
        <w:rPr>
          <w:rFonts w:ascii="Arial" w:cs="Arial" w:eastAsia="Arial" w:hAnsi="Arial"/>
          <w:b/>
          <w:bCs/>
          <w:color w:val="0066CC"/>
          <w:sz w:val="22"/>
          <w:szCs w:val="22"/>
        </w:rPr>
        <w:t xml:space="preserve">Step 5: </w:t>
      </w:r>
      <w:r>
        <w:rPr>
          <w:rFonts w:ascii="Arial" w:cs="Arial" w:eastAsia="Arial" w:hAnsi="Arial"/>
          <w:color w:val="222222"/>
          <w:sz w:val="22"/>
          <w:szCs w:val="22"/>
        </w:rPr>
        <w:t xml:space="preserve">While drift is active, select "auth" and click "Latency Spike". Watch both Auth and Payments nodes in the API Dependency Graph turn red simultaneously — cross-API correlation.</w:t>
      </w:r>
    </w:p>
    <w:p>
      <w:pPr>
        <w:pStyle w:val="ListParagraph"/>
        <w:numPr>
          <w:ilvl w:val="0"/>
          <w:numId w:val="3"/>
        </w:numPr>
        <w:spacing w:after="80"/>
      </w:pPr>
      <w:r>
        <w:rPr>
          <w:rFonts w:ascii="Arial" w:cs="Arial" w:eastAsia="Arial" w:hAnsi="Arial"/>
          <w:b/>
          <w:bCs/>
          <w:color w:val="0066CC"/>
          <w:sz w:val="22"/>
          <w:szCs w:val="22"/>
        </w:rPr>
        <w:t xml:space="preserve">Step 6: </w:t>
      </w:r>
      <w:r>
        <w:rPr>
          <w:rFonts w:ascii="Arial" w:cs="Arial" w:eastAsia="Arial" w:hAnsi="Arial"/>
          <w:color w:val="222222"/>
          <w:sz w:val="22"/>
          <w:szCs w:val="22"/>
        </w:rPr>
        <w:t xml:space="preserve">Point out the Severity score rising and SLA Breach Probability increasing. Say: "The system has identified the root cause as the Auth service and traced the impact downstream."</w:t>
      </w:r>
    </w:p>
    <w:p>
      <w:pPr>
        <w:pStyle w:val="ListParagraph"/>
        <w:numPr>
          <w:ilvl w:val="0"/>
          <w:numId w:val="3"/>
        </w:numPr>
        <w:spacing w:after="80"/>
      </w:pPr>
      <w:r>
        <w:rPr>
          <w:rFonts w:ascii="Arial" w:cs="Arial" w:eastAsia="Arial" w:hAnsi="Arial"/>
          <w:b/>
          <w:bCs/>
          <w:color w:val="0066CC"/>
          <w:sz w:val="22"/>
          <w:szCs w:val="22"/>
        </w:rPr>
        <w:t xml:space="preserve">Step 7: </w:t>
      </w:r>
      <w:r>
        <w:rPr>
          <w:rFonts w:ascii="Arial" w:cs="Arial" w:eastAsia="Arial" w:hAnsi="Arial"/>
          <w:color w:val="222222"/>
          <w:sz w:val="22"/>
          <w:szCs w:val="22"/>
        </w:rPr>
        <w:t xml:space="preserve">Click RESET ALL. Metrics return to normal, nodes turn green, severity drops to 0.</w:t>
      </w:r>
    </w:p>
    <w:p>
      <w:pPr>
        <w:pStyle w:val="ListParagraph"/>
        <w:numPr>
          <w:ilvl w:val="0"/>
          <w:numId w:val="3"/>
        </w:numPr>
        <w:spacing w:after="80"/>
      </w:pPr>
      <w:r>
        <w:rPr>
          <w:rFonts w:ascii="Arial" w:cs="Arial" w:eastAsia="Arial" w:hAnsi="Arial"/>
          <w:b/>
          <w:bCs/>
          <w:color w:val="0066CC"/>
          <w:sz w:val="22"/>
          <w:szCs w:val="22"/>
        </w:rPr>
        <w:t xml:space="preserve">Step 8 (Bonus): </w:t>
      </w:r>
      <w:r>
        <w:rPr>
          <w:rFonts w:ascii="Arial" w:cs="Arial" w:eastAsia="Arial" w:hAnsi="Arial"/>
          <w:color w:val="222222"/>
          <w:sz w:val="22"/>
          <w:szCs w:val="22"/>
        </w:rPr>
        <w:t xml:space="preserve">Click ⚡ Show Sniffer in the header. Open a 7th terminal as Administrator and run: python bonus/live_sniffer.py --iface "Wi-Fi" --filter "tcp or udp". Open YouTube. Show real-world packets appearing.</w:t>
      </w:r>
    </w:p>
    <w:p>
      <w:pPr>
        <w:pStyle w:val="ListParagraph"/>
        <w:numPr>
          <w:ilvl w:val="0"/>
          <w:numId w:val="3"/>
        </w:numPr>
        <w:spacing w:after="80"/>
      </w:pPr>
      <w:r>
        <w:rPr>
          <w:rFonts w:ascii="Arial" w:cs="Arial" w:eastAsia="Arial" w:hAnsi="Arial"/>
          <w:b/>
          <w:bCs/>
          <w:color w:val="0066CC"/>
          <w:sz w:val="22"/>
          <w:szCs w:val="22"/>
        </w:rPr>
        <w:t xml:space="preserve">Step 9: </w:t>
      </w:r>
      <w:r>
        <w:rPr>
          <w:rFonts w:ascii="Arial" w:cs="Arial" w:eastAsia="Arial" w:hAnsi="Arial"/>
          <w:color w:val="222222"/>
          <w:sz w:val="22"/>
          <w:szCs w:val="22"/>
        </w:rPr>
        <w:t xml:space="preserve">Click any packet row in either table to show the full bit-level packet structure modal — IP header, TCP/UDP header, flag decoding, hex view, and protocol reference.</w:t>
      </w:r>
    </w:p>
    <w:p>
      <w:pPr>
        <w:pStyle w:val="Heading2"/>
        <w:spacing w:after="120" w:before="280"/>
      </w:pPr>
      <w:r>
        <w:rPr>
          <w:rFonts w:ascii="Arial" w:cs="Arial" w:eastAsia="Arial" w:hAnsi="Arial"/>
          <w:b/>
          <w:bCs/>
          <w:color w:val="0066CC"/>
          <w:sz w:val="26"/>
          <w:szCs w:val="26"/>
        </w:rPr>
        <w:t xml:space="preserve">2.4  Fault Injection During Demo — Quick Reference</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900"/>
        <w:gridCol w:w="2460"/>
      </w:tblGrid>
      <w:tr>
        <w:tc>
          <w:tcPr>
            <w:tcW w:type="dxa" w:w="14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Fault</w:t>
            </w:r>
          </w:p>
        </w:tc>
        <w:tc>
          <w:tcPr>
            <w:tcW w:type="dxa" w:w="2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What Happens</w:t>
            </w:r>
          </w:p>
        </w:tc>
        <w:tc>
          <w:tcPr>
            <w:tcW w:type="dxa" w:w="9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Duration</w:t>
            </w:r>
          </w:p>
        </w:tc>
        <w:tc>
          <w:tcPr>
            <w:tcW w:type="dxa" w:w="24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Best Used To Show</w:t>
            </w:r>
          </w:p>
        </w:tc>
      </w:tr>
      <w:tr>
        <w:tc>
          <w:tcPr>
            <w:tcW w:type="dxa" w:w="1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Latency Spike</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Adds 1500ms delay instantly to all responses</w:t>
            </w:r>
          </w:p>
        </w:tc>
        <w:tc>
          <w:tcPr>
            <w:tcW w:type="dxa" w:w="9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60s</w:t>
            </w:r>
          </w:p>
        </w:tc>
        <w:tc>
          <w:tcPr>
            <w:tcW w:type="dxa" w:w="24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Immediate anomaly detection firing</w:t>
            </w:r>
          </w:p>
        </w:tc>
      </w:tr>
      <w:tr>
        <w:tc>
          <w:tcPr>
            <w:tcW w:type="dxa" w:w="1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Latency Drift</w:t>
            </w:r>
          </w:p>
        </w:tc>
        <w:tc>
          <w:tcPr>
            <w:tcW w:type="dxa" w:w="2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Adds +30ms per request, gradually escalating</w:t>
            </w:r>
          </w:p>
        </w:tc>
        <w:tc>
          <w:tcPr>
            <w:tcW w:type="dxa" w:w="9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90s</w:t>
            </w:r>
          </w:p>
        </w:tc>
        <w:tc>
          <w:tcPr>
            <w:tcW w:type="dxa" w:w="24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Gradual degradation — realistic scenario</w:t>
            </w:r>
          </w:p>
        </w:tc>
      </w:tr>
      <w:tr>
        <w:tc>
          <w:tcPr>
            <w:tcW w:type="dxa" w:w="1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Error Surge</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60% of requests return HTTP 503</w:t>
            </w:r>
          </w:p>
        </w:tc>
        <w:tc>
          <w:tcPr>
            <w:tcW w:type="dxa" w:w="9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60s</w:t>
            </w:r>
          </w:p>
        </w:tc>
        <w:tc>
          <w:tcPr>
            <w:tcW w:type="dxa" w:w="24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Error rate metric spiking</w:t>
            </w:r>
          </w:p>
        </w:tc>
      </w:tr>
      <w:tr>
        <w:tc>
          <w:tcPr>
            <w:tcW w:type="dxa" w:w="1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Packet Loss</w:t>
            </w:r>
          </w:p>
        </w:tc>
        <w:tc>
          <w:tcPr>
            <w:tcW w:type="dxa" w:w="2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40% of requests time out (simulated drop)</w:t>
            </w:r>
          </w:p>
        </w:tc>
        <w:tc>
          <w:tcPr>
            <w:tcW w:type="dxa" w:w="9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60s</w:t>
            </w:r>
          </w:p>
        </w:tc>
        <w:tc>
          <w:tcPr>
            <w:tcW w:type="dxa" w:w="24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Packet loss counter and retry detection</w:t>
            </w:r>
          </w:p>
        </w:tc>
      </w:tr>
      <w:tr>
        <w:tc>
          <w:tcPr>
            <w:tcW w:type="dxa" w:w="1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CPU Overload</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Random jitter 50–800ms on all responses</w:t>
            </w:r>
          </w:p>
        </w:tc>
        <w:tc>
          <w:tcPr>
            <w:tcW w:type="dxa" w:w="9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60s</w:t>
            </w:r>
          </w:p>
        </w:tc>
        <w:tc>
          <w:tcPr>
            <w:tcW w:type="dxa" w:w="24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Multi-metric simultaneous anomaly</w:t>
            </w:r>
          </w:p>
        </w:tc>
      </w:tr>
      <w:tr>
        <w:tc>
          <w:tcPr>
            <w:tcW w:type="dxa" w:w="1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Retry Storm</w:t>
            </w:r>
          </w:p>
        </w:tc>
        <w:tc>
          <w:tcPr>
            <w:tcW w:type="dxa" w:w="2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60% intermittent failures — forces client retries</w:t>
            </w:r>
          </w:p>
        </w:tc>
        <w:tc>
          <w:tcPr>
            <w:tcW w:type="dxa" w:w="9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45s</w:t>
            </w:r>
          </w:p>
        </w:tc>
        <w:tc>
          <w:tcPr>
            <w:tcW w:type="dxa" w:w="24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Retry count and traffic amplification</w:t>
            </w:r>
          </w:p>
        </w:tc>
      </w:tr>
      <w:tr>
        <w:tc>
          <w:tcPr>
            <w:tcW w:type="dxa" w:w="1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RESET ALL</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Clears all faults on all APIs immediately</w:t>
            </w:r>
          </w:p>
        </w:tc>
        <w:tc>
          <w:tcPr>
            <w:tcW w:type="dxa" w:w="9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w:t>
            </w:r>
          </w:p>
        </w:tc>
        <w:tc>
          <w:tcPr>
            <w:tcW w:type="dxa" w:w="24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Showing system recovery</w:t>
            </w:r>
          </w:p>
        </w:tc>
      </w:tr>
    </w:tbl>
    <w:p>
      <w:r>
        <w:br w:type="page"/>
      </w:r>
    </w:p>
    <w:p>
      <w:pPr>
        <w:pStyle w:val="Heading1"/>
        <w:pBdr>
          <w:bottom w:val="single" w:color="0066CC" w:sz="6" w:space="4"/>
        </w:pBdr>
        <w:spacing w:after="160" w:before="360"/>
      </w:pPr>
      <w:r>
        <w:rPr>
          <w:rFonts w:ascii="Arial" w:cs="Arial" w:eastAsia="Arial" w:hAnsi="Arial"/>
          <w:b/>
          <w:bCs/>
          <w:color w:val="1E3A5F"/>
          <w:sz w:val="32"/>
          <w:szCs w:val="32"/>
        </w:rPr>
        <w:t xml:space="preserve">3. File Reference — Every Important File Explained</w:t>
      </w:r>
    </w:p>
    <w:p>
      <w:pPr>
        <w:pStyle w:val="Heading2"/>
        <w:spacing w:after="120" w:before="280"/>
      </w:pPr>
      <w:r>
        <w:rPr>
          <w:rFonts w:ascii="Arial" w:cs="Arial" w:eastAsia="Arial" w:hAnsi="Arial"/>
          <w:b/>
          <w:bCs/>
          <w:color w:val="0066CC"/>
          <w:sz w:val="26"/>
          <w:szCs w:val="26"/>
        </w:rPr>
        <w:t xml:space="preserve">3.1  fake_apis/fault_controller.py</w:t>
      </w:r>
    </w:p>
    <w:p>
      <w:pPr>
        <w:spacing w:after="100"/>
      </w:pPr>
      <w:r>
        <w:rPr>
          <w:rFonts w:ascii="Arial" w:cs="Arial" w:eastAsia="Arial" w:hAnsi="Arial"/>
          <w:color w:val="222222"/>
          <w:sz w:val="22"/>
          <w:szCs w:val="22"/>
        </w:rPr>
        <w:t xml:space="preserve">Shared fault state engine imported by all three API services. Stores the currently active fault in memory and applies the appropriate delay or error response when any API endpoint is called.</w:t>
      </w:r>
    </w:p>
    <w:p>
      <w:r>
        <w:t xml:space="preserve"/>
      </w:r>
    </w:p>
    <w:p>
      <w:pPr>
        <w:spacing w:after="100"/>
      </w:pPr>
      <w:r>
        <w:rPr>
          <w:rFonts w:ascii="Arial" w:cs="Arial" w:eastAsia="Arial" w:hAnsi="Arial"/>
          <w:color w:val="222222"/>
          <w:sz w:val="22"/>
          <w:szCs w:val="22"/>
        </w:rPr>
        <w:t xml:space="preserve">How it works: Every API endpoint calls apply_fault_delay() at its start. This function checks the active fault type and either sleeps for a duration (latency faults), returns a True flag telling the endpoint to return a 503 (error/loss faults), or does nothing (no fault active). Faults auto-expire after duration_seconds.</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160"/>
      </w:tblGrid>
      <w:tr>
        <w:tc>
          <w:tcPr>
            <w:tcW w:type="dxa" w:w="1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1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41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spike_ms</w:t>
            </w:r>
          </w:p>
        </w:tc>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apply_fault() / fault payload</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1500</w:t>
            </w:r>
          </w:p>
        </w:tc>
        <w:tc>
          <w:tcPr>
            <w:tcW w:type="dxa" w:w="41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Higher = more latency on spike fault. 3000+ makes it very visible on charts.</w:t>
            </w:r>
          </w:p>
        </w:tc>
      </w:tr>
      <w:tr>
        <w:tc>
          <w:tcPr>
            <w:tcW w:type="dxa" w:w="1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increment_ms</w:t>
            </w:r>
          </w:p>
        </w:tc>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apply_fault() / fault payload</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30</w:t>
            </w:r>
          </w:p>
        </w:tc>
        <w:tc>
          <w:tcPr>
            <w:tcW w:type="dxa" w:w="41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Higher = faster drift escalation. 50+ shows dramatic curve on latency chart.</w:t>
            </w:r>
          </w:p>
        </w:tc>
      </w:tr>
      <w:tr>
        <w:tc>
          <w:tcPr>
            <w:tcW w:type="dxa" w:w="1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max_ms</w:t>
            </w:r>
          </w:p>
        </w:tc>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apply_fault() / fault payload</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2000</w:t>
            </w:r>
          </w:p>
        </w:tc>
        <w:tc>
          <w:tcPr>
            <w:tcW w:type="dxa" w:w="41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Cap on how high drift can go. Increase to 4000 for extreme degradation demo.</w:t>
            </w:r>
          </w:p>
        </w:tc>
      </w:tr>
      <w:tr>
        <w:tc>
          <w:tcPr>
            <w:tcW w:type="dxa" w:w="1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error_pct</w:t>
            </w:r>
          </w:p>
        </w:tc>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apply_fault() / fault payload</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60</w:t>
            </w:r>
          </w:p>
        </w:tc>
        <w:tc>
          <w:tcPr>
            <w:tcW w:type="dxa" w:w="41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0–100. Higher = more 503 errors. 80+ makes error rate chart spike clearly.</w:t>
            </w:r>
          </w:p>
        </w:tc>
      </w:tr>
      <w:tr>
        <w:tc>
          <w:tcPr>
            <w:tcW w:type="dxa" w:w="1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loss_pct</w:t>
            </w:r>
          </w:p>
        </w:tc>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apply_fault() / fault payload</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40</w:t>
            </w:r>
          </w:p>
        </w:tc>
        <w:tc>
          <w:tcPr>
            <w:tcW w:type="dxa" w:w="41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0–100. Simulates packet drop via 30s sleep timeout.</w:t>
            </w:r>
          </w:p>
        </w:tc>
      </w:tr>
      <w:tr>
        <w:tc>
          <w:tcPr>
            <w:tcW w:type="dxa" w:w="1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duration_seconds</w:t>
            </w:r>
          </w:p>
        </w:tc>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apply_fault() / fault payload</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60–90</w:t>
            </w:r>
          </w:p>
        </w:tc>
        <w:tc>
          <w:tcPr>
            <w:tcW w:type="dxa" w:w="41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long fault stays active before auto-expiring. Increase for longer demos.</w:t>
            </w:r>
          </w:p>
        </w:tc>
      </w:tr>
    </w:tbl>
    <w:p>
      <w:r>
        <w:t xml:space="preserve"/>
      </w:r>
    </w:p>
    <w:p>
      <w:pPr>
        <w:pStyle w:val="Heading2"/>
        <w:spacing w:after="120" w:before="280"/>
      </w:pPr>
      <w:r>
        <w:rPr>
          <w:rFonts w:ascii="Arial" w:cs="Arial" w:eastAsia="Arial" w:hAnsi="Arial"/>
          <w:b/>
          <w:bCs/>
          <w:color w:val="0066CC"/>
          <w:sz w:val="26"/>
          <w:szCs w:val="26"/>
        </w:rPr>
        <w:t xml:space="preserve">3.2  fake_apis/auth_service.py</w:t>
      </w:r>
    </w:p>
    <w:p>
      <w:pPr>
        <w:spacing w:after="100"/>
      </w:pPr>
      <w:r>
        <w:rPr>
          <w:rFonts w:ascii="Arial" w:cs="Arial" w:eastAsia="Arial" w:hAnsi="Arial"/>
          <w:color w:val="222222"/>
          <w:sz w:val="22"/>
          <w:szCs w:val="22"/>
        </w:rPr>
        <w:t xml:space="preserve">FastAPI microservice on port 9001 representing an authentication API. Exposes /auth/login, /auth/verify, and /auth/health. Other APIs call /auth/verify to check tokens, creating the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00"/>
        <w:gridCol w:w="4260"/>
      </w:tblGrid>
      <w:tr>
        <w:tc>
          <w:tcPr>
            <w:tcW w:type="dxa" w:w="1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15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42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port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uvicorn.run() at bottom</w:t>
            </w:r>
          </w:p>
        </w:tc>
        <w:tc>
          <w:tcPr>
            <w:tcW w:type="dxa" w:w="15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9001</w:t>
            </w:r>
          </w:p>
        </w:tc>
        <w:tc>
          <w:tcPr>
            <w:tcW w:type="dxa" w:w="42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Change if port is occupied. Must also update API_ROUTES in interceptor.py.</w:t>
            </w:r>
          </w:p>
        </w:tc>
      </w:tr>
      <w:tr>
        <w:tc>
          <w:tcPr>
            <w:tcW w:type="dxa" w:w="1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token expiry</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expires_at in login()</w:t>
            </w:r>
          </w:p>
        </w:tc>
        <w:tc>
          <w:tcPr>
            <w:tcW w:type="dxa" w:w="15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3600 seconds</w:t>
            </w:r>
          </w:p>
        </w:tc>
        <w:tc>
          <w:tcPr>
            <w:tcW w:type="dxa" w:w="42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Irrelevant for demo but controls token lifetime.</w:t>
            </w:r>
          </w:p>
        </w:tc>
      </w:tr>
    </w:tbl>
    <w:p>
      <w:r>
        <w:t xml:space="preserve"/>
      </w:r>
    </w:p>
    <w:p>
      <w:pPr>
        <w:pStyle w:val="Heading2"/>
        <w:spacing w:after="120" w:before="280"/>
      </w:pPr>
      <w:r>
        <w:rPr>
          <w:rFonts w:ascii="Arial" w:cs="Arial" w:eastAsia="Arial" w:hAnsi="Arial"/>
          <w:b/>
          <w:bCs/>
          <w:color w:val="0066CC"/>
          <w:sz w:val="26"/>
          <w:szCs w:val="26"/>
        </w:rPr>
        <w:t xml:space="preserve">3.3  fake_apis/payments_service.py</w:t>
      </w:r>
    </w:p>
    <w:p>
      <w:pPr>
        <w:spacing w:after="100"/>
      </w:pPr>
      <w:r>
        <w:rPr>
          <w:rFonts w:ascii="Arial" w:cs="Arial" w:eastAsia="Arial" w:hAnsi="Arial"/>
          <w:color w:val="222222"/>
          <w:sz w:val="22"/>
          <w:szCs w:val="22"/>
        </w:rPr>
        <w:t xml:space="preserve">FastAPI microservice on port 9002. Calls Auth API on every /payments/process request to verify the token — this is what creates the Auth → Payments dependency in the correlation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35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port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uvicorn.run()</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9002</w:t>
            </w:r>
          </w:p>
        </w:tc>
        <w:tc>
          <w:tcPr>
            <w:tcW w:type="dxa" w:w="3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Change if occupied. Update interceptor.py API_ROUTES.</w:t>
            </w:r>
          </w:p>
        </w:tc>
      </w:tr>
      <w:tr>
        <w:tc>
          <w:tcPr>
            <w:tcW w:type="dxa" w:w="1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AUTH_URL</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http://localhost:9001</w:t>
            </w:r>
          </w:p>
        </w:tc>
        <w:tc>
          <w:tcPr>
            <w:tcW w:type="dxa" w:w="3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Change if Auth runs on different host/port.</w:t>
            </w:r>
          </w:p>
        </w:tc>
      </w:tr>
      <w:tr>
        <w:tc>
          <w:tcPr>
            <w:tcW w:type="dxa" w:w="1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httpx timeout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AsyncClient(timeout=5.0)</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5.0 seconds</w:t>
            </w:r>
          </w:p>
        </w:tc>
        <w:tc>
          <w:tcPr>
            <w:tcW w:type="dxa" w:w="3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Reduce to make Auth timeout failures faster/more visible.</w:t>
            </w:r>
          </w:p>
        </w:tc>
      </w:tr>
    </w:tbl>
    <w:p>
      <w:r>
        <w:t xml:space="preserve"/>
      </w:r>
    </w:p>
    <w:p>
      <w:pPr>
        <w:pStyle w:val="Heading2"/>
        <w:spacing w:after="120" w:before="280"/>
      </w:pPr>
      <w:r>
        <w:rPr>
          <w:rFonts w:ascii="Arial" w:cs="Arial" w:eastAsia="Arial" w:hAnsi="Arial"/>
          <w:b/>
          <w:bCs/>
          <w:color w:val="0066CC"/>
          <w:sz w:val="26"/>
          <w:szCs w:val="26"/>
        </w:rPr>
        <w:t xml:space="preserve">3.4  fake_apis/inventory_service.py</w:t>
      </w:r>
    </w:p>
    <w:p>
      <w:pPr>
        <w:spacing w:after="100"/>
      </w:pPr>
      <w:r>
        <w:rPr>
          <w:rFonts w:ascii="Arial" w:cs="Arial" w:eastAsia="Arial" w:hAnsi="Arial"/>
          <w:color w:val="222222"/>
          <w:sz w:val="22"/>
          <w:szCs w:val="22"/>
        </w:rPr>
        <w:t xml:space="preserve">FastAPI microservice on port 9003. Also calls Auth API for token verification on /inventory/items and /inventory/reserve. Creates the Auth → Inventory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35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port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uvicorn.run()</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9003</w:t>
            </w:r>
          </w:p>
        </w:tc>
        <w:tc>
          <w:tcPr>
            <w:tcW w:type="dxa" w:w="3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Change if occupied. Update interceptor.py.</w:t>
            </w:r>
          </w:p>
        </w:tc>
      </w:tr>
      <w:tr>
        <w:tc>
          <w:tcPr>
            <w:tcW w:type="dxa" w:w="1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AUTH_URL</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http://localhost:9001</w:t>
            </w:r>
          </w:p>
        </w:tc>
        <w:tc>
          <w:tcPr>
            <w:tcW w:type="dxa" w:w="3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 service address.</w:t>
            </w:r>
          </w:p>
        </w:tc>
      </w:tr>
      <w:tr>
        <w:tc>
          <w:tcPr>
            <w:tcW w:type="dxa" w:w="1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_inventory items</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Static dict at top</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5 items</w:t>
            </w:r>
          </w:p>
        </w:tc>
        <w:tc>
          <w:tcPr>
            <w:tcW w:type="dxa" w:w="3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Add more items for richer inventory responses.</w:t>
            </w:r>
          </w:p>
        </w:tc>
      </w:tr>
    </w:tbl>
    <w:p>
      <w:r>
        <w:t xml:space="preserve"/>
      </w:r>
    </w:p>
    <w:p>
      <w:pPr>
        <w:pStyle w:val="Heading2"/>
        <w:spacing w:after="120" w:before="280"/>
      </w:pPr>
      <w:r>
        <w:rPr>
          <w:rFonts w:ascii="Arial" w:cs="Arial" w:eastAsia="Arial" w:hAnsi="Arial"/>
          <w:b/>
          <w:bCs/>
          <w:color w:val="0066CC"/>
          <w:sz w:val="26"/>
          <w:szCs w:val="26"/>
        </w:rPr>
        <w:t xml:space="preserve">3.5  proxy/interceptor.py</w:t>
      </w:r>
    </w:p>
    <w:p>
      <w:pPr>
        <w:spacing w:after="100"/>
      </w:pPr>
      <w:r>
        <w:rPr>
          <w:rFonts w:ascii="Arial" w:cs="Arial" w:eastAsia="Arial" w:hAnsi="Arial"/>
          <w:color w:val="222222"/>
          <w:sz w:val="22"/>
          <w:szCs w:val="22"/>
        </w:rPr>
        <w:t xml:space="preserve">The heart of the entire project. Runs as a FastAPI app on port 8080 and acts as the intelligence proxy. Every API request from the client goes through here first. For each request it: forwards to the real API, measures real latency, builds a packet record, feeds the metric engine, updates the baseline, runs anomaly detection, and broadcasts everything to the dashboard over WebSocket.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4"/>
              <w:left w:val="single" w:color="0066CC" w:sz="12"/>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21"/>
                <w:szCs w:val="21"/>
              </w:rPr>
              <w:t xml:space="preserve">This file is the integration hub. It imports and orchestrates all six engine modules: metric_engine, baseline_learner, anomaly_detector, correlator, severity_scorer, and ws_broadcaster.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33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API_ROUTES dict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auth:9001, payments:9002, inventory:9003</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Add new API services here. Format: "/prefix": "http://host:port"</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httpx timeout</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AsyncClient(timeout=10.0)</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10 seconds</w:t>
            </w:r>
          </w:p>
        </w:tc>
        <w:tc>
          <w:tcPr>
            <w:tcW w:type="dxa" w:w="3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long proxy waits for backend. Reduce to catch slow services faster.</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heartbeat interval</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asyncio.sleep(2) in heartbeat()</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2 seconds</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often system status is pushed to dashboard. Lower = more responsive UI.</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port</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uvicorn.run() at bottom</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8080</w:t>
            </w:r>
          </w:p>
        </w:tc>
        <w:tc>
          <w:tcPr>
            <w:tcW w:type="dxa" w:w="3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Proxy listening port. Change if occupied. Update traffic_generator.py PROXY variable.</w:t>
            </w:r>
          </w:p>
        </w:tc>
      </w:tr>
    </w:tbl>
    <w:p>
      <w:r>
        <w:t xml:space="preserve"/>
      </w:r>
    </w:p>
    <w:p>
      <w:pPr>
        <w:pStyle w:val="Heading2"/>
        <w:spacing w:after="120" w:before="280"/>
      </w:pPr>
      <w:r>
        <w:rPr>
          <w:rFonts w:ascii="Arial" w:cs="Arial" w:eastAsia="Arial" w:hAnsi="Arial"/>
          <w:b/>
          <w:bCs/>
          <w:color w:val="0066CC"/>
          <w:sz w:val="26"/>
          <w:szCs w:val="26"/>
        </w:rPr>
        <w:t xml:space="preserve">3.6  proxy/metric_engine.py</w:t>
      </w:r>
    </w:p>
    <w:p>
      <w:pPr>
        <w:spacing w:after="100"/>
      </w:pPr>
      <w:r>
        <w:rPr>
          <w:rFonts w:ascii="Arial" w:cs="Arial" w:eastAsia="Arial" w:hAnsi="Arial"/>
          <w:color w:val="222222"/>
          <w:sz w:val="22"/>
          <w:szCs w:val="22"/>
        </w:rPr>
        <w:t xml:space="preserve">Maintains a rolling window of request/response records per endpoint and computes five metrics every time a new record arrives: latency, error rate, packet loss, retry count, and throughput. Uses a deque (sliding window) to keep only the last WINDOW_SECONDS of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1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43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WINDOW_SECONDS</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30</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Rolling window for metric computation. Larger = smoother but slower to react. 10 for fast demo reaction, 60 for smoother charts.</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RETRY_WINDOW_SECONDS</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5</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Window for detecting duplicate requests from same client (retries). Increase if retry detection is too sensitive.</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deque maxlen</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defaultdict lambda</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500</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Max records stored per endpoint. Increase for high-traffic scenarios.</w:t>
            </w:r>
          </w:p>
        </w:tc>
      </w:tr>
    </w:tbl>
    <w:p>
      <w:r>
        <w:t xml:space="preserve"/>
      </w:r>
    </w:p>
    <w:p>
      <w:pPr>
        <w:pStyle w:val="Heading2"/>
        <w:spacing w:after="120" w:before="280"/>
      </w:pPr>
      <w:r>
        <w:rPr>
          <w:rFonts w:ascii="Arial" w:cs="Arial" w:eastAsia="Arial" w:hAnsi="Arial"/>
          <w:b/>
          <w:bCs/>
          <w:color w:val="0066CC"/>
          <w:sz w:val="26"/>
          <w:szCs w:val="26"/>
        </w:rPr>
        <w:t xml:space="preserve">3.7  proxy/baseline_learner.py</w:t>
      </w:r>
    </w:p>
    <w:p>
      <w:pPr>
        <w:spacing w:after="100"/>
      </w:pPr>
      <w:r>
        <w:rPr>
          <w:rFonts w:ascii="Arial" w:cs="Arial" w:eastAsia="Arial" w:hAnsi="Arial"/>
          <w:color w:val="222222"/>
          <w:sz w:val="22"/>
          <w:szCs w:val="22"/>
        </w:rPr>
        <w:t xml:space="preserve">The learning brain. Implements EWMA (Exponentially Weighted Moving Average) baseline per metric per endpoint. Each new observation updates the rolling mean and standard deviation. Once MIN_SAMPLES are collected the baseline is "ready" and anomaly detection activates. The upper and lower bands are mean ± BAND_WIDTH × std.</w:t>
      </w:r>
    </w:p>
    <w:p>
      <w:r>
        <w:t xml:space="preserve"/>
      </w:r>
    </w:p>
    <w:p>
      <w:pPr>
        <w:spacing w:after="100"/>
      </w:pPr>
      <w:r>
        <w:rPr>
          <w:rFonts w:ascii="Arial" w:cs="Arial" w:eastAsia="Arial" w:hAnsi="Arial"/>
          <w:color w:val="222222"/>
          <w:sz w:val="22"/>
          <w:szCs w:val="22"/>
        </w:rPr>
        <w:t xml:space="preserve">EWMA formula: baseline(t) = ALPHA × value(t) + (1 − ALPHA) × baseline(t−1)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1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43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MIN_SAMPLES</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30</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Observations needed before anomaly detection activates. Lower (10) = faster demo but less stable baseline. Higher (50) = more reliable but slower to start.</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ALPHA</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0.15</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EWMA smoothing factor. Lower (0.05) = very slow to adapt, very smooth. Higher (0.3) = adapts faster, more reactive. Keep 0.1–0.2 for demos.</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BAND_WIDTH</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2.0</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many standard deviations define the normal band. Higher (3.0) = less sensitive, fewer false positives. Lower (1.5) = more sensitive, detects smaller anomalies.</w:t>
            </w:r>
          </w:p>
        </w:tc>
      </w:tr>
    </w:tbl>
    <w:p>
      <w:r>
        <w:t xml:space="preserve"/>
      </w:r>
    </w:p>
    <w:p>
      <w:pPr>
        <w:pStyle w:val="Heading2"/>
        <w:spacing w:after="120" w:before="280"/>
      </w:pPr>
      <w:r>
        <w:rPr>
          <w:rFonts w:ascii="Arial" w:cs="Arial" w:eastAsia="Arial" w:hAnsi="Arial"/>
          <w:b/>
          <w:bCs/>
          <w:color w:val="0066CC"/>
          <w:sz w:val="26"/>
          <w:szCs w:val="26"/>
        </w:rPr>
        <w:t xml:space="preserve">3.8  proxy/anomaly_detector.py</w:t>
      </w:r>
    </w:p>
    <w:p>
      <w:pPr>
        <w:spacing w:after="100"/>
      </w:pPr>
      <w:r>
        <w:rPr>
          <w:rFonts w:ascii="Arial" w:cs="Arial" w:eastAsia="Arial" w:hAnsi="Arial"/>
          <w:color w:val="222222"/>
          <w:sz w:val="22"/>
          <w:szCs w:val="22"/>
        </w:rPr>
        <w:t xml:space="preserve">Two-layer detection system. Layer 1 is Z-score: computes how many standard deviations the current metric value is from the baseline mean — fires a WARNING at Z_WARN and CRITICAL at Z_CRITICAL. Layer 2 is Isolation Forest from scikit-learn: a machine learning algorithm that detects unusual combinations of metrics even if no single metric crosses a threshold. Retrains every IF_RETRAIN_EVERY samples.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1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43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Z_WARN</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1.8</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Z-score threshold for WARNING level alert. Lower = more sensitive. 1.5 fires earlier but may produce false positives during normal variance.</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Z_CRITICAL</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2.5</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Z-score threshold for CRITICAL level. Lower = more aggressive detection. Raise to 3.5 for stricter detection.</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IF_MIN_SAMPLES</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40</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Minimum samples before Isolation Forest model is trained. Lower = trains faster but less accurate.</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IF_RETRAIN_EVERY</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20</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often (in requests) the Isolation Forest model retrains. Lower = adapts faster to new patterns.</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contamination</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IsolationForest()</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0.05</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Expected fraction of anomalies (5%). Increase to 0.1 for noisier environments.</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WEIGHTS dict</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severity_scorer.py</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lat:0.35 err:0.30</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much each metric contributes to severity score. Adjust to emphasise different metrics for different demo scenarios.</w:t>
            </w:r>
          </w:p>
        </w:tc>
      </w:tr>
    </w:tbl>
    <w:p>
      <w:r>
        <w:t xml:space="preserve"/>
      </w:r>
    </w:p>
    <w:p>
      <w:pPr>
        <w:pStyle w:val="Heading2"/>
        <w:spacing w:after="120" w:before="280"/>
      </w:pPr>
      <w:r>
        <w:rPr>
          <w:rFonts w:ascii="Arial" w:cs="Arial" w:eastAsia="Arial" w:hAnsi="Arial"/>
          <w:b/>
          <w:bCs/>
          <w:color w:val="0066CC"/>
          <w:sz w:val="26"/>
          <w:szCs w:val="26"/>
        </w:rPr>
        <w:t xml:space="preserve">3.9  proxy/correlator.py</w:t>
      </w:r>
    </w:p>
    <w:p>
      <w:pPr>
        <w:spacing w:after="100"/>
      </w:pPr>
      <w:r>
        <w:rPr>
          <w:rFonts w:ascii="Arial" w:cs="Arial" w:eastAsia="Arial" w:hAnsi="Arial"/>
          <w:color w:val="222222"/>
          <w:sz w:val="22"/>
          <w:szCs w:val="22"/>
        </w:rPr>
        <w:t xml:space="preserve">Maintains a NetworkX directed graph of API dependencies. When an anomaly fires, it records a timestamp for that endpoint. It then checks if other APIs also had recent anomalies within CORRELATION_WINDOW_SECONDS and traverses the graph to find which anomalous node has the most downstream anomalous dependents — that is the root cause.</w:t>
      </w:r>
    </w:p>
    <w:p>
      <w:r>
        <w:t xml:space="preserve"/>
      </w:r>
    </w:p>
    <w:p>
      <w:pPr>
        <w:spacing w:after="100"/>
      </w:pPr>
      <w:r>
        <w:rPr>
          <w:rFonts w:ascii="Arial" w:cs="Arial" w:eastAsia="Arial" w:hAnsi="Arial"/>
          <w:color w:val="222222"/>
          <w:sz w:val="22"/>
          <w:szCs w:val="22"/>
        </w:rPr>
        <w:t xml:space="preserve">The dependency graph is hardcoded as: Auth → Payments and Auth → Inventory. This means if Auth has issues, both downstream APIs are expected to also show anomalies.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31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CORRELATION_WINDOW_SECONDS</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5</w:t>
            </w:r>
          </w:p>
        </w:tc>
        <w:tc>
          <w:tcPr>
            <w:tcW w:type="dxa" w:w="31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long after an anomaly the API node stays red on the graph. Set to 5 so nodes clear quickly as packets arrive every ~5s. Set to 60 for longer-lasting visual impact.</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Graph edges</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_graph.add_edge() calls</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auth→payments, auth→inventory</w:t>
            </w:r>
          </w:p>
        </w:tc>
        <w:tc>
          <w:tcPr>
            <w:tcW w:type="dxa" w:w="31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Add more edges to model additional API dependencies. Format: add_edge("/source", "/target")</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confidence formula</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correlate() method</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min(0.95, 0.5 + score×0.2)</w:t>
            </w:r>
          </w:p>
        </w:tc>
        <w:tc>
          <w:tcPr>
            <w:tcW w:type="dxa" w:w="31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Adjusts the confidence percentage shown in correlation alerts.</w:t>
            </w:r>
          </w:p>
        </w:tc>
      </w:tr>
    </w:tbl>
    <w:p>
      <w:r>
        <w:t xml:space="preserve"/>
      </w:r>
    </w:p>
    <w:p>
      <w:pPr>
        <w:pStyle w:val="Heading2"/>
        <w:spacing w:after="120" w:before="280"/>
      </w:pPr>
      <w:r>
        <w:rPr>
          <w:rFonts w:ascii="Arial" w:cs="Arial" w:eastAsia="Arial" w:hAnsi="Arial"/>
          <w:b/>
          <w:bCs/>
          <w:color w:val="0066CC"/>
          <w:sz w:val="26"/>
          <w:szCs w:val="26"/>
        </w:rPr>
        <w:t xml:space="preserve">3.10  proxy/severity_scorer.py</w:t>
      </w:r>
    </w:p>
    <w:p>
      <w:pPr>
        <w:spacing w:after="100"/>
      </w:pPr>
      <w:r>
        <w:rPr>
          <w:rFonts w:ascii="Arial" w:cs="Arial" w:eastAsia="Arial" w:hAnsi="Arial"/>
          <w:color w:val="222222"/>
          <w:sz w:val="22"/>
          <w:szCs w:val="22"/>
        </w:rPr>
        <w:t xml:space="preserve">Computes a 0–10 severity score by combining z-scores from all anomaly events using weighted contribution per metric. Applies a correlation multiplier when multiple APIs are affected. Uses a sigmoid function to convert the severity score to a 0–100% SLA breach probability. Tracks a history of scores to compute the trend (rising/falling/stable).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33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WEIGHTS dict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latency:0.35, error:0.30, loss:0.20, throughput:0.10, payload:0.05</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Controls which metric contributes most to severity. Increase latency weight for latency-focused demos.</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CORRELATION_MULTIPLIER</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0.5</w:t>
            </w:r>
          </w:p>
        </w:tc>
        <w:tc>
          <w:tcPr>
            <w:tcW w:type="dxa" w:w="3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Bonus multiplier per additional correlated API. Higher = multi-API failures score much higher.</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SLA sigmoid</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compute() method</w:t>
            </w:r>
          </w:p>
        </w:tc>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−1.2 × (score−5)</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Controls how fast SLA probability rises with severity. More negative = steeper curve.</w:t>
            </w:r>
          </w:p>
        </w:tc>
      </w:tr>
    </w:tbl>
    <w:p>
      <w:r>
        <w:t xml:space="preserve"/>
      </w:r>
    </w:p>
    <w:p>
      <w:pPr>
        <w:pStyle w:val="Heading2"/>
        <w:spacing w:after="120" w:before="280"/>
      </w:pPr>
      <w:r>
        <w:rPr>
          <w:rFonts w:ascii="Arial" w:cs="Arial" w:eastAsia="Arial" w:hAnsi="Arial"/>
          <w:b/>
          <w:bCs/>
          <w:color w:val="0066CC"/>
          <w:sz w:val="26"/>
          <w:szCs w:val="26"/>
        </w:rPr>
        <w:t xml:space="preserve">3.11  proxy/database.py</w:t>
      </w:r>
    </w:p>
    <w:p>
      <w:pPr>
        <w:spacing w:after="100"/>
      </w:pPr>
      <w:r>
        <w:rPr>
          <w:rFonts w:ascii="Arial" w:cs="Arial" w:eastAsia="Arial" w:hAnsi="Arial"/>
          <w:color w:val="222222"/>
          <w:sz w:val="22"/>
          <w:szCs w:val="22"/>
        </w:rPr>
        <w:t xml:space="preserve">SQLite storage layer. Creates three tables on startup: packets (every intercepted packet), metrics (computed metrics per cycle), and anomalies (every detected anomaly event). Data persists across sessions in anomaly_data.db in the project root. Used by the dashboard for historical data and by /api/packets and /api/anomalies endpoints.</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060"/>
      </w:tblGrid>
      <w:tr>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30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DB_PATH</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anomaly_data.db (project root)</w:t>
            </w:r>
          </w:p>
        </w:tc>
        <w:tc>
          <w:tcPr>
            <w:tcW w:type="dxa" w:w="30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Change path to store database elsewhere.</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get_recent_packets limit</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get_recent_packets()</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100</w:t>
            </w:r>
          </w:p>
        </w:tc>
        <w:tc>
          <w:tcPr>
            <w:tcW w:type="dxa" w:w="30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many packets returned by /api/packets. Increase for longer history.</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get_recent_anomalies limit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get_recent_anomalies()</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50</w:t>
            </w:r>
          </w:p>
        </w:tc>
        <w:tc>
          <w:tcPr>
            <w:tcW w:type="dxa" w:w="30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many anomalies returned. Increase to see longer history.</w:t>
            </w:r>
          </w:p>
        </w:tc>
      </w:tr>
    </w:tbl>
    <w:p>
      <w:r>
        <w:t xml:space="preserve"/>
      </w:r>
    </w:p>
    <w:p>
      <w:pPr>
        <w:pStyle w:val="Heading2"/>
        <w:spacing w:after="120" w:before="280"/>
      </w:pPr>
      <w:r>
        <w:rPr>
          <w:rFonts w:ascii="Arial" w:cs="Arial" w:eastAsia="Arial" w:hAnsi="Arial"/>
          <w:b/>
          <w:bCs/>
          <w:color w:val="0066CC"/>
          <w:sz w:val="26"/>
          <w:szCs w:val="26"/>
        </w:rPr>
        <w:t xml:space="preserve">3.12  proxy/ws_broadcaster.py</w:t>
      </w:r>
    </w:p>
    <w:p>
      <w:pPr>
        <w:spacing w:after="100"/>
      </w:pPr>
      <w:r>
        <w:rPr>
          <w:rFonts w:ascii="Arial" w:cs="Arial" w:eastAsia="Arial" w:hAnsi="Arial"/>
          <w:color w:val="222222"/>
          <w:sz w:val="22"/>
          <w:szCs w:val="22"/>
        </w:rPr>
        <w:t xml:space="preserve">Manages all active WebSocket connections and broadcasts typed messages to the dashboard. All engine modules call this via emit_* methods. Uses asyncio to be non-blocking. Handles dead connections automatically.</w:t>
      </w:r>
    </w:p>
    <w:p>
      <w:pPr>
        <w:spacing w:after="100"/>
      </w:pPr>
      <w:r>
        <w:rPr>
          <w:rFonts w:ascii="Arial" w:cs="Arial" w:eastAsia="Arial" w:hAnsi="Arial"/>
          <w:color w:val="222222"/>
          <w:sz w:val="22"/>
          <w:szCs w:val="22"/>
        </w:rPr>
        <w:t xml:space="preserve">Message types it broadcasts: packet, metrics, baseline, anomaly, correlation, severity, graph, sniffer, system.</w:t>
      </w:r>
    </w:p>
    <w:p>
      <w:r>
        <w:t xml:space="preserve"/>
      </w:r>
    </w:p>
    <w:p>
      <w:pPr>
        <w:pStyle w:val="Heading2"/>
        <w:spacing w:after="120" w:before="280"/>
      </w:pPr>
      <w:r>
        <w:rPr>
          <w:rFonts w:ascii="Arial" w:cs="Arial" w:eastAsia="Arial" w:hAnsi="Arial"/>
          <w:b/>
          <w:bCs/>
          <w:color w:val="0066CC"/>
          <w:sz w:val="26"/>
          <w:szCs w:val="26"/>
        </w:rPr>
        <w:t xml:space="preserve">3.13  client/traffic_generator.py</w:t>
      </w:r>
    </w:p>
    <w:p>
      <w:pPr>
        <w:spacing w:after="100"/>
      </w:pPr>
      <w:r>
        <w:rPr>
          <w:rFonts w:ascii="Arial" w:cs="Arial" w:eastAsia="Arial" w:hAnsi="Arial"/>
          <w:color w:val="222222"/>
          <w:sz w:val="22"/>
          <w:szCs w:val="22"/>
        </w:rPr>
        <w:t xml:space="preserve">Sends HTTP requests through the proxy to all three APIs in a weighted loop. Also doubles as the fault injection CLI. Can run in normal mode (continuous traffic) or fault mode (one-shot fault injection then exit).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33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PROXY</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http://localhost:8080</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Change if proxy runs on different host or port.</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--rps flag</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CLI argument</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3.0</w:t>
            </w:r>
          </w:p>
        </w:tc>
        <w:tc>
          <w:tcPr>
            <w:tcW w:type="dxa" w:w="3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Requests per second. Recommended 5–10 for demo. Higher = faster baseline learning but more terminal noise.</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api_pool weights</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run_traffic()</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auth×2, payments×3, inventory×3</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Controls traffic distribution across APIs. Adjust to generate more traffic to a specific API.</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FAULT_PRESETS dict</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See fault types</w:t>
            </w:r>
          </w:p>
        </w:tc>
        <w:tc>
          <w:tcPr>
            <w:tcW w:type="dxa" w:w="3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Modify duration_seconds, spike_ms, error_pct etc. to customise fault intensity for demo.</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timeout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send_request()</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12 seconds</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long client waits before recording a timeout. Should be &gt; httpx timeout in proxy.</w:t>
            </w:r>
          </w:p>
        </w:tc>
      </w:tr>
    </w:tbl>
    <w:p>
      <w:r>
        <w:t xml:space="preserve"/>
      </w:r>
    </w:p>
    <w:p>
      <w:pPr>
        <w:pStyle w:val="Heading2"/>
        <w:spacing w:after="120" w:before="280"/>
      </w:pPr>
      <w:r>
        <w:rPr>
          <w:rFonts w:ascii="Arial" w:cs="Arial" w:eastAsia="Arial" w:hAnsi="Arial"/>
          <w:b/>
          <w:bCs/>
          <w:color w:val="0066CC"/>
          <w:sz w:val="26"/>
          <w:szCs w:val="26"/>
        </w:rPr>
        <w:t xml:space="preserve">3.14  bonus/live_sniffer.py</w:t>
      </w:r>
    </w:p>
    <w:p>
      <w:pPr>
        <w:spacing w:after="100"/>
      </w:pPr>
      <w:r>
        <w:rPr>
          <w:rFonts w:ascii="Arial" w:cs="Arial" w:eastAsia="Arial" w:hAnsi="Arial"/>
          <w:color w:val="222222"/>
          <w:sz w:val="22"/>
          <w:szCs w:val="22"/>
        </w:rPr>
        <w:t xml:space="preserve">Real-world packet capture using Scapy and Npcap. Captures actual TCP/UDP packets from a network interface and streams them to the dashboard via the proxy's /api/sniffer_batch endpoint. Must be run as Administrator on Windows.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Parameter / Flag</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Default</w:t>
            </w:r>
          </w:p>
        </w:tc>
        <w:tc>
          <w:tcPr>
            <w:tcW w:type="dxa" w:w="33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 of Changing</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--iface</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CLI argument</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All interfaces</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Specify "Wi-Fi" or "Ethernet". List interfaces with --list flag.</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--filter</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CLI argument</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All packets</w:t>
            </w:r>
          </w:p>
        </w:tc>
        <w:tc>
          <w:tcPr>
            <w:tcW w:type="dxa" w:w="3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"tcp" for TCP only. "tcp or udp" for all IP traffic. "tcp port 443" for HTTPS only. "udp port 443" for YouTube QUIC.</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--count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CLI argument</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0 (infinite)</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Set a number to stop after N packets. Useful for controlled demos.</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PROXY_URL</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http://localhost:8080</w:t>
            </w:r>
          </w:p>
        </w:tc>
        <w:tc>
          <w:tcPr>
            <w:tcW w:type="dxa" w:w="3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Where to send captured packets for dashboard relay.</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relay interval</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relay_to_dashboard()</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0.5 seconds</w:t>
            </w:r>
          </w:p>
        </w:tc>
        <w:tc>
          <w:tcPr>
            <w:tcW w:type="dxa" w:w="3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How often captured packets are pushed to dashboard. Lower = more real-time.</w:t>
            </w:r>
          </w:p>
        </w:tc>
      </w:tr>
    </w:tbl>
    <w:p>
      <w:r>
        <w:t xml:space="preserve"/>
      </w:r>
    </w:p>
    <w:p>
      <w:pPr>
        <w:pStyle w:val="Heading2"/>
        <w:spacing w:after="120" w:before="280"/>
      </w:pPr>
      <w:r>
        <w:rPr>
          <w:rFonts w:ascii="Arial" w:cs="Arial" w:eastAsia="Arial" w:hAnsi="Arial"/>
          <w:b/>
          <w:bCs/>
          <w:color w:val="0066CC"/>
          <w:sz w:val="26"/>
          <w:szCs w:val="26"/>
        </w:rPr>
        <w:t xml:space="preserve">3.15  dashboard/src/App.js</w:t>
      </w:r>
    </w:p>
    <w:p>
      <w:pPr>
        <w:spacing w:after="100"/>
      </w:pPr>
      <w:r>
        <w:rPr>
          <w:rFonts w:ascii="Arial" w:cs="Arial" w:eastAsia="Arial" w:hAnsi="Arial"/>
          <w:color w:val="222222"/>
          <w:sz w:val="22"/>
          <w:szCs w:val="22"/>
        </w:rPr>
        <w:t xml:space="preserve">The complete React frontend. All seven dashboard panels are defined here as individual components. The theme system (dark/light) is managed by two color objects DARK and LIGHT at the top of the file. All components receive C (the active theme object) as a prop so the entire UI switches instantly.</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5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Component</w:t>
            </w:r>
          </w:p>
        </w:tc>
        <w:tc>
          <w:tcPr>
            <w:tcW w:type="dxa" w:w="34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What It Shows</w:t>
            </w:r>
          </w:p>
        </w:tc>
        <w:tc>
          <w:tcPr>
            <w:tcW w:type="dxa" w:w="35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Key Behaviour</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PacketViewer</w:t>
            </w:r>
          </w:p>
        </w:tc>
        <w:tc>
          <w:tcPr>
            <w:tcW w:type="dxa" w:w="3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Live stream of every intercepted packet as a table row</w:t>
            </w:r>
          </w:p>
        </w:tc>
        <w:tc>
          <w:tcPr>
            <w:tcW w:type="dxa" w:w="3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Click any row to open the PacketStructureModal for full bit-level view</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MetricsChart</w:t>
            </w:r>
          </w:p>
        </w:tc>
        <w:tc>
          <w:tcPr>
            <w:tcW w:type="dxa" w:w="3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Time-series latency chart with adaptive baseline band + error rate and throughput mini-charts</w:t>
            </w:r>
          </w:p>
        </w:tc>
        <w:tc>
          <w:tcPr>
            <w:tcW w:type="dxa" w:w="3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Switch between Auth / Payments / Inventory using the buttons</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SeverityGauge</w:t>
            </w:r>
          </w:p>
        </w:tc>
        <w:tc>
          <w:tcPr>
            <w:tcW w:type="dxa" w:w="3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Large 0–10 severity number, SLA breach probability bar, trend arrow</w:t>
            </w:r>
          </w:p>
        </w:tc>
        <w:tc>
          <w:tcPr>
            <w:tcW w:type="dxa" w:w="3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Updates every 2 seconds via WebSocket heartbeat</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ApiHealthGraph</w:t>
            </w:r>
          </w:p>
        </w:tc>
        <w:tc>
          <w:tcPr>
            <w:tcW w:type="dxa" w:w="3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SVG dependency graph showing Auth → Payments, Auth → Inventory</w:t>
            </w:r>
          </w:p>
        </w:tc>
        <w:tc>
          <w:tcPr>
            <w:tcW w:type="dxa" w:w="3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Nodes turn red when anomalous, stay red for CORRELATION_WINDOW_SECONDS</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MetricCards</w:t>
            </w:r>
          </w:p>
        </w:tc>
        <w:tc>
          <w:tcPr>
            <w:tcW w:type="dxa" w:w="3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Three cards (one per API) showing live values for latency, errors, RPS, retries, and baseline status</w:t>
            </w:r>
          </w:p>
        </w:tc>
        <w:tc>
          <w:tcPr>
            <w:tcW w:type="dxa" w:w="3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Numbers turn yellow/red when above warn/critical thresholds</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AnomalyAlerts</w:t>
            </w:r>
          </w:p>
        </w:tc>
        <w:tc>
          <w:tcPr>
            <w:tcW w:type="dxa" w:w="3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Feed of all anomaly events with severity, description, z-score, and correlated APIs</w:t>
            </w:r>
          </w:p>
        </w:tc>
        <w:tc>
          <w:tcPr>
            <w:tcW w:type="dxa" w:w="3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Most recent alert at top. Scrollable.</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FaultInjector</w:t>
            </w:r>
          </w:p>
        </w:tc>
        <w:tc>
          <w:tcPr>
            <w:tcW w:type="dxa" w:w="3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Six fault buttons + API selector + active fault timers with countdown bars</w:t>
            </w:r>
          </w:p>
        </w:tc>
        <w:tc>
          <w:tcPr>
            <w:tcW w:type="dxa" w:w="3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Timers auto-clear when fault expires. RESET ALL clears immediately.</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SnifferPanel</w:t>
            </w:r>
          </w:p>
        </w:tc>
        <w:tc>
          <w:tcPr>
            <w:tcW w:type="dxa" w:w="3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Real-world packet table (visible after clicking Show Sniffer)</w:t>
            </w:r>
          </w:p>
        </w:tc>
        <w:tc>
          <w:tcPr>
            <w:tcW w:type="dxa" w:w="3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Click any row for packet structure modal. Populated by bonus/live_sniffer.py</w:t>
            </w:r>
          </w:p>
        </w:tc>
      </w:tr>
    </w:tbl>
    <w:p>
      <w:r>
        <w:t xml:space="preserve"/>
      </w:r>
    </w:p>
    <w:p>
      <w:pPr>
        <w:pStyle w:val="Heading2"/>
        <w:spacing w:after="120" w:before="280"/>
      </w:pPr>
      <w:r>
        <w:rPr>
          <w:rFonts w:ascii="Arial" w:cs="Arial" w:eastAsia="Arial" w:hAnsi="Arial"/>
          <w:b/>
          <w:bCs/>
          <w:color w:val="0066CC"/>
          <w:sz w:val="26"/>
          <w:szCs w:val="26"/>
        </w:rPr>
        <w:t xml:space="preserve">3.16  dashboard/src/components/PacketStructureModal.js</w:t>
      </w:r>
    </w:p>
    <w:p>
      <w:pPr>
        <w:spacing w:after="100"/>
      </w:pPr>
      <w:r>
        <w:rPr>
          <w:rFonts w:ascii="Arial" w:cs="Arial" w:eastAsia="Arial" w:hAnsi="Arial"/>
          <w:color w:val="222222"/>
          <w:sz w:val="22"/>
          <w:szCs w:val="22"/>
        </w:rPr>
        <w:t xml:space="preserve">Full-screen modal that renders when a packet row is clicked. Shows three tabs: Packet Structure (bit-level IP and TCP/UDP headers), Hex View (reconstructed hex dump of header bytes), and Protocol Info (educational reference for the protocol shown).</w:t>
      </w:r>
    </w:p>
    <w:p>
      <w:r>
        <w:t xml:space="preserve"/>
      </w:r>
    </w:p>
    <w:p>
      <w:pPr>
        <w:spacing w:after="100"/>
      </w:pPr>
      <w:r>
        <w:rPr>
          <w:rFonts w:ascii="Arial" w:cs="Arial" w:eastAsia="Arial" w:hAnsi="Arial"/>
          <w:color w:val="222222"/>
          <w:sz w:val="22"/>
          <w:szCs w:val="22"/>
        </w:rPr>
        <w:t xml:space="preserve">Protocol auto-detection logic: if the protocol field contains UDP, QUIC, or DNS — show UDP header. Otherwise show TCP header. The application layer note (HTTPS/TLS, QUIC, HTTP, DNS) is shown automatically based on protocol and port number.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Tunable</w:t>
            </w:r>
          </w:p>
        </w:tc>
        <w:tc>
          <w:tcPr>
            <w:tcW w:type="dxa" w:w="24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Location</w:t>
            </w:r>
          </w:p>
        </w:tc>
        <w:tc>
          <w:tcPr>
            <w:tcW w:type="dxa" w:w="47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Effect</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DARK_M / LIGHT_M color objects</w:t>
            </w:r>
          </w:p>
        </w:tc>
        <w:tc>
          <w:tcPr>
            <w:tcW w:type="dxa" w:w="2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47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Modify any color in either theme. The module-level C variable is set at render time so all sub-components pick it up.</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IP_COLOR, TCP_COLOR, UDP_COLOR functions</w:t>
            </w:r>
          </w:p>
        </w:tc>
        <w:tc>
          <w:tcPr>
            <w:tcW w:type="dxa" w:w="2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Top of file</w:t>
            </w:r>
          </w:p>
        </w:tc>
        <w:tc>
          <w:tcPr>
            <w:tcW w:type="dxa" w:w="47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Colors of the header field boxes in dark vs light mode. Change to match any color scheme.</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HeaderRow field definitions</w:t>
            </w:r>
          </w:p>
        </w:tc>
        <w:tc>
          <w:tcPr>
            <w:tcW w:type="dxa" w:w="24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IPHeader, TCPHeader, UDPHeader functions</w:t>
            </w:r>
          </w:p>
        </w:tc>
        <w:tc>
          <w:tcPr>
            <w:tcW w:type="dxa" w:w="47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Add, remove, or resize fields. Each field has: label, bits (width proportion), value, color, description (tooltip).</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Protocol info Q&amp;A entries</w:t>
            </w:r>
          </w:p>
        </w:tc>
        <w:tc>
          <w:tcPr>
            <w:tcW w:type="dxa" w:w="24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ProtocolInfo function</w:t>
            </w:r>
          </w:p>
        </w:tc>
        <w:tc>
          <w:tcPr>
            <w:tcW w:type="dxa" w:w="47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Add more teaching points to the Protocol Info tab by appending to the tcpInfo or udpInfo arrays.</w:t>
            </w:r>
          </w:p>
        </w:tc>
      </w:tr>
    </w:tbl>
    <w:p>
      <w:r>
        <w:br w:type="page"/>
      </w:r>
    </w:p>
    <w:p>
      <w:pPr>
        <w:pStyle w:val="Heading1"/>
        <w:pBdr>
          <w:bottom w:val="single" w:color="0066CC" w:sz="6" w:space="4"/>
        </w:pBdr>
        <w:spacing w:after="160" w:before="360"/>
      </w:pPr>
      <w:r>
        <w:rPr>
          <w:rFonts w:ascii="Arial" w:cs="Arial" w:eastAsia="Arial" w:hAnsi="Arial"/>
          <w:b/>
          <w:bCs/>
          <w:color w:val="1E3A5F"/>
          <w:sz w:val="32"/>
          <w:szCs w:val="32"/>
        </w:rPr>
        <w:t xml:space="preserve">4. How The Detection Algorithms Work</w:t>
      </w:r>
    </w:p>
    <w:p>
      <w:pPr>
        <w:pStyle w:val="Heading2"/>
        <w:spacing w:after="120" w:before="280"/>
      </w:pPr>
      <w:r>
        <w:rPr>
          <w:rFonts w:ascii="Arial" w:cs="Arial" w:eastAsia="Arial" w:hAnsi="Arial"/>
          <w:b/>
          <w:bCs/>
          <w:color w:val="0066CC"/>
          <w:sz w:val="26"/>
          <w:szCs w:val="26"/>
        </w:rPr>
        <w:t xml:space="preserve">4.1  Baseline Learning — EWMA</w:t>
      </w:r>
    </w:p>
    <w:p>
      <w:pPr>
        <w:spacing w:after="100"/>
      </w:pPr>
      <w:r>
        <w:rPr>
          <w:rFonts w:ascii="Arial" w:cs="Arial" w:eastAsia="Arial" w:hAnsi="Arial"/>
          <w:color w:val="222222"/>
          <w:sz w:val="22"/>
          <w:szCs w:val="22"/>
        </w:rPr>
        <w:t xml:space="preserve">EWMA (Exponentially Weighted Moving Average) gives more weight to recent observations while retaining historical context. Unlike a simple moving average, it never forgets old data completely — it just discounts it exponentially.</w:t>
      </w:r>
    </w:p>
    <w:p>
      <w:r>
        <w:t xml:space="preserve"/>
      </w:r>
    </w:p>
    <w:p>
      <w:pPr>
        <w:spacing w:after="100"/>
      </w:pPr>
      <w:r>
        <w:rPr>
          <w:rFonts w:ascii="Arial" w:cs="Arial" w:eastAsia="Arial" w:hAnsi="Arial"/>
          <w:color w:val="222222"/>
          <w:sz w:val="22"/>
          <w:szCs w:val="22"/>
        </w:rPr>
        <w:t xml:space="preserve">Formula applied on every new observation:</w:t>
      </w:r>
    </w:p>
    <w:p>
      <w:pPr>
        <w:shd w:fill="1A1A2E" w:val="clear"/>
        <w:spacing w:after="60"/>
        <w:ind w:left="360"/>
      </w:pPr>
      <w:r>
        <w:rPr>
          <w:rFonts w:ascii="Courier New" w:cs="Courier New" w:eastAsia="Courier New" w:hAnsi="Courier New"/>
          <w:color w:val="00DD88"/>
          <w:sz w:val="18"/>
          <w:szCs w:val="18"/>
        </w:rPr>
        <w:t xml:space="preserve">baseline(t) = ALPHA × value(t) + (1 − ALPHA) × baseline(t−1)</w:t>
      </w:r>
    </w:p>
    <w:p>
      <w:pPr>
        <w:shd w:fill="1A1A2E" w:val="clear"/>
        <w:spacing w:after="60"/>
        <w:ind w:left="360"/>
      </w:pPr>
      <w:r>
        <w:rPr>
          <w:rFonts w:ascii="Courier New" w:cs="Courier New" w:eastAsia="Courier New" w:hAnsi="Courier New"/>
          <w:color w:val="00DD88"/>
          <w:sz w:val="18"/>
          <w:szCs w:val="18"/>
        </w:rPr>
        <w:t xml:space="preserve">variance(t) = ALPHA × (value(t) − baseline(t))² + (1 − ALPHA) × variance(t−1)</w:t>
      </w:r>
    </w:p>
    <w:p>
      <w:pPr>
        <w:shd w:fill="1A1A2E" w:val="clear"/>
        <w:spacing w:after="60"/>
        <w:ind w:left="360"/>
      </w:pPr>
      <w:r>
        <w:rPr>
          <w:rFonts w:ascii="Courier New" w:cs="Courier New" w:eastAsia="Courier New" w:hAnsi="Courier New"/>
          <w:color w:val="00DD88"/>
          <w:sz w:val="18"/>
          <w:szCs w:val="18"/>
        </w:rPr>
        <w:t xml:space="preserve">std(t) = sqrt(variance(t))</w:t>
      </w:r>
    </w:p>
    <w:p>
      <w:pPr>
        <w:shd w:fill="1A1A2E" w:val="clear"/>
        <w:spacing w:after="60"/>
        <w:ind w:left="360"/>
      </w:pPr>
      <w:r>
        <w:rPr>
          <w:rFonts w:ascii="Courier New" w:cs="Courier New" w:eastAsia="Courier New" w:hAnsi="Courier New"/>
          <w:color w:val="00DD88"/>
          <w:sz w:val="18"/>
          <w:szCs w:val="18"/>
        </w:rPr>
        <w:t xml:space="preserve">upper_band = baseline + BAND_WIDTH × std</w:t>
      </w:r>
    </w:p>
    <w:p>
      <w:pPr>
        <w:shd w:fill="1A1A2E" w:val="clear"/>
        <w:spacing w:after="60"/>
        <w:ind w:left="360"/>
      </w:pPr>
      <w:r>
        <w:rPr>
          <w:rFonts w:ascii="Courier New" w:cs="Courier New" w:eastAsia="Courier New" w:hAnsi="Courier New"/>
          <w:color w:val="00DD88"/>
          <w:sz w:val="18"/>
          <w:szCs w:val="18"/>
        </w:rPr>
        <w:t xml:space="preserve">lower_band = max(0, baseline − BAND_WIDTH × std)</w:t>
      </w:r>
    </w:p>
    <w:p>
      <w:r>
        <w:t xml:space="preserve"/>
      </w:r>
    </w:p>
    <w:p>
      <w:pPr>
        <w:spacing w:after="100"/>
      </w:pPr>
      <w:r>
        <w:rPr>
          <w:rFonts w:ascii="Arial" w:cs="Arial" w:eastAsia="Arial" w:hAnsi="Arial"/>
          <w:color w:val="222222"/>
          <w:sz w:val="22"/>
          <w:szCs w:val="22"/>
        </w:rPr>
        <w:t xml:space="preserve">With ALPHA = 0.15, a sudden spike takes roughly 10+ observations to significantly shift the baseline — meaning short bursts of anomalous traffic are detected as anomalies rather than being absorbed into the baseline.</w:t>
      </w:r>
    </w:p>
    <w:p>
      <w:r>
        <w:t xml:space="preserve"/>
      </w:r>
    </w:p>
    <w:p>
      <w:pPr>
        <w:pStyle w:val="Heading2"/>
        <w:spacing w:after="120" w:before="280"/>
      </w:pPr>
      <w:r>
        <w:rPr>
          <w:rFonts w:ascii="Arial" w:cs="Arial" w:eastAsia="Arial" w:hAnsi="Arial"/>
          <w:b/>
          <w:bCs/>
          <w:color w:val="0066CC"/>
          <w:sz w:val="26"/>
          <w:szCs w:val="26"/>
        </w:rPr>
        <w:t xml:space="preserve">4.2  Anomaly Detection — Z-Score</w:t>
      </w:r>
    </w:p>
    <w:p>
      <w:pPr>
        <w:spacing w:after="100"/>
      </w:pPr>
      <w:r>
        <w:rPr>
          <w:rFonts w:ascii="Arial" w:cs="Arial" w:eastAsia="Arial" w:hAnsi="Arial"/>
          <w:color w:val="222222"/>
          <w:sz w:val="22"/>
          <w:szCs w:val="22"/>
        </w:rPr>
        <w:t xml:space="preserve">Z-score measures how many standard deviations a value is from the current baseline mean. It is fast, explainable, and fires immediately when a value crosses the threshold.</w:t>
      </w:r>
    </w:p>
    <w:p>
      <w:pPr>
        <w:shd w:fill="1A1A2E" w:val="clear"/>
        <w:spacing w:after="60"/>
        <w:ind w:left="360"/>
      </w:pPr>
      <w:r>
        <w:rPr>
          <w:rFonts w:ascii="Courier New" w:cs="Courier New" w:eastAsia="Courier New" w:hAnsi="Courier New"/>
          <w:color w:val="00DD88"/>
          <w:sz w:val="18"/>
          <w:szCs w:val="18"/>
        </w:rPr>
        <w:t xml:space="preserve">z = (current_value − baseline_mean) / baseline_std</w:t>
      </w:r>
    </w:p>
    <w:p>
      <w:pPr>
        <w:shd w:fill="1A1A2E" w:val="clear"/>
        <w:spacing w:after="60"/>
        <w:ind w:left="360"/>
      </w:pPr>
      <w:r>
        <w:rPr>
          <w:rFonts w:ascii="Courier New" w:cs="Courier New" w:eastAsia="Courier New" w:hAnsi="Courier New"/>
          <w:color w:val="00DD88"/>
          <w:sz w:val="18"/>
          <w:szCs w:val="18"/>
        </w:rPr>
        <w:t xml:space="preserve">|z| &gt; Z_WARN (1.8)   →  WARNING anomaly event</w:t>
      </w:r>
    </w:p>
    <w:p>
      <w:pPr>
        <w:shd w:fill="1A1A2E" w:val="clear"/>
        <w:spacing w:after="60"/>
        <w:ind w:left="360"/>
      </w:pPr>
      <w:r>
        <w:rPr>
          <w:rFonts w:ascii="Courier New" w:cs="Courier New" w:eastAsia="Courier New" w:hAnsi="Courier New"/>
          <w:color w:val="00DD88"/>
          <w:sz w:val="18"/>
          <w:szCs w:val="18"/>
        </w:rPr>
        <w:t xml:space="preserve">|z| &gt; Z_CRITICAL (2.5) →  CRITICAL anomaly event</w:t>
      </w:r>
    </w:p>
    <w:p>
      <w:r>
        <w:t xml:space="preserve"/>
      </w:r>
    </w:p>
    <w:p>
      <w:pPr>
        <w:pStyle w:val="Heading2"/>
        <w:spacing w:after="120" w:before="280"/>
      </w:pPr>
      <w:r>
        <w:rPr>
          <w:rFonts w:ascii="Arial" w:cs="Arial" w:eastAsia="Arial" w:hAnsi="Arial"/>
          <w:b/>
          <w:bCs/>
          <w:color w:val="0066CC"/>
          <w:sz w:val="26"/>
          <w:szCs w:val="26"/>
        </w:rPr>
        <w:t xml:space="preserve">4.3  Anomaly Detection — Isolation Forest</w:t>
      </w:r>
    </w:p>
    <w:p>
      <w:pPr>
        <w:spacing w:after="100"/>
      </w:pPr>
      <w:r>
        <w:rPr>
          <w:rFonts w:ascii="Arial" w:cs="Arial" w:eastAsia="Arial" w:hAnsi="Arial"/>
          <w:color w:val="222222"/>
          <w:sz w:val="22"/>
          <w:szCs w:val="22"/>
        </w:rPr>
        <w:t xml:space="preserve">The Isolation Forest algorithm detects anomalies by randomly partitioning the feature space. Anomalous points are isolated in fewer splits than normal points. It operates on all 5 metrics simultaneously — meaning it can detect unusual combinations even when no single metric crosses a threshold.</w:t>
      </w:r>
    </w:p>
    <w:p>
      <w:pPr>
        <w:spacing w:after="100"/>
      </w:pPr>
      <w:r>
        <w:rPr>
          <w:rFonts w:ascii="Arial" w:cs="Arial" w:eastAsia="Arial" w:hAnsi="Arial"/>
          <w:color w:val="222222"/>
          <w:sz w:val="22"/>
          <w:szCs w:val="22"/>
        </w:rPr>
        <w:t xml:space="preserve">For example: moderately elevated latency + slightly elevated error rate + reduced throughput all at once might not trigger z-score on any individual metric, but Isolation Forest detects the unusual combination.</w:t>
      </w:r>
    </w:p>
    <w:p>
      <w:r>
        <w:t xml:space="preserve"/>
      </w:r>
    </w:p>
    <w:p>
      <w:pPr>
        <w:pStyle w:val="Heading2"/>
        <w:spacing w:after="120" w:before="280"/>
      </w:pPr>
      <w:r>
        <w:rPr>
          <w:rFonts w:ascii="Arial" w:cs="Arial" w:eastAsia="Arial" w:hAnsi="Arial"/>
          <w:b/>
          <w:bCs/>
          <w:color w:val="0066CC"/>
          <w:sz w:val="26"/>
          <w:szCs w:val="26"/>
        </w:rPr>
        <w:t xml:space="preserve">4.4  Cross-API Correlation — NetworkX</w:t>
      </w:r>
    </w:p>
    <w:p>
      <w:pPr>
        <w:spacing w:after="100"/>
      </w:pPr>
      <w:r>
        <w:rPr>
          <w:rFonts w:ascii="Arial" w:cs="Arial" w:eastAsia="Arial" w:hAnsi="Arial"/>
          <w:color w:val="222222"/>
          <w:sz w:val="22"/>
          <w:szCs w:val="22"/>
        </w:rPr>
        <w:t xml:space="preserve">After any anomaly is detected, the correlator records a timestamp for that endpoint and searches the dependency graph for co-occurring anomalies within the CORRELATION_WINDOW_SECONDS window. The root cause is the anomalous node that has the most downstream anomalous dependents.</w:t>
      </w:r>
    </w:p>
    <w:p>
      <w:r>
        <w:t xml:space="preserve"/>
      </w:r>
    </w:p>
    <w:p>
      <w:pPr>
        <w:spacing w:after="100"/>
      </w:pPr>
      <w:r>
        <w:rPr>
          <w:rFonts w:ascii="Arial" w:cs="Arial" w:eastAsia="Arial" w:hAnsi="Arial"/>
          <w:color w:val="222222"/>
          <w:sz w:val="22"/>
          <w:szCs w:val="22"/>
        </w:rPr>
        <w:t xml:space="preserve">Graph structure: Auth → Payments (Payments calls Auth), Auth → Inventory (Inventory calls Auth). When Auth degrades, both dependents are expected to also degrade — the correlator identifies Auth as root cause.</w:t>
      </w:r>
    </w:p>
    <w:p>
      <w:r>
        <w:t xml:space="preserve"/>
      </w:r>
    </w:p>
    <w:p>
      <w:pPr>
        <w:pStyle w:val="Heading2"/>
        <w:spacing w:after="120" w:before="280"/>
      </w:pPr>
      <w:r>
        <w:rPr>
          <w:rFonts w:ascii="Arial" w:cs="Arial" w:eastAsia="Arial" w:hAnsi="Arial"/>
          <w:b/>
          <w:bCs/>
          <w:color w:val="0066CC"/>
          <w:sz w:val="26"/>
          <w:szCs w:val="26"/>
        </w:rPr>
        <w:t xml:space="preserve">4.5  Severity Scoring Formula</w:t>
      </w:r>
    </w:p>
    <w:p>
      <w:pPr>
        <w:shd w:fill="1A1A2E" w:val="clear"/>
        <w:spacing w:after="60"/>
        <w:ind w:left="360"/>
      </w:pPr>
      <w:r>
        <w:rPr>
          <w:rFonts w:ascii="Courier New" w:cs="Courier New" w:eastAsia="Courier New" w:hAnsi="Courier New"/>
          <w:color w:val="00DD88"/>
          <w:sz w:val="18"/>
          <w:szCs w:val="18"/>
        </w:rPr>
        <w:t xml:space="preserve">base_score = Σ (|z_i| / Z_CRITICAL × 6.0 × weight_i)  for each metric i</w:t>
      </w:r>
    </w:p>
    <w:p>
      <w:pPr>
        <w:shd w:fill="1A1A2E" w:val="clear"/>
        <w:spacing w:after="60"/>
        <w:ind w:left="360"/>
      </w:pPr>
      <w:r>
        <w:rPr>
          <w:rFonts w:ascii="Courier New" w:cs="Courier New" w:eastAsia="Courier New" w:hAnsi="Courier New"/>
          <w:color w:val="00DD88"/>
          <w:sz w:val="18"/>
          <w:szCs w:val="18"/>
        </w:rPr>
        <w:t xml:space="preserve">if correlated: base_score × (1 + CORRELATION_MULTIPLIER × (num_apis − 1) × 0.3)</w:t>
      </w:r>
    </w:p>
    <w:p>
      <w:pPr>
        <w:shd w:fill="1A1A2E" w:val="clear"/>
        <w:spacing w:after="60"/>
        <w:ind w:left="360"/>
      </w:pPr>
      <w:r>
        <w:rPr>
          <w:rFonts w:ascii="Courier New" w:cs="Courier New" w:eastAsia="Courier New" w:hAnsi="Courier New"/>
          <w:color w:val="00DD88"/>
          <w:sz w:val="18"/>
          <w:szCs w:val="18"/>
        </w:rPr>
        <w:t xml:space="preserve">severity = min(10.0, base_score)</w:t>
      </w:r>
    </w:p>
    <w:p>
      <w:pPr>
        <w:shd w:fill="1A1A2E" w:val="clear"/>
        <w:spacing w:after="60"/>
        <w:ind w:left="360"/>
      </w:pPr>
      <w:r>
        <w:rPr>
          <w:rFonts w:ascii="Courier New" w:cs="Courier New" w:eastAsia="Courier New" w:hAnsi="Courier New"/>
          <w:color w:val="00DD88"/>
          <w:sz w:val="18"/>
          <w:szCs w:val="18"/>
        </w:rPr>
        <w:t xml:space="preserve">SLA_probability = 100 / (1 + exp(−1.2 × (severity − 5)))</w:t>
      </w:r>
    </w:p>
    <w:p>
      <w:r>
        <w:t xml:space="preserve"/>
      </w:r>
    </w:p>
    <w:p>
      <w:pPr>
        <w:spacing w:after="100"/>
      </w:pPr>
      <w:r>
        <w:rPr>
          <w:rFonts w:ascii="Arial" w:cs="Arial" w:eastAsia="Arial" w:hAnsi="Arial"/>
          <w:color w:val="222222"/>
          <w:sz w:val="22"/>
          <w:szCs w:val="22"/>
        </w:rPr>
        <w:t xml:space="preserve">The SLA sigmoid ensures probability stays near 0% at low severity, rises steeply through severity 4–7, and approaches 100% at severity 10.</w:t>
      </w:r>
    </w:p>
    <w:p>
      <w:r>
        <w:br w:type="page"/>
      </w:r>
    </w:p>
    <w:p>
      <w:pPr>
        <w:pStyle w:val="Heading1"/>
        <w:pBdr>
          <w:bottom w:val="single" w:color="0066CC" w:sz="6" w:space="4"/>
        </w:pBdr>
        <w:spacing w:after="160" w:before="360"/>
      </w:pPr>
      <w:r>
        <w:rPr>
          <w:rFonts w:ascii="Arial" w:cs="Arial" w:eastAsia="Arial" w:hAnsi="Arial"/>
          <w:b/>
          <w:bCs/>
          <w:color w:val="1E3A5F"/>
          <w:sz w:val="32"/>
          <w:szCs w:val="32"/>
        </w:rPr>
        <w:t xml:space="preserve">5. Quick Settings Reference — What To Change For Different Scenarios</w:t>
      </w:r>
    </w:p>
    <w:p>
      <w:pPr>
        <w:pStyle w:val="Heading2"/>
        <w:spacing w:after="120" w:before="280"/>
      </w:pPr>
      <w:r>
        <w:rPr>
          <w:rFonts w:ascii="Arial" w:cs="Arial" w:eastAsia="Arial" w:hAnsi="Arial"/>
          <w:b/>
          <w:bCs/>
          <w:color w:val="0066CC"/>
          <w:sz w:val="26"/>
          <w:szCs w:val="26"/>
        </w:rPr>
        <w:t xml:space="preserve">5.1  For a More Dramatic Demo (Anomalies Fire Quickly)</w:t>
      </w:r>
    </w:p>
    <w:p>
      <w:pPr>
        <w:pStyle w:val="ListParagraph"/>
        <w:numPr>
          <w:ilvl w:val="0"/>
          <w:numId w:val="2"/>
        </w:numPr>
        <w:spacing w:after="60"/>
      </w:pPr>
      <w:r>
        <w:rPr>
          <w:rFonts w:ascii="Arial" w:cs="Arial" w:eastAsia="Arial" w:hAnsi="Arial"/>
          <w:color w:val="222222"/>
          <w:sz w:val="22"/>
          <w:szCs w:val="22"/>
        </w:rPr>
        <w:t xml:space="preserve">baseline_learner.py: MIN_SAMPLES = 15  (ready in ~15 seconds)</w:t>
      </w:r>
    </w:p>
    <w:p>
      <w:pPr>
        <w:pStyle w:val="ListParagraph"/>
        <w:numPr>
          <w:ilvl w:val="0"/>
          <w:numId w:val="2"/>
        </w:numPr>
        <w:spacing w:after="60"/>
      </w:pPr>
      <w:r>
        <w:rPr>
          <w:rFonts w:ascii="Arial" w:cs="Arial" w:eastAsia="Arial" w:hAnsi="Arial"/>
          <w:color w:val="222222"/>
          <w:sz w:val="22"/>
          <w:szCs w:val="22"/>
        </w:rPr>
        <w:t xml:space="preserve">anomaly_detector.py: Z_WARN = 1.5</w:t>
      </w:r>
    </w:p>
    <w:p>
      <w:pPr>
        <w:pStyle w:val="ListParagraph"/>
        <w:numPr>
          <w:ilvl w:val="0"/>
          <w:numId w:val="2"/>
        </w:numPr>
        <w:spacing w:after="60"/>
      </w:pPr>
      <w:r>
        <w:rPr>
          <w:rFonts w:ascii="Arial" w:cs="Arial" w:eastAsia="Arial" w:hAnsi="Arial"/>
          <w:color w:val="222222"/>
          <w:sz w:val="22"/>
          <w:szCs w:val="22"/>
        </w:rPr>
        <w:t xml:space="preserve">fault_controller.py payloads: increment_ms = 50, spike_ms = 2500</w:t>
      </w:r>
    </w:p>
    <w:p>
      <w:pPr>
        <w:pStyle w:val="ListParagraph"/>
        <w:numPr>
          <w:ilvl w:val="0"/>
          <w:numId w:val="2"/>
        </w:numPr>
        <w:spacing w:after="60"/>
      </w:pPr>
      <w:r>
        <w:rPr>
          <w:rFonts w:ascii="Arial" w:cs="Arial" w:eastAsia="Arial" w:hAnsi="Arial"/>
          <w:color w:val="222222"/>
          <w:sz w:val="22"/>
          <w:szCs w:val="22"/>
        </w:rPr>
        <w:t xml:space="preserve">correlator.py: CORRELATION_WINDOW_SECONDS = 30  (nodes stay red longer)</w:t>
      </w:r>
    </w:p>
    <w:p>
      <w:pPr>
        <w:pStyle w:val="ListParagraph"/>
        <w:numPr>
          <w:ilvl w:val="0"/>
          <w:numId w:val="2"/>
        </w:numPr>
        <w:spacing w:after="60"/>
      </w:pPr>
      <w:r>
        <w:rPr>
          <w:rFonts w:ascii="Arial" w:cs="Arial" w:eastAsia="Arial" w:hAnsi="Arial"/>
          <w:color w:val="222222"/>
          <w:sz w:val="22"/>
          <w:szCs w:val="22"/>
        </w:rPr>
        <w:t xml:space="preserve">traffic_generator.py --rps 10</w:t>
      </w:r>
    </w:p>
    <w:p>
      <w:r>
        <w:t xml:space="preserve"/>
      </w:r>
    </w:p>
    <w:p>
      <w:pPr>
        <w:pStyle w:val="Heading2"/>
        <w:spacing w:after="120" w:before="280"/>
      </w:pPr>
      <w:r>
        <w:rPr>
          <w:rFonts w:ascii="Arial" w:cs="Arial" w:eastAsia="Arial" w:hAnsi="Arial"/>
          <w:b/>
          <w:bCs/>
          <w:color w:val="0066CC"/>
          <w:sz w:val="26"/>
          <w:szCs w:val="26"/>
        </w:rPr>
        <w:t xml:space="preserve">5.2  For a More Stable / Academic Demo (Fewer False Positives)</w:t>
      </w:r>
    </w:p>
    <w:p>
      <w:pPr>
        <w:pStyle w:val="ListParagraph"/>
        <w:numPr>
          <w:ilvl w:val="0"/>
          <w:numId w:val="2"/>
        </w:numPr>
        <w:spacing w:after="60"/>
      </w:pPr>
      <w:r>
        <w:rPr>
          <w:rFonts w:ascii="Arial" w:cs="Arial" w:eastAsia="Arial" w:hAnsi="Arial"/>
          <w:color w:val="222222"/>
          <w:sz w:val="22"/>
          <w:szCs w:val="22"/>
        </w:rPr>
        <w:t xml:space="preserve">baseline_learner.py: MIN_SAMPLES = 50, ALPHA = 0.10, BAND_WIDTH = 2.5</w:t>
      </w:r>
    </w:p>
    <w:p>
      <w:pPr>
        <w:pStyle w:val="ListParagraph"/>
        <w:numPr>
          <w:ilvl w:val="0"/>
          <w:numId w:val="2"/>
        </w:numPr>
        <w:spacing w:after="60"/>
      </w:pPr>
      <w:r>
        <w:rPr>
          <w:rFonts w:ascii="Arial" w:cs="Arial" w:eastAsia="Arial" w:hAnsi="Arial"/>
          <w:color w:val="222222"/>
          <w:sz w:val="22"/>
          <w:szCs w:val="22"/>
        </w:rPr>
        <w:t xml:space="preserve">anomaly_detector.py: Z_WARN = 2.5, Z_CRITICAL = 3.5</w:t>
      </w:r>
    </w:p>
    <w:p>
      <w:pPr>
        <w:pStyle w:val="ListParagraph"/>
        <w:numPr>
          <w:ilvl w:val="0"/>
          <w:numId w:val="2"/>
        </w:numPr>
        <w:spacing w:after="60"/>
      </w:pPr>
      <w:r>
        <w:rPr>
          <w:rFonts w:ascii="Arial" w:cs="Arial" w:eastAsia="Arial" w:hAnsi="Arial"/>
          <w:color w:val="222222"/>
          <w:sz w:val="22"/>
          <w:szCs w:val="22"/>
        </w:rPr>
        <w:t xml:space="preserve">traffic_generator.py --rps 5</w:t>
      </w:r>
    </w:p>
    <w:p>
      <w:r>
        <w:t xml:space="preserve"/>
      </w:r>
    </w:p>
    <w:p>
      <w:pPr>
        <w:pStyle w:val="Heading2"/>
        <w:spacing w:after="120" w:before="280"/>
      </w:pPr>
      <w:r>
        <w:rPr>
          <w:rFonts w:ascii="Arial" w:cs="Arial" w:eastAsia="Arial" w:hAnsi="Arial"/>
          <w:b/>
          <w:bCs/>
          <w:color w:val="0066CC"/>
          <w:sz w:val="26"/>
          <w:szCs w:val="26"/>
        </w:rPr>
        <w:t xml:space="preserve">5.3  For The Real-World Sniffer Bonus</w:t>
      </w:r>
    </w:p>
    <w:p>
      <w:pPr>
        <w:pStyle w:val="ListParagraph"/>
        <w:numPr>
          <w:ilvl w:val="0"/>
          <w:numId w:val="2"/>
        </w:numPr>
        <w:spacing w:after="60"/>
      </w:pPr>
      <w:r>
        <w:rPr>
          <w:rFonts w:ascii="Arial" w:cs="Arial" w:eastAsia="Arial" w:hAnsi="Arial"/>
          <w:color w:val="222222"/>
          <w:sz w:val="22"/>
          <w:szCs w:val="22"/>
        </w:rPr>
        <w:t xml:space="preserve">"tcp or udp"  →  Captures both TCP and UDP/QUIC (best for showing variety)</w:t>
      </w:r>
    </w:p>
    <w:p>
      <w:pPr>
        <w:pStyle w:val="ListParagraph"/>
        <w:numPr>
          <w:ilvl w:val="0"/>
          <w:numId w:val="2"/>
        </w:numPr>
        <w:spacing w:after="60"/>
      </w:pPr>
      <w:r>
        <w:rPr>
          <w:rFonts w:ascii="Arial" w:cs="Arial" w:eastAsia="Arial" w:hAnsi="Arial"/>
          <w:color w:val="222222"/>
          <w:sz w:val="22"/>
          <w:szCs w:val="22"/>
        </w:rPr>
        <w:t xml:space="preserve">"tcp port 443"  →  HTTPS traffic only (all secure websites)</w:t>
      </w:r>
    </w:p>
    <w:p>
      <w:pPr>
        <w:pStyle w:val="ListParagraph"/>
        <w:numPr>
          <w:ilvl w:val="0"/>
          <w:numId w:val="2"/>
        </w:numPr>
        <w:spacing w:after="60"/>
      </w:pPr>
      <w:r>
        <w:rPr>
          <w:rFonts w:ascii="Arial" w:cs="Arial" w:eastAsia="Arial" w:hAnsi="Arial"/>
          <w:color w:val="222222"/>
          <w:sz w:val="22"/>
          <w:szCs w:val="22"/>
        </w:rPr>
        <w:t xml:space="preserve">"udp port 443"  →  YouTube/Google QUIC traffic</w:t>
      </w:r>
    </w:p>
    <w:p>
      <w:pPr>
        <w:pStyle w:val="ListParagraph"/>
        <w:numPr>
          <w:ilvl w:val="0"/>
          <w:numId w:val="2"/>
        </w:numPr>
        <w:spacing w:after="60"/>
      </w:pPr>
      <w:r>
        <w:rPr>
          <w:rFonts w:ascii="Arial" w:cs="Arial" w:eastAsia="Arial" w:hAnsi="Arial"/>
          <w:color w:val="222222"/>
          <w:sz w:val="22"/>
          <w:szCs w:val="22"/>
        </w:rPr>
        <w:t xml:space="preserve">"tcp port 80"  →  Plain HTTP (rare on modern networks)</w:t>
      </w:r>
    </w:p>
    <w:p>
      <w:pPr>
        <w:pStyle w:val="ListParagraph"/>
        <w:numPr>
          <w:ilvl w:val="0"/>
          <w:numId w:val="2"/>
        </w:numPr>
        <w:spacing w:after="60"/>
      </w:pPr>
      <w:r>
        <w:rPr>
          <w:rFonts w:ascii="Arial" w:cs="Arial" w:eastAsia="Arial" w:hAnsi="Arial"/>
          <w:color w:val="222222"/>
          <w:sz w:val="22"/>
          <w:szCs w:val="22"/>
        </w:rPr>
        <w:t xml:space="preserve">"icmp"  →  Ping traffic (run ping google.com in another terminal to generate it)</w:t>
      </w:r>
    </w:p>
    <w:p>
      <w:r>
        <w:t xml:space="preserve"/>
      </w:r>
    </w:p>
    <w:p>
      <w:pPr>
        <w:pStyle w:val="Heading2"/>
        <w:spacing w:after="120" w:before="280"/>
      </w:pPr>
      <w:r>
        <w:rPr>
          <w:rFonts w:ascii="Arial" w:cs="Arial" w:eastAsia="Arial" w:hAnsi="Arial"/>
          <w:b/>
          <w:bCs/>
          <w:color w:val="0066CC"/>
          <w:sz w:val="26"/>
          <w:szCs w:val="26"/>
        </w:rPr>
        <w:t xml:space="preserve">5.4  Database Reset Between Demo Runs</w:t>
      </w:r>
    </w:p>
    <w:p>
      <w:pPr>
        <w:spacing w:after="100"/>
      </w:pPr>
      <w:r>
        <w:rPr>
          <w:rFonts w:ascii="Arial" w:cs="Arial" w:eastAsia="Arial" w:hAnsi="Arial"/>
          <w:color w:val="222222"/>
          <w:sz w:val="22"/>
          <w:szCs w:val="22"/>
        </w:rPr>
        <w:t xml:space="preserve">The SQLite database persists between runs. To start completely fresh (clear all old packets, metrics, anomalies):</w:t>
      </w:r>
    </w:p>
    <w:p>
      <w:pPr>
        <w:shd w:fill="1A1A2E" w:val="clear"/>
        <w:spacing w:after="60"/>
        <w:ind w:left="360"/>
      </w:pPr>
      <w:r>
        <w:rPr>
          <w:rFonts w:ascii="Courier New" w:cs="Courier New" w:eastAsia="Courier New" w:hAnsi="Courier New"/>
          <w:color w:val="00DD88"/>
          <w:sz w:val="18"/>
          <w:szCs w:val="18"/>
        </w:rPr>
        <w:t xml:space="preserve"># Delete the database file from project root</w:t>
      </w:r>
    </w:p>
    <w:p>
      <w:pPr>
        <w:shd w:fill="1A1A2E" w:val="clear"/>
        <w:spacing w:after="60"/>
        <w:ind w:left="360"/>
      </w:pPr>
      <w:r>
        <w:rPr>
          <w:rFonts w:ascii="Courier New" w:cs="Courier New" w:eastAsia="Courier New" w:hAnsi="Courier New"/>
          <w:color w:val="00DD88"/>
          <w:sz w:val="18"/>
          <w:szCs w:val="18"/>
        </w:rPr>
        <w:t xml:space="preserve">del anomaly_data.db   (Windows)</w:t>
      </w:r>
    </w:p>
    <w:p>
      <w:pPr>
        <w:shd w:fill="1A1A2E" w:val="clear"/>
        <w:spacing w:after="60"/>
        <w:ind w:left="360"/>
      </w:pPr>
      <w:r>
        <w:rPr>
          <w:rFonts w:ascii="Courier New" w:cs="Courier New" w:eastAsia="Courier New" w:hAnsi="Courier New"/>
          <w:color w:val="00DD88"/>
          <w:sz w:val="18"/>
          <w:szCs w:val="18"/>
        </w:rPr>
        <w:t xml:space="preserve">rm anomaly_data.db    (Linux/Mac)</w:t>
      </w:r>
    </w:p>
    <w:p>
      <w:pPr>
        <w:spacing w:after="100"/>
      </w:pPr>
      <w:r>
        <w:rPr>
          <w:rFonts w:ascii="Arial" w:cs="Arial" w:eastAsia="Arial" w:hAnsi="Arial"/>
          <w:color w:val="222222"/>
          <w:sz w:val="22"/>
          <w:szCs w:val="22"/>
        </w:rPr>
        <w:t xml:space="preserve">Or use the reset endpoint while everything is running:</w:t>
      </w:r>
    </w:p>
    <w:p>
      <w:pPr>
        <w:shd w:fill="1A1A2E" w:val="clear"/>
        <w:spacing w:after="60"/>
        <w:ind w:left="360"/>
      </w:pPr>
      <w:r>
        <w:rPr>
          <w:rFonts w:ascii="Courier New" w:cs="Courier New" w:eastAsia="Courier New" w:hAnsi="Courier New"/>
          <w:color w:val="00DD88"/>
          <w:sz w:val="18"/>
          <w:szCs w:val="18"/>
        </w:rPr>
        <w:t xml:space="preserve"># In browser or Postman</w:t>
      </w:r>
    </w:p>
    <w:p>
      <w:pPr>
        <w:shd w:fill="1A1A2E" w:val="clear"/>
        <w:spacing w:after="60"/>
        <w:ind w:left="360"/>
      </w:pPr>
      <w:r>
        <w:rPr>
          <w:rFonts w:ascii="Courier New" w:cs="Courier New" w:eastAsia="Courier New" w:hAnsi="Courier New"/>
          <w:color w:val="00DD88"/>
          <w:sz w:val="18"/>
          <w:szCs w:val="18"/>
        </w:rPr>
        <w:t xml:space="preserve">POST http://localhost:8080/api/reset</w:t>
      </w:r>
    </w:p>
    <w:p>
      <w:r>
        <w:br w:type="page"/>
      </w:r>
    </w:p>
    <w:p>
      <w:pPr>
        <w:pStyle w:val="Heading1"/>
        <w:pBdr>
          <w:bottom w:val="single" w:color="0066CC" w:sz="6" w:space="4"/>
        </w:pBdr>
        <w:spacing w:after="160" w:before="360"/>
      </w:pPr>
      <w:r>
        <w:rPr>
          <w:rFonts w:ascii="Arial" w:cs="Arial" w:eastAsia="Arial" w:hAnsi="Arial"/>
          <w:b/>
          <w:bCs/>
          <w:color w:val="1E3A5F"/>
          <w:sz w:val="32"/>
          <w:szCs w:val="32"/>
        </w:rPr>
        <w:t xml:space="preserve">6. System Architecture Summary</w:t>
      </w:r>
    </w:p>
    <w:p>
      <w:pPr>
        <w:pStyle w:val="Heading2"/>
        <w:spacing w:after="120" w:before="280"/>
      </w:pPr>
      <w:r>
        <w:rPr>
          <w:rFonts w:ascii="Arial" w:cs="Arial" w:eastAsia="Arial" w:hAnsi="Arial"/>
          <w:b/>
          <w:bCs/>
          <w:color w:val="0066CC"/>
          <w:sz w:val="26"/>
          <w:szCs w:val="26"/>
        </w:rPr>
        <w:t xml:space="preserve">6.1  Data Flow Through The System</w:t>
      </w:r>
    </w:p>
    <w:p>
      <w:pPr>
        <w:spacing w:after="100"/>
      </w:pPr>
      <w:r>
        <w:rPr>
          <w:rFonts w:ascii="Arial" w:cs="Arial" w:eastAsia="Arial" w:hAnsi="Arial"/>
          <w:color w:val="222222"/>
          <w:sz w:val="22"/>
          <w:szCs w:val="22"/>
        </w:rPr>
        <w:t xml:space="preserve">Every single API request follows this exact path: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Step</w:t>
            </w:r>
          </w:p>
        </w:tc>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Component</w:t>
            </w:r>
          </w:p>
        </w:tc>
        <w:tc>
          <w:tcPr>
            <w:tcW w:type="dxa" w:w="65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What Happens</w:t>
            </w:r>
          </w:p>
        </w:tc>
      </w:tr>
      <w:tr>
        <w:tc>
          <w:tcPr>
            <w:tcW w:type="dxa" w:w="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1</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traffic_generator.py</w:t>
            </w:r>
          </w:p>
        </w:tc>
        <w:tc>
          <w:tcPr>
            <w:tcW w:type="dxa" w:w="6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Sends HTTP request to proxy at port 8080</w:t>
            </w:r>
          </w:p>
        </w:tc>
      </w:tr>
      <w:tr>
        <w:tc>
          <w:tcPr>
            <w:tcW w:type="dxa" w:w="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2</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interceptor.py — proxy()</w:t>
            </w:r>
          </w:p>
        </w:tc>
        <w:tc>
          <w:tcPr>
            <w:tcW w:type="dxa" w:w="6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Receives request, records start timestamp</w:t>
            </w:r>
          </w:p>
        </w:tc>
      </w:tr>
      <w:tr>
        <w:tc>
          <w:tcPr>
            <w:tcW w:type="dxa" w:w="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3</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interceptor.py → API</w:t>
            </w:r>
          </w:p>
        </w:tc>
        <w:tc>
          <w:tcPr>
            <w:tcW w:type="dxa" w:w="6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Forwards request to actual API (9001/9002/9003), measures real latency</w:t>
            </w:r>
          </w:p>
        </w:tc>
      </w:tr>
      <w:tr>
        <w:tc>
          <w:tcPr>
            <w:tcW w:type="dxa" w:w="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4</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_make_packet_record()</w:t>
            </w:r>
          </w:p>
        </w:tc>
        <w:tc>
          <w:tcPr>
            <w:tcW w:type="dxa" w:w="6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Builds packet data: TCP flags, ports, seq/ack numbers, latency, size</w:t>
            </w:r>
          </w:p>
        </w:tc>
      </w:tr>
      <w:tr>
        <w:tc>
          <w:tcPr>
            <w:tcW w:type="dxa" w:w="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5</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ws_broadcaster.emit_packet()</w:t>
            </w:r>
          </w:p>
        </w:tc>
        <w:tc>
          <w:tcPr>
            <w:tcW w:type="dxa" w:w="6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Sends packet record to dashboard — appears in Live Packet Stream</w:t>
            </w:r>
          </w:p>
        </w:tc>
      </w:tr>
      <w:tr>
        <w:tc>
          <w:tcPr>
            <w:tcW w:type="dxa" w:w="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6</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metric_engine.record()</w:t>
            </w:r>
          </w:p>
        </w:tc>
        <w:tc>
          <w:tcPr>
            <w:tcW w:type="dxa" w:w="6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Adds to rolling window. Computes latency, error rate, loss, retries, throughput</w:t>
            </w:r>
          </w:p>
        </w:tc>
      </w:tr>
      <w:tr>
        <w:tc>
          <w:tcPr>
            <w:tcW w:type="dxa" w:w="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7</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baseline_learner.update()</w:t>
            </w:r>
          </w:p>
        </w:tc>
        <w:tc>
          <w:tcPr>
            <w:tcW w:type="dxa" w:w="6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Feeds metrics into EWMA. Updates baseline mean and standard deviation</w:t>
            </w:r>
          </w:p>
        </w:tc>
      </w:tr>
      <w:tr>
        <w:tc>
          <w:tcPr>
            <w:tcW w:type="dxa" w:w="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8</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ws_broadcaster.emit_metrics()</w:t>
            </w:r>
          </w:p>
        </w:tc>
        <w:tc>
          <w:tcPr>
            <w:tcW w:type="dxa" w:w="6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Sends metrics + baseline to dashboard — updates charts and metric cards</w:t>
            </w:r>
          </w:p>
        </w:tc>
      </w:tr>
      <w:tr>
        <w:tc>
          <w:tcPr>
            <w:tcW w:type="dxa" w:w="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9</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anomaly_detector.detect()</w:t>
            </w:r>
          </w:p>
        </w:tc>
        <w:tc>
          <w:tcPr>
            <w:tcW w:type="dxa" w:w="6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Runs Z-score and Isolation Forest. Returns list of AnomalyEvents (may be empty)</w:t>
            </w:r>
          </w:p>
        </w:tc>
      </w:tr>
      <w:tr>
        <w:tc>
          <w:tcPr>
            <w:tcW w:type="dxa" w:w="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10</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correlator.record_anomaly() + correlate()</w:t>
            </w:r>
          </w:p>
        </w:tc>
        <w:tc>
          <w:tcPr>
            <w:tcW w:type="dxa" w:w="6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If anomaly: records timestamp, checks graph for co-occurring anomalies</w:t>
            </w:r>
          </w:p>
        </w:tc>
      </w:tr>
      <w:tr>
        <w:tc>
          <w:tcPr>
            <w:tcW w:type="dxa" w:w="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11</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severity_scorer.compute()</w:t>
            </w:r>
          </w:p>
        </w:tc>
        <w:tc>
          <w:tcPr>
            <w:tcW w:type="dxa" w:w="6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Computes 0–10 score and SLA probability from all events</w:t>
            </w:r>
          </w:p>
        </w:tc>
      </w:tr>
      <w:tr>
        <w:tc>
          <w:tcPr>
            <w:tcW w:type="dxa" w:w="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12</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ws_broadcaster.emit_*()</w:t>
            </w:r>
          </w:p>
        </w:tc>
        <w:tc>
          <w:tcPr>
            <w:tcW w:type="dxa" w:w="6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Broadcasts anomaly, correlation, severity, graph state to dashboard</w:t>
            </w:r>
          </w:p>
        </w:tc>
      </w:tr>
      <w:tr>
        <w:tc>
          <w:tcPr>
            <w:tcW w:type="dxa" w:w="6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13</w:t>
            </w:r>
          </w:p>
        </w:tc>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database.insert_*()</w:t>
            </w:r>
          </w:p>
        </w:tc>
        <w:tc>
          <w:tcPr>
            <w:tcW w:type="dxa" w:w="6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Saves packet, metric, and anomaly records to SQLite</w:t>
            </w:r>
          </w:p>
        </w:tc>
      </w:tr>
      <w:tr>
        <w:tc>
          <w:tcPr>
            <w:tcW w:type="dxa" w:w="6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14</w:t>
            </w:r>
          </w:p>
        </w:tc>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interceptor.py</w:t>
            </w:r>
          </w:p>
        </w:tc>
        <w:tc>
          <w:tcPr>
            <w:tcW w:type="dxa" w:w="6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Returns actual API response to the client</w:t>
            </w:r>
          </w:p>
        </w:tc>
      </w:tr>
    </w:tbl>
    <w:p>
      <w:r>
        <w:t xml:space="preserve"/>
      </w:r>
    </w:p>
    <w:p>
      <w:pPr>
        <w:pStyle w:val="Heading2"/>
        <w:spacing w:after="120" w:before="280"/>
      </w:pPr>
      <w:r>
        <w:rPr>
          <w:rFonts w:ascii="Arial" w:cs="Arial" w:eastAsia="Arial" w:hAnsi="Arial"/>
          <w:b/>
          <w:bCs/>
          <w:color w:val="0066CC"/>
          <w:sz w:val="26"/>
          <w:szCs w:val="26"/>
        </w:rPr>
        <w:t xml:space="preserve">6.2  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Service</w:t>
            </w:r>
          </w:p>
        </w:tc>
        <w:tc>
          <w:tcPr>
            <w:tcW w:type="dxa" w:w="1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Port</w:t>
            </w:r>
          </w:p>
        </w:tc>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Protocol</w:t>
            </w:r>
          </w:p>
        </w:tc>
        <w:tc>
          <w:tcPr>
            <w:tcW w:type="dxa" w:w="45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Purpose</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 API</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9001</w:t>
            </w:r>
          </w:p>
        </w:tc>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w:t>
            </w:r>
          </w:p>
        </w:tc>
        <w:tc>
          <w:tcPr>
            <w:tcW w:type="dxa" w:w="4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Authentication microservice</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Payments API</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9002</w:t>
            </w:r>
          </w:p>
        </w:tc>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w:t>
            </w:r>
          </w:p>
        </w:tc>
        <w:tc>
          <w:tcPr>
            <w:tcW w:type="dxa" w:w="4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Payments microservice</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Inventory API</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9003</w:t>
            </w:r>
          </w:p>
        </w:tc>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w:t>
            </w:r>
          </w:p>
        </w:tc>
        <w:tc>
          <w:tcPr>
            <w:tcW w:type="dxa" w:w="4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Inventory microservice</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Intelligence Proxy</w:t>
            </w:r>
          </w:p>
        </w:tc>
        <w:tc>
          <w:tcPr>
            <w:tcW w:type="dxa" w:w="1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8080</w:t>
            </w:r>
          </w:p>
        </w:tc>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 + WebSocket</w:t>
            </w:r>
          </w:p>
        </w:tc>
        <w:tc>
          <w:tcPr>
            <w:tcW w:type="dxa" w:w="4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Core proxy, REST API, WebSocket server</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React Dashboard</w:t>
            </w:r>
          </w:p>
        </w:tc>
        <w:tc>
          <w:tcPr>
            <w:tcW w:type="dxa" w:w="1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3000</w:t>
            </w:r>
          </w:p>
        </w:tc>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HTTP</w:t>
            </w:r>
          </w:p>
        </w:tc>
        <w:tc>
          <w:tcPr>
            <w:tcW w:type="dxa" w:w="4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Browser-based monitoring UI</w:t>
            </w:r>
          </w:p>
        </w:tc>
      </w:tr>
    </w:tbl>
    <w:p>
      <w:r>
        <w:t xml:space="preserve"/>
      </w:r>
    </w:p>
    <w:p>
      <w:pPr>
        <w:pStyle w:val="Heading2"/>
        <w:spacing w:after="120" w:before="280"/>
      </w:pPr>
      <w:r>
        <w:rPr>
          <w:rFonts w:ascii="Arial" w:cs="Arial" w:eastAsia="Arial" w:hAnsi="Arial"/>
          <w:b/>
          <w:bCs/>
          <w:color w:val="0066CC"/>
          <w:sz w:val="26"/>
          <w:szCs w:val="26"/>
        </w:rPr>
        <w:t xml:space="preserve">6.3  Technology Choices — Why Each Was Picked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Technology</w:t>
            </w:r>
          </w:p>
        </w:tc>
        <w:tc>
          <w:tcPr>
            <w:tcW w:type="dxa" w:w="2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Used For</w:t>
            </w:r>
          </w:p>
        </w:tc>
        <w:tc>
          <w:tcPr>
            <w:tcW w:type="dxa" w:w="55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Why This Over Alternatives</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FastAPI (Python)</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All backend services and proxy</w:t>
            </w:r>
          </w:p>
        </w:tc>
        <w:tc>
          <w:tcPr>
            <w:tcW w:type="dxa" w:w="5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Native async, fastest Python HTTP framework, auto-generates API docs, minimal boilerplate</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EWMA + Z-score</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Baseline learning and detection</w:t>
            </w:r>
          </w:p>
        </w:tc>
        <w:tc>
          <w:tcPr>
            <w:tcW w:type="dxa" w:w="5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Statistically sound, explainable to faculty, no training data needed, adapts in real time</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Isolation Forest</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Multivariate anomaly detection</w:t>
            </w:r>
          </w:p>
        </w:tc>
        <w:tc>
          <w:tcPr>
            <w:tcW w:type="dxa" w:w="5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Handles combinations of metrics, scikit-learn built-in, unsupervised (no labels needed)</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NetworkX</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Cross-API correlation</w:t>
            </w:r>
          </w:p>
        </w:tc>
        <w:tc>
          <w:tcPr>
            <w:tcW w:type="dxa" w:w="5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Purpose-built graph library, trivial to add nodes/edges, traversal algorithms built in</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SQLite + aiosqlite</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Data persistence</w:t>
            </w:r>
          </w:p>
        </w:tc>
        <w:tc>
          <w:tcPr>
            <w:tcW w:type="dxa" w:w="5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Zero setup, single file, async-compatible, sufficient for prototype scale</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WebSocket</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Real-time dashboard updates</w:t>
            </w:r>
          </w:p>
        </w:tc>
        <w:tc>
          <w:tcPr>
            <w:tcW w:type="dxa" w:w="5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Push-based (no polling), native browser support, low latency for live metrics</w:t>
            </w:r>
          </w:p>
        </w:tc>
      </w:tr>
      <w:tr>
        <w:tc>
          <w:tcPr>
            <w:tcW w:type="dxa" w:w="1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React + Recharts</w:t>
            </w:r>
          </w:p>
        </w:tc>
        <w:tc>
          <w:tcPr>
            <w:tcW w:type="dxa" w:w="20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Dashboard frontend</w:t>
            </w:r>
          </w:p>
        </w:tc>
        <w:tc>
          <w:tcPr>
            <w:tcW w:type="dxa" w:w="55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Component-based, Recharts handles time-series well, live re-render on state change</w:t>
            </w:r>
          </w:p>
        </w:tc>
      </w:tr>
      <w:tr>
        <w:tc>
          <w:tcPr>
            <w:tcW w:type="dxa" w:w="1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Scapy + Npcap</w:t>
            </w:r>
          </w:p>
        </w:tc>
        <w:tc>
          <w:tcPr>
            <w:tcW w:type="dxa" w:w="20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Real packet capture</w:t>
            </w:r>
          </w:p>
        </w:tc>
        <w:tc>
          <w:tcPr>
            <w:tcW w:type="dxa" w:w="55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Same engine as Wireshark, full access to all header fields, works on Windows with Npcap</w:t>
            </w:r>
          </w:p>
        </w:tc>
      </w:tr>
    </w:tbl>
    <w:p>
      <w:r>
        <w:br w:type="page"/>
      </w:r>
    </w:p>
    <w:p>
      <w:pPr>
        <w:pStyle w:val="Heading1"/>
        <w:pBdr>
          <w:bottom w:val="single" w:color="0066CC" w:sz="6" w:space="4"/>
        </w:pBdr>
        <w:spacing w:after="160" w:before="360"/>
      </w:pPr>
      <w:r>
        <w:rPr>
          <w:rFonts w:ascii="Arial" w:cs="Arial" w:eastAsia="Arial" w:hAnsi="Arial"/>
          <w:b/>
          <w:bCs/>
          <w:color w:val="1E3A5F"/>
          <w:sz w:val="32"/>
          <w:szCs w:val="32"/>
        </w:rPr>
        <w:t xml:space="preserve">7. 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Problem</w:t>
            </w:r>
          </w:p>
        </w:tc>
        <w:tc>
          <w:tcPr>
            <w:tcW w:type="dxa" w:w="2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Likely Cause</w:t>
            </w:r>
          </w:p>
        </w:tc>
        <w:tc>
          <w:tcPr>
            <w:tcW w:type="dxa" w:w="43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pPr>
              <w:spacing w:after="0"/>
              <w:jc w:val="center"/>
            </w:pPr>
            <w:r>
              <w:rPr>
                <w:rFonts w:ascii="Arial" w:cs="Arial" w:eastAsia="Arial" w:hAnsi="Arial"/>
                <w:b/>
                <w:bCs/>
                <w:color w:val="FFFFFF"/>
                <w:sz w:val="19"/>
                <w:szCs w:val="19"/>
              </w:rPr>
              <w:t xml:space="preserve">Fix</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Dashboard shows CONNECTING... forever</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Proxy not running or crashed</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Check Terminal 4. Restart: cd proxy &amp;&amp; python interceptor.py</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No packets appearing in Live Packet Stream</w:t>
            </w:r>
          </w:p>
        </w:tc>
        <w:tc>
          <w:tcPr>
            <w:tcW w:type="dxa" w:w="2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Traffic generator not running</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Start Terminal 5: python client/traffic_generator.py --rps 8</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Baselines stuck at ⟳ LEARNING</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Not enough traffic yet</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Wait 30–60 seconds with traffic running. Reduce MIN_SAMPLES to 15 for faster demos.</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No anomalies even after fault injection</w:t>
            </w:r>
          </w:p>
        </w:tc>
        <w:tc>
          <w:tcPr>
            <w:tcW w:type="dxa" w:w="2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Baseline not ready yet, or Z_WARN too high</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Wait for ✓ READY status. Lower Z_WARN to 1.5 in anomaly_detector.py.</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npm start fails with path error</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Windows path spaces issue</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Use: .\node_modules\.bin\react-scripts start from inside dashboard/ folder</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Sniffer shows no packets</w:t>
            </w:r>
          </w:p>
        </w:tc>
        <w:tc>
          <w:tcPr>
            <w:tcW w:type="dxa" w:w="2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Not running as Administrator</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Right-click PowerShell → Run as Administrator. Then activate venv and run sniffer.</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Sniffer runs but dashboard Sniffer panel empty</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/api/sniffer_batch endpoint missing</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Ensure interceptor.py has the sniffer_batch endpoint. Restart proxy.</w:t>
            </w:r>
          </w:p>
        </w:tc>
      </w:tr>
      <w:tr>
        <w:tc>
          <w:tcPr>
            <w:tcW w:type="dxa" w:w="22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All requests show 404 through proxy</w:t>
            </w:r>
          </w:p>
        </w:tc>
        <w:tc>
          <w:tcPr>
            <w:tcW w:type="dxa" w:w="280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Proxy routing misconfigured</w:t>
            </w:r>
          </w:p>
        </w:tc>
        <w:tc>
          <w:tcPr>
            <w:tcW w:type="dxa" w:w="4360"/>
            <w:tcBorders>
              <w:top w:val="single" w:color="C8D8F0" w:sz="1"/>
              <w:left w:val="single" w:color="C8D8F0" w:sz="1"/>
              <w:bottom w:val="single" w:color="C8D8F0" w:sz="1"/>
              <w:right w:val="single" w:color="C8D8F0"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Check API_ROUTES in interceptor.py. Ensure only /auth, /payments, /inventory prefixes.</w:t>
            </w:r>
          </w:p>
        </w:tc>
      </w:tr>
      <w:tr>
        <w:tc>
          <w:tcPr>
            <w:tcW w:type="dxa" w:w="22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High latency even without faults (500ms+)</w:t>
            </w:r>
          </w:p>
        </w:tc>
        <w:tc>
          <w:tcPr>
            <w:tcW w:type="dxa" w:w="280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Payments/Inventory calling Auth adds round-trip</w:t>
            </w:r>
          </w:p>
        </w:tc>
        <w:tc>
          <w:tcPr>
            <w:tcW w:type="dxa" w:w="4360"/>
            <w:tcBorders>
              <w:top w:val="single" w:color="C8D8F0" w:sz="1"/>
              <w:left w:val="single" w:color="C8D8F0" w:sz="1"/>
              <w:bottom w:val="single" w:color="C8D8F0" w:sz="1"/>
              <w:right w:val="single" w:color="C8D8F0" w:sz="1"/>
            </w:tcBorders>
            <w:shd w:fill="EEF4FF" w:val="clear"/>
            <w:tcMar>
              <w:top w:type="dxa" w:w="80"/>
              <w:left w:type="dxa" w:w="120"/>
              <w:bottom w:type="dxa" w:w="80"/>
              <w:right w:type="dxa" w:w="120"/>
            </w:tcMar>
          </w:tcPr>
          <w:p>
            <w:pPr>
              <w:spacing w:after="0"/>
            </w:pPr>
            <w:r>
              <w:rPr>
                <w:rFonts w:ascii="Arial" w:cs="Arial" w:eastAsia="Arial" w:hAnsi="Arial"/>
                <w:color w:val="222222"/>
                <w:sz w:val="19"/>
                <w:szCs w:val="19"/>
              </w:rPr>
              <w:t xml:space="preserve">This is normal for localhost. The baseline learns this and anomaly detection adjusts.</w:t>
            </w:r>
          </w:p>
        </w:tc>
      </w:tr>
    </w:tbl>
    <w:p>
      <w:r>
        <w:br w:type="page"/>
      </w:r>
    </w:p>
    <w:p>
      <w:pPr>
        <w:pBdr>
          <w:bottom w:val="single" w:color="0066CC" w:sz="4" w:space="2"/>
        </w:pBdr>
      </w:pPr>
      <w:r>
        <w:t xml:space="preserve"/>
      </w:r>
    </w:p>
    <w:p>
      <w:pPr>
        <w:spacing w:before="200"/>
        <w:jc w:val="center"/>
      </w:pPr>
      <w:r>
        <w:rPr>
          <w:rFonts w:ascii="Arial" w:cs="Arial" w:eastAsia="Arial" w:hAnsi="Arial"/>
          <w:color w:val="888888"/>
          <w:sz w:val="18"/>
          <w:szCs w:val="18"/>
        </w:rPr>
        <w:t xml:space="preserve">Group TYA13  |  Anomaly Detection in APIs  |  VIT 2025–26  |  Guide: Prof. (Dr.) Sheetal Phatangare</w:t>
      </w:r>
    </w:p>
    <w:p>
      <w:pPr>
        <w:jc w:val="center"/>
      </w:pPr>
      <w:r>
        <w:rPr>
          <w:rFonts w:ascii="Arial" w:cs="Arial" w:eastAsia="Arial" w:hAnsi="Arial"/>
          <w:color w:val="AAAAAA"/>
          <w:sz w:val="18"/>
          <w:szCs w:val="18"/>
        </w:rPr>
        <w:t xml:space="preserve">Akshat Gupta  ·  Anvi Satish Kekane  ·  Baheti Venugopal Sunil  ·  Band Sejal Vijay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lowerLetter"/>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66C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288D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2026-04-27T18:37:27.927Z</dcterms:created>
  <dcterms:modified xsi:type="dcterms:W3CDTF">2026-04-27T18:37:27.927Z</dcterms:modified>
</cp:coreProperties>
</file>

<file path=docProps/custom.xml><?xml version="1.0" encoding="utf-8"?>
<Properties xmlns="http://schemas.openxmlformats.org/officeDocument/2006/custom-properties" xmlns:vt="http://schemas.openxmlformats.org/officeDocument/2006/docPropsVTypes"/>
</file>