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11.06.2026 05:38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1,470.00 KG | Konşimento: 2,400.00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[TAMAM] Konşimento üzerinde 'Shipped on Board' şerhi saptandı (Art 20a-ii uyumlu).</w:t>
      </w:r>
    </w:p>
    <w:p>
      <w:pPr>
        <w:pStyle w:val="ListBullet"/>
      </w:pPr>
      <w:r>
        <w:t>[BİLGİ] 'CLEAN' ibaresi bulunamadı ancak kirli konşimento ifadesi de yok — Art 27 kapsamında TEMİZ KONŞİMENTO - MANUEL DOĞRULAMA önerilir.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REZERV RİSKİ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ISBP 821 Paragraf K1-K15 — Sigorta Belgesi Prensipleri</w:t>
            </w:r>
          </w:p>
        </w:tc>
        <w:tc>
          <w:tcPr>
            <w:tcW w:type="dxa" w:w="2340"/>
          </w:tcPr>
          <w:p>
            <w:r>
              <w:t>Sigorta Bedeli ≥ Fatura × %110 (Art 28f-ii): REZERV RİSKİ - SİGORTA BELGESİ EKSİK</w:t>
            </w:r>
          </w:p>
        </w:tc>
        <w:tc>
          <w:tcPr>
            <w:tcW w:type="dxa" w:w="2340"/>
          </w:tcPr>
          <w:p>
            <w:r>
              <w:t>Sigorta poliçesinin döviz cinsini, teminat tutarını ve kapsam tarihini akreditifle karşılaştırın.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[TAMAM] Konşimento üzerinde 'Shipped on Board' şerhi saptandı (Art 20a-ii uyumlu).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ISBP 821 Paragraf E26-E27 — Temiz Taşıma Belgesi Prensipleri</w:t>
            </w:r>
          </w:p>
        </w:tc>
        <w:tc>
          <w:tcPr>
            <w:tcW w:type="dxa" w:w="2340"/>
          </w:tcPr>
          <w:p>
            <w:r>
              <w:t>[BİLGİ] 'CLEAN' ibaresi bulunamadı ancak kirli konşimento ifadesi de yok — Art 27 kapsamında TEMİZ KONŞİMENTO - MANUEL DOĞRULAMA önerilir.</w:t>
            </w:r>
          </w:p>
        </w:tc>
        <w:tc>
          <w:tcPr>
            <w:tcW w:type="dxa" w:w="2340"/>
          </w:tcPr>
          <w:p>
            <w:r>
              <w:t>Konşimentonun taşıyıcı tarafından 'clean' olarak düzenlendiğini teyit edin; hasar notu varsa düzeltilmiş yeni konşimento talep edin.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Sigorta belgesi eksik (CIF teslimde Art 28 zorunluluğu)</w:t>
            </w:r>
          </w:p>
        </w:tc>
        <w:tc>
          <w:tcPr>
            <w:tcW w:type="dxa" w:w="1872"/>
          </w:tcPr>
          <w:p>
            <w:r>
              <w:t>YÜKSEK</w:t>
            </w:r>
          </w:p>
        </w:tc>
        <w:tc>
          <w:tcPr>
            <w:tcW w:type="dxa" w:w="1872"/>
          </w:tcPr>
          <w:p>
            <w:r>
              <w:t>Banka, sigorta poliçesi ibraz edilmeden ödeme yapmayı reddedecektir.</w:t>
            </w:r>
          </w:p>
        </w:tc>
        <w:tc>
          <w:tcPr>
            <w:tcW w:type="dxa" w:w="1872"/>
          </w:tcPr>
          <w:p>
            <w:r>
              <w:t>UCP 600 Art 28</w:t>
            </w:r>
          </w:p>
        </w:tc>
        <w:tc>
          <w:tcPr>
            <w:tcW w:type="dxa" w:w="1872"/>
          </w:tcPr>
          <w:p>
            <w:r>
              <w:t>CIF/CIP teslimde orijinal sigorta poliçesini en az fatura bedelinin %110'u için temin edin.</w:t>
            </w:r>
          </w:p>
        </w:tc>
      </w:tr>
      <w:tr>
        <w:tc>
          <w:tcPr>
            <w:tcW w:type="dxa" w:w="1872"/>
          </w:tcPr>
          <w:p>
            <w:r>
              <w:t>REZERV — Kilo uyumsuzluğu: Fatura 1,470.00 KG / Konşimento 2,400.00 KG</w:t>
            </w:r>
          </w:p>
        </w:tc>
        <w:tc>
          <w:tcPr>
            <w:tcW w:type="dxa" w:w="1872"/>
          </w:tcPr>
          <w:p>
            <w:r>
              <w:t>ORTA</w:t>
            </w:r>
          </w:p>
        </w:tc>
        <w:tc>
          <w:tcPr>
            <w:tcW w:type="dxa" w:w="1872"/>
          </w:tcPr>
          <w:p>
            <w:r>
              <w:t>Banka, belgelerdeki kilo uyumsuzluğunu rezerv olarak bildirebilir.</w:t>
            </w:r>
          </w:p>
        </w:tc>
        <w:tc>
          <w:tcPr>
            <w:tcW w:type="dxa" w:w="1872"/>
          </w:tcPr>
          <w:p>
            <w:r>
              <w:t>UCP 600 Art 14 / Art 18</w:t>
            </w:r>
          </w:p>
        </w:tc>
        <w:tc>
          <w:tcPr>
            <w:tcW w:type="dxa" w:w="1872"/>
          </w:tcPr>
          <w:p>
            <w:r>
              <w:t>Fatura ve konşimentodaki kilo değerlerini düzelterek eşleştirin.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Sigorta Poliçesi (CIF/CIP zorunlu)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40 — Risk Sınıfı: ORTA RİSK</w:t>
      </w:r>
    </w:p>
    <w:p>
      <w:pPr>
        <w:pStyle w:val="ListBullet"/>
      </w:pPr>
      <w:r>
        <w:t>Uyumluluk Skoru: %65</w:t>
      </w:r>
    </w:p>
    <w:p>
      <w:pPr>
        <w:pStyle w:val="ListBullet"/>
      </w:pPr>
      <w:r>
        <w:t>1. REZERV — Sigorta belgesi eksik (CIF teslimde Art 28 zorunluluğu)</w:t>
      </w:r>
    </w:p>
    <w:p>
      <w:pPr>
        <w:pStyle w:val="ListBullet"/>
      </w:pPr>
      <w:r>
        <w:t>2. REZERV — Kilo uyumsuzluğu: Fatura 1,470.00 KG / Konşimento 2,400.00 KG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