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GELİŞMİŞ DIŞ TİCARET DENETİM RAPORU</w:t>
      </w:r>
    </w:p>
    <w:p>
      <w:r>
        <w:t>Rapor Tarihi: 07.06.2026 18:41</w:t>
        <w:br/>
      </w:r>
    </w:p>
    <w:p>
      <w:pPr>
        <w:pStyle w:val="Heading2"/>
      </w:pPr>
      <w:r>
        <w:t>1. Kritik Süreler ve Vade Analizi</w:t>
      </w:r>
    </w:p>
    <w:p>
      <w:r>
        <w:t>En Geç Yükleme Tarihi (44C): 15.08.2026</w:t>
      </w:r>
    </w:p>
    <w:p>
      <w:r>
        <w:t>Bankaya Son Evrak İbraz Tarihi: 05.09.2026</w:t>
      </w:r>
    </w:p>
    <w:p>
      <w:pPr>
        <w:pStyle w:val="Heading2"/>
      </w:pPr>
      <w:r>
        <w:t>2. Finansal Vade ve Ödeme Takvimi</w:t>
      </w:r>
    </w:p>
    <w:p>
      <w:r>
        <w:t>Vade: Konşimentodan 90 gün sonra.</w:t>
      </w:r>
    </w:p>
    <w:p>
      <w:r>
        <w:t>Tahmini Ödeme Günü: 13.11.2026</w:t>
      </w:r>
    </w:p>
    <w:p>
      <w:pPr>
        <w:pStyle w:val="Heading2"/>
      </w:pPr>
      <w:r>
        <w:t>3. Incoterms ve Sigorta Denetimi</w:t>
      </w:r>
    </w:p>
    <w:p>
      <w:r>
        <w:t>[BILGI] Saptanan teslim sekli: CIF</w:t>
      </w:r>
    </w:p>
    <w:p>
      <w:r>
        <w:t>[UYUMLU] Sigorta sartlari eksiksiz saptandi.</w:t>
      </w:r>
    </w:p>
    <w:p>
      <w:pPr>
        <w:pStyle w:val="Heading2"/>
      </w:pPr>
      <w:r>
        <w:t>4. Çapraz Evrak Uyumluluk Kontrolü</w:t>
      </w:r>
    </w:p>
    <w:p>
      <w:r>
        <w:t>[REZERV RISKI] Faturadaki mal tanimi kusatla uyusmuyor!</w:t>
      </w:r>
    </w:p>
    <w:p>
      <w:r>
        <w:t>[REZERV RISKI] Fatura tarihi yuklemeden sonra olamaz!</w:t>
      </w:r>
    </w:p>
    <w:p>
      <w:pPr>
        <w:pStyle w:val="Heading2"/>
      </w:pPr>
      <w:r>
        <w:t>5. Zorunlu UCP 600 Parametreleri</w:t>
      </w:r>
    </w:p>
    <w:p>
      <w:r>
        <w:t>[UYUMLU] 'UCP 600' dogrulandi.</w:t>
      </w:r>
    </w:p>
    <w:p>
      <w:r>
        <w:t>[UYUMLU] 'IRREVOCABLE' dogrulandi.</w:t>
      </w:r>
    </w:p>
    <w:p>
      <w:pPr>
        <w:pStyle w:val="Heading2"/>
      </w:pPr>
      <w:r>
        <w:t>6. UCP 600 Maddeleri ve SWIFT Kontrolleri</w:t>
      </w:r>
    </w:p>
    <w:p>
      <w:r>
        <w:t>[KONTROL ET] [Art 2] ADVISING BANK dogrudan gecmiyor.</w:t>
      </w:r>
    </w:p>
    <w:p>
      <w:r>
        <w:t>[KONTROL ET] [Art 4] CONTRACT dogrudan gecmiyor.</w:t>
      </w:r>
    </w:p>
    <w:p>
      <w:r>
        <w:t>[TESPIT EDILDI] [Art 5] DOCUMENTS saptandi.</w:t>
      </w:r>
    </w:p>
    <w:p>
      <w:r>
        <w:t>[TESPIT EDILDI] [Art 6] :41A: saptandi.</w:t>
      </w:r>
    </w:p>
    <w:p>
      <w:r>
        <w:t>[TESPIT EDILDI] [Art 7] ISSUING BANK saptandi.</w:t>
      </w:r>
    </w:p>
    <w:p>
      <w:r>
        <w:t>[KONTROL ET] [Art 8] CONFIRMING BANK dogrudan gecmiyor.</w:t>
      </w:r>
    </w:p>
    <w:p>
      <w:r>
        <w:t>[KONTROL ET] [Art 9] AMENDMENT dogrudan gecmiyor.</w:t>
      </w:r>
    </w:p>
    <w:p>
      <w:r>
        <w:t>[KONTROL ET] [Art 10] ADVISING AMENDMENTS dogrudan gecmiyor.</w:t>
      </w:r>
    </w:p>
    <w:p>
      <w:r>
        <w:t>[KONTROL ET] [Art 11] TELETRANSMITTED dogrudan gecmiyor.</w:t>
      </w:r>
    </w:p>
    <w:p>
      <w:r>
        <w:t>[KONTROL ET] [Art 12] NOMINATED BANK dogrudan gecmiyor.</w:t>
      </w:r>
    </w:p>
    <w:p>
      <w:r>
        <w:t>[KONTROL ET] [Art 13] REIMBURSEMENT dogrudan gecmiyor.</w:t>
      </w:r>
    </w:p>
    <w:p>
      <w:r>
        <w:t>[TESPIT EDILDI] [Art 14] :48: saptandi.</w:t>
      </w:r>
    </w:p>
    <w:p>
      <w:r>
        <w:t>[KONTROL ET] [Art 15] COMPLYING PRESENTATION dogrudan gecmiyor.</w:t>
      </w:r>
    </w:p>
    <w:p>
      <w:r>
        <w:t>[KONTROL ET] [Art 16] DISCREPANT DOCUMENTS dogrudan gecmiyor.</w:t>
      </w:r>
    </w:p>
    <w:p>
      <w:r>
        <w:t>[KONTROL ET] [Art 17] ORIGINAL dogrudan gecmiyor.</w:t>
      </w:r>
    </w:p>
    <w:p>
      <w:r>
        <w:t>[TESPIT EDILDI] [Art 18] COMMERCIAL INVOICE saptandi.</w:t>
      </w:r>
    </w:p>
    <w:p>
      <w:r>
        <w:t>[KONTROL ET] [Art 19] MULTIMODAL dogrudan gecmiyor.</w:t>
      </w:r>
    </w:p>
    <w:p>
      <w:r>
        <w:t>[TESPIT EDILDI] [Art 20] BILL OF LADING saptandi.</w:t>
      </w:r>
    </w:p>
    <w:p>
      <w:r>
        <w:t>[KONTROL ET] [Art 21] NON-NEGOTIABLE SEA WAYBILL dogrudan gecmiyor.</w:t>
      </w:r>
    </w:p>
    <w:p>
      <w:r>
        <w:t>[KONTROL ET] [Art 22] CHARTER PARTY dogrudan gecmiyor.</w:t>
      </w:r>
    </w:p>
    <w:p>
      <w:r>
        <w:t>[KONTROL ET] [Art 23] AIR TRANSPORT dogrudan gecmiyor.</w:t>
      </w:r>
    </w:p>
    <w:p>
      <w:r>
        <w:t>[KONTROL ET] [Art 24] ROAD RAIL INLAND dogrudan gecmiyor.</w:t>
      </w:r>
    </w:p>
    <w:p>
      <w:r>
        <w:t>[KONTROL ET] [Art 25] COURIER POST dogrudan gecmiyor.</w:t>
      </w:r>
    </w:p>
    <w:p>
      <w:r>
        <w:t>[KONTROL ET] [Art 26] DECK dogrudan gecmiyor.</w:t>
      </w:r>
    </w:p>
    <w:p>
      <w:r>
        <w:t>[TESPIT EDILDI] [Art 27] CLEAN saptandi.</w:t>
      </w:r>
    </w:p>
    <w:p>
      <w:r>
        <w:t>[TESPIT EDILDI] [Art 28] INSURANCE saptandi.</w:t>
      </w:r>
    </w:p>
    <w:p>
      <w:r>
        <w:t>[KONTROL ET] [Art 29] EXPIRY DATE dogrudan gecmiyor.</w:t>
      </w:r>
    </w:p>
    <w:p>
      <w:r>
        <w:t>[KONTROL ET] [Art 30] TOLERANCE dogrudan gecmiyor.</w:t>
      </w:r>
    </w:p>
    <w:p>
      <w:r>
        <w:t>[KONTROL ET] [Art 31] PARTIAL dogrudan gecmiyor.</w:t>
      </w:r>
    </w:p>
    <w:p>
      <w:r>
        <w:t>[KONTROL ET] [Art 32] INSTALMENT dogrudan gecmiyor.</w:t>
      </w:r>
    </w:p>
    <w:p>
      <w:r>
        <w:t>[KONTROL ET] [Art 33] HOURS dogrudan gecmiyor.</w:t>
      </w:r>
    </w:p>
    <w:p>
      <w:r>
        <w:t>[KONTROL ET] [Art 34] DISCLAIMER DOCUMENTS dogrudan gecmiyor.</w:t>
      </w:r>
    </w:p>
    <w:p>
      <w:r>
        <w:t>[KONTROL ET] [Art 35] TRANSMISSION dogrudan gecmiyor.</w:t>
      </w:r>
    </w:p>
    <w:p>
      <w:r>
        <w:t>[KONTROL ET] [Art 36] FORCE MAJEURE dogrudan gecmiyor.</w:t>
      </w:r>
    </w:p>
    <w:p>
      <w:r>
        <w:t>[KONTROL ET] [Art 37] USER CHARGES dogrudan gecmiyor.</w:t>
      </w:r>
    </w:p>
    <w:p>
      <w:r>
        <w:t>[KONTROL ET] [Art 38] TRANSFERABLE dogrudan gecmiyor.</w:t>
      </w:r>
    </w:p>
    <w:p>
      <w:r>
        <w:t>[KONTROL ET] [Art 39] ASSIGNMENT dogrudan gecmiyor.</w:t>
      </w:r>
    </w:p>
    <w:p>
      <w:r>
        <w:br/>
        <w:t>========================================</w:t>
      </w:r>
    </w:p>
    <w:p>
      <w:r>
        <w:t>SONUÇ: Rezerv riskleri tespit edildi!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