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horzAnchor="margin" w:tblpXSpec="center" w:tblpY="-765"/>
        <w:tblW w:w="5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CC0000"/>
        <w:tblLook w:val="04A0"/>
      </w:tblPr>
      <w:tblGrid>
        <w:gridCol w:w="5550"/>
      </w:tblGrid>
      <w:tr w:rsidR="00F35FE5" w:rsidTr="00BB10A1">
        <w:trPr>
          <w:trHeight w:val="47"/>
        </w:trPr>
        <w:tc>
          <w:tcPr>
            <w:tcW w:w="5550" w:type="dxa"/>
            <w:shd w:val="clear" w:color="auto" w:fill="auto"/>
            <w:vAlign w:val="bottom"/>
          </w:tcPr>
          <w:p w:rsidR="00F35FE5" w:rsidRPr="00F20366" w:rsidRDefault="00F35FE5" w:rsidP="000F2689">
            <w:pPr>
              <w:jc w:val="center"/>
              <w:rPr>
                <w:sz w:val="20"/>
                <w:szCs w:val="20"/>
                <w:lang w:eastAsia="fr-FR"/>
              </w:rPr>
            </w:pPr>
            <w:r>
              <w:rPr>
                <w:sz w:val="20"/>
                <w:szCs w:val="20"/>
                <w:lang w:eastAsia="fr-FR"/>
              </w:rPr>
              <w:t>ISSATS</w:t>
            </w:r>
          </w:p>
        </w:tc>
      </w:tr>
      <w:tr w:rsidR="00F35FE5" w:rsidTr="00BB10A1">
        <w:trPr>
          <w:trHeight w:val="47"/>
        </w:trPr>
        <w:tc>
          <w:tcPr>
            <w:tcW w:w="5550" w:type="dxa"/>
            <w:shd w:val="clear" w:color="auto" w:fill="auto"/>
            <w:vAlign w:val="center"/>
          </w:tcPr>
          <w:p w:rsidR="00F35FE5" w:rsidRPr="00F20366" w:rsidRDefault="00F35FE5" w:rsidP="00F35FE5">
            <w:pPr>
              <w:jc w:val="center"/>
              <w:rPr>
                <w:b/>
                <w:color w:val="C00000"/>
                <w:sz w:val="20"/>
                <w:szCs w:val="20"/>
                <w:lang w:eastAsia="fr-FR"/>
              </w:rPr>
            </w:pPr>
            <w:r>
              <w:rPr>
                <w:b/>
                <w:color w:val="C00000"/>
                <w:sz w:val="32"/>
                <w:szCs w:val="20"/>
                <w:lang w:eastAsia="fr-FR"/>
              </w:rPr>
              <w:t xml:space="preserve"> SEM02</w:t>
            </w:r>
            <w:r w:rsidRPr="00F20366">
              <w:rPr>
                <w:b/>
                <w:color w:val="C00000"/>
                <w:sz w:val="32"/>
                <w:szCs w:val="20"/>
                <w:lang w:eastAsia="fr-FR"/>
              </w:rPr>
              <w:t xml:space="preserve"> – 20</w:t>
            </w:r>
            <w:r>
              <w:rPr>
                <w:b/>
                <w:color w:val="C00000"/>
                <w:sz w:val="32"/>
                <w:szCs w:val="20"/>
                <w:lang w:eastAsia="fr-FR"/>
              </w:rPr>
              <w:t>20</w:t>
            </w:r>
            <w:r w:rsidRPr="00F20366">
              <w:rPr>
                <w:b/>
                <w:color w:val="C00000"/>
                <w:sz w:val="32"/>
                <w:szCs w:val="20"/>
                <w:lang w:eastAsia="fr-FR"/>
              </w:rPr>
              <w:t>/20</w:t>
            </w:r>
            <w:bookmarkStart w:id="0" w:name="_GoBack"/>
            <w:bookmarkEnd w:id="0"/>
            <w:r>
              <w:rPr>
                <w:b/>
                <w:color w:val="C00000"/>
                <w:sz w:val="32"/>
                <w:szCs w:val="20"/>
                <w:lang w:eastAsia="fr-FR"/>
              </w:rPr>
              <w:t>21</w:t>
            </w:r>
          </w:p>
        </w:tc>
      </w:tr>
    </w:tbl>
    <w:tbl>
      <w:tblPr>
        <w:tblW w:w="893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2869"/>
        <w:gridCol w:w="3118"/>
        <w:gridCol w:w="2943"/>
      </w:tblGrid>
      <w:tr w:rsidR="00F35FE5" w:rsidRPr="00F13157" w:rsidTr="00F35FE5">
        <w:trPr>
          <w:trHeight w:val="549"/>
        </w:trPr>
        <w:tc>
          <w:tcPr>
            <w:tcW w:w="2869" w:type="dxa"/>
          </w:tcPr>
          <w:p w:rsidR="00F35FE5" w:rsidRPr="009C70EC" w:rsidRDefault="009C70EC" w:rsidP="000F2689">
            <w:pPr>
              <w:jc w:val="both"/>
              <w:rPr>
                <w:b/>
                <w:bCs/>
                <w:color w:val="7030A0"/>
              </w:rPr>
            </w:pPr>
            <w:r w:rsidRPr="009C70EC">
              <w:rPr>
                <w:b/>
                <w:bCs/>
                <w:color w:val="7030A0"/>
              </w:rPr>
              <w:t xml:space="preserve">Prototype d’une partie </w:t>
            </w:r>
            <w:r w:rsidR="003534BE" w:rsidRPr="009C70EC">
              <w:rPr>
                <w:b/>
                <w:bCs/>
                <w:color w:val="7030A0"/>
              </w:rPr>
              <w:t>aspirée</w:t>
            </w:r>
            <w:r w:rsidRPr="009C70EC">
              <w:rPr>
                <w:b/>
                <w:bCs/>
                <w:color w:val="7030A0"/>
              </w:rPr>
              <w:t xml:space="preserve"> du système </w:t>
            </w:r>
          </w:p>
        </w:tc>
        <w:tc>
          <w:tcPr>
            <w:tcW w:w="3118" w:type="dxa"/>
            <w:vMerge w:val="restart"/>
          </w:tcPr>
          <w:p w:rsidR="00F35FE5" w:rsidRDefault="00F35FE5" w:rsidP="000F2689">
            <w:pPr>
              <w:spacing w:line="360" w:lineRule="auto"/>
              <w:jc w:val="center"/>
              <w:rPr>
                <w:b/>
                <w:bCs/>
                <w:sz w:val="26"/>
                <w:szCs w:val="26"/>
              </w:rPr>
            </w:pPr>
            <w:r>
              <w:rPr>
                <w:b/>
                <w:bCs/>
                <w:sz w:val="26"/>
                <w:szCs w:val="26"/>
              </w:rPr>
              <w:t xml:space="preserve">Matière : </w:t>
            </w:r>
          </w:p>
          <w:p w:rsidR="00F35FE5" w:rsidRDefault="0082062F" w:rsidP="000F2689">
            <w:pPr>
              <w:spacing w:line="360" w:lineRule="auto"/>
              <w:jc w:val="center"/>
              <w:rPr>
                <w:b/>
                <w:bCs/>
                <w:sz w:val="26"/>
                <w:szCs w:val="26"/>
              </w:rPr>
            </w:pPr>
            <w:r>
              <w:rPr>
                <w:b/>
                <w:bCs/>
                <w:sz w:val="26"/>
                <w:szCs w:val="26"/>
              </w:rPr>
              <w:t xml:space="preserve">TP </w:t>
            </w:r>
            <w:r w:rsidR="00F35FE5">
              <w:rPr>
                <w:b/>
                <w:bCs/>
                <w:sz w:val="26"/>
                <w:szCs w:val="26"/>
              </w:rPr>
              <w:t>Conception</w:t>
            </w:r>
          </w:p>
          <w:p w:rsidR="00F35FE5" w:rsidRPr="00133013" w:rsidRDefault="00F35FE5" w:rsidP="000F2689">
            <w:pPr>
              <w:spacing w:line="360" w:lineRule="auto"/>
              <w:jc w:val="center"/>
              <w:rPr>
                <w:b/>
                <w:bCs/>
                <w:sz w:val="26"/>
                <w:szCs w:val="26"/>
              </w:rPr>
            </w:pPr>
          </w:p>
        </w:tc>
        <w:tc>
          <w:tcPr>
            <w:tcW w:w="2943" w:type="dxa"/>
          </w:tcPr>
          <w:p w:rsidR="00F35FE5" w:rsidRPr="00F13157" w:rsidRDefault="00F35FE5" w:rsidP="00F35FE5">
            <w:pPr>
              <w:spacing w:line="360" w:lineRule="auto"/>
              <w:rPr>
                <w:b/>
                <w:bCs/>
              </w:rPr>
            </w:pPr>
            <w:r w:rsidRPr="00F13157">
              <w:rPr>
                <w:b/>
                <w:bCs/>
              </w:rPr>
              <w:t xml:space="preserve">Classe : </w:t>
            </w:r>
            <w:r>
              <w:rPr>
                <w:b/>
                <w:bCs/>
              </w:rPr>
              <w:t>1</w:t>
            </w:r>
            <w:r w:rsidRPr="007A636E">
              <w:rPr>
                <w:b/>
                <w:bCs/>
                <w:vertAlign w:val="superscript"/>
              </w:rPr>
              <w:t>ème</w:t>
            </w:r>
            <w:r>
              <w:rPr>
                <w:b/>
                <w:bCs/>
              </w:rPr>
              <w:t xml:space="preserve"> année FIA. </w:t>
            </w:r>
          </w:p>
        </w:tc>
      </w:tr>
      <w:tr w:rsidR="00F35FE5" w:rsidRPr="00391DD2" w:rsidTr="00F35FE5">
        <w:trPr>
          <w:trHeight w:val="568"/>
        </w:trPr>
        <w:tc>
          <w:tcPr>
            <w:tcW w:w="2869" w:type="dxa"/>
          </w:tcPr>
          <w:p w:rsidR="009C70EC" w:rsidRPr="009C70EC" w:rsidRDefault="009C70EC" w:rsidP="000F2689">
            <w:pPr>
              <w:jc w:val="both"/>
              <w:rPr>
                <w:b/>
                <w:bCs/>
                <w:color w:val="4F6228" w:themeColor="accent3" w:themeShade="80"/>
              </w:rPr>
            </w:pPr>
            <w:r w:rsidRPr="009C70EC">
              <w:rPr>
                <w:b/>
                <w:bCs/>
                <w:color w:val="4F6228" w:themeColor="accent3" w:themeShade="80"/>
              </w:rPr>
              <w:t>Diagramme de cas d’utilisation</w:t>
            </w:r>
          </w:p>
          <w:p w:rsidR="00F35FE5" w:rsidRPr="009C70EC" w:rsidRDefault="0082062F" w:rsidP="000F2689">
            <w:pPr>
              <w:jc w:val="both"/>
              <w:rPr>
                <w:b/>
                <w:bCs/>
                <w:color w:val="4F6228" w:themeColor="accent3" w:themeShade="80"/>
              </w:rPr>
            </w:pPr>
            <w:r w:rsidRPr="009C70EC">
              <w:rPr>
                <w:b/>
                <w:bCs/>
                <w:color w:val="4F6228" w:themeColor="accent3" w:themeShade="80"/>
              </w:rPr>
              <w:t>Identification des besoins</w:t>
            </w:r>
          </w:p>
          <w:p w:rsidR="0082062F" w:rsidRPr="00133013" w:rsidRDefault="0082062F" w:rsidP="000F2689">
            <w:pPr>
              <w:jc w:val="both"/>
              <w:rPr>
                <w:b/>
                <w:bCs/>
              </w:rPr>
            </w:pPr>
            <w:r w:rsidRPr="009C70EC">
              <w:rPr>
                <w:b/>
                <w:bCs/>
                <w:color w:val="4F6228" w:themeColor="accent3" w:themeShade="80"/>
              </w:rPr>
              <w:t>Spécification détaillée des exigences</w:t>
            </w:r>
          </w:p>
        </w:tc>
        <w:tc>
          <w:tcPr>
            <w:tcW w:w="3118" w:type="dxa"/>
            <w:vMerge/>
          </w:tcPr>
          <w:p w:rsidR="00F35FE5" w:rsidRPr="00133013" w:rsidRDefault="00F35FE5" w:rsidP="000F2689">
            <w:pPr>
              <w:spacing w:line="360" w:lineRule="auto"/>
              <w:jc w:val="center"/>
              <w:rPr>
                <w:b/>
                <w:bCs/>
                <w:sz w:val="26"/>
                <w:szCs w:val="26"/>
              </w:rPr>
            </w:pPr>
          </w:p>
        </w:tc>
        <w:tc>
          <w:tcPr>
            <w:tcW w:w="2943" w:type="dxa"/>
          </w:tcPr>
          <w:p w:rsidR="00F35FE5" w:rsidRPr="00391DD2" w:rsidRDefault="0082062F" w:rsidP="000F2689">
            <w:pPr>
              <w:spacing w:line="360" w:lineRule="auto"/>
              <w:rPr>
                <w:b/>
                <w:bCs/>
              </w:rPr>
            </w:pPr>
            <w:r>
              <w:rPr>
                <w:b/>
                <w:bCs/>
              </w:rPr>
              <w:t>Enseignant : H. CHTIOUI</w:t>
            </w:r>
            <w:r w:rsidR="00F35FE5" w:rsidRPr="00391DD2">
              <w:rPr>
                <w:b/>
                <w:bCs/>
              </w:rPr>
              <w:t xml:space="preserve"> </w:t>
            </w:r>
          </w:p>
        </w:tc>
      </w:tr>
      <w:tr w:rsidR="00F35FE5" w:rsidRPr="00133013" w:rsidTr="00F35FE5">
        <w:trPr>
          <w:trHeight w:val="568"/>
        </w:trPr>
        <w:tc>
          <w:tcPr>
            <w:tcW w:w="2869" w:type="dxa"/>
          </w:tcPr>
          <w:p w:rsidR="00F35FE5" w:rsidRPr="00C20635" w:rsidRDefault="0082062F" w:rsidP="000F2689">
            <w:pPr>
              <w:spacing w:line="360" w:lineRule="auto"/>
              <w:rPr>
                <w:b/>
                <w:bCs/>
                <w:color w:val="E36C0A" w:themeColor="accent6" w:themeShade="BF"/>
              </w:rPr>
            </w:pPr>
            <w:r w:rsidRPr="00C20635">
              <w:rPr>
                <w:b/>
                <w:bCs/>
                <w:color w:val="E36C0A" w:themeColor="accent6" w:themeShade="BF"/>
              </w:rPr>
              <w:t>Du 01/03/</w:t>
            </w:r>
            <w:r w:rsidR="00F35FE5" w:rsidRPr="00C20635">
              <w:rPr>
                <w:b/>
                <w:bCs/>
                <w:color w:val="E36C0A" w:themeColor="accent6" w:themeShade="BF"/>
              </w:rPr>
              <w:t xml:space="preserve"> 2021</w:t>
            </w:r>
            <w:r w:rsidR="009B6637">
              <w:rPr>
                <w:b/>
                <w:bCs/>
                <w:color w:val="E36C0A" w:themeColor="accent6" w:themeShade="BF"/>
              </w:rPr>
              <w:t xml:space="preserve"> A</w:t>
            </w:r>
            <w:r w:rsidRPr="00C20635">
              <w:rPr>
                <w:b/>
                <w:bCs/>
                <w:color w:val="E36C0A" w:themeColor="accent6" w:themeShade="BF"/>
              </w:rPr>
              <w:t>u première semaine du mois d’avril</w:t>
            </w:r>
          </w:p>
        </w:tc>
        <w:tc>
          <w:tcPr>
            <w:tcW w:w="3118" w:type="dxa"/>
            <w:vMerge/>
          </w:tcPr>
          <w:p w:rsidR="00F35FE5" w:rsidRPr="00133013" w:rsidRDefault="00F35FE5" w:rsidP="000F2689">
            <w:pPr>
              <w:spacing w:line="360" w:lineRule="auto"/>
              <w:jc w:val="center"/>
              <w:rPr>
                <w:b/>
                <w:bCs/>
                <w:sz w:val="26"/>
                <w:szCs w:val="26"/>
              </w:rPr>
            </w:pPr>
          </w:p>
        </w:tc>
        <w:tc>
          <w:tcPr>
            <w:tcW w:w="2943" w:type="dxa"/>
          </w:tcPr>
          <w:p w:rsidR="0082062F" w:rsidRDefault="0082062F" w:rsidP="000F2689">
            <w:pPr>
              <w:jc w:val="both"/>
              <w:rPr>
                <w:b/>
                <w:bCs/>
              </w:rPr>
            </w:pPr>
            <w:r>
              <w:rPr>
                <w:b/>
                <w:bCs/>
              </w:rPr>
              <w:t>Mini projet 1</w:t>
            </w:r>
            <w:r w:rsidR="00F35FE5" w:rsidRPr="00133013">
              <w:rPr>
                <w:b/>
                <w:bCs/>
              </w:rPr>
              <w:t> </w:t>
            </w:r>
          </w:p>
          <w:p w:rsidR="00F35FE5" w:rsidRPr="00133013" w:rsidRDefault="00F35FE5" w:rsidP="0082062F">
            <w:pPr>
              <w:jc w:val="both"/>
              <w:rPr>
                <w:b/>
                <w:bCs/>
                <w:i/>
                <w:iCs/>
              </w:rPr>
            </w:pPr>
            <w:r>
              <w:rPr>
                <w:b/>
                <w:bCs/>
              </w:rPr>
              <w:t>Nombre de page</w:t>
            </w:r>
            <w:r w:rsidR="00750244">
              <w:rPr>
                <w:b/>
                <w:bCs/>
              </w:rPr>
              <w:t>s</w:t>
            </w:r>
            <w:r w:rsidRPr="00133013">
              <w:rPr>
                <w:b/>
                <w:bCs/>
              </w:rPr>
              <w:t xml:space="preserve">: </w:t>
            </w:r>
            <w:r w:rsidR="0082062F">
              <w:rPr>
                <w:b/>
                <w:bCs/>
              </w:rPr>
              <w:t>6</w:t>
            </w:r>
          </w:p>
        </w:tc>
      </w:tr>
    </w:tbl>
    <w:p w:rsidR="00F35FE5" w:rsidRDefault="00F35FE5" w:rsidP="00F35FE5">
      <w:pPr>
        <w:spacing w:before="125" w:line="216" w:lineRule="auto"/>
        <w:ind w:left="926" w:right="582"/>
        <w:jc w:val="center"/>
        <w:rPr>
          <w:rFonts w:ascii="Arial"/>
          <w:b/>
          <w:sz w:val="40"/>
        </w:rPr>
      </w:pPr>
    </w:p>
    <w:p w:rsidR="00F35FE5" w:rsidRPr="0082062F" w:rsidRDefault="00F35FE5" w:rsidP="00F35FE5">
      <w:pPr>
        <w:spacing w:before="125" w:line="216" w:lineRule="auto"/>
        <w:ind w:left="926" w:right="582"/>
        <w:jc w:val="center"/>
        <w:rPr>
          <w:rFonts w:ascii="Arial"/>
          <w:b/>
          <w:color w:val="002060"/>
          <w:sz w:val="40"/>
        </w:rPr>
      </w:pPr>
      <w:r w:rsidRPr="0082062F">
        <w:rPr>
          <w:rFonts w:ascii="Arial"/>
          <w:b/>
          <w:color w:val="002060"/>
          <w:sz w:val="40"/>
        </w:rPr>
        <w:t>GESTION DE L'INSTITUT SUPERIEUR DE L'ENSEIGNEMENT A DISTANCE</w:t>
      </w:r>
    </w:p>
    <w:p w:rsidR="00F35FE5" w:rsidRPr="0082062F" w:rsidRDefault="00F35FE5" w:rsidP="00F35FE5">
      <w:pPr>
        <w:spacing w:line="421" w:lineRule="exact"/>
        <w:ind w:left="926" w:right="553"/>
        <w:jc w:val="center"/>
        <w:rPr>
          <w:rFonts w:ascii="Arial"/>
          <w:b/>
          <w:color w:val="002060"/>
          <w:sz w:val="40"/>
        </w:rPr>
      </w:pPr>
      <w:r w:rsidRPr="0082062F">
        <w:rPr>
          <w:rFonts w:ascii="Arial"/>
          <w:b/>
          <w:color w:val="002060"/>
          <w:sz w:val="40"/>
        </w:rPr>
        <w:t>(ISED)</w:t>
      </w:r>
    </w:p>
    <w:p w:rsidR="00F35FE5" w:rsidRPr="0082062F" w:rsidRDefault="00F35FE5" w:rsidP="00F35FE5">
      <w:pPr>
        <w:pStyle w:val="Corpsdetexte"/>
        <w:rPr>
          <w:rFonts w:ascii="Arial"/>
          <w:b/>
          <w:color w:val="002060"/>
          <w:sz w:val="44"/>
        </w:rPr>
      </w:pPr>
    </w:p>
    <w:p w:rsidR="00F35FE5" w:rsidRDefault="00F35FE5" w:rsidP="00F35FE5">
      <w:pPr>
        <w:pStyle w:val="Corpsdetexte"/>
        <w:rPr>
          <w:rFonts w:ascii="Arial"/>
          <w:b/>
          <w:sz w:val="44"/>
        </w:rPr>
      </w:pPr>
    </w:p>
    <w:p w:rsidR="00F35FE5" w:rsidRPr="0082062F" w:rsidRDefault="00F35FE5" w:rsidP="00F35FE5">
      <w:pPr>
        <w:pStyle w:val="Paragraphedeliste"/>
        <w:numPr>
          <w:ilvl w:val="0"/>
          <w:numId w:val="9"/>
        </w:numPr>
        <w:tabs>
          <w:tab w:val="left" w:pos="1102"/>
        </w:tabs>
        <w:spacing w:before="358"/>
        <w:ind w:hanging="281"/>
        <w:rPr>
          <w:b/>
          <w:color w:val="002060"/>
          <w:sz w:val="28"/>
        </w:rPr>
      </w:pPr>
      <w:r w:rsidRPr="0082062F">
        <w:rPr>
          <w:b/>
          <w:color w:val="002060"/>
          <w:spacing w:val="9"/>
          <w:sz w:val="28"/>
        </w:rPr>
        <w:t>Présentation</w:t>
      </w:r>
      <w:r w:rsidRPr="0082062F">
        <w:rPr>
          <w:b/>
          <w:color w:val="002060"/>
          <w:spacing w:val="18"/>
          <w:sz w:val="28"/>
        </w:rPr>
        <w:t xml:space="preserve"> </w:t>
      </w:r>
      <w:r w:rsidRPr="0082062F">
        <w:rPr>
          <w:b/>
          <w:color w:val="002060"/>
          <w:spacing w:val="10"/>
          <w:sz w:val="28"/>
        </w:rPr>
        <w:t>générale</w:t>
      </w:r>
    </w:p>
    <w:p w:rsidR="00F35FE5" w:rsidRDefault="00F35FE5" w:rsidP="00F35FE5">
      <w:pPr>
        <w:spacing w:before="237"/>
        <w:ind w:left="821" w:right="474"/>
        <w:jc w:val="both"/>
        <w:rPr>
          <w:sz w:val="26"/>
        </w:rPr>
      </w:pPr>
      <w:r>
        <w:rPr>
          <w:sz w:val="26"/>
        </w:rPr>
        <w:t>La formation continue en utilisant, en particulier les moyens d'enseignement à distance, a pour but essentiel d'ouvrir de nouveaux horizons à tous les enseignants du Ministère de l'Education et aux fonctionnaires de l'état et du secteur privé de se mettre à niveau dans leur discipline et acquérir de nouvelles compétences en maîtrisant les technologies récentes de l'information et de la communication. Ceci ne peut qu'améliorer la qualité de l'enseignement dans nos écoles, collèges et lycées et ne peut qu'augmenter la productivité et l'efficacité des employés ayant suivi cette</w:t>
      </w:r>
      <w:r>
        <w:rPr>
          <w:spacing w:val="-7"/>
          <w:sz w:val="26"/>
        </w:rPr>
        <w:t xml:space="preserve"> </w:t>
      </w:r>
      <w:r>
        <w:rPr>
          <w:sz w:val="26"/>
        </w:rPr>
        <w:t>formation.</w:t>
      </w:r>
    </w:p>
    <w:p w:rsidR="00F35FE5" w:rsidRDefault="00F35FE5" w:rsidP="00F35FE5">
      <w:pPr>
        <w:pStyle w:val="Corpsdetexte"/>
        <w:spacing w:before="11"/>
        <w:rPr>
          <w:sz w:val="25"/>
        </w:rPr>
      </w:pPr>
    </w:p>
    <w:p w:rsidR="00F35FE5" w:rsidRDefault="00F35FE5" w:rsidP="00F35FE5">
      <w:pPr>
        <w:ind w:left="820" w:right="474"/>
        <w:jc w:val="both"/>
        <w:rPr>
          <w:sz w:val="26"/>
        </w:rPr>
      </w:pPr>
      <w:r>
        <w:rPr>
          <w:sz w:val="26"/>
        </w:rPr>
        <w:t>Dans le but de proposer des formations spécifiques, qui répondent plus aux besoins particuliers des candidats provenant de milieux professionnels différents et exerçants des activités différentes dans leurs établissements d'origine (enseignement, administration, économie, gestion, production,...), l'Institut Supérieur d'Enseignement à Distance (ISED) propose différents types de formation. L'institut a donc pour mission l'organisation d'un certain nombre d'activités d'enseignement au profit essentiellement de salariés exerçant dans le domaine de l'enseignement secondaire ou de la formation telles que :</w:t>
      </w:r>
    </w:p>
    <w:p w:rsidR="00F35FE5" w:rsidRDefault="00F35FE5" w:rsidP="00F35FE5">
      <w:pPr>
        <w:pStyle w:val="Paragraphedeliste"/>
        <w:numPr>
          <w:ilvl w:val="1"/>
          <w:numId w:val="9"/>
        </w:numPr>
        <w:tabs>
          <w:tab w:val="left" w:pos="2012"/>
        </w:tabs>
        <w:spacing w:line="298" w:lineRule="exact"/>
        <w:ind w:hanging="371"/>
        <w:jc w:val="both"/>
        <w:rPr>
          <w:sz w:val="26"/>
        </w:rPr>
      </w:pPr>
      <w:r>
        <w:rPr>
          <w:sz w:val="26"/>
        </w:rPr>
        <w:t>La formation</w:t>
      </w:r>
      <w:r>
        <w:rPr>
          <w:spacing w:val="-1"/>
          <w:sz w:val="26"/>
        </w:rPr>
        <w:t xml:space="preserve"> </w:t>
      </w:r>
      <w:r>
        <w:rPr>
          <w:sz w:val="26"/>
        </w:rPr>
        <w:t>continue</w:t>
      </w:r>
    </w:p>
    <w:p w:rsidR="00F35FE5" w:rsidRDefault="00F35FE5" w:rsidP="00F35FE5">
      <w:pPr>
        <w:pStyle w:val="Paragraphedeliste"/>
        <w:numPr>
          <w:ilvl w:val="1"/>
          <w:numId w:val="9"/>
        </w:numPr>
        <w:tabs>
          <w:tab w:val="left" w:pos="2012"/>
        </w:tabs>
        <w:spacing w:before="1" w:line="299" w:lineRule="exact"/>
        <w:ind w:hanging="371"/>
        <w:jc w:val="both"/>
        <w:rPr>
          <w:sz w:val="26"/>
        </w:rPr>
      </w:pPr>
      <w:r>
        <w:rPr>
          <w:sz w:val="26"/>
        </w:rPr>
        <w:t>Le recyclage des enseignants du</w:t>
      </w:r>
      <w:r>
        <w:rPr>
          <w:spacing w:val="-8"/>
          <w:sz w:val="26"/>
        </w:rPr>
        <w:t xml:space="preserve"> </w:t>
      </w:r>
      <w:r>
        <w:rPr>
          <w:sz w:val="26"/>
        </w:rPr>
        <w:t>secondaire</w:t>
      </w:r>
    </w:p>
    <w:p w:rsidR="00F35FE5" w:rsidRDefault="00F35FE5" w:rsidP="00F35FE5">
      <w:pPr>
        <w:pStyle w:val="Paragraphedeliste"/>
        <w:numPr>
          <w:ilvl w:val="1"/>
          <w:numId w:val="9"/>
        </w:numPr>
        <w:tabs>
          <w:tab w:val="left" w:pos="2011"/>
          <w:tab w:val="left" w:pos="2012"/>
        </w:tabs>
        <w:ind w:right="698" w:hanging="371"/>
        <w:rPr>
          <w:sz w:val="26"/>
        </w:rPr>
      </w:pPr>
      <w:r>
        <w:rPr>
          <w:sz w:val="26"/>
        </w:rPr>
        <w:t>L'encadrement en psychopédagogie des étudiants des facultés qui se destinent à</w:t>
      </w:r>
      <w:r>
        <w:rPr>
          <w:spacing w:val="-3"/>
          <w:sz w:val="26"/>
        </w:rPr>
        <w:t xml:space="preserve"> </w:t>
      </w:r>
      <w:r>
        <w:rPr>
          <w:sz w:val="26"/>
        </w:rPr>
        <w:t>l'enseignement</w:t>
      </w:r>
    </w:p>
    <w:p w:rsidR="00F35FE5" w:rsidRDefault="00F35FE5" w:rsidP="00F35FE5">
      <w:pPr>
        <w:pStyle w:val="Paragraphedeliste"/>
        <w:numPr>
          <w:ilvl w:val="1"/>
          <w:numId w:val="9"/>
        </w:numPr>
        <w:tabs>
          <w:tab w:val="left" w:pos="2011"/>
          <w:tab w:val="left" w:pos="2012"/>
        </w:tabs>
        <w:spacing w:line="298" w:lineRule="exact"/>
        <w:ind w:hanging="371"/>
        <w:rPr>
          <w:sz w:val="26"/>
        </w:rPr>
      </w:pPr>
      <w:r>
        <w:rPr>
          <w:sz w:val="26"/>
        </w:rPr>
        <w:t>La préparation au</w:t>
      </w:r>
      <w:r>
        <w:rPr>
          <w:spacing w:val="-4"/>
          <w:sz w:val="26"/>
        </w:rPr>
        <w:t xml:space="preserve"> </w:t>
      </w:r>
      <w:r>
        <w:rPr>
          <w:sz w:val="26"/>
        </w:rPr>
        <w:t>CAPES</w:t>
      </w:r>
    </w:p>
    <w:p w:rsidR="00F35FE5" w:rsidRDefault="00F35FE5" w:rsidP="00F35FE5">
      <w:pPr>
        <w:pStyle w:val="Paragraphedeliste"/>
        <w:numPr>
          <w:ilvl w:val="1"/>
          <w:numId w:val="9"/>
        </w:numPr>
        <w:tabs>
          <w:tab w:val="left" w:pos="2011"/>
          <w:tab w:val="left" w:pos="2012"/>
        </w:tabs>
        <w:spacing w:line="299" w:lineRule="exact"/>
        <w:ind w:hanging="371"/>
        <w:rPr>
          <w:sz w:val="26"/>
        </w:rPr>
      </w:pPr>
      <w:r>
        <w:rPr>
          <w:sz w:val="26"/>
        </w:rPr>
        <w:t>La préparation aux</w:t>
      </w:r>
      <w:r>
        <w:rPr>
          <w:spacing w:val="-4"/>
          <w:sz w:val="26"/>
        </w:rPr>
        <w:t xml:space="preserve"> </w:t>
      </w:r>
      <w:r>
        <w:rPr>
          <w:sz w:val="26"/>
        </w:rPr>
        <w:t>maîtrises</w:t>
      </w:r>
    </w:p>
    <w:p w:rsidR="00F35FE5" w:rsidRDefault="00F35FE5" w:rsidP="00F35FE5">
      <w:pPr>
        <w:pStyle w:val="Paragraphedeliste"/>
        <w:numPr>
          <w:ilvl w:val="1"/>
          <w:numId w:val="9"/>
        </w:numPr>
        <w:tabs>
          <w:tab w:val="left" w:pos="2011"/>
          <w:tab w:val="left" w:pos="2012"/>
        </w:tabs>
        <w:ind w:hanging="371"/>
        <w:rPr>
          <w:sz w:val="26"/>
        </w:rPr>
      </w:pPr>
      <w:r>
        <w:rPr>
          <w:sz w:val="26"/>
        </w:rPr>
        <w:lastRenderedPageBreak/>
        <w:t>La préparation aux différents diplômes du nouveau système</w:t>
      </w:r>
      <w:r>
        <w:rPr>
          <w:spacing w:val="-20"/>
          <w:sz w:val="26"/>
        </w:rPr>
        <w:t xml:space="preserve"> </w:t>
      </w:r>
      <w:r>
        <w:rPr>
          <w:sz w:val="26"/>
        </w:rPr>
        <w:t>LMD.</w:t>
      </w:r>
    </w:p>
    <w:p w:rsidR="00F35FE5" w:rsidRDefault="00F35FE5" w:rsidP="00F35FE5">
      <w:pPr>
        <w:pStyle w:val="Corpsdetexte"/>
        <w:rPr>
          <w:sz w:val="20"/>
        </w:rPr>
      </w:pPr>
    </w:p>
    <w:p w:rsidR="00F35FE5" w:rsidRDefault="00F35FE5" w:rsidP="00BB10A1">
      <w:pPr>
        <w:pStyle w:val="Corpsdetexte"/>
        <w:spacing w:before="6"/>
      </w:pPr>
      <w:r w:rsidRPr="00651702">
        <w:pict>
          <v:rect id="_x0000_s1026" style="position:absolute;margin-left:83.6pt;margin-top:14.35pt;width:428.15pt;height:.5pt;z-index:-251656192;mso-wrap-distance-left:0;mso-wrap-distance-right:0;mso-position-horizontal-relative:page" fillcolor="black" stroked="f">
            <w10:wrap type="topAndBottom" anchorx="page"/>
          </v:rect>
        </w:pict>
      </w:r>
      <w:r>
        <w:t>Pour ce faire, le candidat aura une formation sur plusieurs semestres dont le nombre varie en fonction du type d'activité demandé ou du type de diplôme demandé.</w:t>
      </w:r>
    </w:p>
    <w:p w:rsidR="00F35FE5" w:rsidRDefault="00F35FE5" w:rsidP="00F35FE5">
      <w:pPr>
        <w:pStyle w:val="Corpsdetexte"/>
      </w:pPr>
    </w:p>
    <w:p w:rsidR="00F35FE5" w:rsidRDefault="00F35FE5" w:rsidP="00F35FE5">
      <w:pPr>
        <w:pStyle w:val="Corpsdetexte"/>
        <w:ind w:left="821" w:right="477"/>
        <w:jc w:val="both"/>
      </w:pPr>
      <w:r>
        <w:t>En effet, certaines formations ne sont pas diplômantes telles que la formation continue ou la préparation au CAPES. Dans ce cas, le candidat suit une ou plusieurs unités de valeurs (UV) en fonction de ses besoins et de l'objectif à atteindre.</w:t>
      </w:r>
    </w:p>
    <w:p w:rsidR="00F35FE5" w:rsidRDefault="00F35FE5" w:rsidP="00F35FE5">
      <w:pPr>
        <w:pStyle w:val="Corpsdetexte"/>
      </w:pPr>
    </w:p>
    <w:p w:rsidR="00F35FE5" w:rsidRDefault="00F35FE5" w:rsidP="00F35FE5">
      <w:pPr>
        <w:pStyle w:val="Corpsdetexte"/>
        <w:ind w:left="821" w:right="495"/>
        <w:jc w:val="both"/>
      </w:pPr>
      <w:r>
        <w:t>Pour les formations diplômantes, le nombre d'UV est fixé dans le curriculum de la formation en question. La maîtrise nécessite 40 UV distribuées sur 8 semestres, à raison de 5 UV par semestre. Le premier cycle est couronné par le Diplôme Universitaire du premier cycle et le second cycle par la maîtrise. Pour la licence, 30 UV sont nécessaires et enfin pour le mastère 50 UV devront être validées.</w:t>
      </w:r>
    </w:p>
    <w:p w:rsidR="00F35FE5" w:rsidRDefault="00F35FE5" w:rsidP="00F35FE5">
      <w:pPr>
        <w:pStyle w:val="Corpsdetexte"/>
        <w:spacing w:before="10"/>
        <w:rPr>
          <w:sz w:val="23"/>
        </w:rPr>
      </w:pPr>
    </w:p>
    <w:p w:rsidR="00F35FE5" w:rsidRDefault="00F35FE5" w:rsidP="00F35FE5">
      <w:pPr>
        <w:pStyle w:val="Corpsdetexte"/>
        <w:ind w:left="821" w:right="476"/>
        <w:jc w:val="both"/>
      </w:pPr>
      <w:r>
        <w:t>L'ISED est dirigé par un directeur qui est chargé de gérer l'ensemble de l'institution sur le plan administratif, pédagogique et scientifique. Il est aidé par un secrétaire général et un directeur des études.</w:t>
      </w:r>
    </w:p>
    <w:p w:rsidR="00F35FE5" w:rsidRDefault="00F35FE5" w:rsidP="00F35FE5">
      <w:pPr>
        <w:pStyle w:val="Corpsdetexte"/>
      </w:pPr>
    </w:p>
    <w:p w:rsidR="00F35FE5" w:rsidRDefault="00F35FE5" w:rsidP="00F35FE5">
      <w:pPr>
        <w:pStyle w:val="Corpsdetexte"/>
        <w:spacing w:before="1"/>
        <w:ind w:left="821"/>
      </w:pPr>
      <w:r>
        <w:t>Le directeur des études supervise et coordonne entre les différents départements :</w:t>
      </w:r>
    </w:p>
    <w:p w:rsidR="00F35FE5" w:rsidRDefault="00F35FE5" w:rsidP="00F35FE5">
      <w:pPr>
        <w:pStyle w:val="Paragraphedeliste"/>
        <w:numPr>
          <w:ilvl w:val="0"/>
          <w:numId w:val="8"/>
        </w:numPr>
        <w:tabs>
          <w:tab w:val="left" w:pos="1902"/>
        </w:tabs>
        <w:ind w:hanging="361"/>
        <w:rPr>
          <w:sz w:val="24"/>
        </w:rPr>
      </w:pPr>
      <w:r>
        <w:rPr>
          <w:sz w:val="24"/>
        </w:rPr>
        <w:t>Arabe</w:t>
      </w:r>
    </w:p>
    <w:p w:rsidR="00F35FE5" w:rsidRDefault="00F35FE5" w:rsidP="00F35FE5">
      <w:pPr>
        <w:pStyle w:val="Paragraphedeliste"/>
        <w:numPr>
          <w:ilvl w:val="0"/>
          <w:numId w:val="8"/>
        </w:numPr>
        <w:tabs>
          <w:tab w:val="left" w:pos="1902"/>
        </w:tabs>
        <w:ind w:hanging="361"/>
        <w:rPr>
          <w:sz w:val="24"/>
        </w:rPr>
      </w:pPr>
      <w:r>
        <w:rPr>
          <w:sz w:val="24"/>
        </w:rPr>
        <w:t>Français</w:t>
      </w:r>
    </w:p>
    <w:p w:rsidR="00F35FE5" w:rsidRDefault="00F35FE5" w:rsidP="00F35FE5">
      <w:pPr>
        <w:pStyle w:val="Paragraphedeliste"/>
        <w:numPr>
          <w:ilvl w:val="0"/>
          <w:numId w:val="8"/>
        </w:numPr>
        <w:tabs>
          <w:tab w:val="left" w:pos="1902"/>
        </w:tabs>
        <w:ind w:hanging="361"/>
        <w:rPr>
          <w:sz w:val="24"/>
        </w:rPr>
      </w:pPr>
      <w:r>
        <w:rPr>
          <w:sz w:val="24"/>
        </w:rPr>
        <w:t>Histoire et</w:t>
      </w:r>
      <w:r>
        <w:rPr>
          <w:spacing w:val="-3"/>
          <w:sz w:val="24"/>
        </w:rPr>
        <w:t xml:space="preserve"> </w:t>
      </w:r>
      <w:r>
        <w:rPr>
          <w:sz w:val="24"/>
        </w:rPr>
        <w:t>Géographie</w:t>
      </w:r>
    </w:p>
    <w:p w:rsidR="00F35FE5" w:rsidRDefault="00F35FE5" w:rsidP="00F35FE5">
      <w:pPr>
        <w:pStyle w:val="Paragraphedeliste"/>
        <w:numPr>
          <w:ilvl w:val="0"/>
          <w:numId w:val="8"/>
        </w:numPr>
        <w:tabs>
          <w:tab w:val="left" w:pos="1902"/>
        </w:tabs>
        <w:ind w:hanging="361"/>
        <w:rPr>
          <w:sz w:val="24"/>
        </w:rPr>
      </w:pPr>
      <w:r>
        <w:rPr>
          <w:sz w:val="24"/>
        </w:rPr>
        <w:t>Informatique</w:t>
      </w:r>
    </w:p>
    <w:p w:rsidR="00F35FE5" w:rsidRDefault="00F35FE5" w:rsidP="00F35FE5">
      <w:pPr>
        <w:pStyle w:val="Paragraphedeliste"/>
        <w:numPr>
          <w:ilvl w:val="0"/>
          <w:numId w:val="8"/>
        </w:numPr>
        <w:tabs>
          <w:tab w:val="left" w:pos="1902"/>
        </w:tabs>
        <w:ind w:hanging="361"/>
        <w:rPr>
          <w:sz w:val="24"/>
        </w:rPr>
      </w:pPr>
      <w:r>
        <w:rPr>
          <w:sz w:val="24"/>
        </w:rPr>
        <w:t>Mathématiques</w:t>
      </w:r>
    </w:p>
    <w:p w:rsidR="00F35FE5" w:rsidRDefault="00F35FE5" w:rsidP="00F35FE5">
      <w:pPr>
        <w:pStyle w:val="Paragraphedeliste"/>
        <w:numPr>
          <w:ilvl w:val="0"/>
          <w:numId w:val="8"/>
        </w:numPr>
        <w:tabs>
          <w:tab w:val="left" w:pos="1902"/>
        </w:tabs>
        <w:ind w:hanging="361"/>
        <w:rPr>
          <w:sz w:val="24"/>
        </w:rPr>
      </w:pPr>
      <w:r>
        <w:rPr>
          <w:sz w:val="24"/>
        </w:rPr>
        <w:t>Physique et</w:t>
      </w:r>
      <w:r>
        <w:rPr>
          <w:spacing w:val="-3"/>
          <w:sz w:val="24"/>
        </w:rPr>
        <w:t xml:space="preserve"> </w:t>
      </w:r>
      <w:r>
        <w:rPr>
          <w:sz w:val="24"/>
        </w:rPr>
        <w:t>Chimie</w:t>
      </w:r>
    </w:p>
    <w:p w:rsidR="00F35FE5" w:rsidRDefault="00F35FE5" w:rsidP="00F35FE5">
      <w:pPr>
        <w:pStyle w:val="Paragraphedeliste"/>
        <w:numPr>
          <w:ilvl w:val="0"/>
          <w:numId w:val="8"/>
        </w:numPr>
        <w:tabs>
          <w:tab w:val="left" w:pos="1902"/>
        </w:tabs>
        <w:ind w:hanging="361"/>
        <w:rPr>
          <w:sz w:val="24"/>
        </w:rPr>
      </w:pPr>
      <w:r>
        <w:rPr>
          <w:sz w:val="24"/>
        </w:rPr>
        <w:t>Sciences de la Vie et de la</w:t>
      </w:r>
      <w:r>
        <w:rPr>
          <w:spacing w:val="-8"/>
          <w:sz w:val="24"/>
        </w:rPr>
        <w:t xml:space="preserve"> </w:t>
      </w:r>
      <w:r>
        <w:rPr>
          <w:sz w:val="24"/>
        </w:rPr>
        <w:t>Terre</w:t>
      </w:r>
    </w:p>
    <w:p w:rsidR="00F35FE5" w:rsidRDefault="00F35FE5" w:rsidP="00F35FE5">
      <w:pPr>
        <w:pStyle w:val="Paragraphedeliste"/>
        <w:numPr>
          <w:ilvl w:val="0"/>
          <w:numId w:val="8"/>
        </w:numPr>
        <w:tabs>
          <w:tab w:val="left" w:pos="1902"/>
        </w:tabs>
        <w:ind w:hanging="361"/>
        <w:rPr>
          <w:sz w:val="24"/>
        </w:rPr>
      </w:pPr>
      <w:r>
        <w:rPr>
          <w:sz w:val="24"/>
        </w:rPr>
        <w:t>Sciences Techniques</w:t>
      </w:r>
    </w:p>
    <w:p w:rsidR="00F35FE5" w:rsidRDefault="00F35FE5" w:rsidP="00F35FE5">
      <w:pPr>
        <w:pStyle w:val="Paragraphedeliste"/>
        <w:numPr>
          <w:ilvl w:val="0"/>
          <w:numId w:val="8"/>
        </w:numPr>
        <w:tabs>
          <w:tab w:val="left" w:pos="1902"/>
        </w:tabs>
        <w:ind w:hanging="361"/>
        <w:rPr>
          <w:sz w:val="24"/>
        </w:rPr>
      </w:pPr>
      <w:r>
        <w:rPr>
          <w:sz w:val="24"/>
        </w:rPr>
        <w:t>Sciences de</w:t>
      </w:r>
      <w:r>
        <w:rPr>
          <w:spacing w:val="-3"/>
          <w:sz w:val="24"/>
        </w:rPr>
        <w:t xml:space="preserve"> </w:t>
      </w:r>
      <w:r>
        <w:rPr>
          <w:sz w:val="24"/>
        </w:rPr>
        <w:t>l'Education.</w:t>
      </w:r>
    </w:p>
    <w:p w:rsidR="00F35FE5" w:rsidRDefault="00F35FE5" w:rsidP="00F35FE5">
      <w:pPr>
        <w:pStyle w:val="Corpsdetexte"/>
        <w:rPr>
          <w:sz w:val="25"/>
        </w:rPr>
      </w:pPr>
    </w:p>
    <w:p w:rsidR="00F35FE5" w:rsidRDefault="00F35FE5" w:rsidP="00F35FE5">
      <w:pPr>
        <w:pStyle w:val="Corpsdetexte"/>
        <w:spacing w:line="247" w:lineRule="auto"/>
        <w:ind w:left="821" w:right="475"/>
        <w:jc w:val="both"/>
      </w:pPr>
      <w:r>
        <w:t>Le fonctionnement de 1’ISED est complètement différent des autres établissements de l'enseignement supérieur vu que son but essentiel est d'offrir à ceux qui travaillent déjà, l'occasion de poursuivre leurs études supérieures.</w:t>
      </w:r>
    </w:p>
    <w:p w:rsidR="00F35FE5" w:rsidRDefault="00F35FE5" w:rsidP="00F35FE5">
      <w:pPr>
        <w:pStyle w:val="Corpsdetexte"/>
        <w:spacing w:before="6"/>
        <w:rPr>
          <w:sz w:val="22"/>
        </w:rPr>
      </w:pPr>
    </w:p>
    <w:p w:rsidR="00F35FE5" w:rsidRDefault="00F35FE5" w:rsidP="00F35FE5">
      <w:pPr>
        <w:pStyle w:val="Corpsdetexte"/>
        <w:ind w:left="821"/>
      </w:pPr>
      <w:r>
        <w:t>Le fonctionnement de 1’ISED se base sur les trois activités principales suivantes :</w:t>
      </w:r>
    </w:p>
    <w:p w:rsidR="00F35FE5" w:rsidRPr="0082062F" w:rsidRDefault="00F35FE5" w:rsidP="00F35FE5">
      <w:pPr>
        <w:pStyle w:val="Paragraphedeliste"/>
        <w:numPr>
          <w:ilvl w:val="0"/>
          <w:numId w:val="7"/>
        </w:numPr>
        <w:tabs>
          <w:tab w:val="left" w:pos="1541"/>
          <w:tab w:val="left" w:pos="1542"/>
        </w:tabs>
        <w:spacing w:before="15"/>
        <w:ind w:hanging="361"/>
        <w:rPr>
          <w:b/>
          <w:bCs/>
          <w:i/>
          <w:iCs/>
          <w:color w:val="C00000"/>
          <w:sz w:val="24"/>
          <w:u w:val="single"/>
        </w:rPr>
      </w:pPr>
      <w:r w:rsidRPr="0082062F">
        <w:rPr>
          <w:b/>
          <w:bCs/>
          <w:i/>
          <w:iCs/>
          <w:color w:val="C00000"/>
          <w:sz w:val="24"/>
          <w:u w:val="single"/>
        </w:rPr>
        <w:t>Admission et</w:t>
      </w:r>
      <w:r w:rsidRPr="0082062F">
        <w:rPr>
          <w:b/>
          <w:bCs/>
          <w:i/>
          <w:iCs/>
          <w:color w:val="C00000"/>
          <w:spacing w:val="-1"/>
          <w:sz w:val="24"/>
          <w:u w:val="single"/>
        </w:rPr>
        <w:t xml:space="preserve"> </w:t>
      </w:r>
      <w:r w:rsidRPr="0082062F">
        <w:rPr>
          <w:b/>
          <w:bCs/>
          <w:i/>
          <w:iCs/>
          <w:color w:val="C00000"/>
          <w:sz w:val="24"/>
          <w:u w:val="single"/>
        </w:rPr>
        <w:t>inscription,(Mini projet 1)</w:t>
      </w:r>
    </w:p>
    <w:p w:rsidR="00F35FE5" w:rsidRDefault="00F35FE5" w:rsidP="00F35FE5">
      <w:pPr>
        <w:pStyle w:val="Paragraphedeliste"/>
        <w:numPr>
          <w:ilvl w:val="0"/>
          <w:numId w:val="7"/>
        </w:numPr>
        <w:tabs>
          <w:tab w:val="left" w:pos="1541"/>
          <w:tab w:val="left" w:pos="1542"/>
        </w:tabs>
        <w:spacing w:before="14"/>
        <w:ind w:hanging="361"/>
        <w:rPr>
          <w:sz w:val="24"/>
        </w:rPr>
      </w:pPr>
      <w:r>
        <w:rPr>
          <w:sz w:val="24"/>
        </w:rPr>
        <w:t>Formation (Mini projet 2),</w:t>
      </w:r>
    </w:p>
    <w:p w:rsidR="00F35FE5" w:rsidRDefault="00F35FE5" w:rsidP="00F35FE5">
      <w:pPr>
        <w:pStyle w:val="Paragraphedeliste"/>
        <w:numPr>
          <w:ilvl w:val="0"/>
          <w:numId w:val="7"/>
        </w:numPr>
        <w:tabs>
          <w:tab w:val="left" w:pos="1541"/>
          <w:tab w:val="left" w:pos="1542"/>
        </w:tabs>
        <w:spacing w:before="13"/>
        <w:ind w:hanging="361"/>
        <w:rPr>
          <w:sz w:val="24"/>
        </w:rPr>
      </w:pPr>
      <w:r>
        <w:rPr>
          <w:sz w:val="24"/>
        </w:rPr>
        <w:t>Évaluation (Mini projet 3).</w:t>
      </w:r>
    </w:p>
    <w:p w:rsidR="00F35FE5" w:rsidRDefault="00F35FE5" w:rsidP="00F35FE5">
      <w:pPr>
        <w:pStyle w:val="Corpsdetexte"/>
        <w:spacing w:before="2"/>
        <w:rPr>
          <w:sz w:val="22"/>
        </w:rPr>
      </w:pPr>
    </w:p>
    <w:p w:rsidR="00F35FE5" w:rsidRDefault="00F35FE5" w:rsidP="00F35FE5">
      <w:pPr>
        <w:pStyle w:val="Corpsdetexte"/>
        <w:ind w:left="821"/>
        <w:rPr>
          <w:sz w:val="22"/>
        </w:rPr>
      </w:pPr>
      <w:r>
        <w:t>Ces activités seront détaillées dans les sections qui suivent</w:t>
      </w:r>
      <w:r>
        <w:rPr>
          <w:sz w:val="22"/>
        </w:rPr>
        <w:t>. Mais en premier lieu, on s’intéresse de concevoir le premier package.</w:t>
      </w:r>
    </w:p>
    <w:p w:rsidR="00F35FE5" w:rsidRDefault="00F35FE5" w:rsidP="00F35FE5">
      <w:pPr>
        <w:pStyle w:val="Corpsdetexte"/>
        <w:spacing w:before="1"/>
      </w:pPr>
    </w:p>
    <w:p w:rsidR="00F35FE5" w:rsidRPr="0082062F" w:rsidRDefault="00F35FE5" w:rsidP="00F35FE5">
      <w:pPr>
        <w:pStyle w:val="Heading2"/>
        <w:numPr>
          <w:ilvl w:val="0"/>
          <w:numId w:val="9"/>
        </w:numPr>
        <w:tabs>
          <w:tab w:val="left" w:pos="1102"/>
        </w:tabs>
        <w:ind w:hanging="281"/>
        <w:rPr>
          <w:color w:val="C00000"/>
        </w:rPr>
      </w:pPr>
      <w:r w:rsidRPr="0082062F">
        <w:rPr>
          <w:color w:val="C00000"/>
          <w:spacing w:val="8"/>
        </w:rPr>
        <w:t xml:space="preserve">Admission </w:t>
      </w:r>
      <w:r w:rsidRPr="0082062F">
        <w:rPr>
          <w:color w:val="C00000"/>
          <w:spacing w:val="5"/>
        </w:rPr>
        <w:t>et</w:t>
      </w:r>
      <w:r w:rsidRPr="0082062F">
        <w:rPr>
          <w:color w:val="C00000"/>
          <w:spacing w:val="32"/>
        </w:rPr>
        <w:t xml:space="preserve"> </w:t>
      </w:r>
      <w:r w:rsidRPr="0082062F">
        <w:rPr>
          <w:color w:val="C00000"/>
          <w:spacing w:val="10"/>
        </w:rPr>
        <w:t>inscription</w:t>
      </w:r>
    </w:p>
    <w:p w:rsidR="00F35FE5" w:rsidRDefault="00F35FE5" w:rsidP="00F35FE5">
      <w:pPr>
        <w:pStyle w:val="Corpsdetexte"/>
        <w:spacing w:before="6"/>
        <w:rPr>
          <w:b/>
          <w:sz w:val="26"/>
        </w:rPr>
      </w:pPr>
    </w:p>
    <w:p w:rsidR="00F35FE5" w:rsidRDefault="00F35FE5" w:rsidP="00F35FE5">
      <w:pPr>
        <w:pStyle w:val="Heading4"/>
        <w:numPr>
          <w:ilvl w:val="1"/>
          <w:numId w:val="6"/>
        </w:numPr>
        <w:tabs>
          <w:tab w:val="left" w:pos="1242"/>
        </w:tabs>
      </w:pPr>
      <w:r>
        <w:t>Introduction</w:t>
      </w:r>
    </w:p>
    <w:p w:rsidR="00F35FE5" w:rsidRDefault="00F35FE5" w:rsidP="00F35FE5">
      <w:pPr>
        <w:pStyle w:val="Corpsdetexte"/>
        <w:spacing w:before="11"/>
        <w:rPr>
          <w:b/>
          <w:sz w:val="22"/>
        </w:rPr>
      </w:pPr>
    </w:p>
    <w:p w:rsidR="00F35FE5" w:rsidRDefault="00F35FE5" w:rsidP="00F35FE5">
      <w:pPr>
        <w:pStyle w:val="Corpsdetexte"/>
        <w:ind w:left="821"/>
        <w:jc w:val="both"/>
      </w:pPr>
      <w:r>
        <w:t>L'année universitaire à l’ISED est composée de deux semestres :</w:t>
      </w:r>
    </w:p>
    <w:p w:rsidR="00F35FE5" w:rsidRDefault="00F35FE5" w:rsidP="00F35FE5">
      <w:pPr>
        <w:pStyle w:val="Paragraphedeliste"/>
        <w:numPr>
          <w:ilvl w:val="2"/>
          <w:numId w:val="6"/>
        </w:numPr>
        <w:tabs>
          <w:tab w:val="left" w:pos="1936"/>
        </w:tabs>
        <w:spacing w:before="22"/>
        <w:ind w:hanging="371"/>
        <w:jc w:val="both"/>
        <w:rPr>
          <w:sz w:val="24"/>
        </w:rPr>
      </w:pPr>
      <w:r>
        <w:rPr>
          <w:b/>
          <w:sz w:val="24"/>
        </w:rPr>
        <w:t xml:space="preserve">Semestre 1 </w:t>
      </w:r>
      <w:r>
        <w:rPr>
          <w:sz w:val="24"/>
        </w:rPr>
        <w:t>: Octobre à</w:t>
      </w:r>
      <w:r>
        <w:rPr>
          <w:spacing w:val="-4"/>
          <w:sz w:val="24"/>
        </w:rPr>
        <w:t xml:space="preserve"> </w:t>
      </w:r>
      <w:r>
        <w:rPr>
          <w:sz w:val="24"/>
        </w:rPr>
        <w:t>Mars</w:t>
      </w:r>
    </w:p>
    <w:p w:rsidR="00F35FE5" w:rsidRDefault="00F35FE5" w:rsidP="00F35FE5">
      <w:pPr>
        <w:pStyle w:val="Paragraphedeliste"/>
        <w:numPr>
          <w:ilvl w:val="2"/>
          <w:numId w:val="6"/>
        </w:numPr>
        <w:tabs>
          <w:tab w:val="left" w:pos="1936"/>
        </w:tabs>
        <w:spacing w:before="21"/>
        <w:ind w:hanging="371"/>
        <w:jc w:val="both"/>
        <w:rPr>
          <w:sz w:val="24"/>
        </w:rPr>
      </w:pPr>
      <w:r>
        <w:rPr>
          <w:b/>
          <w:sz w:val="24"/>
        </w:rPr>
        <w:lastRenderedPageBreak/>
        <w:t xml:space="preserve">Semestre 2: </w:t>
      </w:r>
      <w:r>
        <w:rPr>
          <w:sz w:val="24"/>
        </w:rPr>
        <w:t>Avril à</w:t>
      </w:r>
      <w:r>
        <w:rPr>
          <w:spacing w:val="-2"/>
          <w:sz w:val="24"/>
        </w:rPr>
        <w:t xml:space="preserve"> </w:t>
      </w:r>
      <w:r>
        <w:rPr>
          <w:sz w:val="24"/>
        </w:rPr>
        <w:t>Septembre</w:t>
      </w:r>
    </w:p>
    <w:p w:rsidR="00F35FE5" w:rsidRDefault="00F35FE5" w:rsidP="00F35FE5">
      <w:pPr>
        <w:pStyle w:val="Corpsdetexte"/>
        <w:spacing w:before="24" w:line="249" w:lineRule="auto"/>
        <w:ind w:left="821" w:right="478"/>
        <w:jc w:val="both"/>
      </w:pPr>
      <w:r>
        <w:t>Au début de chaque semestre, une annonce est publiée dans la presse et sur le site de l'ISED. Cette annonce contient essentiellement un calendrier qui précise le planning du semestre :</w:t>
      </w:r>
    </w:p>
    <w:p w:rsidR="00F35FE5" w:rsidRDefault="00F35FE5" w:rsidP="00F35FE5">
      <w:pPr>
        <w:pStyle w:val="Paragraphedeliste"/>
        <w:numPr>
          <w:ilvl w:val="0"/>
          <w:numId w:val="5"/>
        </w:numPr>
        <w:tabs>
          <w:tab w:val="left" w:pos="1901"/>
          <w:tab w:val="left" w:pos="1902"/>
        </w:tabs>
        <w:spacing w:before="76"/>
        <w:ind w:hanging="361"/>
        <w:rPr>
          <w:sz w:val="24"/>
        </w:rPr>
      </w:pPr>
      <w:r>
        <w:rPr>
          <w:sz w:val="24"/>
        </w:rPr>
        <w:t>Période de dépôt des demandes d'accès à</w:t>
      </w:r>
      <w:r>
        <w:rPr>
          <w:spacing w:val="-1"/>
          <w:sz w:val="24"/>
        </w:rPr>
        <w:t xml:space="preserve"> </w:t>
      </w:r>
      <w:r>
        <w:rPr>
          <w:sz w:val="24"/>
        </w:rPr>
        <w:t>l'ISED</w:t>
      </w:r>
    </w:p>
    <w:p w:rsidR="00F35FE5" w:rsidRDefault="00F35FE5" w:rsidP="00F35FE5">
      <w:pPr>
        <w:pStyle w:val="Paragraphedeliste"/>
        <w:numPr>
          <w:ilvl w:val="0"/>
          <w:numId w:val="5"/>
        </w:numPr>
        <w:tabs>
          <w:tab w:val="left" w:pos="1901"/>
          <w:tab w:val="left" w:pos="1902"/>
        </w:tabs>
        <w:spacing w:before="56"/>
        <w:ind w:hanging="361"/>
        <w:rPr>
          <w:sz w:val="24"/>
        </w:rPr>
      </w:pPr>
      <w:r>
        <w:rPr>
          <w:sz w:val="24"/>
        </w:rPr>
        <w:t>Période d'inscription à la</w:t>
      </w:r>
      <w:r>
        <w:rPr>
          <w:spacing w:val="-5"/>
          <w:sz w:val="24"/>
        </w:rPr>
        <w:t xml:space="preserve"> </w:t>
      </w:r>
      <w:r>
        <w:rPr>
          <w:sz w:val="24"/>
        </w:rPr>
        <w:t>formation</w:t>
      </w:r>
    </w:p>
    <w:p w:rsidR="00F35FE5" w:rsidRDefault="00F35FE5" w:rsidP="00F35FE5">
      <w:pPr>
        <w:pStyle w:val="Paragraphedeliste"/>
        <w:numPr>
          <w:ilvl w:val="0"/>
          <w:numId w:val="5"/>
        </w:numPr>
        <w:tabs>
          <w:tab w:val="left" w:pos="1901"/>
          <w:tab w:val="left" w:pos="1902"/>
        </w:tabs>
        <w:spacing w:before="56"/>
        <w:ind w:hanging="361"/>
        <w:rPr>
          <w:sz w:val="24"/>
        </w:rPr>
      </w:pPr>
      <w:r>
        <w:rPr>
          <w:sz w:val="24"/>
        </w:rPr>
        <w:t>Période de</w:t>
      </w:r>
      <w:r>
        <w:rPr>
          <w:spacing w:val="-5"/>
          <w:sz w:val="24"/>
        </w:rPr>
        <w:t xml:space="preserve"> </w:t>
      </w:r>
      <w:r>
        <w:rPr>
          <w:sz w:val="24"/>
        </w:rPr>
        <w:t>formation</w:t>
      </w:r>
    </w:p>
    <w:p w:rsidR="00F35FE5" w:rsidRDefault="00F35FE5" w:rsidP="00F35FE5">
      <w:pPr>
        <w:pStyle w:val="Paragraphedeliste"/>
        <w:numPr>
          <w:ilvl w:val="0"/>
          <w:numId w:val="5"/>
        </w:numPr>
        <w:tabs>
          <w:tab w:val="left" w:pos="1901"/>
          <w:tab w:val="left" w:pos="1902"/>
        </w:tabs>
        <w:spacing w:before="58"/>
        <w:ind w:hanging="361"/>
        <w:rPr>
          <w:sz w:val="24"/>
        </w:rPr>
      </w:pPr>
      <w:r>
        <w:rPr>
          <w:sz w:val="24"/>
        </w:rPr>
        <w:t>Période</w:t>
      </w:r>
      <w:r>
        <w:rPr>
          <w:spacing w:val="-2"/>
          <w:sz w:val="24"/>
        </w:rPr>
        <w:t xml:space="preserve"> </w:t>
      </w:r>
      <w:r>
        <w:rPr>
          <w:sz w:val="24"/>
        </w:rPr>
        <w:t>d'évaluation.</w:t>
      </w:r>
    </w:p>
    <w:p w:rsidR="00F35FE5" w:rsidRDefault="00F35FE5" w:rsidP="00F35FE5">
      <w:pPr>
        <w:pStyle w:val="Corpsdetexte"/>
        <w:spacing w:before="5"/>
      </w:pPr>
    </w:p>
    <w:p w:rsidR="00F35FE5" w:rsidRDefault="00F35FE5" w:rsidP="00F35FE5">
      <w:pPr>
        <w:pStyle w:val="Corpsdetexte"/>
        <w:spacing w:line="237" w:lineRule="auto"/>
        <w:ind w:left="821" w:right="763"/>
        <w:jc w:val="both"/>
      </w:pPr>
      <w:r>
        <w:t>Chaque période est définie par une date de début et une date de fin. Cette annonce a pour but d'informer les futurs candidats de manière à leur permettre de prendre les dispositions professionnelles et familiales nécessaires avant de s'engager réellement dans les études.</w:t>
      </w:r>
    </w:p>
    <w:p w:rsidR="00F35FE5" w:rsidRDefault="00F35FE5" w:rsidP="00F35FE5">
      <w:pPr>
        <w:pStyle w:val="Corpsdetexte"/>
        <w:spacing w:line="237" w:lineRule="auto"/>
        <w:ind w:left="821" w:right="763"/>
        <w:jc w:val="both"/>
      </w:pPr>
    </w:p>
    <w:p w:rsidR="00F35FE5" w:rsidRDefault="00F35FE5" w:rsidP="00F35FE5">
      <w:pPr>
        <w:pStyle w:val="Corpsdetexte"/>
        <w:spacing w:before="1"/>
        <w:rPr>
          <w:sz w:val="16"/>
        </w:rPr>
      </w:pPr>
    </w:p>
    <w:p w:rsidR="00F35FE5" w:rsidRDefault="00F35FE5" w:rsidP="00F35FE5">
      <w:pPr>
        <w:pStyle w:val="Corpsdetexte"/>
        <w:spacing w:before="90"/>
        <w:ind w:left="840"/>
      </w:pPr>
      <w:r>
        <w:t>A chaque semestre, les départements supervisent les activités suivantes :</w:t>
      </w:r>
    </w:p>
    <w:p w:rsidR="00F35FE5" w:rsidRDefault="00F35FE5" w:rsidP="00F35FE5">
      <w:pPr>
        <w:pStyle w:val="Corpsdetexte"/>
        <w:spacing w:before="7"/>
        <w:rPr>
          <w:sz w:val="22"/>
        </w:rPr>
      </w:pPr>
    </w:p>
    <w:tbl>
      <w:tblPr>
        <w:tblStyle w:val="TableNormal"/>
        <w:tblW w:w="0" w:type="auto"/>
        <w:tblInd w:w="8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3547"/>
        <w:gridCol w:w="2683"/>
        <w:gridCol w:w="2485"/>
      </w:tblGrid>
      <w:tr w:rsidR="00F35FE5" w:rsidTr="000F2689">
        <w:trPr>
          <w:trHeight w:val="276"/>
        </w:trPr>
        <w:tc>
          <w:tcPr>
            <w:tcW w:w="3547" w:type="dxa"/>
          </w:tcPr>
          <w:p w:rsidR="00F35FE5" w:rsidRDefault="00F35FE5" w:rsidP="000F2689">
            <w:pPr>
              <w:pStyle w:val="TableParagraph"/>
              <w:spacing w:line="257" w:lineRule="exact"/>
              <w:ind w:left="1176"/>
              <w:rPr>
                <w:i/>
                <w:sz w:val="24"/>
              </w:rPr>
            </w:pPr>
            <w:r>
              <w:rPr>
                <w:i/>
                <w:sz w:val="24"/>
              </w:rPr>
              <w:t>Activité</w:t>
            </w:r>
          </w:p>
        </w:tc>
        <w:tc>
          <w:tcPr>
            <w:tcW w:w="5168" w:type="dxa"/>
            <w:gridSpan w:val="2"/>
          </w:tcPr>
          <w:p w:rsidR="00F35FE5" w:rsidRDefault="00F35FE5" w:rsidP="000F2689">
            <w:pPr>
              <w:pStyle w:val="TableParagraph"/>
              <w:spacing w:line="257" w:lineRule="exact"/>
              <w:ind w:left="1946" w:right="2406"/>
              <w:jc w:val="center"/>
              <w:rPr>
                <w:i/>
                <w:sz w:val="24"/>
              </w:rPr>
            </w:pPr>
            <w:r>
              <w:rPr>
                <w:i/>
                <w:sz w:val="24"/>
              </w:rPr>
              <w:t>Période</w:t>
            </w:r>
          </w:p>
        </w:tc>
      </w:tr>
      <w:tr w:rsidR="00F35FE5" w:rsidTr="000F2689">
        <w:trPr>
          <w:trHeight w:val="275"/>
        </w:trPr>
        <w:tc>
          <w:tcPr>
            <w:tcW w:w="3547" w:type="dxa"/>
          </w:tcPr>
          <w:p w:rsidR="00F35FE5" w:rsidRDefault="00F35FE5" w:rsidP="000F2689">
            <w:pPr>
              <w:pStyle w:val="TableParagraph"/>
              <w:rPr>
                <w:sz w:val="20"/>
              </w:rPr>
            </w:pPr>
          </w:p>
        </w:tc>
        <w:tc>
          <w:tcPr>
            <w:tcW w:w="2683" w:type="dxa"/>
          </w:tcPr>
          <w:p w:rsidR="00F35FE5" w:rsidRDefault="00F35FE5" w:rsidP="000F2689">
            <w:pPr>
              <w:pStyle w:val="TableParagraph"/>
              <w:spacing w:line="255" w:lineRule="exact"/>
              <w:ind w:left="39"/>
              <w:rPr>
                <w:sz w:val="24"/>
              </w:rPr>
            </w:pPr>
            <w:r>
              <w:rPr>
                <w:sz w:val="24"/>
              </w:rPr>
              <w:t>1</w:t>
            </w:r>
            <w:r>
              <w:rPr>
                <w:sz w:val="24"/>
                <w:vertAlign w:val="superscript"/>
              </w:rPr>
              <w:t>er</w:t>
            </w:r>
            <w:r>
              <w:rPr>
                <w:sz w:val="24"/>
              </w:rPr>
              <w:t xml:space="preserve"> semestre</w:t>
            </w:r>
          </w:p>
        </w:tc>
        <w:tc>
          <w:tcPr>
            <w:tcW w:w="2485" w:type="dxa"/>
          </w:tcPr>
          <w:p w:rsidR="00F35FE5" w:rsidRDefault="00F35FE5" w:rsidP="000F2689">
            <w:pPr>
              <w:pStyle w:val="TableParagraph"/>
              <w:spacing w:line="255" w:lineRule="exact"/>
              <w:ind w:left="39"/>
              <w:rPr>
                <w:sz w:val="24"/>
              </w:rPr>
            </w:pPr>
            <w:r>
              <w:rPr>
                <w:sz w:val="24"/>
              </w:rPr>
              <w:t>2</w:t>
            </w:r>
            <w:r>
              <w:rPr>
                <w:sz w:val="24"/>
                <w:vertAlign w:val="superscript"/>
              </w:rPr>
              <w:t>eme</w:t>
            </w:r>
            <w:r>
              <w:rPr>
                <w:sz w:val="24"/>
              </w:rPr>
              <w:t xml:space="preserve"> semestre</w:t>
            </w:r>
          </w:p>
        </w:tc>
      </w:tr>
      <w:tr w:rsidR="00F35FE5" w:rsidTr="000F2689">
        <w:trPr>
          <w:trHeight w:val="556"/>
        </w:trPr>
        <w:tc>
          <w:tcPr>
            <w:tcW w:w="3547" w:type="dxa"/>
          </w:tcPr>
          <w:p w:rsidR="00F35FE5" w:rsidRDefault="00F35FE5" w:rsidP="000F2689">
            <w:pPr>
              <w:pStyle w:val="TableParagraph"/>
              <w:spacing w:line="278" w:lineRule="exact"/>
              <w:ind w:left="39" w:right="604"/>
              <w:rPr>
                <w:sz w:val="24"/>
              </w:rPr>
            </w:pPr>
            <w:r>
              <w:rPr>
                <w:sz w:val="24"/>
              </w:rPr>
              <w:t>Etude des demandes d'accès à l'ISED</w:t>
            </w:r>
          </w:p>
        </w:tc>
        <w:tc>
          <w:tcPr>
            <w:tcW w:w="2683" w:type="dxa"/>
          </w:tcPr>
          <w:p w:rsidR="00F35FE5" w:rsidRDefault="00F35FE5" w:rsidP="000F2689">
            <w:pPr>
              <w:pStyle w:val="TableParagraph"/>
              <w:spacing w:line="274" w:lineRule="exact"/>
              <w:ind w:left="39"/>
              <w:rPr>
                <w:sz w:val="24"/>
              </w:rPr>
            </w:pPr>
            <w:r>
              <w:rPr>
                <w:sz w:val="24"/>
              </w:rPr>
              <w:t>Octobre</w:t>
            </w:r>
          </w:p>
        </w:tc>
        <w:tc>
          <w:tcPr>
            <w:tcW w:w="2485" w:type="dxa"/>
          </w:tcPr>
          <w:p w:rsidR="00F35FE5" w:rsidRDefault="00F35FE5" w:rsidP="000F2689">
            <w:pPr>
              <w:pStyle w:val="TableParagraph"/>
              <w:spacing w:line="274" w:lineRule="exact"/>
              <w:ind w:left="39"/>
              <w:rPr>
                <w:sz w:val="24"/>
              </w:rPr>
            </w:pPr>
            <w:r>
              <w:rPr>
                <w:sz w:val="24"/>
              </w:rPr>
              <w:t>Avril</w:t>
            </w:r>
          </w:p>
        </w:tc>
      </w:tr>
      <w:tr w:rsidR="00F35FE5" w:rsidTr="000F2689">
        <w:trPr>
          <w:trHeight w:val="276"/>
        </w:trPr>
        <w:tc>
          <w:tcPr>
            <w:tcW w:w="3547" w:type="dxa"/>
          </w:tcPr>
          <w:p w:rsidR="00F35FE5" w:rsidRDefault="00F35FE5" w:rsidP="000F2689">
            <w:pPr>
              <w:pStyle w:val="TableParagraph"/>
              <w:spacing w:line="257" w:lineRule="exact"/>
              <w:ind w:left="39"/>
              <w:rPr>
                <w:sz w:val="24"/>
              </w:rPr>
            </w:pPr>
            <w:r>
              <w:rPr>
                <w:sz w:val="24"/>
              </w:rPr>
              <w:t>Inscription</w:t>
            </w:r>
          </w:p>
        </w:tc>
        <w:tc>
          <w:tcPr>
            <w:tcW w:w="2683" w:type="dxa"/>
          </w:tcPr>
          <w:p w:rsidR="00F35FE5" w:rsidRDefault="00F35FE5" w:rsidP="000F2689">
            <w:pPr>
              <w:pStyle w:val="TableParagraph"/>
              <w:spacing w:line="257" w:lineRule="exact"/>
              <w:ind w:left="40"/>
              <w:rPr>
                <w:sz w:val="24"/>
              </w:rPr>
            </w:pPr>
            <w:r>
              <w:rPr>
                <w:sz w:val="24"/>
              </w:rPr>
              <w:t>Octobre</w:t>
            </w:r>
          </w:p>
        </w:tc>
        <w:tc>
          <w:tcPr>
            <w:tcW w:w="2485" w:type="dxa"/>
          </w:tcPr>
          <w:p w:rsidR="00F35FE5" w:rsidRDefault="00F35FE5" w:rsidP="000F2689">
            <w:pPr>
              <w:pStyle w:val="TableParagraph"/>
              <w:spacing w:line="257" w:lineRule="exact"/>
              <w:ind w:left="40"/>
              <w:rPr>
                <w:sz w:val="24"/>
              </w:rPr>
            </w:pPr>
            <w:r>
              <w:rPr>
                <w:sz w:val="24"/>
              </w:rPr>
              <w:t>Avril</w:t>
            </w:r>
          </w:p>
        </w:tc>
      </w:tr>
      <w:tr w:rsidR="00F35FE5" w:rsidTr="000F2689">
        <w:trPr>
          <w:trHeight w:val="275"/>
        </w:trPr>
        <w:tc>
          <w:tcPr>
            <w:tcW w:w="3547" w:type="dxa"/>
          </w:tcPr>
          <w:p w:rsidR="00F35FE5" w:rsidRDefault="00F35FE5" w:rsidP="000F2689">
            <w:pPr>
              <w:pStyle w:val="TableParagraph"/>
              <w:spacing w:line="255" w:lineRule="exact"/>
              <w:ind w:left="39"/>
              <w:rPr>
                <w:sz w:val="24"/>
              </w:rPr>
            </w:pPr>
            <w:r>
              <w:rPr>
                <w:sz w:val="24"/>
              </w:rPr>
              <w:t>Formation</w:t>
            </w:r>
          </w:p>
        </w:tc>
        <w:tc>
          <w:tcPr>
            <w:tcW w:w="2683" w:type="dxa"/>
          </w:tcPr>
          <w:p w:rsidR="00F35FE5" w:rsidRDefault="00F35FE5" w:rsidP="000F2689">
            <w:pPr>
              <w:pStyle w:val="TableParagraph"/>
              <w:spacing w:line="255" w:lineRule="exact"/>
              <w:ind w:left="39"/>
              <w:rPr>
                <w:sz w:val="24"/>
              </w:rPr>
            </w:pPr>
            <w:r>
              <w:rPr>
                <w:sz w:val="24"/>
              </w:rPr>
              <w:t>Novembre à février</w:t>
            </w:r>
          </w:p>
        </w:tc>
        <w:tc>
          <w:tcPr>
            <w:tcW w:w="2485" w:type="dxa"/>
          </w:tcPr>
          <w:p w:rsidR="00F35FE5" w:rsidRDefault="00F35FE5" w:rsidP="000F2689">
            <w:pPr>
              <w:pStyle w:val="TableParagraph"/>
              <w:spacing w:line="255" w:lineRule="exact"/>
              <w:ind w:left="39"/>
              <w:rPr>
                <w:sz w:val="24"/>
              </w:rPr>
            </w:pPr>
            <w:r>
              <w:rPr>
                <w:sz w:val="24"/>
              </w:rPr>
              <w:t>Mai à août</w:t>
            </w:r>
          </w:p>
        </w:tc>
      </w:tr>
      <w:tr w:rsidR="00F35FE5" w:rsidTr="000F2689">
        <w:trPr>
          <w:trHeight w:val="556"/>
        </w:trPr>
        <w:tc>
          <w:tcPr>
            <w:tcW w:w="3547" w:type="dxa"/>
          </w:tcPr>
          <w:p w:rsidR="00F35FE5" w:rsidRDefault="00F35FE5" w:rsidP="000F2689">
            <w:pPr>
              <w:pStyle w:val="TableParagraph"/>
              <w:spacing w:line="278" w:lineRule="exact"/>
              <w:ind w:left="39" w:right="260"/>
              <w:rPr>
                <w:sz w:val="24"/>
              </w:rPr>
            </w:pPr>
            <w:r>
              <w:rPr>
                <w:sz w:val="24"/>
              </w:rPr>
              <w:t>Evaluation et la proclamation des résultats</w:t>
            </w:r>
          </w:p>
        </w:tc>
        <w:tc>
          <w:tcPr>
            <w:tcW w:w="2683" w:type="dxa"/>
          </w:tcPr>
          <w:p w:rsidR="00F35FE5" w:rsidRDefault="00F35FE5" w:rsidP="000F2689">
            <w:pPr>
              <w:pStyle w:val="TableParagraph"/>
              <w:spacing w:line="274" w:lineRule="exact"/>
              <w:ind w:left="39"/>
              <w:rPr>
                <w:sz w:val="24"/>
              </w:rPr>
            </w:pPr>
            <w:r>
              <w:rPr>
                <w:sz w:val="24"/>
              </w:rPr>
              <w:t>Mars</w:t>
            </w:r>
          </w:p>
        </w:tc>
        <w:tc>
          <w:tcPr>
            <w:tcW w:w="2485" w:type="dxa"/>
          </w:tcPr>
          <w:p w:rsidR="00F35FE5" w:rsidRDefault="00F35FE5" w:rsidP="000F2689">
            <w:pPr>
              <w:pStyle w:val="TableParagraph"/>
              <w:spacing w:line="274" w:lineRule="exact"/>
              <w:ind w:left="39"/>
              <w:rPr>
                <w:sz w:val="24"/>
              </w:rPr>
            </w:pPr>
            <w:r>
              <w:rPr>
                <w:sz w:val="24"/>
              </w:rPr>
              <w:t>Septembre</w:t>
            </w:r>
          </w:p>
        </w:tc>
      </w:tr>
    </w:tbl>
    <w:p w:rsidR="00F35FE5" w:rsidRDefault="00F35FE5" w:rsidP="00F35FE5">
      <w:pPr>
        <w:pStyle w:val="Corpsdetexte"/>
        <w:spacing w:before="8"/>
      </w:pPr>
    </w:p>
    <w:p w:rsidR="00F35FE5" w:rsidRDefault="00F35FE5" w:rsidP="00F35FE5">
      <w:pPr>
        <w:pStyle w:val="Corpsdetexte"/>
        <w:ind w:left="821"/>
      </w:pPr>
      <w:r>
        <w:t>Ces activités sont réalisées dans chaque département par trois acteurs :</w:t>
      </w:r>
    </w:p>
    <w:p w:rsidR="00F35FE5" w:rsidRDefault="00F35FE5" w:rsidP="00F35FE5">
      <w:pPr>
        <w:pStyle w:val="Paragraphedeliste"/>
        <w:numPr>
          <w:ilvl w:val="0"/>
          <w:numId w:val="5"/>
        </w:numPr>
        <w:tabs>
          <w:tab w:val="left" w:pos="1901"/>
          <w:tab w:val="left" w:pos="1902"/>
        </w:tabs>
        <w:spacing w:before="10"/>
        <w:ind w:hanging="361"/>
        <w:rPr>
          <w:sz w:val="24"/>
        </w:rPr>
      </w:pPr>
      <w:r>
        <w:rPr>
          <w:sz w:val="24"/>
        </w:rPr>
        <w:t>un directeur de</w:t>
      </w:r>
      <w:r>
        <w:rPr>
          <w:spacing w:val="-3"/>
          <w:sz w:val="24"/>
        </w:rPr>
        <w:t xml:space="preserve"> </w:t>
      </w:r>
      <w:r>
        <w:rPr>
          <w:sz w:val="24"/>
        </w:rPr>
        <w:t>département</w:t>
      </w:r>
    </w:p>
    <w:p w:rsidR="00F35FE5" w:rsidRDefault="00F35FE5" w:rsidP="00F35FE5">
      <w:pPr>
        <w:pStyle w:val="Paragraphedeliste"/>
        <w:numPr>
          <w:ilvl w:val="0"/>
          <w:numId w:val="5"/>
        </w:numPr>
        <w:tabs>
          <w:tab w:val="left" w:pos="1901"/>
          <w:tab w:val="left" w:pos="1902"/>
        </w:tabs>
        <w:spacing w:before="7"/>
        <w:ind w:hanging="361"/>
        <w:rPr>
          <w:sz w:val="24"/>
        </w:rPr>
      </w:pPr>
      <w:r>
        <w:rPr>
          <w:sz w:val="24"/>
        </w:rPr>
        <w:t>un coordinateur</w:t>
      </w:r>
    </w:p>
    <w:p w:rsidR="00F35FE5" w:rsidRDefault="00F35FE5" w:rsidP="00F35FE5">
      <w:pPr>
        <w:pStyle w:val="Paragraphedeliste"/>
        <w:numPr>
          <w:ilvl w:val="0"/>
          <w:numId w:val="5"/>
        </w:numPr>
        <w:tabs>
          <w:tab w:val="left" w:pos="1901"/>
          <w:tab w:val="left" w:pos="1902"/>
        </w:tabs>
        <w:spacing w:before="8"/>
        <w:ind w:hanging="361"/>
        <w:rPr>
          <w:sz w:val="24"/>
        </w:rPr>
      </w:pPr>
      <w:r>
        <w:rPr>
          <w:sz w:val="24"/>
        </w:rPr>
        <w:t>une</w:t>
      </w:r>
      <w:r>
        <w:rPr>
          <w:spacing w:val="-1"/>
          <w:sz w:val="24"/>
        </w:rPr>
        <w:t xml:space="preserve"> </w:t>
      </w:r>
      <w:r>
        <w:rPr>
          <w:sz w:val="24"/>
        </w:rPr>
        <w:t>secrétaire.</w:t>
      </w:r>
    </w:p>
    <w:p w:rsidR="00F35FE5" w:rsidRDefault="00F35FE5" w:rsidP="00F35FE5">
      <w:pPr>
        <w:pStyle w:val="Heading4"/>
        <w:numPr>
          <w:ilvl w:val="1"/>
          <w:numId w:val="6"/>
        </w:numPr>
        <w:tabs>
          <w:tab w:val="left" w:pos="1343"/>
        </w:tabs>
        <w:spacing w:before="248"/>
        <w:ind w:left="1342" w:hanging="522"/>
      </w:pPr>
      <w:r>
        <w:t>Etude des demandes d'accès à</w:t>
      </w:r>
      <w:r>
        <w:rPr>
          <w:spacing w:val="-6"/>
        </w:rPr>
        <w:t xml:space="preserve"> </w:t>
      </w:r>
      <w:r>
        <w:t>l'ISED</w:t>
      </w:r>
    </w:p>
    <w:p w:rsidR="00F35FE5" w:rsidRDefault="00F35FE5" w:rsidP="00F35FE5">
      <w:pPr>
        <w:pStyle w:val="Corpsdetexte"/>
        <w:spacing w:before="9"/>
        <w:rPr>
          <w:b/>
        </w:rPr>
      </w:pPr>
    </w:p>
    <w:p w:rsidR="00F35FE5" w:rsidRDefault="00F35FE5" w:rsidP="00F35FE5">
      <w:pPr>
        <w:pStyle w:val="Corpsdetexte"/>
        <w:spacing w:line="244" w:lineRule="auto"/>
        <w:ind w:left="821" w:right="474"/>
        <w:jc w:val="both"/>
      </w:pPr>
      <w:r>
        <w:t>Cette étude est réservée uniquement aux nouveaux candidats qui n'ont jamais été  inscrits à l'ISED. Le dossier de candidature est constitué essentiellement des pièces suivantes :</w:t>
      </w:r>
    </w:p>
    <w:p w:rsidR="00F35FE5" w:rsidRDefault="00F35FE5" w:rsidP="00F35FE5">
      <w:pPr>
        <w:pStyle w:val="Corpsdetexte"/>
        <w:spacing w:before="8"/>
        <w:rPr>
          <w:sz w:val="28"/>
        </w:rPr>
      </w:pPr>
    </w:p>
    <w:p w:rsidR="00F35FE5" w:rsidRDefault="00F35FE5" w:rsidP="00F35FE5">
      <w:pPr>
        <w:pStyle w:val="Paragraphedeliste"/>
        <w:numPr>
          <w:ilvl w:val="0"/>
          <w:numId w:val="4"/>
        </w:numPr>
        <w:tabs>
          <w:tab w:val="left" w:pos="2656"/>
        </w:tabs>
        <w:ind w:hanging="361"/>
        <w:rPr>
          <w:rFonts w:ascii="Arial"/>
          <w:sz w:val="24"/>
        </w:rPr>
      </w:pPr>
      <w:r>
        <w:rPr>
          <w:sz w:val="24"/>
        </w:rPr>
        <w:t>Demande</w:t>
      </w:r>
      <w:r>
        <w:rPr>
          <w:spacing w:val="-1"/>
          <w:sz w:val="24"/>
        </w:rPr>
        <w:t xml:space="preserve"> </w:t>
      </w:r>
      <w:r>
        <w:rPr>
          <w:sz w:val="24"/>
        </w:rPr>
        <w:t>d'inscription</w:t>
      </w:r>
    </w:p>
    <w:p w:rsidR="00F35FE5" w:rsidRDefault="00F35FE5" w:rsidP="00F35FE5">
      <w:pPr>
        <w:pStyle w:val="Paragraphedeliste"/>
        <w:numPr>
          <w:ilvl w:val="0"/>
          <w:numId w:val="4"/>
        </w:numPr>
        <w:tabs>
          <w:tab w:val="left" w:pos="2656"/>
        </w:tabs>
        <w:spacing w:before="6"/>
        <w:ind w:hanging="361"/>
        <w:rPr>
          <w:sz w:val="24"/>
        </w:rPr>
      </w:pPr>
      <w:r>
        <w:rPr>
          <w:sz w:val="24"/>
        </w:rPr>
        <w:t>Copie de la carte d'identité nationale</w:t>
      </w:r>
      <w:r>
        <w:rPr>
          <w:spacing w:val="-7"/>
          <w:sz w:val="24"/>
        </w:rPr>
        <w:t xml:space="preserve"> </w:t>
      </w:r>
      <w:r>
        <w:rPr>
          <w:sz w:val="24"/>
        </w:rPr>
        <w:t>(ON)</w:t>
      </w:r>
    </w:p>
    <w:p w:rsidR="00F35FE5" w:rsidRDefault="00F35FE5" w:rsidP="00F35FE5">
      <w:pPr>
        <w:pStyle w:val="Paragraphedeliste"/>
        <w:numPr>
          <w:ilvl w:val="0"/>
          <w:numId w:val="4"/>
        </w:numPr>
        <w:tabs>
          <w:tab w:val="left" w:pos="2656"/>
        </w:tabs>
        <w:spacing w:before="7"/>
        <w:ind w:hanging="361"/>
        <w:rPr>
          <w:sz w:val="24"/>
        </w:rPr>
      </w:pPr>
      <w:r>
        <w:rPr>
          <w:sz w:val="24"/>
        </w:rPr>
        <w:t>Copie du</w:t>
      </w:r>
      <w:r>
        <w:rPr>
          <w:spacing w:val="-1"/>
          <w:sz w:val="24"/>
        </w:rPr>
        <w:t xml:space="preserve"> </w:t>
      </w:r>
      <w:r>
        <w:rPr>
          <w:sz w:val="24"/>
        </w:rPr>
        <w:t>baccalauréat</w:t>
      </w:r>
    </w:p>
    <w:p w:rsidR="00F35FE5" w:rsidRDefault="00F35FE5" w:rsidP="00F35FE5">
      <w:pPr>
        <w:pStyle w:val="Paragraphedeliste"/>
        <w:numPr>
          <w:ilvl w:val="0"/>
          <w:numId w:val="4"/>
        </w:numPr>
        <w:tabs>
          <w:tab w:val="left" w:pos="2656"/>
        </w:tabs>
        <w:spacing w:before="7"/>
        <w:ind w:hanging="361"/>
        <w:rPr>
          <w:sz w:val="24"/>
        </w:rPr>
      </w:pPr>
      <w:r>
        <w:rPr>
          <w:sz w:val="24"/>
        </w:rPr>
        <w:t>Copies des</w:t>
      </w:r>
      <w:r>
        <w:rPr>
          <w:spacing w:val="-1"/>
          <w:sz w:val="24"/>
        </w:rPr>
        <w:t xml:space="preserve"> </w:t>
      </w:r>
      <w:r>
        <w:rPr>
          <w:sz w:val="24"/>
        </w:rPr>
        <w:t>diplômes</w:t>
      </w:r>
    </w:p>
    <w:p w:rsidR="00F35FE5" w:rsidRDefault="00F35FE5" w:rsidP="00F35FE5">
      <w:pPr>
        <w:pStyle w:val="Paragraphedeliste"/>
        <w:numPr>
          <w:ilvl w:val="0"/>
          <w:numId w:val="4"/>
        </w:numPr>
        <w:tabs>
          <w:tab w:val="left" w:pos="2656"/>
        </w:tabs>
        <w:spacing w:before="7"/>
        <w:ind w:hanging="361"/>
        <w:rPr>
          <w:sz w:val="24"/>
        </w:rPr>
      </w:pPr>
      <w:r>
        <w:rPr>
          <w:sz w:val="24"/>
        </w:rPr>
        <w:t>Relevés de notes de toutes les années de l'enseignement</w:t>
      </w:r>
      <w:r>
        <w:rPr>
          <w:spacing w:val="-11"/>
          <w:sz w:val="24"/>
        </w:rPr>
        <w:t xml:space="preserve"> </w:t>
      </w:r>
      <w:r>
        <w:rPr>
          <w:sz w:val="24"/>
        </w:rPr>
        <w:t>supérieur</w:t>
      </w:r>
    </w:p>
    <w:p w:rsidR="00F35FE5" w:rsidRDefault="00F35FE5" w:rsidP="00F35FE5">
      <w:pPr>
        <w:pStyle w:val="Paragraphedeliste"/>
        <w:numPr>
          <w:ilvl w:val="0"/>
          <w:numId w:val="4"/>
        </w:numPr>
        <w:tabs>
          <w:tab w:val="left" w:pos="2656"/>
        </w:tabs>
        <w:spacing w:before="8" w:line="247" w:lineRule="auto"/>
        <w:ind w:right="514"/>
        <w:rPr>
          <w:sz w:val="24"/>
        </w:rPr>
      </w:pPr>
      <w:r>
        <w:rPr>
          <w:sz w:val="24"/>
        </w:rPr>
        <w:t xml:space="preserve">Attestation de travail ou attestation de formateur délivrée </w:t>
      </w:r>
      <w:r>
        <w:rPr>
          <w:spacing w:val="-4"/>
          <w:sz w:val="24"/>
        </w:rPr>
        <w:t xml:space="preserve">par </w:t>
      </w:r>
      <w:r>
        <w:rPr>
          <w:sz w:val="24"/>
        </w:rPr>
        <w:t>l'employeur</w:t>
      </w:r>
    </w:p>
    <w:p w:rsidR="00F35FE5" w:rsidRDefault="00F35FE5" w:rsidP="00F35FE5">
      <w:pPr>
        <w:pStyle w:val="Paragraphedeliste"/>
        <w:numPr>
          <w:ilvl w:val="0"/>
          <w:numId w:val="4"/>
        </w:numPr>
        <w:tabs>
          <w:tab w:val="left" w:pos="2656"/>
        </w:tabs>
        <w:spacing w:line="273" w:lineRule="exact"/>
        <w:ind w:hanging="361"/>
        <w:rPr>
          <w:sz w:val="24"/>
        </w:rPr>
      </w:pPr>
      <w:r>
        <w:rPr>
          <w:sz w:val="24"/>
        </w:rPr>
        <w:t>Attestation de</w:t>
      </w:r>
      <w:r>
        <w:rPr>
          <w:spacing w:val="-3"/>
          <w:sz w:val="24"/>
        </w:rPr>
        <w:t xml:space="preserve"> </w:t>
      </w:r>
      <w:r>
        <w:rPr>
          <w:sz w:val="24"/>
        </w:rPr>
        <w:t>titularisation</w:t>
      </w:r>
    </w:p>
    <w:p w:rsidR="00F35FE5" w:rsidRDefault="00F35FE5" w:rsidP="00F35FE5">
      <w:pPr>
        <w:pStyle w:val="Paragraphedeliste"/>
        <w:numPr>
          <w:ilvl w:val="0"/>
          <w:numId w:val="4"/>
        </w:numPr>
        <w:tabs>
          <w:tab w:val="left" w:pos="2656"/>
        </w:tabs>
        <w:spacing w:before="7"/>
        <w:ind w:hanging="361"/>
        <w:rPr>
          <w:sz w:val="24"/>
        </w:rPr>
      </w:pPr>
      <w:r>
        <w:rPr>
          <w:sz w:val="24"/>
        </w:rPr>
        <w:t>Autorisation d'inscription de</w:t>
      </w:r>
      <w:r>
        <w:rPr>
          <w:spacing w:val="-2"/>
          <w:sz w:val="24"/>
        </w:rPr>
        <w:t xml:space="preserve"> </w:t>
      </w:r>
      <w:r>
        <w:rPr>
          <w:sz w:val="24"/>
        </w:rPr>
        <w:t>l'employeur</w:t>
      </w:r>
    </w:p>
    <w:p w:rsidR="00F35FE5" w:rsidRDefault="00F35FE5" w:rsidP="00F35FE5">
      <w:pPr>
        <w:pStyle w:val="Paragraphedeliste"/>
        <w:numPr>
          <w:ilvl w:val="0"/>
          <w:numId w:val="4"/>
        </w:numPr>
        <w:tabs>
          <w:tab w:val="left" w:pos="2656"/>
        </w:tabs>
        <w:spacing w:before="6"/>
        <w:ind w:hanging="361"/>
        <w:rPr>
          <w:rFonts w:ascii="Arial"/>
          <w:sz w:val="24"/>
        </w:rPr>
      </w:pPr>
      <w:r>
        <w:rPr>
          <w:sz w:val="24"/>
        </w:rPr>
        <w:t>Curriculum</w:t>
      </w:r>
      <w:r>
        <w:rPr>
          <w:spacing w:val="-2"/>
          <w:sz w:val="24"/>
        </w:rPr>
        <w:t xml:space="preserve"> </w:t>
      </w:r>
      <w:r>
        <w:rPr>
          <w:sz w:val="24"/>
        </w:rPr>
        <w:t>Vitae</w:t>
      </w:r>
    </w:p>
    <w:p w:rsidR="00F35FE5" w:rsidRDefault="00F35FE5" w:rsidP="00F35FE5">
      <w:pPr>
        <w:pStyle w:val="Paragraphedeliste"/>
        <w:numPr>
          <w:ilvl w:val="0"/>
          <w:numId w:val="4"/>
        </w:numPr>
        <w:tabs>
          <w:tab w:val="left" w:pos="2656"/>
        </w:tabs>
        <w:spacing w:before="6"/>
        <w:ind w:hanging="361"/>
        <w:rPr>
          <w:rFonts w:ascii="Arial" w:hAnsi="Arial"/>
          <w:sz w:val="24"/>
        </w:rPr>
      </w:pPr>
      <w:r>
        <w:rPr>
          <w:sz w:val="24"/>
        </w:rPr>
        <w:t>Deux enveloppes timbrées comportant l'adresse du</w:t>
      </w:r>
      <w:r>
        <w:rPr>
          <w:spacing w:val="-6"/>
          <w:sz w:val="24"/>
        </w:rPr>
        <w:t xml:space="preserve"> </w:t>
      </w:r>
      <w:r>
        <w:rPr>
          <w:sz w:val="24"/>
        </w:rPr>
        <w:t>candidat.</w:t>
      </w:r>
    </w:p>
    <w:p w:rsidR="00F35FE5" w:rsidRDefault="00F35FE5" w:rsidP="00F35FE5">
      <w:pPr>
        <w:pStyle w:val="Corpsdetexte"/>
        <w:spacing w:before="9"/>
        <w:rPr>
          <w:sz w:val="22"/>
        </w:rPr>
      </w:pPr>
    </w:p>
    <w:p w:rsidR="00BB10A1" w:rsidRDefault="00BB10A1" w:rsidP="00F35FE5">
      <w:pPr>
        <w:pStyle w:val="Corpsdetexte"/>
        <w:spacing w:line="244" w:lineRule="auto"/>
        <w:ind w:left="821" w:right="631"/>
      </w:pPr>
    </w:p>
    <w:p w:rsidR="00BB10A1" w:rsidRDefault="00BB10A1" w:rsidP="00F35FE5">
      <w:pPr>
        <w:pStyle w:val="Corpsdetexte"/>
        <w:spacing w:line="244" w:lineRule="auto"/>
        <w:ind w:left="821" w:right="631"/>
      </w:pPr>
    </w:p>
    <w:p w:rsidR="00BB10A1" w:rsidRDefault="00BB10A1" w:rsidP="00F35FE5">
      <w:pPr>
        <w:pStyle w:val="Corpsdetexte"/>
        <w:spacing w:line="244" w:lineRule="auto"/>
        <w:ind w:left="821" w:right="631"/>
      </w:pPr>
    </w:p>
    <w:p w:rsidR="00BB10A1" w:rsidRDefault="00BB10A1" w:rsidP="00F35FE5">
      <w:pPr>
        <w:pStyle w:val="Corpsdetexte"/>
        <w:spacing w:line="244" w:lineRule="auto"/>
        <w:ind w:left="821" w:right="631"/>
      </w:pPr>
    </w:p>
    <w:p w:rsidR="00F35FE5" w:rsidRDefault="00F35FE5" w:rsidP="00F35FE5">
      <w:pPr>
        <w:pStyle w:val="Corpsdetexte"/>
        <w:spacing w:line="244" w:lineRule="auto"/>
        <w:ind w:left="821" w:right="631"/>
      </w:pPr>
      <w:r>
        <w:t>En effet, chaque candidat transmet par « rapide poste » sous pli recommandé toutes les pièces justificatives de son dossier avant la date limite de dépôt.</w:t>
      </w:r>
    </w:p>
    <w:p w:rsidR="00F35FE5" w:rsidRDefault="00F35FE5" w:rsidP="00F35FE5">
      <w:pPr>
        <w:pStyle w:val="Corpsdetexte"/>
        <w:spacing w:before="116" w:line="249" w:lineRule="auto"/>
        <w:ind w:left="821" w:right="626"/>
      </w:pPr>
      <w:r>
        <w:t>Le courrier est réceptionné par le bureau d'ordre de l'institut qui filtre et trie ce courrier et le transmet au département concerné.</w:t>
      </w:r>
    </w:p>
    <w:p w:rsidR="00F35FE5" w:rsidRDefault="00F35FE5" w:rsidP="00F35FE5">
      <w:pPr>
        <w:spacing w:line="249" w:lineRule="auto"/>
      </w:pPr>
    </w:p>
    <w:p w:rsidR="00F35FE5" w:rsidRDefault="00F35FE5" w:rsidP="00F35FE5">
      <w:pPr>
        <w:pStyle w:val="Corpsdetexte"/>
        <w:spacing w:before="74"/>
        <w:ind w:left="821"/>
        <w:jc w:val="both"/>
      </w:pPr>
      <w:r>
        <w:t>Au niveau du département, la secrétaire étudie le dossier reçu de la manière suivante :</w:t>
      </w:r>
    </w:p>
    <w:p w:rsidR="00F35FE5" w:rsidRDefault="00F35FE5" w:rsidP="00F35FE5">
      <w:pPr>
        <w:pStyle w:val="Corpsdetexte"/>
        <w:spacing w:before="9"/>
        <w:rPr>
          <w:sz w:val="34"/>
        </w:rPr>
      </w:pPr>
    </w:p>
    <w:p w:rsidR="00F35FE5" w:rsidRDefault="00F35FE5" w:rsidP="00F35FE5">
      <w:pPr>
        <w:pStyle w:val="Paragraphedeliste"/>
        <w:numPr>
          <w:ilvl w:val="0"/>
          <w:numId w:val="3"/>
        </w:numPr>
        <w:tabs>
          <w:tab w:val="left" w:pos="1921"/>
        </w:tabs>
        <w:ind w:left="1915" w:right="475" w:hanging="358"/>
        <w:jc w:val="both"/>
        <w:rPr>
          <w:sz w:val="24"/>
        </w:rPr>
      </w:pPr>
      <w:r>
        <w:rPr>
          <w:sz w:val="24"/>
        </w:rPr>
        <w:t>Affectation d’un identifiant au dossier composé du numéro de semestre courant et d'un numéro d'ordre séquentiel. Ce dernier est réinitialisé à chaque semestre.</w:t>
      </w:r>
    </w:p>
    <w:p w:rsidR="00F35FE5" w:rsidRDefault="00F35FE5" w:rsidP="00F35FE5">
      <w:pPr>
        <w:pStyle w:val="Paragraphedeliste"/>
        <w:numPr>
          <w:ilvl w:val="0"/>
          <w:numId w:val="3"/>
        </w:numPr>
        <w:tabs>
          <w:tab w:val="left" w:pos="1921"/>
        </w:tabs>
        <w:spacing w:before="1"/>
        <w:ind w:left="1915" w:right="474" w:hanging="358"/>
        <w:jc w:val="both"/>
        <w:rPr>
          <w:sz w:val="24"/>
        </w:rPr>
      </w:pPr>
      <w:r>
        <w:rPr>
          <w:sz w:val="24"/>
        </w:rPr>
        <w:t>Enregistrement des informations relatives au candidat sur un fichier 'Excel' permettant de faire le suivi des demandes. Les informations saisies sont : l'identifiant du dossier, le numéro de CIN, le nom et le prénom, la date de naissance, le lieu de naissance, l'adresse personnelle et professionnelle, la profession, l'employeur, la date de titularisation, la date et le type du baccalauréat, l'intitulé et la date du dernier diplôme</w:t>
      </w:r>
      <w:r>
        <w:rPr>
          <w:spacing w:val="-7"/>
          <w:sz w:val="24"/>
        </w:rPr>
        <w:t xml:space="preserve"> </w:t>
      </w:r>
      <w:r>
        <w:rPr>
          <w:sz w:val="24"/>
        </w:rPr>
        <w:t>obtenu.</w:t>
      </w:r>
    </w:p>
    <w:p w:rsidR="00F35FE5" w:rsidRDefault="00F35FE5" w:rsidP="00F35FE5">
      <w:pPr>
        <w:pStyle w:val="Paragraphedeliste"/>
        <w:numPr>
          <w:ilvl w:val="0"/>
          <w:numId w:val="3"/>
        </w:numPr>
        <w:tabs>
          <w:tab w:val="left" w:pos="1921"/>
        </w:tabs>
        <w:ind w:right="478" w:hanging="358"/>
        <w:jc w:val="both"/>
        <w:rPr>
          <w:sz w:val="24"/>
        </w:rPr>
      </w:pPr>
      <w:r>
        <w:rPr>
          <w:sz w:val="24"/>
        </w:rPr>
        <w:t>Etude de l'aspect administratif du dossier. A la suite de l'étude du dossier, plusieurs cas peuvent se produire</w:t>
      </w:r>
      <w:r>
        <w:rPr>
          <w:spacing w:val="-5"/>
          <w:sz w:val="24"/>
        </w:rPr>
        <w:t xml:space="preserve"> </w:t>
      </w:r>
      <w:r>
        <w:rPr>
          <w:sz w:val="24"/>
        </w:rPr>
        <w:t>:</w:t>
      </w:r>
    </w:p>
    <w:p w:rsidR="00F35FE5" w:rsidRDefault="00F35FE5" w:rsidP="00F35FE5">
      <w:pPr>
        <w:pStyle w:val="Corpsdetexte"/>
        <w:spacing w:before="8"/>
        <w:rPr>
          <w:sz w:val="35"/>
        </w:rPr>
      </w:pPr>
    </w:p>
    <w:p w:rsidR="00F35FE5" w:rsidRDefault="00F35FE5" w:rsidP="00F35FE5">
      <w:pPr>
        <w:pStyle w:val="Paragraphedeliste"/>
        <w:numPr>
          <w:ilvl w:val="1"/>
          <w:numId w:val="3"/>
        </w:numPr>
        <w:tabs>
          <w:tab w:val="left" w:pos="2272"/>
        </w:tabs>
        <w:spacing w:line="247" w:lineRule="auto"/>
        <w:ind w:right="474"/>
        <w:jc w:val="both"/>
        <w:rPr>
          <w:sz w:val="24"/>
        </w:rPr>
      </w:pPr>
      <w:r>
        <w:rPr>
          <w:b/>
          <w:sz w:val="24"/>
        </w:rPr>
        <w:t>1</w:t>
      </w:r>
      <w:r>
        <w:rPr>
          <w:b/>
          <w:sz w:val="24"/>
          <w:vertAlign w:val="superscript"/>
        </w:rPr>
        <w:t>er</w:t>
      </w:r>
      <w:r>
        <w:rPr>
          <w:b/>
          <w:sz w:val="24"/>
        </w:rPr>
        <w:t xml:space="preserve"> Cas </w:t>
      </w:r>
      <w:r>
        <w:rPr>
          <w:sz w:val="24"/>
        </w:rPr>
        <w:t>: Le dossier est incomplet, un courrier est alors préparé correspondant à un formulaire standard sur lequel la secrétaire coche les pièces manquantes du</w:t>
      </w:r>
      <w:r>
        <w:rPr>
          <w:spacing w:val="-1"/>
          <w:sz w:val="24"/>
        </w:rPr>
        <w:t xml:space="preserve"> </w:t>
      </w:r>
      <w:r>
        <w:rPr>
          <w:sz w:val="24"/>
        </w:rPr>
        <w:t>dossier.</w:t>
      </w:r>
    </w:p>
    <w:p w:rsidR="00F35FE5" w:rsidRDefault="00F35FE5" w:rsidP="00F35FE5">
      <w:pPr>
        <w:pStyle w:val="Paragraphedeliste"/>
        <w:numPr>
          <w:ilvl w:val="1"/>
          <w:numId w:val="3"/>
        </w:numPr>
        <w:tabs>
          <w:tab w:val="left" w:pos="2272"/>
        </w:tabs>
        <w:spacing w:before="111" w:line="242" w:lineRule="auto"/>
        <w:ind w:right="474"/>
        <w:jc w:val="both"/>
        <w:rPr>
          <w:sz w:val="24"/>
        </w:rPr>
      </w:pPr>
      <w:r>
        <w:rPr>
          <w:b/>
          <w:sz w:val="24"/>
        </w:rPr>
        <w:t>2</w:t>
      </w:r>
      <w:r>
        <w:rPr>
          <w:b/>
          <w:sz w:val="24"/>
          <w:vertAlign w:val="superscript"/>
        </w:rPr>
        <w:t>ième</w:t>
      </w:r>
      <w:r>
        <w:rPr>
          <w:b/>
          <w:sz w:val="24"/>
        </w:rPr>
        <w:t xml:space="preserve"> Cas </w:t>
      </w:r>
      <w:r>
        <w:rPr>
          <w:sz w:val="24"/>
        </w:rPr>
        <w:t>: Le dossier est complet mais le candidat n'a pas le droit de s'inscrire pour l'une des raisons suivantes</w:t>
      </w:r>
      <w:r>
        <w:rPr>
          <w:spacing w:val="-7"/>
          <w:sz w:val="24"/>
        </w:rPr>
        <w:t xml:space="preserve"> </w:t>
      </w:r>
      <w:r>
        <w:rPr>
          <w:sz w:val="24"/>
        </w:rPr>
        <w:t>:</w:t>
      </w:r>
    </w:p>
    <w:p w:rsidR="00F35FE5" w:rsidRDefault="00F35FE5" w:rsidP="00F35FE5">
      <w:pPr>
        <w:pStyle w:val="Paragraphedeliste"/>
        <w:numPr>
          <w:ilvl w:val="2"/>
          <w:numId w:val="3"/>
        </w:numPr>
        <w:tabs>
          <w:tab w:val="left" w:pos="2982"/>
        </w:tabs>
        <w:spacing w:before="36"/>
        <w:ind w:hanging="361"/>
        <w:jc w:val="both"/>
        <w:rPr>
          <w:sz w:val="24"/>
        </w:rPr>
      </w:pPr>
      <w:r>
        <w:rPr>
          <w:sz w:val="24"/>
        </w:rPr>
        <w:t>Non titulaire du</w:t>
      </w:r>
      <w:r>
        <w:rPr>
          <w:spacing w:val="-2"/>
          <w:sz w:val="24"/>
        </w:rPr>
        <w:t xml:space="preserve"> </w:t>
      </w:r>
      <w:r>
        <w:rPr>
          <w:sz w:val="24"/>
        </w:rPr>
        <w:t>baccalauréat,</w:t>
      </w:r>
    </w:p>
    <w:p w:rsidR="00F35FE5" w:rsidRDefault="00F35FE5" w:rsidP="00F35FE5">
      <w:pPr>
        <w:pStyle w:val="Paragraphedeliste"/>
        <w:numPr>
          <w:ilvl w:val="2"/>
          <w:numId w:val="3"/>
        </w:numPr>
        <w:tabs>
          <w:tab w:val="left" w:pos="2982"/>
        </w:tabs>
        <w:spacing w:before="38"/>
        <w:ind w:hanging="361"/>
        <w:jc w:val="both"/>
        <w:rPr>
          <w:sz w:val="24"/>
        </w:rPr>
      </w:pPr>
      <w:r>
        <w:rPr>
          <w:sz w:val="24"/>
        </w:rPr>
        <w:t>Non titularisé dans son</w:t>
      </w:r>
      <w:r>
        <w:rPr>
          <w:spacing w:val="-1"/>
          <w:sz w:val="24"/>
        </w:rPr>
        <w:t xml:space="preserve"> </w:t>
      </w:r>
      <w:r>
        <w:rPr>
          <w:sz w:val="24"/>
        </w:rPr>
        <w:t>emploi,</w:t>
      </w:r>
    </w:p>
    <w:p w:rsidR="00F35FE5" w:rsidRDefault="00F35FE5" w:rsidP="00F35FE5">
      <w:pPr>
        <w:pStyle w:val="Paragraphedeliste"/>
        <w:numPr>
          <w:ilvl w:val="2"/>
          <w:numId w:val="3"/>
        </w:numPr>
        <w:tabs>
          <w:tab w:val="left" w:pos="2982"/>
        </w:tabs>
        <w:spacing w:before="25" w:line="237" w:lineRule="auto"/>
        <w:ind w:right="476"/>
        <w:jc w:val="both"/>
        <w:rPr>
          <w:sz w:val="24"/>
        </w:rPr>
      </w:pPr>
      <w:r>
        <w:rPr>
          <w:sz w:val="24"/>
        </w:rPr>
        <w:t>Fonctionnaire du secteur public autre que le ministère de l'éducation et de l'enseignement supérieur et ne possédant pas d'attestation de</w:t>
      </w:r>
      <w:r>
        <w:rPr>
          <w:spacing w:val="-3"/>
          <w:sz w:val="24"/>
        </w:rPr>
        <w:t xml:space="preserve"> </w:t>
      </w:r>
      <w:r>
        <w:rPr>
          <w:sz w:val="24"/>
        </w:rPr>
        <w:t>formateur.</w:t>
      </w:r>
    </w:p>
    <w:p w:rsidR="00F35FE5" w:rsidRDefault="00F35FE5" w:rsidP="00F35FE5">
      <w:pPr>
        <w:pStyle w:val="Corpsdetexte"/>
        <w:spacing w:before="15" w:line="254" w:lineRule="auto"/>
        <w:ind w:left="2295" w:right="474"/>
        <w:jc w:val="both"/>
      </w:pPr>
      <w:r>
        <w:t>Dans ce cas, une lettre de refus est envoyée au concerné en cochant la ou les raisons du rejet de la demande.</w:t>
      </w:r>
    </w:p>
    <w:p w:rsidR="00F35FE5" w:rsidRDefault="00F35FE5" w:rsidP="00F35FE5">
      <w:pPr>
        <w:pStyle w:val="Paragraphedeliste"/>
        <w:numPr>
          <w:ilvl w:val="0"/>
          <w:numId w:val="2"/>
        </w:numPr>
        <w:tabs>
          <w:tab w:val="left" w:pos="2272"/>
        </w:tabs>
        <w:spacing w:before="98" w:line="244" w:lineRule="auto"/>
        <w:ind w:right="474"/>
        <w:jc w:val="both"/>
        <w:rPr>
          <w:sz w:val="24"/>
        </w:rPr>
      </w:pPr>
      <w:r>
        <w:rPr>
          <w:b/>
          <w:sz w:val="24"/>
        </w:rPr>
        <w:t>3</w:t>
      </w:r>
      <w:r>
        <w:rPr>
          <w:b/>
          <w:sz w:val="24"/>
          <w:vertAlign w:val="superscript"/>
        </w:rPr>
        <w:t>ième</w:t>
      </w:r>
      <w:r>
        <w:rPr>
          <w:b/>
          <w:sz w:val="24"/>
        </w:rPr>
        <w:t xml:space="preserve"> Cas </w:t>
      </w:r>
      <w:r>
        <w:rPr>
          <w:sz w:val="24"/>
        </w:rPr>
        <w:t>: Le dossier est complet et le candidat remplit toutes les conditions exigées. Le dossier est alors communiqué au directeur de département pour évaluer l'aspect</w:t>
      </w:r>
      <w:r>
        <w:rPr>
          <w:spacing w:val="-1"/>
          <w:sz w:val="24"/>
        </w:rPr>
        <w:t xml:space="preserve"> </w:t>
      </w:r>
      <w:r>
        <w:rPr>
          <w:sz w:val="24"/>
        </w:rPr>
        <w:t>scientifique.</w:t>
      </w:r>
    </w:p>
    <w:p w:rsidR="00F35FE5" w:rsidRDefault="00F35FE5" w:rsidP="00F35FE5">
      <w:pPr>
        <w:pStyle w:val="Corpsdetexte"/>
        <w:spacing w:before="3"/>
        <w:rPr>
          <w:sz w:val="23"/>
        </w:rPr>
      </w:pPr>
    </w:p>
    <w:p w:rsidR="00F35FE5" w:rsidRDefault="00F35FE5" w:rsidP="00F35FE5">
      <w:pPr>
        <w:pStyle w:val="Corpsdetexte"/>
        <w:spacing w:line="247" w:lineRule="auto"/>
        <w:ind w:left="821" w:right="474"/>
        <w:jc w:val="both"/>
      </w:pPr>
      <w:r>
        <w:t>Le directeur du département étudie l'aspect scientifique des dossiers validés par la secrétaire. Cette étude consiste à prendre connaissance de l'ensemble de diplômes, des relevés de notes et à préciser le nombre d'UV nécessaires pour l'obtention de la maîtrise demandée par le candidat. Cette étude peut aboutir à l'un des cas suivants :</w:t>
      </w:r>
    </w:p>
    <w:p w:rsidR="00F35FE5" w:rsidRDefault="00F35FE5" w:rsidP="00F35FE5">
      <w:pPr>
        <w:pStyle w:val="Paragraphedeliste"/>
        <w:numPr>
          <w:ilvl w:val="0"/>
          <w:numId w:val="1"/>
        </w:numPr>
        <w:tabs>
          <w:tab w:val="left" w:pos="2152"/>
        </w:tabs>
        <w:ind w:left="2239" w:right="475" w:hanging="568"/>
        <w:jc w:val="both"/>
        <w:rPr>
          <w:sz w:val="24"/>
        </w:rPr>
      </w:pPr>
      <w:r>
        <w:rPr>
          <w:i/>
          <w:sz w:val="24"/>
        </w:rPr>
        <w:t xml:space="preserve">Le candidat est uniquement titulaire du baccalauréat : </w:t>
      </w:r>
      <w:r>
        <w:rPr>
          <w:sz w:val="24"/>
        </w:rPr>
        <w:t xml:space="preserve">il est alors </w:t>
      </w:r>
      <w:r>
        <w:rPr>
          <w:sz w:val="24"/>
        </w:rPr>
        <w:lastRenderedPageBreak/>
        <w:t>inscrit au premier cycle et devra suivre les 40 UV constituant la maîtrise délivrée par le</w:t>
      </w:r>
      <w:r>
        <w:rPr>
          <w:spacing w:val="-4"/>
          <w:sz w:val="24"/>
        </w:rPr>
        <w:t xml:space="preserve"> </w:t>
      </w:r>
      <w:r>
        <w:rPr>
          <w:sz w:val="24"/>
        </w:rPr>
        <w:t>département.</w:t>
      </w:r>
    </w:p>
    <w:p w:rsidR="00F35FE5" w:rsidRDefault="00F35FE5" w:rsidP="00F35FE5">
      <w:pPr>
        <w:pStyle w:val="Paragraphedeliste"/>
        <w:numPr>
          <w:ilvl w:val="0"/>
          <w:numId w:val="1"/>
        </w:numPr>
        <w:tabs>
          <w:tab w:val="left" w:pos="2152"/>
        </w:tabs>
        <w:ind w:left="2239" w:right="476" w:hanging="568"/>
        <w:jc w:val="both"/>
        <w:rPr>
          <w:sz w:val="24"/>
        </w:rPr>
      </w:pPr>
      <w:r>
        <w:rPr>
          <w:i/>
          <w:sz w:val="24"/>
        </w:rPr>
        <w:t xml:space="preserve">Le candidat est titulaire d'un diplôme d'une spécialité différente de celle demandée : </w:t>
      </w:r>
      <w:r>
        <w:rPr>
          <w:sz w:val="24"/>
        </w:rPr>
        <w:t>dans ce cas, une étude est nécessaire permettant de déterminer les UV que le candidat obtient par équivalence si elles figurent dans son cursus universitaire avec une note supérieure ou égale à la moyenne. Dans ce cas, le nombre d'UV à suivre est inférieur à</w:t>
      </w:r>
      <w:r>
        <w:rPr>
          <w:spacing w:val="-4"/>
          <w:sz w:val="24"/>
        </w:rPr>
        <w:t xml:space="preserve"> </w:t>
      </w:r>
      <w:r>
        <w:rPr>
          <w:sz w:val="24"/>
        </w:rPr>
        <w:t>40.</w:t>
      </w:r>
    </w:p>
    <w:p w:rsidR="00F35FE5" w:rsidRDefault="00F35FE5" w:rsidP="00F35FE5">
      <w:pPr>
        <w:pStyle w:val="Paragraphedeliste"/>
        <w:numPr>
          <w:ilvl w:val="0"/>
          <w:numId w:val="1"/>
        </w:numPr>
        <w:tabs>
          <w:tab w:val="left" w:pos="2152"/>
        </w:tabs>
        <w:ind w:right="477" w:hanging="568"/>
        <w:jc w:val="both"/>
        <w:rPr>
          <w:sz w:val="24"/>
        </w:rPr>
      </w:pPr>
      <w:r>
        <w:rPr>
          <w:i/>
          <w:sz w:val="24"/>
        </w:rPr>
        <w:t xml:space="preserve">Le dossier du candidat présente un diplôme de premier cycle de la même spécialité que la maîtrise demandée : </w:t>
      </w:r>
      <w:r>
        <w:rPr>
          <w:sz w:val="24"/>
        </w:rPr>
        <w:t>le candidat en question devra uniquement suivre les 20 UV du deuxième cycle sans qu'aucune autre équivalence d'UV ne lui soit</w:t>
      </w:r>
      <w:r>
        <w:rPr>
          <w:spacing w:val="-6"/>
          <w:sz w:val="24"/>
        </w:rPr>
        <w:t xml:space="preserve"> </w:t>
      </w:r>
      <w:r>
        <w:rPr>
          <w:sz w:val="24"/>
        </w:rPr>
        <w:t>délivrée.</w:t>
      </w:r>
    </w:p>
    <w:p w:rsidR="00F35FE5" w:rsidRDefault="00F35FE5" w:rsidP="00F35FE5">
      <w:pPr>
        <w:pStyle w:val="Corpsdetexte"/>
        <w:spacing w:before="76" w:line="242" w:lineRule="auto"/>
        <w:ind w:left="821" w:right="474"/>
        <w:jc w:val="both"/>
      </w:pPr>
      <w:r>
        <w:t>Dans tous les cas, le candidat reçoit une lettre d'acceptation l'invitant à s'inscrire en choisissant les UV à suivre et en payant les frais correspondants. Les candidats ayant un diplôme universitaire et qui a été validé par le directeur du département, reçoivent aussi une attestation</w:t>
      </w:r>
      <w:r>
        <w:rPr>
          <w:spacing w:val="-1"/>
        </w:rPr>
        <w:t xml:space="preserve"> </w:t>
      </w:r>
      <w:r>
        <w:t>d'équivalence.</w:t>
      </w:r>
    </w:p>
    <w:p w:rsidR="00F35FE5" w:rsidRDefault="00F35FE5" w:rsidP="00F35FE5">
      <w:pPr>
        <w:pStyle w:val="Heading4"/>
        <w:numPr>
          <w:ilvl w:val="1"/>
          <w:numId w:val="6"/>
        </w:numPr>
        <w:tabs>
          <w:tab w:val="left" w:pos="1242"/>
        </w:tabs>
      </w:pPr>
      <w:r>
        <w:t>Inscription</w:t>
      </w:r>
    </w:p>
    <w:p w:rsidR="00F35FE5" w:rsidRDefault="00F35FE5" w:rsidP="00F35FE5">
      <w:pPr>
        <w:pStyle w:val="Corpsdetexte"/>
        <w:spacing w:before="4"/>
        <w:rPr>
          <w:b/>
          <w:sz w:val="25"/>
        </w:rPr>
      </w:pPr>
    </w:p>
    <w:p w:rsidR="00F35FE5" w:rsidRDefault="00F35FE5" w:rsidP="00F35FE5">
      <w:pPr>
        <w:pStyle w:val="Corpsdetexte"/>
        <w:spacing w:line="237" w:lineRule="auto"/>
        <w:ind w:left="821" w:right="475"/>
        <w:jc w:val="both"/>
      </w:pPr>
      <w:r>
        <w:t>Cette étape concerne les anciens candidats ainsi que les nouveaux dont les demandes d'accès à l'ISED ont été acceptées. Un candidat est dit « ancien » s'il s'est déjà inscrit au minimum une fois à l'ISED. L'étape d'inscription ne peut démarrer que si :</w:t>
      </w:r>
    </w:p>
    <w:p w:rsidR="00F35FE5" w:rsidRDefault="00F35FE5" w:rsidP="00F35FE5">
      <w:pPr>
        <w:pStyle w:val="Paragraphedeliste"/>
        <w:numPr>
          <w:ilvl w:val="2"/>
          <w:numId w:val="6"/>
        </w:numPr>
        <w:tabs>
          <w:tab w:val="left" w:pos="1571"/>
        </w:tabs>
        <w:spacing w:before="44"/>
        <w:ind w:left="1570" w:hanging="361"/>
        <w:jc w:val="both"/>
        <w:rPr>
          <w:sz w:val="24"/>
        </w:rPr>
      </w:pPr>
      <w:r>
        <w:rPr>
          <w:sz w:val="24"/>
        </w:rPr>
        <w:t>l'étape d'étude des demandes d'accès à l'ISED est déjà clôturée d'une</w:t>
      </w:r>
      <w:r>
        <w:rPr>
          <w:spacing w:val="-5"/>
          <w:sz w:val="24"/>
        </w:rPr>
        <w:t xml:space="preserve"> </w:t>
      </w:r>
      <w:r>
        <w:rPr>
          <w:sz w:val="24"/>
        </w:rPr>
        <w:t>part,</w:t>
      </w:r>
    </w:p>
    <w:p w:rsidR="00F35FE5" w:rsidRDefault="00F35FE5" w:rsidP="00F35FE5">
      <w:pPr>
        <w:pStyle w:val="Paragraphedeliste"/>
        <w:numPr>
          <w:ilvl w:val="2"/>
          <w:numId w:val="6"/>
        </w:numPr>
        <w:tabs>
          <w:tab w:val="left" w:pos="1571"/>
        </w:tabs>
        <w:spacing w:before="44"/>
        <w:ind w:left="1570" w:hanging="361"/>
        <w:jc w:val="both"/>
        <w:rPr>
          <w:sz w:val="24"/>
        </w:rPr>
      </w:pPr>
      <w:r>
        <w:rPr>
          <w:sz w:val="24"/>
        </w:rPr>
        <w:t>les résultats des UV du semestre précédent sont proclamés d'autre</w:t>
      </w:r>
      <w:r>
        <w:rPr>
          <w:spacing w:val="-8"/>
          <w:sz w:val="24"/>
        </w:rPr>
        <w:t xml:space="preserve"> </w:t>
      </w:r>
      <w:r>
        <w:rPr>
          <w:sz w:val="24"/>
        </w:rPr>
        <w:t>part.</w:t>
      </w:r>
    </w:p>
    <w:p w:rsidR="00F35FE5" w:rsidRDefault="00F35FE5" w:rsidP="00F35FE5">
      <w:pPr>
        <w:pStyle w:val="Corpsdetexte"/>
        <w:spacing w:before="6"/>
      </w:pPr>
    </w:p>
    <w:p w:rsidR="00F35FE5" w:rsidRDefault="00F35FE5" w:rsidP="00F35FE5">
      <w:pPr>
        <w:pStyle w:val="Corpsdetexte"/>
        <w:spacing w:before="1" w:line="237" w:lineRule="auto"/>
        <w:ind w:left="821" w:right="474"/>
        <w:jc w:val="both"/>
      </w:pPr>
      <w:r>
        <w:t>Afin de préparer cette étape d'inscription, le directeur de département définit une liste d'UV qui sont ouvertes au cours du nouveau semestre. Cette liste est établie en fonction du nombre de nouveaux candidats et du taux de réussite aux UV du semestre précédent.</w:t>
      </w:r>
    </w:p>
    <w:p w:rsidR="00F35FE5" w:rsidRDefault="00F35FE5" w:rsidP="00F35FE5">
      <w:pPr>
        <w:pStyle w:val="Corpsdetexte"/>
        <w:spacing w:before="7"/>
        <w:rPr>
          <w:sz w:val="26"/>
        </w:rPr>
      </w:pPr>
    </w:p>
    <w:p w:rsidR="00F35FE5" w:rsidRDefault="00F35FE5" w:rsidP="00F35FE5">
      <w:pPr>
        <w:pStyle w:val="Heading4"/>
        <w:numPr>
          <w:ilvl w:val="2"/>
          <w:numId w:val="10"/>
        </w:numPr>
        <w:tabs>
          <w:tab w:val="left" w:pos="1422"/>
        </w:tabs>
        <w:ind w:hanging="601"/>
      </w:pPr>
      <w:r>
        <w:t>Cas des nouveaux</w:t>
      </w:r>
      <w:r>
        <w:rPr>
          <w:spacing w:val="-4"/>
        </w:rPr>
        <w:t xml:space="preserve"> </w:t>
      </w:r>
      <w:r>
        <w:t>candidats</w:t>
      </w:r>
    </w:p>
    <w:p w:rsidR="00F35FE5" w:rsidRDefault="00F35FE5" w:rsidP="00F35FE5">
      <w:pPr>
        <w:pStyle w:val="Corpsdetexte"/>
        <w:spacing w:before="6"/>
        <w:rPr>
          <w:b/>
          <w:sz w:val="23"/>
        </w:rPr>
      </w:pPr>
    </w:p>
    <w:p w:rsidR="00F35FE5" w:rsidRDefault="00F35FE5" w:rsidP="00F35FE5">
      <w:pPr>
        <w:pStyle w:val="Corpsdetexte"/>
        <w:spacing w:before="1" w:line="247" w:lineRule="auto"/>
        <w:ind w:left="821" w:right="476"/>
        <w:jc w:val="both"/>
      </w:pPr>
      <w:r>
        <w:t>Dès la réception de l'accord de principe ainsi que de l'attestation d'équivalence, le candidat peut s'inscrire en choisissant un sous ensemble des UV qui lui restent à valider. Pour cela, le candidat doit :</w:t>
      </w:r>
    </w:p>
    <w:p w:rsidR="00F35FE5" w:rsidRDefault="00F35FE5" w:rsidP="00F35FE5">
      <w:pPr>
        <w:pStyle w:val="Paragraphedeliste"/>
        <w:numPr>
          <w:ilvl w:val="3"/>
          <w:numId w:val="10"/>
        </w:numPr>
        <w:tabs>
          <w:tab w:val="left" w:pos="1902"/>
        </w:tabs>
        <w:spacing w:before="132" w:line="242" w:lineRule="auto"/>
        <w:ind w:right="476"/>
        <w:jc w:val="both"/>
        <w:rPr>
          <w:sz w:val="24"/>
        </w:rPr>
      </w:pPr>
      <w:r>
        <w:rPr>
          <w:b/>
          <w:i/>
          <w:sz w:val="24"/>
        </w:rPr>
        <w:t xml:space="preserve">Remplir la fiche de choix d ' </w:t>
      </w:r>
      <w:r>
        <w:rPr>
          <w:b/>
          <w:i/>
          <w:spacing w:val="19"/>
          <w:sz w:val="24"/>
        </w:rPr>
        <w:t xml:space="preserve">UV: </w:t>
      </w:r>
      <w:r>
        <w:rPr>
          <w:sz w:val="24"/>
        </w:rPr>
        <w:t>Le candidat choisit au maximum 5 UV parmi la liste des UV ouvertes du semestre en cours. Dans cette fiche, le candidat doit préciser obligatoirement son adresse e-mail qui lui permettra d'être en contact permanent et à distance avec le département, en particulier pour recevoir régulièrement l'emploi du temps des séances présentielles de chaque</w:t>
      </w:r>
      <w:r>
        <w:rPr>
          <w:spacing w:val="-1"/>
          <w:sz w:val="24"/>
        </w:rPr>
        <w:t xml:space="preserve"> </w:t>
      </w:r>
      <w:r>
        <w:rPr>
          <w:sz w:val="24"/>
        </w:rPr>
        <w:t>semaine.</w:t>
      </w:r>
    </w:p>
    <w:p w:rsidR="00F35FE5" w:rsidRDefault="00F35FE5" w:rsidP="00F35FE5">
      <w:pPr>
        <w:pStyle w:val="Paragraphedeliste"/>
        <w:numPr>
          <w:ilvl w:val="3"/>
          <w:numId w:val="10"/>
        </w:numPr>
        <w:tabs>
          <w:tab w:val="left" w:pos="1902"/>
        </w:tabs>
        <w:spacing w:before="142" w:line="247" w:lineRule="auto"/>
        <w:ind w:right="475"/>
        <w:jc w:val="both"/>
        <w:rPr>
          <w:sz w:val="24"/>
        </w:rPr>
      </w:pPr>
      <w:r>
        <w:rPr>
          <w:b/>
          <w:i/>
          <w:sz w:val="24"/>
        </w:rPr>
        <w:t xml:space="preserve">Payer les frais d'inscription : </w:t>
      </w:r>
      <w:r>
        <w:rPr>
          <w:sz w:val="24"/>
        </w:rPr>
        <w:t>Pour les candidats du secteur public, les frais sont évalués à 7 dinars par UV, auxquelles s'ajoute 6 dinars de frais administratifs. Le montant total est émis par mandat postal au nom du comptable de</w:t>
      </w:r>
      <w:r>
        <w:rPr>
          <w:spacing w:val="-1"/>
          <w:sz w:val="24"/>
        </w:rPr>
        <w:t xml:space="preserve"> </w:t>
      </w:r>
      <w:r>
        <w:rPr>
          <w:sz w:val="24"/>
        </w:rPr>
        <w:t>l'ISED.</w:t>
      </w:r>
    </w:p>
    <w:p w:rsidR="00F35FE5" w:rsidRDefault="00F35FE5" w:rsidP="00F35FE5">
      <w:pPr>
        <w:pStyle w:val="Paragraphedeliste"/>
        <w:numPr>
          <w:ilvl w:val="3"/>
          <w:numId w:val="10"/>
        </w:numPr>
        <w:tabs>
          <w:tab w:val="left" w:pos="1902"/>
        </w:tabs>
        <w:spacing w:before="136" w:line="242" w:lineRule="auto"/>
        <w:ind w:right="476"/>
        <w:jc w:val="both"/>
        <w:rPr>
          <w:sz w:val="24"/>
        </w:rPr>
      </w:pPr>
      <w:r>
        <w:rPr>
          <w:b/>
          <w:i/>
          <w:sz w:val="24"/>
        </w:rPr>
        <w:t xml:space="preserve">Faire signer un contrat de formation auprès de son employeur </w:t>
      </w:r>
      <w:r>
        <w:rPr>
          <w:sz w:val="24"/>
        </w:rPr>
        <w:t xml:space="preserve">: Pour les candidats du secteur privé, un contrat standard disponible chez la secrétaire est signé par l'employeur qui précise en particulier </w:t>
      </w:r>
      <w:r>
        <w:rPr>
          <w:sz w:val="24"/>
        </w:rPr>
        <w:lastRenderedPageBreak/>
        <w:t>l'engagement de paiement des frais d'enseignement à raison de 200 dinars par UV. Le nombre d'UV ayant été précisé dans l'attestation d'équivalence. Les frais correspondants au semestre sont aussi émis par</w:t>
      </w:r>
      <w:r>
        <w:rPr>
          <w:spacing w:val="-3"/>
          <w:sz w:val="24"/>
        </w:rPr>
        <w:t xml:space="preserve"> </w:t>
      </w:r>
      <w:r>
        <w:rPr>
          <w:sz w:val="24"/>
        </w:rPr>
        <w:t>mandat.</w:t>
      </w:r>
    </w:p>
    <w:p w:rsidR="00F35FE5" w:rsidRDefault="00F35FE5" w:rsidP="00F35FE5">
      <w:pPr>
        <w:pStyle w:val="Paragraphedeliste"/>
        <w:numPr>
          <w:ilvl w:val="3"/>
          <w:numId w:val="10"/>
        </w:numPr>
        <w:tabs>
          <w:tab w:val="left" w:pos="1902"/>
        </w:tabs>
        <w:spacing w:before="135" w:line="242" w:lineRule="auto"/>
        <w:ind w:right="475"/>
        <w:jc w:val="both"/>
        <w:rPr>
          <w:sz w:val="24"/>
        </w:rPr>
      </w:pPr>
      <w:r>
        <w:rPr>
          <w:b/>
          <w:i/>
          <w:sz w:val="24"/>
        </w:rPr>
        <w:t xml:space="preserve">Présenter les justificatifs au département </w:t>
      </w:r>
      <w:r>
        <w:rPr>
          <w:sz w:val="24"/>
        </w:rPr>
        <w:t>: Les candidats déposent au secrétariat le formulaire de choix d'UV, le mandat de paiement et éventuellement 3 copies du contrat de</w:t>
      </w:r>
      <w:r>
        <w:rPr>
          <w:spacing w:val="-7"/>
          <w:sz w:val="24"/>
        </w:rPr>
        <w:t xml:space="preserve"> </w:t>
      </w:r>
      <w:r>
        <w:rPr>
          <w:sz w:val="24"/>
        </w:rPr>
        <w:t>formation.</w:t>
      </w:r>
    </w:p>
    <w:p w:rsidR="00F35FE5" w:rsidRDefault="00F35FE5" w:rsidP="00F35FE5">
      <w:pPr>
        <w:pStyle w:val="Corpsdetexte"/>
        <w:rPr>
          <w:sz w:val="26"/>
        </w:rPr>
      </w:pPr>
    </w:p>
    <w:p w:rsidR="00F35FE5" w:rsidRDefault="00F35FE5" w:rsidP="00F35FE5">
      <w:pPr>
        <w:pStyle w:val="Corpsdetexte"/>
        <w:spacing w:before="225"/>
        <w:ind w:left="821"/>
        <w:jc w:val="both"/>
      </w:pPr>
      <w:r>
        <w:t>A partir de ces pièces reçues, le directeur du département valide l'inscription:</w:t>
      </w:r>
    </w:p>
    <w:p w:rsidR="00F35FE5" w:rsidRDefault="00F35FE5" w:rsidP="00F35FE5">
      <w:pPr>
        <w:pStyle w:val="Paragraphedeliste"/>
        <w:numPr>
          <w:ilvl w:val="4"/>
          <w:numId w:val="10"/>
        </w:numPr>
        <w:tabs>
          <w:tab w:val="left" w:pos="2280"/>
          <w:tab w:val="left" w:pos="2281"/>
        </w:tabs>
        <w:spacing w:before="141"/>
        <w:ind w:right="477"/>
        <w:rPr>
          <w:sz w:val="24"/>
        </w:rPr>
      </w:pPr>
      <w:r>
        <w:rPr>
          <w:sz w:val="24"/>
        </w:rPr>
        <w:t>En vérifiant la présence des UV demandées dans la liste des UV ouvertes,</w:t>
      </w:r>
    </w:p>
    <w:p w:rsidR="00F35FE5" w:rsidRDefault="00F35FE5" w:rsidP="00F35FE5">
      <w:pPr>
        <w:pStyle w:val="Paragraphedeliste"/>
        <w:numPr>
          <w:ilvl w:val="4"/>
          <w:numId w:val="10"/>
        </w:numPr>
        <w:tabs>
          <w:tab w:val="left" w:pos="2270"/>
        </w:tabs>
        <w:spacing w:before="154" w:line="249" w:lineRule="auto"/>
        <w:ind w:left="2270" w:right="476" w:hanging="365"/>
        <w:jc w:val="both"/>
        <w:rPr>
          <w:sz w:val="24"/>
        </w:rPr>
      </w:pPr>
      <w:r>
        <w:rPr>
          <w:sz w:val="24"/>
        </w:rPr>
        <w:t>En relevant les incohérences de choix d'UV liés au pré requis, et dans ce cas modifie les UV choisies en fonction de cette</w:t>
      </w:r>
      <w:r>
        <w:rPr>
          <w:spacing w:val="-5"/>
          <w:sz w:val="24"/>
        </w:rPr>
        <w:t xml:space="preserve"> </w:t>
      </w:r>
      <w:r>
        <w:rPr>
          <w:sz w:val="24"/>
        </w:rPr>
        <w:t>contrainte,</w:t>
      </w:r>
    </w:p>
    <w:p w:rsidR="00F35FE5" w:rsidRDefault="00F35FE5" w:rsidP="00F35FE5">
      <w:pPr>
        <w:pStyle w:val="Paragraphedeliste"/>
        <w:numPr>
          <w:ilvl w:val="4"/>
          <w:numId w:val="10"/>
        </w:numPr>
        <w:tabs>
          <w:tab w:val="left" w:pos="2270"/>
        </w:tabs>
        <w:spacing w:before="124" w:line="242" w:lineRule="auto"/>
        <w:ind w:left="2270" w:right="474" w:hanging="365"/>
        <w:jc w:val="both"/>
        <w:rPr>
          <w:sz w:val="24"/>
        </w:rPr>
      </w:pPr>
      <w:r>
        <w:rPr>
          <w:sz w:val="24"/>
        </w:rPr>
        <w:t>En vérifiant le montant payé et éventuellement en validant le contrat de formation. Ce contrat est ensuite transmis au directeur de l'ISED pour signature. Une copie est gardée par la direction de l'ISED, les 2 autres sont destinées à l'employeur et au</w:t>
      </w:r>
      <w:r>
        <w:rPr>
          <w:spacing w:val="-4"/>
          <w:sz w:val="24"/>
        </w:rPr>
        <w:t xml:space="preserve"> </w:t>
      </w:r>
      <w:r>
        <w:rPr>
          <w:sz w:val="24"/>
        </w:rPr>
        <w:t>candidat.</w:t>
      </w:r>
    </w:p>
    <w:p w:rsidR="00F35FE5" w:rsidRDefault="00F35FE5" w:rsidP="00F35FE5">
      <w:pPr>
        <w:pStyle w:val="Corpsdetexte"/>
        <w:rPr>
          <w:sz w:val="26"/>
        </w:rPr>
      </w:pPr>
    </w:p>
    <w:p w:rsidR="00F35FE5" w:rsidRDefault="00F35FE5" w:rsidP="00F35FE5">
      <w:pPr>
        <w:pStyle w:val="Corpsdetexte"/>
        <w:spacing w:before="207" w:line="242" w:lineRule="auto"/>
        <w:ind w:left="821" w:right="506"/>
        <w:jc w:val="both"/>
      </w:pPr>
      <w:r>
        <w:t>Tous les dossiers validés sont communiqués au coordinateur qui inscrit définitivement le candidat en lui affectant un identifiant unique délivré par la</w:t>
      </w:r>
      <w:r>
        <w:rPr>
          <w:spacing w:val="-8"/>
        </w:rPr>
        <w:t xml:space="preserve"> </w:t>
      </w:r>
      <w:r>
        <w:t>scolarité.</w:t>
      </w:r>
    </w:p>
    <w:p w:rsidR="00F35FE5" w:rsidRDefault="00F35FE5" w:rsidP="00F35FE5">
      <w:pPr>
        <w:pStyle w:val="Corpsdetexte"/>
        <w:spacing w:before="6"/>
      </w:pPr>
    </w:p>
    <w:p w:rsidR="00F35FE5" w:rsidRDefault="00F35FE5" w:rsidP="00F35FE5">
      <w:pPr>
        <w:pStyle w:val="Corpsdetexte"/>
        <w:spacing w:line="237" w:lineRule="auto"/>
        <w:ind w:left="821" w:right="498"/>
        <w:jc w:val="both"/>
      </w:pPr>
      <w:r>
        <w:t>A ce niveau, le coordinateur délivre une attestation d'inscription contenant les informations importantes (Identifiant du candidat, Numéro de CIN, nom, prénom, année universitaire, numéro de semestre, codes des UV dans lesquelles le candidat est inscrit) et une carte d'inscription qui seront envoyés au candidat par courrier postal.</w:t>
      </w:r>
    </w:p>
    <w:p w:rsidR="00F35FE5" w:rsidRDefault="00F35FE5" w:rsidP="00F35FE5">
      <w:pPr>
        <w:pStyle w:val="Corpsdetexte"/>
        <w:spacing w:before="8"/>
        <w:rPr>
          <w:sz w:val="26"/>
        </w:rPr>
      </w:pPr>
    </w:p>
    <w:p w:rsidR="00F35FE5" w:rsidRDefault="00F35FE5" w:rsidP="00F35FE5">
      <w:pPr>
        <w:pStyle w:val="Heading4"/>
        <w:numPr>
          <w:ilvl w:val="2"/>
          <w:numId w:val="10"/>
        </w:numPr>
        <w:tabs>
          <w:tab w:val="left" w:pos="1422"/>
        </w:tabs>
        <w:ind w:hanging="601"/>
      </w:pPr>
      <w:r>
        <w:t>Cas des anciens</w:t>
      </w:r>
      <w:r>
        <w:rPr>
          <w:spacing w:val="-3"/>
        </w:rPr>
        <w:t xml:space="preserve"> </w:t>
      </w:r>
      <w:r>
        <w:t>candidats</w:t>
      </w:r>
    </w:p>
    <w:p w:rsidR="00F35FE5" w:rsidRDefault="00F35FE5" w:rsidP="00F35FE5">
      <w:pPr>
        <w:pStyle w:val="Corpsdetexte"/>
        <w:spacing w:before="8"/>
        <w:rPr>
          <w:b/>
          <w:sz w:val="20"/>
        </w:rPr>
      </w:pPr>
    </w:p>
    <w:p w:rsidR="00F35FE5" w:rsidRDefault="00F35FE5" w:rsidP="00F35FE5">
      <w:pPr>
        <w:ind w:left="821" w:right="476"/>
        <w:jc w:val="both"/>
        <w:rPr>
          <w:sz w:val="26"/>
        </w:rPr>
      </w:pPr>
      <w:r>
        <w:rPr>
          <w:sz w:val="26"/>
        </w:rPr>
        <w:t>Ceux-là correspondent à tous les candidats ayant été inscrits au semestre précédent. Il est à rappeler que ces candidats gardent leur identifiant unique qui leur a été attribué lors de la première inscription.</w:t>
      </w:r>
    </w:p>
    <w:p w:rsidR="00F35FE5" w:rsidRDefault="00F35FE5" w:rsidP="00F35FE5">
      <w:pPr>
        <w:pStyle w:val="Corpsdetexte"/>
        <w:spacing w:before="10"/>
        <w:rPr>
          <w:sz w:val="25"/>
        </w:rPr>
      </w:pPr>
    </w:p>
    <w:p w:rsidR="00F35FE5" w:rsidRDefault="00F35FE5" w:rsidP="00F35FE5">
      <w:pPr>
        <w:spacing w:before="1"/>
        <w:ind w:left="821" w:right="474"/>
        <w:jc w:val="both"/>
        <w:rPr>
          <w:sz w:val="26"/>
        </w:rPr>
      </w:pPr>
      <w:r>
        <w:rPr>
          <w:sz w:val="26"/>
        </w:rPr>
        <w:t>En plus de la vérification des résultats de la session précédente, l'inscription des anciens candidats se fait de la même manière que pour les nouveaux.</w:t>
      </w:r>
    </w:p>
    <w:p w:rsidR="00F35FE5" w:rsidRDefault="00F35FE5" w:rsidP="00F35FE5">
      <w:pPr>
        <w:pStyle w:val="Corpsdetexte"/>
        <w:rPr>
          <w:sz w:val="26"/>
        </w:rPr>
      </w:pPr>
    </w:p>
    <w:p w:rsidR="00F35FE5" w:rsidRDefault="00F35FE5" w:rsidP="00F35FE5">
      <w:pPr>
        <w:ind w:left="821" w:right="474" w:hanging="1"/>
        <w:jc w:val="both"/>
        <w:rPr>
          <w:sz w:val="26"/>
        </w:rPr>
      </w:pPr>
      <w:r>
        <w:rPr>
          <w:sz w:val="26"/>
        </w:rPr>
        <w:t>Notons que ces anciens candidats doivent payer entièrement les frais d'inscription même s'ils ne passent pas l'examen ou ne réussissent pas aux UV dans lesquelles ils sont inscrits.</w:t>
      </w:r>
    </w:p>
    <w:p w:rsidR="00F35FE5" w:rsidRDefault="00F35FE5" w:rsidP="00F35FE5">
      <w:pPr>
        <w:pStyle w:val="Corpsdetexte"/>
        <w:spacing w:before="11"/>
        <w:rPr>
          <w:sz w:val="25"/>
        </w:rPr>
      </w:pPr>
    </w:p>
    <w:p w:rsidR="00F35FE5" w:rsidRDefault="00F35FE5" w:rsidP="00F35FE5">
      <w:pPr>
        <w:ind w:left="821" w:right="474"/>
        <w:jc w:val="both"/>
        <w:rPr>
          <w:sz w:val="26"/>
        </w:rPr>
      </w:pPr>
      <w:r>
        <w:rPr>
          <w:sz w:val="26"/>
        </w:rPr>
        <w:t>Les candidats ayant signé un contrat de formation peuvent refaire gratuitement une UV qu'ils n'ont pas obtenu à la session précédente.</w:t>
      </w:r>
    </w:p>
    <w:p w:rsidR="00F35FE5" w:rsidRDefault="00F35FE5" w:rsidP="00F35FE5">
      <w:pPr>
        <w:pStyle w:val="Corpsdetexte"/>
        <w:spacing w:before="76" w:line="242" w:lineRule="auto"/>
        <w:ind w:left="821" w:right="474"/>
        <w:jc w:val="both"/>
      </w:pPr>
    </w:p>
    <w:p w:rsidR="004030E6" w:rsidRDefault="004030E6"/>
    <w:sectPr w:rsidR="004030E6" w:rsidSect="004030E6">
      <w:footerReference w:type="default" r:id="rId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30AF" w:rsidRDefault="00FD30AF" w:rsidP="00F35FE5">
      <w:r>
        <w:separator/>
      </w:r>
    </w:p>
  </w:endnote>
  <w:endnote w:type="continuationSeparator" w:id="0">
    <w:p w:rsidR="00FD30AF" w:rsidRDefault="00FD30AF" w:rsidP="00F35FE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1039"/>
      <w:gridCol w:w="8987"/>
    </w:tblGrid>
    <w:tr w:rsidR="0082062F">
      <w:tc>
        <w:tcPr>
          <w:tcW w:w="918" w:type="dxa"/>
        </w:tcPr>
        <w:p w:rsidR="0082062F" w:rsidRDefault="0082062F">
          <w:pPr>
            <w:pStyle w:val="Pieddepage"/>
            <w:jc w:val="right"/>
            <w:rPr>
              <w:b/>
              <w:color w:val="4F81BD" w:themeColor="accent1"/>
              <w:sz w:val="32"/>
              <w:szCs w:val="32"/>
            </w:rPr>
          </w:pPr>
          <w:fldSimple w:instr=" PAGE   \* MERGEFORMAT ">
            <w:r w:rsidR="009B6637" w:rsidRPr="009B6637">
              <w:rPr>
                <w:b/>
                <w:noProof/>
                <w:color w:val="4F81BD" w:themeColor="accent1"/>
                <w:sz w:val="32"/>
                <w:szCs w:val="32"/>
              </w:rPr>
              <w:t>1</w:t>
            </w:r>
          </w:fldSimple>
        </w:p>
      </w:tc>
      <w:tc>
        <w:tcPr>
          <w:tcW w:w="7938" w:type="dxa"/>
        </w:tcPr>
        <w:p w:rsidR="0082062F" w:rsidRDefault="0082062F">
          <w:pPr>
            <w:pStyle w:val="Pieddepage"/>
          </w:pPr>
        </w:p>
      </w:tc>
    </w:tr>
  </w:tbl>
  <w:p w:rsidR="00651702" w:rsidRDefault="00FD30AF">
    <w:pPr>
      <w:pStyle w:val="Corpsdetexte"/>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30AF" w:rsidRDefault="00FD30AF" w:rsidP="00F35FE5">
      <w:r>
        <w:separator/>
      </w:r>
    </w:p>
  </w:footnote>
  <w:footnote w:type="continuationSeparator" w:id="0">
    <w:p w:rsidR="00FD30AF" w:rsidRDefault="00FD30AF" w:rsidP="00F35F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82BF6"/>
    <w:multiLevelType w:val="hybridMultilevel"/>
    <w:tmpl w:val="5880BBDA"/>
    <w:lvl w:ilvl="0" w:tplc="4BF8C53C">
      <w:numFmt w:val="bullet"/>
      <w:lvlText w:val=""/>
      <w:lvlJc w:val="left"/>
      <w:pPr>
        <w:ind w:left="1901" w:hanging="360"/>
      </w:pPr>
      <w:rPr>
        <w:rFonts w:ascii="Symbol" w:eastAsia="Symbol" w:hAnsi="Symbol" w:cs="Symbol" w:hint="default"/>
        <w:w w:val="100"/>
        <w:sz w:val="24"/>
        <w:szCs w:val="24"/>
        <w:lang w:val="fr-FR" w:eastAsia="en-US" w:bidi="ar-SA"/>
      </w:rPr>
    </w:lvl>
    <w:lvl w:ilvl="1" w:tplc="081EE822">
      <w:numFmt w:val="bullet"/>
      <w:lvlText w:val="•"/>
      <w:lvlJc w:val="left"/>
      <w:pPr>
        <w:ind w:left="2690" w:hanging="360"/>
      </w:pPr>
      <w:rPr>
        <w:rFonts w:hint="default"/>
        <w:lang w:val="fr-FR" w:eastAsia="en-US" w:bidi="ar-SA"/>
      </w:rPr>
    </w:lvl>
    <w:lvl w:ilvl="2" w:tplc="2324A2CE">
      <w:numFmt w:val="bullet"/>
      <w:lvlText w:val="•"/>
      <w:lvlJc w:val="left"/>
      <w:pPr>
        <w:ind w:left="3480" w:hanging="360"/>
      </w:pPr>
      <w:rPr>
        <w:rFonts w:hint="default"/>
        <w:lang w:val="fr-FR" w:eastAsia="en-US" w:bidi="ar-SA"/>
      </w:rPr>
    </w:lvl>
    <w:lvl w:ilvl="3" w:tplc="4B1288F4">
      <w:numFmt w:val="bullet"/>
      <w:lvlText w:val="•"/>
      <w:lvlJc w:val="left"/>
      <w:pPr>
        <w:ind w:left="4271" w:hanging="360"/>
      </w:pPr>
      <w:rPr>
        <w:rFonts w:hint="default"/>
        <w:lang w:val="fr-FR" w:eastAsia="en-US" w:bidi="ar-SA"/>
      </w:rPr>
    </w:lvl>
    <w:lvl w:ilvl="4" w:tplc="99107B96">
      <w:numFmt w:val="bullet"/>
      <w:lvlText w:val="•"/>
      <w:lvlJc w:val="left"/>
      <w:pPr>
        <w:ind w:left="5061" w:hanging="360"/>
      </w:pPr>
      <w:rPr>
        <w:rFonts w:hint="default"/>
        <w:lang w:val="fr-FR" w:eastAsia="en-US" w:bidi="ar-SA"/>
      </w:rPr>
    </w:lvl>
    <w:lvl w:ilvl="5" w:tplc="BE8C7D0A">
      <w:numFmt w:val="bullet"/>
      <w:lvlText w:val="•"/>
      <w:lvlJc w:val="left"/>
      <w:pPr>
        <w:ind w:left="5852" w:hanging="360"/>
      </w:pPr>
      <w:rPr>
        <w:rFonts w:hint="default"/>
        <w:lang w:val="fr-FR" w:eastAsia="en-US" w:bidi="ar-SA"/>
      </w:rPr>
    </w:lvl>
    <w:lvl w:ilvl="6" w:tplc="8B3AC59E">
      <w:numFmt w:val="bullet"/>
      <w:lvlText w:val="•"/>
      <w:lvlJc w:val="left"/>
      <w:pPr>
        <w:ind w:left="6642" w:hanging="360"/>
      </w:pPr>
      <w:rPr>
        <w:rFonts w:hint="default"/>
        <w:lang w:val="fr-FR" w:eastAsia="en-US" w:bidi="ar-SA"/>
      </w:rPr>
    </w:lvl>
    <w:lvl w:ilvl="7" w:tplc="E340C1E6">
      <w:numFmt w:val="bullet"/>
      <w:lvlText w:val="•"/>
      <w:lvlJc w:val="left"/>
      <w:pPr>
        <w:ind w:left="7433" w:hanging="360"/>
      </w:pPr>
      <w:rPr>
        <w:rFonts w:hint="default"/>
        <w:lang w:val="fr-FR" w:eastAsia="en-US" w:bidi="ar-SA"/>
      </w:rPr>
    </w:lvl>
    <w:lvl w:ilvl="8" w:tplc="4D60C5F8">
      <w:numFmt w:val="bullet"/>
      <w:lvlText w:val="•"/>
      <w:lvlJc w:val="left"/>
      <w:pPr>
        <w:ind w:left="8223" w:hanging="360"/>
      </w:pPr>
      <w:rPr>
        <w:rFonts w:hint="default"/>
        <w:lang w:val="fr-FR" w:eastAsia="en-US" w:bidi="ar-SA"/>
      </w:rPr>
    </w:lvl>
  </w:abstractNum>
  <w:abstractNum w:abstractNumId="1">
    <w:nsid w:val="09A128AE"/>
    <w:multiLevelType w:val="hybridMultilevel"/>
    <w:tmpl w:val="92D6B56C"/>
    <w:lvl w:ilvl="0" w:tplc="7A1612D0">
      <w:numFmt w:val="bullet"/>
      <w:lvlText w:val="■"/>
      <w:lvlJc w:val="left"/>
      <w:pPr>
        <w:ind w:left="2271" w:hanging="350"/>
      </w:pPr>
      <w:rPr>
        <w:rFonts w:ascii="Times New Roman" w:eastAsia="Times New Roman" w:hAnsi="Times New Roman" w:cs="Times New Roman" w:hint="default"/>
        <w:b/>
        <w:bCs/>
        <w:spacing w:val="-7"/>
        <w:w w:val="97"/>
        <w:sz w:val="24"/>
        <w:szCs w:val="24"/>
        <w:lang w:val="fr-FR" w:eastAsia="en-US" w:bidi="ar-SA"/>
      </w:rPr>
    </w:lvl>
    <w:lvl w:ilvl="1" w:tplc="0150A04E">
      <w:numFmt w:val="bullet"/>
      <w:lvlText w:val="•"/>
      <w:lvlJc w:val="left"/>
      <w:pPr>
        <w:ind w:left="3032" w:hanging="350"/>
      </w:pPr>
      <w:rPr>
        <w:rFonts w:hint="default"/>
        <w:lang w:val="fr-FR" w:eastAsia="en-US" w:bidi="ar-SA"/>
      </w:rPr>
    </w:lvl>
    <w:lvl w:ilvl="2" w:tplc="546E88AE">
      <w:numFmt w:val="bullet"/>
      <w:lvlText w:val="•"/>
      <w:lvlJc w:val="left"/>
      <w:pPr>
        <w:ind w:left="3784" w:hanging="350"/>
      </w:pPr>
      <w:rPr>
        <w:rFonts w:hint="default"/>
        <w:lang w:val="fr-FR" w:eastAsia="en-US" w:bidi="ar-SA"/>
      </w:rPr>
    </w:lvl>
    <w:lvl w:ilvl="3" w:tplc="1F9E4B66">
      <w:numFmt w:val="bullet"/>
      <w:lvlText w:val="•"/>
      <w:lvlJc w:val="left"/>
      <w:pPr>
        <w:ind w:left="4537" w:hanging="350"/>
      </w:pPr>
      <w:rPr>
        <w:rFonts w:hint="default"/>
        <w:lang w:val="fr-FR" w:eastAsia="en-US" w:bidi="ar-SA"/>
      </w:rPr>
    </w:lvl>
    <w:lvl w:ilvl="4" w:tplc="FDD0D520">
      <w:numFmt w:val="bullet"/>
      <w:lvlText w:val="•"/>
      <w:lvlJc w:val="left"/>
      <w:pPr>
        <w:ind w:left="5289" w:hanging="350"/>
      </w:pPr>
      <w:rPr>
        <w:rFonts w:hint="default"/>
        <w:lang w:val="fr-FR" w:eastAsia="en-US" w:bidi="ar-SA"/>
      </w:rPr>
    </w:lvl>
    <w:lvl w:ilvl="5" w:tplc="BFCC746E">
      <w:numFmt w:val="bullet"/>
      <w:lvlText w:val="•"/>
      <w:lvlJc w:val="left"/>
      <w:pPr>
        <w:ind w:left="6042" w:hanging="350"/>
      </w:pPr>
      <w:rPr>
        <w:rFonts w:hint="default"/>
        <w:lang w:val="fr-FR" w:eastAsia="en-US" w:bidi="ar-SA"/>
      </w:rPr>
    </w:lvl>
    <w:lvl w:ilvl="6" w:tplc="1DAEED0E">
      <w:numFmt w:val="bullet"/>
      <w:lvlText w:val="•"/>
      <w:lvlJc w:val="left"/>
      <w:pPr>
        <w:ind w:left="6794" w:hanging="350"/>
      </w:pPr>
      <w:rPr>
        <w:rFonts w:hint="default"/>
        <w:lang w:val="fr-FR" w:eastAsia="en-US" w:bidi="ar-SA"/>
      </w:rPr>
    </w:lvl>
    <w:lvl w:ilvl="7" w:tplc="CCD81B52">
      <w:numFmt w:val="bullet"/>
      <w:lvlText w:val="•"/>
      <w:lvlJc w:val="left"/>
      <w:pPr>
        <w:ind w:left="7547" w:hanging="350"/>
      </w:pPr>
      <w:rPr>
        <w:rFonts w:hint="default"/>
        <w:lang w:val="fr-FR" w:eastAsia="en-US" w:bidi="ar-SA"/>
      </w:rPr>
    </w:lvl>
    <w:lvl w:ilvl="8" w:tplc="87820FE2">
      <w:numFmt w:val="bullet"/>
      <w:lvlText w:val="•"/>
      <w:lvlJc w:val="left"/>
      <w:pPr>
        <w:ind w:left="8299" w:hanging="350"/>
      </w:pPr>
      <w:rPr>
        <w:rFonts w:hint="default"/>
        <w:lang w:val="fr-FR" w:eastAsia="en-US" w:bidi="ar-SA"/>
      </w:rPr>
    </w:lvl>
  </w:abstractNum>
  <w:abstractNum w:abstractNumId="2">
    <w:nsid w:val="1DE815FA"/>
    <w:multiLevelType w:val="hybridMultilevel"/>
    <w:tmpl w:val="9C2A5DF0"/>
    <w:lvl w:ilvl="0" w:tplc="5EBE36E0">
      <w:numFmt w:val="bullet"/>
      <w:lvlText w:val=""/>
      <w:lvlJc w:val="left"/>
      <w:pPr>
        <w:ind w:left="2240" w:hanging="479"/>
      </w:pPr>
      <w:rPr>
        <w:rFonts w:ascii="Symbol" w:eastAsia="Symbol" w:hAnsi="Symbol" w:cs="Symbol" w:hint="default"/>
        <w:w w:val="100"/>
        <w:sz w:val="24"/>
        <w:szCs w:val="24"/>
        <w:lang w:val="fr-FR" w:eastAsia="en-US" w:bidi="ar-SA"/>
      </w:rPr>
    </w:lvl>
    <w:lvl w:ilvl="1" w:tplc="9D983BCA">
      <w:numFmt w:val="bullet"/>
      <w:lvlText w:val="•"/>
      <w:lvlJc w:val="left"/>
      <w:pPr>
        <w:ind w:left="2996" w:hanging="479"/>
      </w:pPr>
      <w:rPr>
        <w:rFonts w:hint="default"/>
        <w:lang w:val="fr-FR" w:eastAsia="en-US" w:bidi="ar-SA"/>
      </w:rPr>
    </w:lvl>
    <w:lvl w:ilvl="2" w:tplc="475CF59A">
      <w:numFmt w:val="bullet"/>
      <w:lvlText w:val="•"/>
      <w:lvlJc w:val="left"/>
      <w:pPr>
        <w:ind w:left="3752" w:hanging="479"/>
      </w:pPr>
      <w:rPr>
        <w:rFonts w:hint="default"/>
        <w:lang w:val="fr-FR" w:eastAsia="en-US" w:bidi="ar-SA"/>
      </w:rPr>
    </w:lvl>
    <w:lvl w:ilvl="3" w:tplc="B566B988">
      <w:numFmt w:val="bullet"/>
      <w:lvlText w:val="•"/>
      <w:lvlJc w:val="left"/>
      <w:pPr>
        <w:ind w:left="4509" w:hanging="479"/>
      </w:pPr>
      <w:rPr>
        <w:rFonts w:hint="default"/>
        <w:lang w:val="fr-FR" w:eastAsia="en-US" w:bidi="ar-SA"/>
      </w:rPr>
    </w:lvl>
    <w:lvl w:ilvl="4" w:tplc="1BD06B64">
      <w:numFmt w:val="bullet"/>
      <w:lvlText w:val="•"/>
      <w:lvlJc w:val="left"/>
      <w:pPr>
        <w:ind w:left="5265" w:hanging="479"/>
      </w:pPr>
      <w:rPr>
        <w:rFonts w:hint="default"/>
        <w:lang w:val="fr-FR" w:eastAsia="en-US" w:bidi="ar-SA"/>
      </w:rPr>
    </w:lvl>
    <w:lvl w:ilvl="5" w:tplc="7818A016">
      <w:numFmt w:val="bullet"/>
      <w:lvlText w:val="•"/>
      <w:lvlJc w:val="left"/>
      <w:pPr>
        <w:ind w:left="6022" w:hanging="479"/>
      </w:pPr>
      <w:rPr>
        <w:rFonts w:hint="default"/>
        <w:lang w:val="fr-FR" w:eastAsia="en-US" w:bidi="ar-SA"/>
      </w:rPr>
    </w:lvl>
    <w:lvl w:ilvl="6" w:tplc="0D20C6F4">
      <w:numFmt w:val="bullet"/>
      <w:lvlText w:val="•"/>
      <w:lvlJc w:val="left"/>
      <w:pPr>
        <w:ind w:left="6778" w:hanging="479"/>
      </w:pPr>
      <w:rPr>
        <w:rFonts w:hint="default"/>
        <w:lang w:val="fr-FR" w:eastAsia="en-US" w:bidi="ar-SA"/>
      </w:rPr>
    </w:lvl>
    <w:lvl w:ilvl="7" w:tplc="1A8A742A">
      <w:numFmt w:val="bullet"/>
      <w:lvlText w:val="•"/>
      <w:lvlJc w:val="left"/>
      <w:pPr>
        <w:ind w:left="7535" w:hanging="479"/>
      </w:pPr>
      <w:rPr>
        <w:rFonts w:hint="default"/>
        <w:lang w:val="fr-FR" w:eastAsia="en-US" w:bidi="ar-SA"/>
      </w:rPr>
    </w:lvl>
    <w:lvl w:ilvl="8" w:tplc="F966622E">
      <w:numFmt w:val="bullet"/>
      <w:lvlText w:val="•"/>
      <w:lvlJc w:val="left"/>
      <w:pPr>
        <w:ind w:left="8291" w:hanging="479"/>
      </w:pPr>
      <w:rPr>
        <w:rFonts w:hint="default"/>
        <w:lang w:val="fr-FR" w:eastAsia="en-US" w:bidi="ar-SA"/>
      </w:rPr>
    </w:lvl>
  </w:abstractNum>
  <w:abstractNum w:abstractNumId="3">
    <w:nsid w:val="2BFB7135"/>
    <w:multiLevelType w:val="multilevel"/>
    <w:tmpl w:val="EF5C44A4"/>
    <w:lvl w:ilvl="0">
      <w:start w:val="2"/>
      <w:numFmt w:val="decimal"/>
      <w:lvlText w:val="%1"/>
      <w:lvlJc w:val="left"/>
      <w:pPr>
        <w:ind w:left="1241" w:hanging="421"/>
        <w:jc w:val="left"/>
      </w:pPr>
      <w:rPr>
        <w:rFonts w:hint="default"/>
        <w:lang w:val="fr-FR" w:eastAsia="en-US" w:bidi="ar-SA"/>
      </w:rPr>
    </w:lvl>
    <w:lvl w:ilvl="1">
      <w:start w:val="1"/>
      <w:numFmt w:val="decimal"/>
      <w:lvlText w:val="%1.%2."/>
      <w:lvlJc w:val="left"/>
      <w:pPr>
        <w:ind w:left="1241" w:hanging="421"/>
        <w:jc w:val="left"/>
      </w:pPr>
      <w:rPr>
        <w:rFonts w:hint="default"/>
        <w:b/>
        <w:bCs/>
        <w:w w:val="100"/>
        <w:lang w:val="fr-FR" w:eastAsia="en-US" w:bidi="ar-SA"/>
      </w:rPr>
    </w:lvl>
    <w:lvl w:ilvl="2">
      <w:numFmt w:val="bullet"/>
      <w:lvlText w:val="•"/>
      <w:lvlJc w:val="left"/>
      <w:pPr>
        <w:ind w:left="1935" w:hanging="370"/>
      </w:pPr>
      <w:rPr>
        <w:rFonts w:ascii="Times New Roman" w:eastAsia="Times New Roman" w:hAnsi="Times New Roman" w:cs="Times New Roman" w:hint="default"/>
        <w:spacing w:val="-15"/>
        <w:w w:val="100"/>
        <w:sz w:val="24"/>
        <w:szCs w:val="24"/>
        <w:lang w:val="fr-FR" w:eastAsia="en-US" w:bidi="ar-SA"/>
      </w:rPr>
    </w:lvl>
    <w:lvl w:ilvl="3">
      <w:numFmt w:val="bullet"/>
      <w:lvlText w:val="•"/>
      <w:lvlJc w:val="left"/>
      <w:pPr>
        <w:ind w:left="2923" w:hanging="370"/>
      </w:pPr>
      <w:rPr>
        <w:rFonts w:hint="default"/>
        <w:lang w:val="fr-FR" w:eastAsia="en-US" w:bidi="ar-SA"/>
      </w:rPr>
    </w:lvl>
    <w:lvl w:ilvl="4">
      <w:numFmt w:val="bullet"/>
      <w:lvlText w:val="•"/>
      <w:lvlJc w:val="left"/>
      <w:pPr>
        <w:ind w:left="3906" w:hanging="370"/>
      </w:pPr>
      <w:rPr>
        <w:rFonts w:hint="default"/>
        <w:lang w:val="fr-FR" w:eastAsia="en-US" w:bidi="ar-SA"/>
      </w:rPr>
    </w:lvl>
    <w:lvl w:ilvl="5">
      <w:numFmt w:val="bullet"/>
      <w:lvlText w:val="•"/>
      <w:lvlJc w:val="left"/>
      <w:pPr>
        <w:ind w:left="4889" w:hanging="370"/>
      </w:pPr>
      <w:rPr>
        <w:rFonts w:hint="default"/>
        <w:lang w:val="fr-FR" w:eastAsia="en-US" w:bidi="ar-SA"/>
      </w:rPr>
    </w:lvl>
    <w:lvl w:ilvl="6">
      <w:numFmt w:val="bullet"/>
      <w:lvlText w:val="•"/>
      <w:lvlJc w:val="left"/>
      <w:pPr>
        <w:ind w:left="5872" w:hanging="370"/>
      </w:pPr>
      <w:rPr>
        <w:rFonts w:hint="default"/>
        <w:lang w:val="fr-FR" w:eastAsia="en-US" w:bidi="ar-SA"/>
      </w:rPr>
    </w:lvl>
    <w:lvl w:ilvl="7">
      <w:numFmt w:val="bullet"/>
      <w:lvlText w:val="•"/>
      <w:lvlJc w:val="left"/>
      <w:pPr>
        <w:ind w:left="6855" w:hanging="370"/>
      </w:pPr>
      <w:rPr>
        <w:rFonts w:hint="default"/>
        <w:lang w:val="fr-FR" w:eastAsia="en-US" w:bidi="ar-SA"/>
      </w:rPr>
    </w:lvl>
    <w:lvl w:ilvl="8">
      <w:numFmt w:val="bullet"/>
      <w:lvlText w:val="•"/>
      <w:lvlJc w:val="left"/>
      <w:pPr>
        <w:ind w:left="7838" w:hanging="370"/>
      </w:pPr>
      <w:rPr>
        <w:rFonts w:hint="default"/>
        <w:lang w:val="fr-FR" w:eastAsia="en-US" w:bidi="ar-SA"/>
      </w:rPr>
    </w:lvl>
  </w:abstractNum>
  <w:abstractNum w:abstractNumId="4">
    <w:nsid w:val="42893AF3"/>
    <w:multiLevelType w:val="hybridMultilevel"/>
    <w:tmpl w:val="68643AA8"/>
    <w:lvl w:ilvl="0" w:tplc="8D1C177C">
      <w:start w:val="1"/>
      <w:numFmt w:val="decimal"/>
      <w:lvlText w:val="%1."/>
      <w:lvlJc w:val="left"/>
      <w:pPr>
        <w:ind w:left="2655" w:hanging="360"/>
        <w:jc w:val="left"/>
      </w:pPr>
      <w:rPr>
        <w:rFonts w:hint="default"/>
        <w:spacing w:val="-2"/>
        <w:w w:val="100"/>
        <w:lang w:val="fr-FR" w:eastAsia="en-US" w:bidi="ar-SA"/>
      </w:rPr>
    </w:lvl>
    <w:lvl w:ilvl="1" w:tplc="69320E8A">
      <w:numFmt w:val="bullet"/>
      <w:lvlText w:val="•"/>
      <w:lvlJc w:val="left"/>
      <w:pPr>
        <w:ind w:left="3374" w:hanging="360"/>
      </w:pPr>
      <w:rPr>
        <w:rFonts w:hint="default"/>
        <w:lang w:val="fr-FR" w:eastAsia="en-US" w:bidi="ar-SA"/>
      </w:rPr>
    </w:lvl>
    <w:lvl w:ilvl="2" w:tplc="2DD6B52A">
      <w:numFmt w:val="bullet"/>
      <w:lvlText w:val="•"/>
      <w:lvlJc w:val="left"/>
      <w:pPr>
        <w:ind w:left="4088" w:hanging="360"/>
      </w:pPr>
      <w:rPr>
        <w:rFonts w:hint="default"/>
        <w:lang w:val="fr-FR" w:eastAsia="en-US" w:bidi="ar-SA"/>
      </w:rPr>
    </w:lvl>
    <w:lvl w:ilvl="3" w:tplc="B21A0B62">
      <w:numFmt w:val="bullet"/>
      <w:lvlText w:val="•"/>
      <w:lvlJc w:val="left"/>
      <w:pPr>
        <w:ind w:left="4803" w:hanging="360"/>
      </w:pPr>
      <w:rPr>
        <w:rFonts w:hint="default"/>
        <w:lang w:val="fr-FR" w:eastAsia="en-US" w:bidi="ar-SA"/>
      </w:rPr>
    </w:lvl>
    <w:lvl w:ilvl="4" w:tplc="01ECFCFC">
      <w:numFmt w:val="bullet"/>
      <w:lvlText w:val="•"/>
      <w:lvlJc w:val="left"/>
      <w:pPr>
        <w:ind w:left="5517" w:hanging="360"/>
      </w:pPr>
      <w:rPr>
        <w:rFonts w:hint="default"/>
        <w:lang w:val="fr-FR" w:eastAsia="en-US" w:bidi="ar-SA"/>
      </w:rPr>
    </w:lvl>
    <w:lvl w:ilvl="5" w:tplc="DB5612CA">
      <w:numFmt w:val="bullet"/>
      <w:lvlText w:val="•"/>
      <w:lvlJc w:val="left"/>
      <w:pPr>
        <w:ind w:left="6232" w:hanging="360"/>
      </w:pPr>
      <w:rPr>
        <w:rFonts w:hint="default"/>
        <w:lang w:val="fr-FR" w:eastAsia="en-US" w:bidi="ar-SA"/>
      </w:rPr>
    </w:lvl>
    <w:lvl w:ilvl="6" w:tplc="1C46FF4E">
      <w:numFmt w:val="bullet"/>
      <w:lvlText w:val="•"/>
      <w:lvlJc w:val="left"/>
      <w:pPr>
        <w:ind w:left="6946" w:hanging="360"/>
      </w:pPr>
      <w:rPr>
        <w:rFonts w:hint="default"/>
        <w:lang w:val="fr-FR" w:eastAsia="en-US" w:bidi="ar-SA"/>
      </w:rPr>
    </w:lvl>
    <w:lvl w:ilvl="7" w:tplc="0988EE68">
      <w:numFmt w:val="bullet"/>
      <w:lvlText w:val="•"/>
      <w:lvlJc w:val="left"/>
      <w:pPr>
        <w:ind w:left="7661" w:hanging="360"/>
      </w:pPr>
      <w:rPr>
        <w:rFonts w:hint="default"/>
        <w:lang w:val="fr-FR" w:eastAsia="en-US" w:bidi="ar-SA"/>
      </w:rPr>
    </w:lvl>
    <w:lvl w:ilvl="8" w:tplc="91C25A20">
      <w:numFmt w:val="bullet"/>
      <w:lvlText w:val="•"/>
      <w:lvlJc w:val="left"/>
      <w:pPr>
        <w:ind w:left="8375" w:hanging="360"/>
      </w:pPr>
      <w:rPr>
        <w:rFonts w:hint="default"/>
        <w:lang w:val="fr-FR" w:eastAsia="en-US" w:bidi="ar-SA"/>
      </w:rPr>
    </w:lvl>
  </w:abstractNum>
  <w:abstractNum w:abstractNumId="5">
    <w:nsid w:val="45FA4319"/>
    <w:multiLevelType w:val="hybridMultilevel"/>
    <w:tmpl w:val="B332F89A"/>
    <w:lvl w:ilvl="0" w:tplc="BA1411A6">
      <w:numFmt w:val="bullet"/>
      <w:lvlText w:val=""/>
      <w:lvlJc w:val="left"/>
      <w:pPr>
        <w:ind w:left="1901" w:hanging="360"/>
      </w:pPr>
      <w:rPr>
        <w:rFonts w:ascii="Wingdings" w:eastAsia="Wingdings" w:hAnsi="Wingdings" w:cs="Wingdings" w:hint="default"/>
        <w:w w:val="100"/>
        <w:sz w:val="24"/>
        <w:szCs w:val="24"/>
        <w:lang w:val="fr-FR" w:eastAsia="en-US" w:bidi="ar-SA"/>
      </w:rPr>
    </w:lvl>
    <w:lvl w:ilvl="1" w:tplc="7754756C">
      <w:numFmt w:val="bullet"/>
      <w:lvlText w:val="•"/>
      <w:lvlJc w:val="left"/>
      <w:pPr>
        <w:ind w:left="2690" w:hanging="360"/>
      </w:pPr>
      <w:rPr>
        <w:rFonts w:hint="default"/>
        <w:lang w:val="fr-FR" w:eastAsia="en-US" w:bidi="ar-SA"/>
      </w:rPr>
    </w:lvl>
    <w:lvl w:ilvl="2" w:tplc="10C0E270">
      <w:numFmt w:val="bullet"/>
      <w:lvlText w:val="•"/>
      <w:lvlJc w:val="left"/>
      <w:pPr>
        <w:ind w:left="3480" w:hanging="360"/>
      </w:pPr>
      <w:rPr>
        <w:rFonts w:hint="default"/>
        <w:lang w:val="fr-FR" w:eastAsia="en-US" w:bidi="ar-SA"/>
      </w:rPr>
    </w:lvl>
    <w:lvl w:ilvl="3" w:tplc="A2F632AC">
      <w:numFmt w:val="bullet"/>
      <w:lvlText w:val="•"/>
      <w:lvlJc w:val="left"/>
      <w:pPr>
        <w:ind w:left="4271" w:hanging="360"/>
      </w:pPr>
      <w:rPr>
        <w:rFonts w:hint="default"/>
        <w:lang w:val="fr-FR" w:eastAsia="en-US" w:bidi="ar-SA"/>
      </w:rPr>
    </w:lvl>
    <w:lvl w:ilvl="4" w:tplc="719AA844">
      <w:numFmt w:val="bullet"/>
      <w:lvlText w:val="•"/>
      <w:lvlJc w:val="left"/>
      <w:pPr>
        <w:ind w:left="5061" w:hanging="360"/>
      </w:pPr>
      <w:rPr>
        <w:rFonts w:hint="default"/>
        <w:lang w:val="fr-FR" w:eastAsia="en-US" w:bidi="ar-SA"/>
      </w:rPr>
    </w:lvl>
    <w:lvl w:ilvl="5" w:tplc="DA7C6FB2">
      <w:numFmt w:val="bullet"/>
      <w:lvlText w:val="•"/>
      <w:lvlJc w:val="left"/>
      <w:pPr>
        <w:ind w:left="5852" w:hanging="360"/>
      </w:pPr>
      <w:rPr>
        <w:rFonts w:hint="default"/>
        <w:lang w:val="fr-FR" w:eastAsia="en-US" w:bidi="ar-SA"/>
      </w:rPr>
    </w:lvl>
    <w:lvl w:ilvl="6" w:tplc="83D4D08A">
      <w:numFmt w:val="bullet"/>
      <w:lvlText w:val="•"/>
      <w:lvlJc w:val="left"/>
      <w:pPr>
        <w:ind w:left="6642" w:hanging="360"/>
      </w:pPr>
      <w:rPr>
        <w:rFonts w:hint="default"/>
        <w:lang w:val="fr-FR" w:eastAsia="en-US" w:bidi="ar-SA"/>
      </w:rPr>
    </w:lvl>
    <w:lvl w:ilvl="7" w:tplc="C5CE2860">
      <w:numFmt w:val="bullet"/>
      <w:lvlText w:val="•"/>
      <w:lvlJc w:val="left"/>
      <w:pPr>
        <w:ind w:left="7433" w:hanging="360"/>
      </w:pPr>
      <w:rPr>
        <w:rFonts w:hint="default"/>
        <w:lang w:val="fr-FR" w:eastAsia="en-US" w:bidi="ar-SA"/>
      </w:rPr>
    </w:lvl>
    <w:lvl w:ilvl="8" w:tplc="38E0314E">
      <w:numFmt w:val="bullet"/>
      <w:lvlText w:val="•"/>
      <w:lvlJc w:val="left"/>
      <w:pPr>
        <w:ind w:left="8223" w:hanging="360"/>
      </w:pPr>
      <w:rPr>
        <w:rFonts w:hint="default"/>
        <w:lang w:val="fr-FR" w:eastAsia="en-US" w:bidi="ar-SA"/>
      </w:rPr>
    </w:lvl>
  </w:abstractNum>
  <w:abstractNum w:abstractNumId="6">
    <w:nsid w:val="5585123F"/>
    <w:multiLevelType w:val="multilevel"/>
    <w:tmpl w:val="DA904BD8"/>
    <w:lvl w:ilvl="0">
      <w:start w:val="2"/>
      <w:numFmt w:val="decimal"/>
      <w:lvlText w:val="%1"/>
      <w:lvlJc w:val="left"/>
      <w:pPr>
        <w:ind w:left="1421" w:hanging="600"/>
        <w:jc w:val="left"/>
      </w:pPr>
      <w:rPr>
        <w:rFonts w:hint="default"/>
        <w:lang w:val="fr-FR" w:eastAsia="en-US" w:bidi="ar-SA"/>
      </w:rPr>
    </w:lvl>
    <w:lvl w:ilvl="1">
      <w:start w:val="3"/>
      <w:numFmt w:val="decimal"/>
      <w:lvlText w:val="%1.%2"/>
      <w:lvlJc w:val="left"/>
      <w:pPr>
        <w:ind w:left="1421" w:hanging="600"/>
        <w:jc w:val="left"/>
      </w:pPr>
      <w:rPr>
        <w:rFonts w:hint="default"/>
        <w:lang w:val="fr-FR" w:eastAsia="en-US" w:bidi="ar-SA"/>
      </w:rPr>
    </w:lvl>
    <w:lvl w:ilvl="2">
      <w:start w:val="1"/>
      <w:numFmt w:val="decimal"/>
      <w:lvlText w:val="%1.%2.%3."/>
      <w:lvlJc w:val="left"/>
      <w:pPr>
        <w:ind w:left="1421" w:hanging="600"/>
        <w:jc w:val="left"/>
      </w:pPr>
      <w:rPr>
        <w:rFonts w:ascii="Times New Roman" w:eastAsia="Times New Roman" w:hAnsi="Times New Roman" w:cs="Times New Roman" w:hint="default"/>
        <w:b/>
        <w:bCs/>
        <w:spacing w:val="-1"/>
        <w:w w:val="100"/>
        <w:sz w:val="24"/>
        <w:szCs w:val="24"/>
        <w:lang w:val="fr-FR" w:eastAsia="en-US" w:bidi="ar-SA"/>
      </w:rPr>
    </w:lvl>
    <w:lvl w:ilvl="3">
      <w:numFmt w:val="bullet"/>
      <w:lvlText w:val="•"/>
      <w:lvlJc w:val="left"/>
      <w:pPr>
        <w:ind w:left="1901" w:hanging="360"/>
      </w:pPr>
      <w:rPr>
        <w:rFonts w:ascii="Times New Roman" w:eastAsia="Times New Roman" w:hAnsi="Times New Roman" w:cs="Times New Roman" w:hint="default"/>
        <w:spacing w:val="-30"/>
        <w:w w:val="100"/>
        <w:sz w:val="24"/>
        <w:szCs w:val="24"/>
        <w:lang w:val="fr-FR" w:eastAsia="en-US" w:bidi="ar-SA"/>
      </w:rPr>
    </w:lvl>
    <w:lvl w:ilvl="4">
      <w:numFmt w:val="bullet"/>
      <w:lvlText w:val="•"/>
      <w:lvlJc w:val="left"/>
      <w:pPr>
        <w:ind w:left="2280" w:hanging="360"/>
      </w:pPr>
      <w:rPr>
        <w:rFonts w:ascii="Times New Roman" w:eastAsia="Times New Roman" w:hAnsi="Times New Roman" w:cs="Times New Roman" w:hint="default"/>
        <w:spacing w:val="-2"/>
        <w:w w:val="100"/>
        <w:sz w:val="24"/>
        <w:szCs w:val="24"/>
        <w:lang w:val="fr-FR" w:eastAsia="en-US" w:bidi="ar-SA"/>
      </w:rPr>
    </w:lvl>
    <w:lvl w:ilvl="5">
      <w:numFmt w:val="bullet"/>
      <w:lvlText w:val="•"/>
      <w:lvlJc w:val="left"/>
      <w:pPr>
        <w:ind w:left="5101" w:hanging="360"/>
      </w:pPr>
      <w:rPr>
        <w:rFonts w:hint="default"/>
        <w:lang w:val="fr-FR" w:eastAsia="en-US" w:bidi="ar-SA"/>
      </w:rPr>
    </w:lvl>
    <w:lvl w:ilvl="6">
      <w:numFmt w:val="bullet"/>
      <w:lvlText w:val="•"/>
      <w:lvlJc w:val="left"/>
      <w:pPr>
        <w:ind w:left="6042" w:hanging="360"/>
      </w:pPr>
      <w:rPr>
        <w:rFonts w:hint="default"/>
        <w:lang w:val="fr-FR" w:eastAsia="en-US" w:bidi="ar-SA"/>
      </w:rPr>
    </w:lvl>
    <w:lvl w:ilvl="7">
      <w:numFmt w:val="bullet"/>
      <w:lvlText w:val="•"/>
      <w:lvlJc w:val="left"/>
      <w:pPr>
        <w:ind w:left="6982" w:hanging="360"/>
      </w:pPr>
      <w:rPr>
        <w:rFonts w:hint="default"/>
        <w:lang w:val="fr-FR" w:eastAsia="en-US" w:bidi="ar-SA"/>
      </w:rPr>
    </w:lvl>
    <w:lvl w:ilvl="8">
      <w:numFmt w:val="bullet"/>
      <w:lvlText w:val="•"/>
      <w:lvlJc w:val="left"/>
      <w:pPr>
        <w:ind w:left="7923" w:hanging="360"/>
      </w:pPr>
      <w:rPr>
        <w:rFonts w:hint="default"/>
        <w:lang w:val="fr-FR" w:eastAsia="en-US" w:bidi="ar-SA"/>
      </w:rPr>
    </w:lvl>
  </w:abstractNum>
  <w:abstractNum w:abstractNumId="7">
    <w:nsid w:val="5BB863BF"/>
    <w:multiLevelType w:val="hybridMultilevel"/>
    <w:tmpl w:val="A566BC40"/>
    <w:lvl w:ilvl="0" w:tplc="56CC25C2">
      <w:numFmt w:val="bullet"/>
      <w:lvlText w:val=""/>
      <w:lvlJc w:val="left"/>
      <w:pPr>
        <w:ind w:left="1541" w:hanging="360"/>
      </w:pPr>
      <w:rPr>
        <w:rFonts w:ascii="Symbol" w:eastAsia="Symbol" w:hAnsi="Symbol" w:cs="Symbol" w:hint="default"/>
        <w:w w:val="100"/>
        <w:sz w:val="24"/>
        <w:szCs w:val="24"/>
        <w:lang w:val="fr-FR" w:eastAsia="en-US" w:bidi="ar-SA"/>
      </w:rPr>
    </w:lvl>
    <w:lvl w:ilvl="1" w:tplc="DC1825A0">
      <w:numFmt w:val="bullet"/>
      <w:lvlText w:val="•"/>
      <w:lvlJc w:val="left"/>
      <w:pPr>
        <w:ind w:left="2366" w:hanging="360"/>
      </w:pPr>
      <w:rPr>
        <w:rFonts w:hint="default"/>
        <w:lang w:val="fr-FR" w:eastAsia="en-US" w:bidi="ar-SA"/>
      </w:rPr>
    </w:lvl>
    <w:lvl w:ilvl="2" w:tplc="EEEC8908">
      <w:numFmt w:val="bullet"/>
      <w:lvlText w:val="•"/>
      <w:lvlJc w:val="left"/>
      <w:pPr>
        <w:ind w:left="3192" w:hanging="360"/>
      </w:pPr>
      <w:rPr>
        <w:rFonts w:hint="default"/>
        <w:lang w:val="fr-FR" w:eastAsia="en-US" w:bidi="ar-SA"/>
      </w:rPr>
    </w:lvl>
    <w:lvl w:ilvl="3" w:tplc="65DC2FBE">
      <w:numFmt w:val="bullet"/>
      <w:lvlText w:val="•"/>
      <w:lvlJc w:val="left"/>
      <w:pPr>
        <w:ind w:left="4019" w:hanging="360"/>
      </w:pPr>
      <w:rPr>
        <w:rFonts w:hint="default"/>
        <w:lang w:val="fr-FR" w:eastAsia="en-US" w:bidi="ar-SA"/>
      </w:rPr>
    </w:lvl>
    <w:lvl w:ilvl="4" w:tplc="1AD840C0">
      <w:numFmt w:val="bullet"/>
      <w:lvlText w:val="•"/>
      <w:lvlJc w:val="left"/>
      <w:pPr>
        <w:ind w:left="4845" w:hanging="360"/>
      </w:pPr>
      <w:rPr>
        <w:rFonts w:hint="default"/>
        <w:lang w:val="fr-FR" w:eastAsia="en-US" w:bidi="ar-SA"/>
      </w:rPr>
    </w:lvl>
    <w:lvl w:ilvl="5" w:tplc="942A9326">
      <w:numFmt w:val="bullet"/>
      <w:lvlText w:val="•"/>
      <w:lvlJc w:val="left"/>
      <w:pPr>
        <w:ind w:left="5672" w:hanging="360"/>
      </w:pPr>
      <w:rPr>
        <w:rFonts w:hint="default"/>
        <w:lang w:val="fr-FR" w:eastAsia="en-US" w:bidi="ar-SA"/>
      </w:rPr>
    </w:lvl>
    <w:lvl w:ilvl="6" w:tplc="ABDE0604">
      <w:numFmt w:val="bullet"/>
      <w:lvlText w:val="•"/>
      <w:lvlJc w:val="left"/>
      <w:pPr>
        <w:ind w:left="6498" w:hanging="360"/>
      </w:pPr>
      <w:rPr>
        <w:rFonts w:hint="default"/>
        <w:lang w:val="fr-FR" w:eastAsia="en-US" w:bidi="ar-SA"/>
      </w:rPr>
    </w:lvl>
    <w:lvl w:ilvl="7" w:tplc="154436B4">
      <w:numFmt w:val="bullet"/>
      <w:lvlText w:val="•"/>
      <w:lvlJc w:val="left"/>
      <w:pPr>
        <w:ind w:left="7325" w:hanging="360"/>
      </w:pPr>
      <w:rPr>
        <w:rFonts w:hint="default"/>
        <w:lang w:val="fr-FR" w:eastAsia="en-US" w:bidi="ar-SA"/>
      </w:rPr>
    </w:lvl>
    <w:lvl w:ilvl="8" w:tplc="00482952">
      <w:numFmt w:val="bullet"/>
      <w:lvlText w:val="•"/>
      <w:lvlJc w:val="left"/>
      <w:pPr>
        <w:ind w:left="8151" w:hanging="360"/>
      </w:pPr>
      <w:rPr>
        <w:rFonts w:hint="default"/>
        <w:lang w:val="fr-FR" w:eastAsia="en-US" w:bidi="ar-SA"/>
      </w:rPr>
    </w:lvl>
  </w:abstractNum>
  <w:abstractNum w:abstractNumId="8">
    <w:nsid w:val="630F7EAB"/>
    <w:multiLevelType w:val="hybridMultilevel"/>
    <w:tmpl w:val="636A5BF6"/>
    <w:lvl w:ilvl="0" w:tplc="848A3878">
      <w:numFmt w:val="bullet"/>
      <w:lvlText w:val=""/>
      <w:lvlJc w:val="left"/>
      <w:pPr>
        <w:ind w:left="1916" w:hanging="363"/>
      </w:pPr>
      <w:rPr>
        <w:rFonts w:ascii="Wingdings" w:eastAsia="Wingdings" w:hAnsi="Wingdings" w:cs="Wingdings" w:hint="default"/>
        <w:w w:val="100"/>
        <w:sz w:val="24"/>
        <w:szCs w:val="24"/>
        <w:lang w:val="fr-FR" w:eastAsia="en-US" w:bidi="ar-SA"/>
      </w:rPr>
    </w:lvl>
    <w:lvl w:ilvl="1" w:tplc="BBD8F0D6">
      <w:numFmt w:val="bullet"/>
      <w:lvlText w:val="■"/>
      <w:lvlJc w:val="left"/>
      <w:pPr>
        <w:ind w:left="2271" w:hanging="350"/>
      </w:pPr>
      <w:rPr>
        <w:rFonts w:ascii="Arial" w:eastAsia="Arial" w:hAnsi="Arial" w:cs="Arial" w:hint="default"/>
        <w:spacing w:val="-29"/>
        <w:w w:val="97"/>
        <w:sz w:val="24"/>
        <w:szCs w:val="24"/>
        <w:lang w:val="fr-FR" w:eastAsia="en-US" w:bidi="ar-SA"/>
      </w:rPr>
    </w:lvl>
    <w:lvl w:ilvl="2" w:tplc="E0A0DBCE">
      <w:numFmt w:val="bullet"/>
      <w:lvlText w:val="-"/>
      <w:lvlJc w:val="left"/>
      <w:pPr>
        <w:ind w:left="2981" w:hanging="360"/>
      </w:pPr>
      <w:rPr>
        <w:rFonts w:ascii="Times New Roman" w:eastAsia="Times New Roman" w:hAnsi="Times New Roman" w:cs="Times New Roman" w:hint="default"/>
        <w:spacing w:val="-20"/>
        <w:w w:val="100"/>
        <w:sz w:val="24"/>
        <w:szCs w:val="24"/>
        <w:lang w:val="fr-FR" w:eastAsia="en-US" w:bidi="ar-SA"/>
      </w:rPr>
    </w:lvl>
    <w:lvl w:ilvl="3" w:tplc="EFCE64CE">
      <w:numFmt w:val="bullet"/>
      <w:lvlText w:val="•"/>
      <w:lvlJc w:val="left"/>
      <w:pPr>
        <w:ind w:left="3833" w:hanging="360"/>
      </w:pPr>
      <w:rPr>
        <w:rFonts w:hint="default"/>
        <w:lang w:val="fr-FR" w:eastAsia="en-US" w:bidi="ar-SA"/>
      </w:rPr>
    </w:lvl>
    <w:lvl w:ilvl="4" w:tplc="C234C962">
      <w:numFmt w:val="bullet"/>
      <w:lvlText w:val="•"/>
      <w:lvlJc w:val="left"/>
      <w:pPr>
        <w:ind w:left="4686" w:hanging="360"/>
      </w:pPr>
      <w:rPr>
        <w:rFonts w:hint="default"/>
        <w:lang w:val="fr-FR" w:eastAsia="en-US" w:bidi="ar-SA"/>
      </w:rPr>
    </w:lvl>
    <w:lvl w:ilvl="5" w:tplc="4126DD98">
      <w:numFmt w:val="bullet"/>
      <w:lvlText w:val="•"/>
      <w:lvlJc w:val="left"/>
      <w:pPr>
        <w:ind w:left="5539" w:hanging="360"/>
      </w:pPr>
      <w:rPr>
        <w:rFonts w:hint="default"/>
        <w:lang w:val="fr-FR" w:eastAsia="en-US" w:bidi="ar-SA"/>
      </w:rPr>
    </w:lvl>
    <w:lvl w:ilvl="6" w:tplc="CB004226">
      <w:numFmt w:val="bullet"/>
      <w:lvlText w:val="•"/>
      <w:lvlJc w:val="left"/>
      <w:pPr>
        <w:ind w:left="6392" w:hanging="360"/>
      </w:pPr>
      <w:rPr>
        <w:rFonts w:hint="default"/>
        <w:lang w:val="fr-FR" w:eastAsia="en-US" w:bidi="ar-SA"/>
      </w:rPr>
    </w:lvl>
    <w:lvl w:ilvl="7" w:tplc="F9061D70">
      <w:numFmt w:val="bullet"/>
      <w:lvlText w:val="•"/>
      <w:lvlJc w:val="left"/>
      <w:pPr>
        <w:ind w:left="7245" w:hanging="360"/>
      </w:pPr>
      <w:rPr>
        <w:rFonts w:hint="default"/>
        <w:lang w:val="fr-FR" w:eastAsia="en-US" w:bidi="ar-SA"/>
      </w:rPr>
    </w:lvl>
    <w:lvl w:ilvl="8" w:tplc="A3C65C5A">
      <w:numFmt w:val="bullet"/>
      <w:lvlText w:val="•"/>
      <w:lvlJc w:val="left"/>
      <w:pPr>
        <w:ind w:left="8098" w:hanging="360"/>
      </w:pPr>
      <w:rPr>
        <w:rFonts w:hint="default"/>
        <w:lang w:val="fr-FR" w:eastAsia="en-US" w:bidi="ar-SA"/>
      </w:rPr>
    </w:lvl>
  </w:abstractNum>
  <w:abstractNum w:abstractNumId="9">
    <w:nsid w:val="7BEF5388"/>
    <w:multiLevelType w:val="hybridMultilevel"/>
    <w:tmpl w:val="AC3C1930"/>
    <w:lvl w:ilvl="0" w:tplc="BAC0088E">
      <w:start w:val="1"/>
      <w:numFmt w:val="decimal"/>
      <w:lvlText w:val="%1."/>
      <w:lvlJc w:val="left"/>
      <w:pPr>
        <w:ind w:left="1101" w:hanging="280"/>
        <w:jc w:val="left"/>
      </w:pPr>
      <w:rPr>
        <w:rFonts w:ascii="Times New Roman" w:eastAsia="Times New Roman" w:hAnsi="Times New Roman" w:cs="Times New Roman" w:hint="default"/>
        <w:b/>
        <w:bCs/>
        <w:w w:val="99"/>
        <w:sz w:val="28"/>
        <w:szCs w:val="28"/>
        <w:lang w:val="fr-FR" w:eastAsia="en-US" w:bidi="ar-SA"/>
      </w:rPr>
    </w:lvl>
    <w:lvl w:ilvl="1" w:tplc="8C307494">
      <w:numFmt w:val="bullet"/>
      <w:lvlText w:val="•"/>
      <w:lvlJc w:val="left"/>
      <w:pPr>
        <w:ind w:left="2011" w:hanging="370"/>
      </w:pPr>
      <w:rPr>
        <w:rFonts w:ascii="Times New Roman" w:eastAsia="Times New Roman" w:hAnsi="Times New Roman" w:cs="Times New Roman" w:hint="default"/>
        <w:w w:val="100"/>
        <w:sz w:val="26"/>
        <w:szCs w:val="26"/>
        <w:lang w:val="fr-FR" w:eastAsia="en-US" w:bidi="ar-SA"/>
      </w:rPr>
    </w:lvl>
    <w:lvl w:ilvl="2" w:tplc="EBF49232">
      <w:numFmt w:val="bullet"/>
      <w:lvlText w:val="•"/>
      <w:lvlJc w:val="left"/>
      <w:pPr>
        <w:ind w:left="2884" w:hanging="370"/>
      </w:pPr>
      <w:rPr>
        <w:rFonts w:hint="default"/>
        <w:lang w:val="fr-FR" w:eastAsia="en-US" w:bidi="ar-SA"/>
      </w:rPr>
    </w:lvl>
    <w:lvl w:ilvl="3" w:tplc="F3BE4436">
      <w:numFmt w:val="bullet"/>
      <w:lvlText w:val="•"/>
      <w:lvlJc w:val="left"/>
      <w:pPr>
        <w:ind w:left="3749" w:hanging="370"/>
      </w:pPr>
      <w:rPr>
        <w:rFonts w:hint="default"/>
        <w:lang w:val="fr-FR" w:eastAsia="en-US" w:bidi="ar-SA"/>
      </w:rPr>
    </w:lvl>
    <w:lvl w:ilvl="4" w:tplc="21D06D7C">
      <w:numFmt w:val="bullet"/>
      <w:lvlText w:val="•"/>
      <w:lvlJc w:val="left"/>
      <w:pPr>
        <w:ind w:left="4614" w:hanging="370"/>
      </w:pPr>
      <w:rPr>
        <w:rFonts w:hint="default"/>
        <w:lang w:val="fr-FR" w:eastAsia="en-US" w:bidi="ar-SA"/>
      </w:rPr>
    </w:lvl>
    <w:lvl w:ilvl="5" w:tplc="CED4276A">
      <w:numFmt w:val="bullet"/>
      <w:lvlText w:val="•"/>
      <w:lvlJc w:val="left"/>
      <w:pPr>
        <w:ind w:left="5479" w:hanging="370"/>
      </w:pPr>
      <w:rPr>
        <w:rFonts w:hint="default"/>
        <w:lang w:val="fr-FR" w:eastAsia="en-US" w:bidi="ar-SA"/>
      </w:rPr>
    </w:lvl>
    <w:lvl w:ilvl="6" w:tplc="668CA71A">
      <w:numFmt w:val="bullet"/>
      <w:lvlText w:val="•"/>
      <w:lvlJc w:val="left"/>
      <w:pPr>
        <w:ind w:left="6344" w:hanging="370"/>
      </w:pPr>
      <w:rPr>
        <w:rFonts w:hint="default"/>
        <w:lang w:val="fr-FR" w:eastAsia="en-US" w:bidi="ar-SA"/>
      </w:rPr>
    </w:lvl>
    <w:lvl w:ilvl="7" w:tplc="42C03CE8">
      <w:numFmt w:val="bullet"/>
      <w:lvlText w:val="•"/>
      <w:lvlJc w:val="left"/>
      <w:pPr>
        <w:ind w:left="7209" w:hanging="370"/>
      </w:pPr>
      <w:rPr>
        <w:rFonts w:hint="default"/>
        <w:lang w:val="fr-FR" w:eastAsia="en-US" w:bidi="ar-SA"/>
      </w:rPr>
    </w:lvl>
    <w:lvl w:ilvl="8" w:tplc="0ABADFCA">
      <w:numFmt w:val="bullet"/>
      <w:lvlText w:val="•"/>
      <w:lvlJc w:val="left"/>
      <w:pPr>
        <w:ind w:left="8074" w:hanging="370"/>
      </w:pPr>
      <w:rPr>
        <w:rFonts w:hint="default"/>
        <w:lang w:val="fr-FR" w:eastAsia="en-US" w:bidi="ar-SA"/>
      </w:rPr>
    </w:lvl>
  </w:abstractNum>
  <w:num w:numId="1">
    <w:abstractNumId w:val="2"/>
  </w:num>
  <w:num w:numId="2">
    <w:abstractNumId w:val="1"/>
  </w:num>
  <w:num w:numId="3">
    <w:abstractNumId w:val="8"/>
  </w:num>
  <w:num w:numId="4">
    <w:abstractNumId w:val="4"/>
  </w:num>
  <w:num w:numId="5">
    <w:abstractNumId w:val="0"/>
  </w:num>
  <w:num w:numId="6">
    <w:abstractNumId w:val="3"/>
  </w:num>
  <w:num w:numId="7">
    <w:abstractNumId w:val="7"/>
  </w:num>
  <w:num w:numId="8">
    <w:abstractNumId w:val="5"/>
  </w:num>
  <w:num w:numId="9">
    <w:abstractNumId w:val="9"/>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074"/>
  </w:hdrShapeDefaults>
  <w:footnotePr>
    <w:footnote w:id="-1"/>
    <w:footnote w:id="0"/>
  </w:footnotePr>
  <w:endnotePr>
    <w:endnote w:id="-1"/>
    <w:endnote w:id="0"/>
  </w:endnotePr>
  <w:compat/>
  <w:rsids>
    <w:rsidRoot w:val="00F35FE5"/>
    <w:rsid w:val="003534BE"/>
    <w:rsid w:val="004030E6"/>
    <w:rsid w:val="00750244"/>
    <w:rsid w:val="0082062F"/>
    <w:rsid w:val="009B6637"/>
    <w:rsid w:val="009C70EC"/>
    <w:rsid w:val="00BB10A1"/>
    <w:rsid w:val="00C20635"/>
    <w:rsid w:val="00F35FE5"/>
    <w:rsid w:val="00FD30AF"/>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35FE5"/>
    <w:pPr>
      <w:widowControl w:val="0"/>
      <w:autoSpaceDE w:val="0"/>
      <w:autoSpaceDN w:val="0"/>
      <w:spacing w:after="0" w:line="240" w:lineRule="auto"/>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F35FE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F35FE5"/>
    <w:rPr>
      <w:sz w:val="24"/>
      <w:szCs w:val="24"/>
    </w:rPr>
  </w:style>
  <w:style w:type="character" w:customStyle="1" w:styleId="CorpsdetexteCar">
    <w:name w:val="Corps de texte Car"/>
    <w:basedOn w:val="Policepardfaut"/>
    <w:link w:val="Corpsdetexte"/>
    <w:uiPriority w:val="1"/>
    <w:rsid w:val="00F35FE5"/>
    <w:rPr>
      <w:rFonts w:ascii="Times New Roman" w:eastAsia="Times New Roman" w:hAnsi="Times New Roman" w:cs="Times New Roman"/>
      <w:sz w:val="24"/>
      <w:szCs w:val="24"/>
    </w:rPr>
  </w:style>
  <w:style w:type="paragraph" w:customStyle="1" w:styleId="Heading2">
    <w:name w:val="Heading 2"/>
    <w:basedOn w:val="Normal"/>
    <w:uiPriority w:val="1"/>
    <w:qFormat/>
    <w:rsid w:val="00F35FE5"/>
    <w:pPr>
      <w:ind w:left="1101" w:hanging="281"/>
      <w:outlineLvl w:val="2"/>
    </w:pPr>
    <w:rPr>
      <w:b/>
      <w:bCs/>
      <w:sz w:val="28"/>
      <w:szCs w:val="28"/>
    </w:rPr>
  </w:style>
  <w:style w:type="paragraph" w:customStyle="1" w:styleId="Heading4">
    <w:name w:val="Heading 4"/>
    <w:basedOn w:val="Normal"/>
    <w:uiPriority w:val="1"/>
    <w:qFormat/>
    <w:rsid w:val="00F35FE5"/>
    <w:pPr>
      <w:ind w:left="926"/>
      <w:outlineLvl w:val="4"/>
    </w:pPr>
    <w:rPr>
      <w:b/>
      <w:bCs/>
      <w:sz w:val="24"/>
      <w:szCs w:val="24"/>
    </w:rPr>
  </w:style>
  <w:style w:type="paragraph" w:styleId="Paragraphedeliste">
    <w:name w:val="List Paragraph"/>
    <w:basedOn w:val="Normal"/>
    <w:uiPriority w:val="1"/>
    <w:qFormat/>
    <w:rsid w:val="00F35FE5"/>
    <w:pPr>
      <w:ind w:left="1901" w:hanging="361"/>
    </w:pPr>
  </w:style>
  <w:style w:type="paragraph" w:customStyle="1" w:styleId="TableParagraph">
    <w:name w:val="Table Paragraph"/>
    <w:basedOn w:val="Normal"/>
    <w:uiPriority w:val="1"/>
    <w:qFormat/>
    <w:rsid w:val="00F35FE5"/>
  </w:style>
  <w:style w:type="paragraph" w:styleId="En-tte">
    <w:name w:val="header"/>
    <w:basedOn w:val="Normal"/>
    <w:link w:val="En-tteCar"/>
    <w:uiPriority w:val="99"/>
    <w:semiHidden/>
    <w:unhideWhenUsed/>
    <w:rsid w:val="00F35FE5"/>
    <w:pPr>
      <w:tabs>
        <w:tab w:val="center" w:pos="4536"/>
        <w:tab w:val="right" w:pos="9072"/>
      </w:tabs>
    </w:pPr>
  </w:style>
  <w:style w:type="character" w:customStyle="1" w:styleId="En-tteCar">
    <w:name w:val="En-tête Car"/>
    <w:basedOn w:val="Policepardfaut"/>
    <w:link w:val="En-tte"/>
    <w:uiPriority w:val="99"/>
    <w:semiHidden/>
    <w:rsid w:val="00F35FE5"/>
    <w:rPr>
      <w:rFonts w:ascii="Times New Roman" w:eastAsia="Times New Roman" w:hAnsi="Times New Roman" w:cs="Times New Roman"/>
    </w:rPr>
  </w:style>
  <w:style w:type="paragraph" w:styleId="Pieddepage">
    <w:name w:val="footer"/>
    <w:basedOn w:val="Normal"/>
    <w:link w:val="PieddepageCar"/>
    <w:uiPriority w:val="99"/>
    <w:unhideWhenUsed/>
    <w:rsid w:val="00F35FE5"/>
    <w:pPr>
      <w:tabs>
        <w:tab w:val="center" w:pos="4536"/>
        <w:tab w:val="right" w:pos="9072"/>
      </w:tabs>
    </w:pPr>
  </w:style>
  <w:style w:type="character" w:customStyle="1" w:styleId="PieddepageCar">
    <w:name w:val="Pied de page Car"/>
    <w:basedOn w:val="Policepardfaut"/>
    <w:link w:val="Pieddepage"/>
    <w:uiPriority w:val="99"/>
    <w:rsid w:val="00F35FE5"/>
    <w:rPr>
      <w:rFonts w:ascii="Times New Roman" w:eastAsia="Times New Roman" w:hAnsi="Times New Roman" w:cs="Times New Roman"/>
    </w:rPr>
  </w:style>
  <w:style w:type="paragraph" w:styleId="Textedebulles">
    <w:name w:val="Balloon Text"/>
    <w:basedOn w:val="Normal"/>
    <w:link w:val="TextedebullesCar"/>
    <w:uiPriority w:val="99"/>
    <w:semiHidden/>
    <w:unhideWhenUsed/>
    <w:rsid w:val="00F35FE5"/>
    <w:rPr>
      <w:rFonts w:ascii="Tahoma" w:hAnsi="Tahoma" w:cs="Tahoma"/>
      <w:sz w:val="16"/>
      <w:szCs w:val="16"/>
    </w:rPr>
  </w:style>
  <w:style w:type="character" w:customStyle="1" w:styleId="TextedebullesCar">
    <w:name w:val="Texte de bulles Car"/>
    <w:basedOn w:val="Policepardfaut"/>
    <w:link w:val="Textedebulles"/>
    <w:uiPriority w:val="99"/>
    <w:semiHidden/>
    <w:rsid w:val="00F35FE5"/>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1958</Words>
  <Characters>10772</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CINabil</dc:creator>
  <cp:lastModifiedBy>CINabil</cp:lastModifiedBy>
  <cp:revision>6</cp:revision>
  <dcterms:created xsi:type="dcterms:W3CDTF">2021-03-02T06:09:00Z</dcterms:created>
  <dcterms:modified xsi:type="dcterms:W3CDTF">2021-03-02T06:36:00Z</dcterms:modified>
</cp:coreProperties>
</file>