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B9" w:rsidRPr="007F47BA" w:rsidRDefault="000B2FB9">
      <w:pPr>
        <w:rPr>
          <w:sz w:val="30"/>
          <w:szCs w:val="30"/>
        </w:rPr>
      </w:pPr>
    </w:p>
    <w:p w:rsidR="007F47BA" w:rsidRPr="007F47BA" w:rsidRDefault="007F47BA" w:rsidP="007F47BA">
      <w:pPr>
        <w:tabs>
          <w:tab w:val="left" w:pos="12556"/>
        </w:tabs>
        <w:rPr>
          <w:sz w:val="30"/>
          <w:szCs w:val="30"/>
        </w:rPr>
      </w:pPr>
      <w:r w:rsidRPr="007F47BA">
        <w:rPr>
          <w:sz w:val="30"/>
          <w:szCs w:val="30"/>
        </w:rPr>
        <w:tab/>
      </w:r>
    </w:p>
    <w:tbl>
      <w:tblPr>
        <w:tblStyle w:val="TableGrid"/>
        <w:bidiVisual/>
        <w:tblW w:w="15496" w:type="dxa"/>
        <w:jc w:val="center"/>
        <w:tblInd w:w="-638" w:type="dxa"/>
        <w:tblLayout w:type="fixed"/>
        <w:tblLook w:val="04A0"/>
      </w:tblPr>
      <w:tblGrid>
        <w:gridCol w:w="1408"/>
        <w:gridCol w:w="992"/>
        <w:gridCol w:w="1506"/>
        <w:gridCol w:w="2038"/>
        <w:gridCol w:w="1701"/>
        <w:gridCol w:w="1189"/>
        <w:gridCol w:w="1450"/>
        <w:gridCol w:w="1276"/>
        <w:gridCol w:w="1101"/>
        <w:gridCol w:w="2159"/>
        <w:gridCol w:w="676"/>
      </w:tblGrid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Deep</w:t>
            </w: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Drawing</w:t>
            </w: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(mm)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</w:p>
          <w:p w:rsidR="007F47BA" w:rsidRPr="007F47BA" w:rsidRDefault="007F47BA" w:rsidP="00644A75">
            <w:pPr>
              <w:bidi/>
              <w:jc w:val="center"/>
              <w:rPr>
                <w:rStyle w:val="hps"/>
                <w:sz w:val="30"/>
                <w:szCs w:val="30"/>
                <w:rtl/>
              </w:rPr>
            </w:pPr>
            <w:r w:rsidRPr="007F47BA">
              <w:rPr>
                <w:rStyle w:val="hps"/>
                <w:b/>
                <w:bCs/>
                <w:sz w:val="30"/>
                <w:szCs w:val="30"/>
              </w:rPr>
              <w:t>El</w:t>
            </w:r>
          </w:p>
          <w:p w:rsidR="007F47BA" w:rsidRPr="007F47BA" w:rsidRDefault="007F47BA" w:rsidP="00644A75">
            <w:pPr>
              <w:jc w:val="center"/>
              <w:rPr>
                <w:sz w:val="30"/>
                <w:szCs w:val="30"/>
                <w:rtl/>
              </w:rPr>
            </w:pPr>
            <w:r w:rsidRPr="007F47BA">
              <w:rPr>
                <w:rStyle w:val="hps"/>
                <w:b/>
                <w:bCs/>
                <w:sz w:val="30"/>
                <w:szCs w:val="30"/>
              </w:rPr>
              <w:t>(%)</w:t>
            </w: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 xml:space="preserve">Tensile </w:t>
            </w:r>
            <w:proofErr w:type="spellStart"/>
            <w:r w:rsidRPr="007F47BA">
              <w:rPr>
                <w:b/>
                <w:bCs/>
                <w:sz w:val="30"/>
                <w:szCs w:val="30"/>
                <w:lang w:bidi="fa-IR"/>
              </w:rPr>
              <w:t>Strengh</w:t>
            </w:r>
            <w:proofErr w:type="spellEnd"/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U.T.S</w:t>
            </w: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(</w:t>
            </w:r>
            <m:oMath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  <w:sz w:val="30"/>
                      <w:szCs w:val="30"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0"/>
                          <w:szCs w:val="30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bidi="fa-IR"/>
                        </w:rPr>
                        <m:t>mm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bidi="fa-IR"/>
                        </w:rPr>
                        <m:t>2</m:t>
                      </m:r>
                    </m:sup>
                  </m:sSup>
                </m:den>
              </m:f>
            </m:oMath>
            <w:r w:rsidRPr="007F47BA">
              <w:rPr>
                <w:b/>
                <w:bCs/>
                <w:sz w:val="30"/>
                <w:szCs w:val="30"/>
                <w:lang w:bidi="fa-IR"/>
              </w:rPr>
              <w:t>)</w:t>
            </w: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Surface</w:t>
            </w: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Finishing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Roughness</w:t>
            </w: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rStyle w:val="hps"/>
                <w:b/>
                <w:bCs/>
                <w:sz w:val="30"/>
                <w:szCs w:val="30"/>
              </w:rPr>
              <w:t>Average</w:t>
            </w: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rFonts w:ascii="Calibri" w:hAnsi="Calibri" w:cs="Calibri"/>
                <w:b/>
                <w:bCs/>
                <w:sz w:val="30"/>
                <w:szCs w:val="30"/>
                <w:lang w:bidi="fa-IR"/>
              </w:rPr>
              <w:t>m)</w:t>
            </w:r>
            <w:r w:rsidRPr="007F47BA">
              <w:rPr>
                <w:rFonts w:ascii="Calibri" w:hAnsi="Calibri" w:cs="Calibri" w:hint="cs"/>
                <w:b/>
                <w:bCs/>
                <w:sz w:val="30"/>
                <w:szCs w:val="30"/>
                <w:rtl/>
                <w:lang w:bidi="fa-IR"/>
              </w:rPr>
              <w:t>µ</w:t>
            </w:r>
            <w:r w:rsidRPr="007F47BA">
              <w:rPr>
                <w:rFonts w:ascii="Calibri" w:hAnsi="Calibri" w:cs="Calibri"/>
                <w:b/>
                <w:bCs/>
                <w:sz w:val="30"/>
                <w:szCs w:val="30"/>
                <w:lang w:bidi="fa-IR"/>
              </w:rPr>
              <w:t>(</w:t>
            </w: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Temper</w:t>
            </w: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Hardness</w:t>
            </w: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rStyle w:val="hps"/>
                <w:b/>
                <w:bCs/>
                <w:sz w:val="30"/>
                <w:szCs w:val="30"/>
              </w:rPr>
              <w:t>Average</w:t>
            </w: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(30T)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</w:p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Width</w:t>
            </w:r>
          </w:p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(mm)</w:t>
            </w: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</w:p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Thick.</w:t>
            </w:r>
          </w:p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 xml:space="preserve">(mm)                              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Nominal Size</w:t>
            </w:r>
          </w:p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rtl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(thick.*width)</w:t>
            </w:r>
            <w:r w:rsidRPr="007F47BA">
              <w:rPr>
                <w:b/>
                <w:bCs/>
                <w:sz w:val="30"/>
                <w:szCs w:val="30"/>
                <w:rtl/>
                <w:lang w:bidi="fa-IR"/>
              </w:rPr>
              <w:t xml:space="preserve"> </w:t>
            </w:r>
          </w:p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(mm)</w:t>
            </w: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Default="007F47BA" w:rsidP="00644A75">
            <w:pPr>
              <w:ind w:left="119" w:hanging="119"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  <w:p w:rsidR="007F47BA" w:rsidRPr="007F47BA" w:rsidRDefault="007F47BA" w:rsidP="00644A75">
            <w:pPr>
              <w:ind w:left="119" w:hanging="119"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No</w:t>
            </w:r>
            <w:r>
              <w:rPr>
                <w:b/>
                <w:bCs/>
                <w:sz w:val="30"/>
                <w:szCs w:val="30"/>
                <w:lang w:bidi="fa-IR"/>
              </w:rPr>
              <w:t>.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1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F875C1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B74E3F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2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EC7131">
            <w:pPr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3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4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B74E3F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5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363F42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6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B74E3F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7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8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9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10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EC7131">
            <w:pPr>
              <w:bidi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11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12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13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B74E3F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14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E54256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15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B74E3F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16</w:t>
            </w:r>
          </w:p>
        </w:tc>
      </w:tr>
      <w:tr w:rsidR="007F47BA" w:rsidRPr="007F47BA" w:rsidTr="00957953">
        <w:trPr>
          <w:jc w:val="center"/>
        </w:trPr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</w:p>
        </w:tc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7BA" w:rsidRPr="007F47BA" w:rsidRDefault="007F47BA" w:rsidP="00644A75">
            <w:pPr>
              <w:bidi/>
              <w:jc w:val="center"/>
              <w:rPr>
                <w:b/>
                <w:bCs/>
                <w:sz w:val="30"/>
                <w:szCs w:val="30"/>
                <w:lang w:bidi="fa-IR"/>
              </w:rPr>
            </w:pPr>
            <w:r w:rsidRPr="007F47BA">
              <w:rPr>
                <w:b/>
                <w:bCs/>
                <w:sz w:val="30"/>
                <w:szCs w:val="30"/>
                <w:lang w:bidi="fa-IR"/>
              </w:rPr>
              <w:t>17</w:t>
            </w:r>
          </w:p>
        </w:tc>
      </w:tr>
    </w:tbl>
    <w:p w:rsidR="007F47BA" w:rsidRPr="007F47BA" w:rsidRDefault="007F47BA">
      <w:pPr>
        <w:rPr>
          <w:sz w:val="30"/>
          <w:szCs w:val="30"/>
        </w:rPr>
      </w:pPr>
    </w:p>
    <w:p w:rsidR="007F47BA" w:rsidRPr="007F47BA" w:rsidRDefault="007F47BA">
      <w:pPr>
        <w:rPr>
          <w:sz w:val="30"/>
          <w:szCs w:val="30"/>
        </w:rPr>
      </w:pPr>
    </w:p>
    <w:p w:rsidR="007F47BA" w:rsidRPr="007F47BA" w:rsidRDefault="007F47BA" w:rsidP="007F47BA">
      <w:pPr>
        <w:jc w:val="center"/>
        <w:rPr>
          <w:sz w:val="30"/>
          <w:szCs w:val="30"/>
        </w:rPr>
      </w:pPr>
    </w:p>
    <w:sectPr w:rsidR="007F47BA" w:rsidRPr="007F47BA" w:rsidSect="007F47BA">
      <w:pgSz w:w="16839" w:h="11907" w:orient="landscape" w:code="9"/>
      <w:pgMar w:top="567" w:right="426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7F47BA"/>
    <w:rsid w:val="000B2FB9"/>
    <w:rsid w:val="000D1539"/>
    <w:rsid w:val="00363F42"/>
    <w:rsid w:val="007A1377"/>
    <w:rsid w:val="007F47BA"/>
    <w:rsid w:val="00957953"/>
    <w:rsid w:val="00A23823"/>
    <w:rsid w:val="00AB108E"/>
    <w:rsid w:val="00B74E3F"/>
    <w:rsid w:val="00D50BF2"/>
    <w:rsid w:val="00E54256"/>
    <w:rsid w:val="00EC7131"/>
    <w:rsid w:val="00F8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7F47BA"/>
  </w:style>
  <w:style w:type="table" w:styleId="TableGrid">
    <w:name w:val="Table Grid"/>
    <w:basedOn w:val="TableNormal"/>
    <w:uiPriority w:val="59"/>
    <w:rsid w:val="007F47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pazhoh co</dc:creator>
  <cp:lastModifiedBy>rayan pazhoh co</cp:lastModifiedBy>
  <cp:revision>2</cp:revision>
  <dcterms:created xsi:type="dcterms:W3CDTF">2014-05-03T07:03:00Z</dcterms:created>
  <dcterms:modified xsi:type="dcterms:W3CDTF">2014-05-03T07:03:00Z</dcterms:modified>
</cp:coreProperties>
</file>