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C6" w:rsidRPr="00BC076A" w:rsidRDefault="00B177C6" w:rsidP="00B177C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3"/>
      <w:bookmarkStart w:id="1" w:name="_Toc22726186"/>
      <w:r w:rsidRPr="00BC076A">
        <w:rPr>
          <w:rFonts w:ascii="Times New Roman" w:eastAsia="Calibri" w:hAnsi="Times New Roman"/>
          <w:i w:val="0"/>
          <w:lang w:val="uz-Cyrl-UZ"/>
        </w:rPr>
        <w:t>6-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"bookmark3"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  <w:lang w:val="en-US"/>
        </w:rPr>
        <w:t>Satrlar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proofErr w:type="gramStart"/>
      <w:r w:rsidRPr="00BC076A">
        <w:rPr>
          <w:rFonts w:ascii="Times New Roman" w:eastAsia="Calibri" w:hAnsi="Times New Roman"/>
          <w:i w:val="0"/>
        </w:rPr>
        <w:t>va</w:t>
      </w:r>
      <w:proofErr w:type="spellEnd"/>
      <w:proofErr w:type="gram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ustida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amallar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</w:p>
    <w:p w:rsidR="00B177C6" w:rsidRPr="00BC076A" w:rsidRDefault="00B177C6" w:rsidP="00B177C6">
      <w:pPr>
        <w:pStyle w:val="2"/>
        <w:spacing w:before="120" w:after="120" w:line="312" w:lineRule="auto"/>
        <w:jc w:val="both"/>
        <w:rPr>
          <w:rFonts w:ascii="Times New Roman" w:hAnsi="Times New Roman"/>
          <w:lang w:val="uz-Cyrl-UZ"/>
        </w:rPr>
      </w:pPr>
      <w:r w:rsidRPr="00BC076A">
        <w:rPr>
          <w:rFonts w:ascii="Times New Roman" w:hAnsi="Times New Roman"/>
          <w:bCs w:val="0"/>
          <w:i w:val="0"/>
          <w:iCs w:val="0"/>
          <w:lang w:val="uz-Cyrl-UZ"/>
        </w:rPr>
        <w:t>Ishdan maqsad: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Python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dasturlash tilida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tushunchasi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,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ishlovchi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funksiyalar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tanishtirish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va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ustida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turli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bajarish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>ko’nikmalar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shakllantirish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. </w:t>
      </w:r>
      <w:proofErr w:type="spellStart"/>
      <w:proofErr w:type="gram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ishlashga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doir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maslalaalr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uchun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dastur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yozish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amaliy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malakalarni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paydo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qilish</w:t>
      </w:r>
      <w:proofErr w:type="spellEnd"/>
      <w:r w:rsidRPr="00BC076A">
        <w:rPr>
          <w:rFonts w:ascii="Times New Roman" w:hAnsi="Times New Roman"/>
          <w:lang w:val="uz-Cyrl-UZ"/>
        </w:rPr>
        <w:t>.</w:t>
      </w:r>
      <w:proofErr w:type="gramEnd"/>
    </w:p>
    <w:p w:rsidR="00B177C6" w:rsidRPr="00BC076A" w:rsidRDefault="00B177C6" w:rsidP="00B177C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kеrakli natija olishi lozim.</w:t>
      </w: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B177C6" w:rsidRPr="00BC076A" w:rsidRDefault="00B177C6" w:rsidP="00B177C6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sv-SE"/>
        </w:rPr>
        <w:t xml:space="preserve">Bo‘sh bo‘lmagan  satr va </w:t>
      </w:r>
      <w:r w:rsidRPr="00BC076A">
        <w:rPr>
          <w:i/>
          <w:iCs/>
          <w:sz w:val="28"/>
          <w:szCs w:val="28"/>
          <w:lang w:val="sv-SE"/>
        </w:rPr>
        <w:t>n(n&gt;0)</w:t>
      </w:r>
      <w:r w:rsidRPr="00BC076A">
        <w:rPr>
          <w:sz w:val="28"/>
          <w:szCs w:val="28"/>
          <w:lang w:val="sv-SE"/>
        </w:rPr>
        <w:t xml:space="preserve"> butun soni berilgan. Satrdagi belgilar orasiga </w:t>
      </w:r>
      <w:r w:rsidRPr="00BC076A">
        <w:rPr>
          <w:i/>
          <w:iCs/>
          <w:sz w:val="28"/>
          <w:szCs w:val="28"/>
          <w:lang w:val="sv-SE"/>
        </w:rPr>
        <w:t>n</w:t>
      </w:r>
      <w:r w:rsidRPr="00BC076A">
        <w:rPr>
          <w:sz w:val="28"/>
          <w:szCs w:val="28"/>
          <w:lang w:val="sv-SE"/>
        </w:rPr>
        <w:t xml:space="preserve"> tadan “*” qo`yib, satr chop etilsin.</w:t>
      </w:r>
      <w:r w:rsidRPr="00BC076A">
        <w:rPr>
          <w:sz w:val="28"/>
          <w:szCs w:val="28"/>
          <w:lang w:val="uz-Cyrl-UZ"/>
        </w:rPr>
        <w:t xml:space="preserve"> 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kodi: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dastur.cpp fayli: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s=input 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Satrni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kiriting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\t")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n=</w:t>
      </w:r>
      <w:proofErr w:type="spellStart"/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int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input("n="))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for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 in range 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(s)):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(s[i],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if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i==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(s)-1: break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(n*"*",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</w:p>
    <w:p w:rsidR="00B177C6" w:rsidRPr="00BC076A" w:rsidRDefault="00B177C6" w:rsidP="00B177C6">
      <w:pPr>
        <w:spacing w:line="312" w:lineRule="auto"/>
        <w:ind w:firstLine="708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61379C10" wp14:editId="2D6AED9A">
            <wp:extent cx="6363893" cy="29387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5" b="19373"/>
                    <a:stretch/>
                  </pic:blipFill>
                  <pic:spPr bwMode="auto">
                    <a:xfrm>
                      <a:off x="0" y="0"/>
                      <a:ext cx="6363893" cy="293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tabs>
          <w:tab w:val="left" w:pos="360"/>
          <w:tab w:val="left" w:pos="540"/>
        </w:tabs>
        <w:jc w:val="center"/>
        <w:rPr>
          <w:b/>
          <w:bCs/>
          <w:sz w:val="28"/>
          <w:szCs w:val="28"/>
          <w:lang w:val="en-US"/>
        </w:rPr>
      </w:pPr>
      <w:bookmarkStart w:id="2" w:name="_Toc17545484"/>
      <w:r w:rsidRPr="00BC076A">
        <w:rPr>
          <w:b/>
          <w:bCs/>
          <w:sz w:val="28"/>
          <w:szCs w:val="28"/>
          <w:lang w:val="en-US"/>
        </w:rPr>
        <w:t xml:space="preserve">6.1-amaliy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variantlari</w:t>
      </w:r>
      <w:proofErr w:type="spellEnd"/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9497"/>
      </w:tblGrid>
      <w:tr w:rsidR="00B177C6" w:rsidRPr="00A55599" w:rsidTr="00FA239D">
        <w:tc>
          <w:tcPr>
            <w:tcW w:w="846" w:type="dxa"/>
          </w:tcPr>
          <w:p w:rsidR="00B177C6" w:rsidRPr="00BC076A" w:rsidRDefault="00B177C6" w:rsidP="00B177C6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:rsidR="00B177C6" w:rsidRPr="00BC076A" w:rsidRDefault="00B177C6" w:rsidP="00FA239D">
            <w:pPr>
              <w:jc w:val="both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sv-SE"/>
              </w:rPr>
              <w:t>Kamida 2 ta bo‘sh joyga ega satr berilgan. Berilgan satrdagi 1- va oxirgi bo‘sh joylar orasida joylashgan qism satr chiqarilsin.</w:t>
            </w:r>
          </w:p>
        </w:tc>
      </w:tr>
      <w:tr w:rsidR="00B177C6" w:rsidRPr="00BC076A" w:rsidTr="00FA239D">
        <w:trPr>
          <w:trHeight w:val="325"/>
        </w:trPr>
        <w:tc>
          <w:tcPr>
            <w:tcW w:w="10343" w:type="dxa"/>
            <w:gridSpan w:val="2"/>
          </w:tcPr>
          <w:p w:rsidR="00B177C6" w:rsidRPr="00BC076A" w:rsidRDefault="00B177C6" w:rsidP="00FA239D">
            <w:pPr>
              <w:tabs>
                <w:tab w:val="left" w:pos="360"/>
                <w:tab w:val="left" w:pos="54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:rsidR="00B177C6" w:rsidRPr="00BC076A" w:rsidRDefault="00B177C6" w:rsidP="00FA239D">
            <w:pPr>
              <w:tabs>
                <w:tab w:val="left" w:pos="360"/>
                <w:tab w:val="left" w:pos="54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C076A">
              <w:rPr>
                <w:b/>
                <w:bCs/>
                <w:sz w:val="28"/>
                <w:szCs w:val="28"/>
                <w:lang w:val="en-US"/>
              </w:rPr>
              <w:t xml:space="preserve">6.2-amaliy </w:t>
            </w:r>
            <w:proofErr w:type="spellStart"/>
            <w:r w:rsidRPr="00BC076A">
              <w:rPr>
                <w:b/>
                <w:bCs/>
                <w:sz w:val="28"/>
                <w:szCs w:val="28"/>
                <w:lang w:val="en-US"/>
              </w:rPr>
              <w:t>ish</w:t>
            </w:r>
            <w:proofErr w:type="spellEnd"/>
            <w:r w:rsidRPr="00BC076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b/>
                <w:bCs/>
                <w:sz w:val="28"/>
                <w:szCs w:val="28"/>
                <w:lang w:val="en-US"/>
              </w:rPr>
              <w:t>topshiriq</w:t>
            </w:r>
            <w:proofErr w:type="spellEnd"/>
            <w:r w:rsidRPr="00BC076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b/>
                <w:bCs/>
                <w:sz w:val="28"/>
                <w:szCs w:val="28"/>
                <w:lang w:val="en-US"/>
              </w:rPr>
              <w:t>variantlari</w:t>
            </w:r>
            <w:proofErr w:type="spellEnd"/>
          </w:p>
        </w:tc>
      </w:tr>
      <w:tr w:rsidR="00B177C6" w:rsidRPr="00BC076A" w:rsidTr="00FA239D">
        <w:tc>
          <w:tcPr>
            <w:tcW w:w="846" w:type="dxa"/>
          </w:tcPr>
          <w:p w:rsidR="00B177C6" w:rsidRPr="00BC076A" w:rsidRDefault="00B177C6" w:rsidP="00B177C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177C6" w:rsidRPr="00BC076A" w:rsidRDefault="00B177C6" w:rsidP="00FA239D">
            <w:pPr>
              <w:jc w:val="both"/>
              <w:rPr>
                <w:sz w:val="28"/>
                <w:szCs w:val="28"/>
                <w:lang w:val="en-US"/>
              </w:rPr>
            </w:pPr>
            <w:r w:rsidRPr="00BC076A">
              <w:rPr>
                <w:sz w:val="28"/>
                <w:szCs w:val="28"/>
                <w:lang w:val="sv-SE"/>
              </w:rPr>
              <w:t>Bo‘sh joylar bilan ajratilgan so‘zlardan tuzilgan satr berilgan. Satrdagi so‘zlar soni topilsin.</w:t>
            </w:r>
          </w:p>
        </w:tc>
      </w:tr>
    </w:tbl>
    <w:p w:rsidR="00A55599" w:rsidRPr="00A55599" w:rsidRDefault="00A55599" w:rsidP="00A55599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C9C9D1"/>
          <w:lang w:val="en-US"/>
        </w:rPr>
      </w:pPr>
      <w:r w:rsidRPr="00A55599">
        <w:rPr>
          <w:rFonts w:ascii="Courier New" w:hAnsi="Courier New" w:cs="Courier New"/>
          <w:color w:val="C9C9D1"/>
          <w:lang w:val="en-US"/>
        </w:rPr>
        <w:t xml:space="preserve">text = </w:t>
      </w:r>
      <w:r w:rsidRPr="00A55599">
        <w:rPr>
          <w:rFonts w:ascii="Courier New" w:hAnsi="Courier New" w:cs="Courier New"/>
          <w:color w:val="62A362"/>
          <w:lang w:val="en-US"/>
        </w:rPr>
        <w:t xml:space="preserve">"man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bugun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maktabga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keldim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va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o'qishni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boshladim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va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yaxshi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baxolar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oldim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>"</w:t>
      </w:r>
      <w:r w:rsidRPr="00A55599">
        <w:rPr>
          <w:rFonts w:ascii="Courier New" w:hAnsi="Courier New" w:cs="Courier New"/>
          <w:color w:val="62A362"/>
          <w:lang w:val="en-US"/>
        </w:rPr>
        <w:br/>
      </w:r>
      <w:r w:rsidRPr="00A55599">
        <w:rPr>
          <w:rFonts w:ascii="Courier New" w:hAnsi="Courier New" w:cs="Courier New"/>
          <w:color w:val="C9C9D1"/>
          <w:lang w:val="en-US"/>
        </w:rPr>
        <w:t xml:space="preserve">new = </w:t>
      </w:r>
      <w:proofErr w:type="spellStart"/>
      <w:r w:rsidRPr="00A55599">
        <w:rPr>
          <w:rFonts w:ascii="Courier New" w:hAnsi="Courier New" w:cs="Courier New"/>
          <w:color w:val="C9C9D1"/>
          <w:lang w:val="en-US"/>
        </w:rPr>
        <w:t>text.split</w:t>
      </w:r>
      <w:proofErr w:type="spellEnd"/>
      <w:r w:rsidRPr="00A55599">
        <w:rPr>
          <w:rFonts w:ascii="Courier New" w:hAnsi="Courier New" w:cs="Courier New"/>
          <w:color w:val="C9C9D1"/>
          <w:lang w:val="en-US"/>
        </w:rPr>
        <w:t>(</w:t>
      </w:r>
      <w:r w:rsidRPr="00A55599">
        <w:rPr>
          <w:rFonts w:ascii="Courier New" w:hAnsi="Courier New" w:cs="Courier New"/>
          <w:color w:val="62A362"/>
          <w:lang w:val="en-US"/>
        </w:rPr>
        <w:t>" "</w:t>
      </w:r>
      <w:r w:rsidRPr="00A55599">
        <w:rPr>
          <w:rFonts w:ascii="Courier New" w:hAnsi="Courier New" w:cs="Courier New"/>
          <w:color w:val="C9C9D1"/>
          <w:lang w:val="en-US"/>
        </w:rPr>
        <w:t>)</w:t>
      </w:r>
      <w:r w:rsidRPr="00A55599">
        <w:rPr>
          <w:rFonts w:ascii="Courier New" w:hAnsi="Courier New" w:cs="Courier New"/>
          <w:color w:val="C9C9D1"/>
          <w:lang w:val="en-US"/>
        </w:rPr>
        <w:br/>
      </w:r>
      <w:r w:rsidRPr="00A55599">
        <w:rPr>
          <w:rFonts w:ascii="Courier New" w:hAnsi="Courier New" w:cs="Courier New"/>
          <w:color w:val="676773"/>
          <w:lang w:val="en-US"/>
        </w:rPr>
        <w:t># print(new)</w:t>
      </w:r>
      <w:r w:rsidRPr="00A55599">
        <w:rPr>
          <w:rFonts w:ascii="Courier New" w:hAnsi="Courier New" w:cs="Courier New"/>
          <w:color w:val="676773"/>
          <w:lang w:val="en-US"/>
        </w:rPr>
        <w:br/>
      </w:r>
      <w:r w:rsidRPr="00A55599">
        <w:rPr>
          <w:rFonts w:ascii="Courier New" w:hAnsi="Courier New" w:cs="Courier New"/>
          <w:color w:val="C9C9D1"/>
          <w:lang w:val="en-US"/>
        </w:rPr>
        <w:t>string=new[</w:t>
      </w:r>
      <w:r w:rsidRPr="00A55599">
        <w:rPr>
          <w:rFonts w:ascii="Courier New" w:hAnsi="Courier New" w:cs="Courier New"/>
          <w:color w:val="4DACF0"/>
          <w:lang w:val="en-US"/>
        </w:rPr>
        <w:t>1</w:t>
      </w:r>
      <w:r w:rsidRPr="00A55599">
        <w:rPr>
          <w:rFonts w:ascii="Courier New" w:hAnsi="Courier New" w:cs="Courier New"/>
          <w:color w:val="C9C9D1"/>
          <w:lang w:val="en-US"/>
        </w:rPr>
        <w:t>:-</w:t>
      </w:r>
      <w:r w:rsidRPr="00A55599">
        <w:rPr>
          <w:rFonts w:ascii="Courier New" w:hAnsi="Courier New" w:cs="Courier New"/>
          <w:color w:val="4DACF0"/>
          <w:lang w:val="en-US"/>
        </w:rPr>
        <w:t>1</w:t>
      </w:r>
      <w:r w:rsidRPr="00A55599">
        <w:rPr>
          <w:rFonts w:ascii="Courier New" w:hAnsi="Courier New" w:cs="Courier New"/>
          <w:color w:val="C9C9D1"/>
          <w:lang w:val="en-US"/>
        </w:rPr>
        <w:t>]</w:t>
      </w:r>
      <w:r w:rsidRPr="00A55599">
        <w:rPr>
          <w:rFonts w:ascii="Courier New" w:hAnsi="Courier New" w:cs="Courier New"/>
          <w:color w:val="C9C9D1"/>
          <w:lang w:val="en-US"/>
        </w:rPr>
        <w:br/>
      </w:r>
      <w:r w:rsidRPr="00A55599">
        <w:rPr>
          <w:rFonts w:ascii="Courier New" w:hAnsi="Courier New" w:cs="Courier New"/>
          <w:color w:val="E0957B"/>
          <w:lang w:val="en-US"/>
        </w:rPr>
        <w:t xml:space="preserve">for </w:t>
      </w:r>
      <w:r w:rsidRPr="00A55599">
        <w:rPr>
          <w:rFonts w:ascii="Courier New" w:hAnsi="Courier New" w:cs="Courier New"/>
          <w:color w:val="C9C9D1"/>
          <w:lang w:val="en-US"/>
        </w:rPr>
        <w:t xml:space="preserve">n </w:t>
      </w:r>
      <w:r w:rsidRPr="00A55599">
        <w:rPr>
          <w:rFonts w:ascii="Courier New" w:hAnsi="Courier New" w:cs="Courier New"/>
          <w:color w:val="E0957B"/>
          <w:lang w:val="en-US"/>
        </w:rPr>
        <w:t xml:space="preserve">in </w:t>
      </w:r>
      <w:r w:rsidRPr="00A55599">
        <w:rPr>
          <w:rFonts w:ascii="Courier New" w:hAnsi="Courier New" w:cs="Courier New"/>
          <w:color w:val="C9C9D1"/>
          <w:lang w:val="en-US"/>
        </w:rPr>
        <w:t>string:</w:t>
      </w:r>
      <w:r w:rsidRPr="00A55599">
        <w:rPr>
          <w:rFonts w:ascii="Courier New" w:hAnsi="Courier New" w:cs="Courier New"/>
          <w:color w:val="C9C9D1"/>
          <w:lang w:val="en-US"/>
        </w:rPr>
        <w:br/>
        <w:t xml:space="preserve">    </w:t>
      </w:r>
      <w:r w:rsidRPr="00A55599">
        <w:rPr>
          <w:rFonts w:ascii="Courier New" w:hAnsi="Courier New" w:cs="Courier New"/>
          <w:color w:val="8888C6"/>
          <w:lang w:val="en-US"/>
        </w:rPr>
        <w:t>print</w:t>
      </w:r>
      <w:r w:rsidRPr="00A55599">
        <w:rPr>
          <w:rFonts w:ascii="Courier New" w:hAnsi="Courier New" w:cs="Courier New"/>
          <w:color w:val="C9C9D1"/>
          <w:lang w:val="en-US"/>
        </w:rPr>
        <w:t>(</w:t>
      </w:r>
      <w:proofErr w:type="spellStart"/>
      <w:r w:rsidRPr="00A55599">
        <w:rPr>
          <w:rFonts w:ascii="Courier New" w:hAnsi="Courier New" w:cs="Courier New"/>
          <w:color w:val="C9C9D1"/>
          <w:lang w:val="en-US"/>
        </w:rPr>
        <w:t>n</w:t>
      </w:r>
      <w:r w:rsidRPr="00A55599">
        <w:rPr>
          <w:rFonts w:ascii="Courier New" w:hAnsi="Courier New" w:cs="Courier New"/>
          <w:b/>
          <w:bCs/>
          <w:color w:val="E0957B"/>
          <w:lang w:val="en-US"/>
        </w:rPr>
        <w:t>,</w:t>
      </w:r>
      <w:r w:rsidRPr="00A55599">
        <w:rPr>
          <w:rFonts w:ascii="Courier New" w:hAnsi="Courier New" w:cs="Courier New"/>
          <w:color w:val="AA4926"/>
          <w:lang w:val="en-US"/>
        </w:rPr>
        <w:t>end</w:t>
      </w:r>
      <w:proofErr w:type="spellEnd"/>
      <w:r w:rsidRPr="00A55599">
        <w:rPr>
          <w:rFonts w:ascii="Courier New" w:hAnsi="Courier New" w:cs="Courier New"/>
          <w:color w:val="C9C9D1"/>
          <w:lang w:val="en-US"/>
        </w:rPr>
        <w:t>=</w:t>
      </w:r>
      <w:r w:rsidRPr="00A55599">
        <w:rPr>
          <w:rFonts w:ascii="Courier New" w:hAnsi="Courier New" w:cs="Courier New"/>
          <w:color w:val="62A362"/>
          <w:lang w:val="en-US"/>
        </w:rPr>
        <w:t>' '</w:t>
      </w:r>
      <w:r w:rsidRPr="00A55599">
        <w:rPr>
          <w:rFonts w:ascii="Courier New" w:hAnsi="Courier New" w:cs="Courier New"/>
          <w:color w:val="C9C9D1"/>
          <w:lang w:val="en-US"/>
        </w:rPr>
        <w:t>)</w:t>
      </w:r>
      <w:r w:rsidRPr="00A55599">
        <w:rPr>
          <w:rFonts w:ascii="Courier New" w:hAnsi="Courier New" w:cs="Courier New"/>
          <w:color w:val="C9C9D1"/>
          <w:lang w:val="en-US"/>
        </w:rPr>
        <w:br/>
      </w:r>
      <w:r w:rsidRPr="00A55599">
        <w:rPr>
          <w:rFonts w:ascii="Courier New" w:hAnsi="Courier New" w:cs="Courier New"/>
          <w:color w:val="676773"/>
          <w:lang w:val="en-US"/>
        </w:rPr>
        <w:t>#</w:t>
      </w:r>
      <w:r w:rsidRPr="00A55599">
        <w:rPr>
          <w:rFonts w:ascii="Courier New" w:hAnsi="Courier New" w:cs="Courier New"/>
          <w:color w:val="676773"/>
          <w:lang w:val="en-US"/>
        </w:rPr>
        <w:br/>
      </w:r>
      <w:r w:rsidRPr="00A55599">
        <w:rPr>
          <w:rFonts w:ascii="Courier New" w:hAnsi="Courier New" w:cs="Courier New"/>
          <w:color w:val="C9C9D1"/>
          <w:lang w:val="en-US"/>
        </w:rPr>
        <w:t>s=</w:t>
      </w:r>
      <w:r w:rsidRPr="00A55599">
        <w:rPr>
          <w:rFonts w:ascii="Courier New" w:hAnsi="Courier New" w:cs="Courier New"/>
          <w:color w:val="4DACF0"/>
          <w:lang w:val="en-US"/>
        </w:rPr>
        <w:t>0</w:t>
      </w:r>
      <w:r w:rsidRPr="00A55599">
        <w:rPr>
          <w:rFonts w:ascii="Courier New" w:hAnsi="Courier New" w:cs="Courier New"/>
          <w:color w:val="4DACF0"/>
          <w:lang w:val="en-US"/>
        </w:rPr>
        <w:br/>
      </w:r>
      <w:proofErr w:type="spellStart"/>
      <w:r w:rsidRPr="00A55599">
        <w:rPr>
          <w:rFonts w:ascii="Courier New" w:hAnsi="Courier New" w:cs="Courier New"/>
          <w:color w:val="E0957B"/>
          <w:lang w:val="en-US"/>
        </w:rPr>
        <w:t xml:space="preserve">for </w:t>
      </w:r>
      <w:r w:rsidRPr="00A55599">
        <w:rPr>
          <w:rFonts w:ascii="Courier New" w:hAnsi="Courier New" w:cs="Courier New"/>
          <w:color w:val="C9C9D1"/>
          <w:lang w:val="en-US"/>
        </w:rPr>
        <w:t>m</w:t>
      </w:r>
      <w:proofErr w:type="spellEnd"/>
      <w:r w:rsidRPr="00A55599">
        <w:rPr>
          <w:rFonts w:ascii="Courier New" w:hAnsi="Courier New" w:cs="Courier New"/>
          <w:color w:val="C9C9D1"/>
          <w:lang w:val="en-US"/>
        </w:rPr>
        <w:t xml:space="preserve"> </w:t>
      </w:r>
      <w:r w:rsidRPr="00A55599">
        <w:rPr>
          <w:rFonts w:ascii="Courier New" w:hAnsi="Courier New" w:cs="Courier New"/>
          <w:color w:val="E0957B"/>
          <w:lang w:val="en-US"/>
        </w:rPr>
        <w:t xml:space="preserve">in </w:t>
      </w:r>
      <w:r w:rsidRPr="00A55599">
        <w:rPr>
          <w:rFonts w:ascii="Courier New" w:hAnsi="Courier New" w:cs="Courier New"/>
          <w:color w:val="C9C9D1"/>
          <w:lang w:val="en-US"/>
        </w:rPr>
        <w:t>new:</w:t>
      </w:r>
      <w:r w:rsidRPr="00A55599">
        <w:rPr>
          <w:rFonts w:ascii="Courier New" w:hAnsi="Courier New" w:cs="Courier New"/>
          <w:color w:val="C9C9D1"/>
          <w:lang w:val="en-US"/>
        </w:rPr>
        <w:br/>
        <w:t xml:space="preserve">   s+=</w:t>
      </w:r>
      <w:r w:rsidRPr="00A55599">
        <w:rPr>
          <w:rFonts w:ascii="Courier New" w:hAnsi="Courier New" w:cs="Courier New"/>
          <w:color w:val="4DACF0"/>
          <w:lang w:val="en-US"/>
        </w:rPr>
        <w:t>1</w:t>
      </w:r>
      <w:r w:rsidRPr="00A55599">
        <w:rPr>
          <w:rFonts w:ascii="Courier New" w:hAnsi="Courier New" w:cs="Courier New"/>
          <w:color w:val="4DACF0"/>
          <w:lang w:val="en-US"/>
        </w:rPr>
        <w:br/>
      </w:r>
      <w:r w:rsidRPr="00A55599">
        <w:rPr>
          <w:rFonts w:ascii="Courier New" w:hAnsi="Courier New" w:cs="Courier New"/>
          <w:color w:val="8888C6"/>
          <w:lang w:val="en-US"/>
        </w:rPr>
        <w:t>print</w:t>
      </w:r>
      <w:r w:rsidRPr="00A55599">
        <w:rPr>
          <w:rFonts w:ascii="Courier New" w:hAnsi="Courier New" w:cs="Courier New"/>
          <w:color w:val="C9C9D1"/>
          <w:lang w:val="en-US"/>
        </w:rPr>
        <w:t>(</w:t>
      </w:r>
      <w:r w:rsidRPr="00A55599">
        <w:rPr>
          <w:rFonts w:ascii="Courier New" w:hAnsi="Courier New" w:cs="Courier New"/>
          <w:color w:val="62A362"/>
          <w:lang w:val="en-US"/>
        </w:rPr>
        <w:t>"</w:t>
      </w:r>
      <w:r w:rsidRPr="00A55599">
        <w:rPr>
          <w:rFonts w:ascii="Courier New" w:hAnsi="Courier New" w:cs="Courier New"/>
          <w:color w:val="E0957B"/>
          <w:lang w:val="en-US"/>
        </w:rPr>
        <w:t>\</w:t>
      </w:r>
      <w:proofErr w:type="spellStart"/>
      <w:r w:rsidRPr="00A55599">
        <w:rPr>
          <w:rFonts w:ascii="Courier New" w:hAnsi="Courier New" w:cs="Courier New"/>
          <w:color w:val="E0957B"/>
          <w:lang w:val="en-US"/>
        </w:rPr>
        <w:t>n</w:t>
      </w:r>
      <w:r w:rsidRPr="00A55599">
        <w:rPr>
          <w:rFonts w:ascii="Courier New" w:hAnsi="Courier New" w:cs="Courier New"/>
          <w:color w:val="62A362"/>
          <w:lang w:val="en-US"/>
        </w:rPr>
        <w:t>"</w:t>
      </w:r>
      <w:r w:rsidRPr="00A55599">
        <w:rPr>
          <w:rFonts w:ascii="Courier New" w:hAnsi="Courier New" w:cs="Courier New"/>
          <w:b/>
          <w:bCs/>
          <w:color w:val="E0957B"/>
          <w:lang w:val="en-US"/>
        </w:rPr>
        <w:t>,</w:t>
      </w:r>
      <w:r w:rsidRPr="00A55599">
        <w:rPr>
          <w:rFonts w:ascii="Courier New" w:hAnsi="Courier New" w:cs="Courier New"/>
          <w:color w:val="C9C9D1"/>
          <w:lang w:val="en-US"/>
        </w:rPr>
        <w:t>s</w:t>
      </w:r>
      <w:r w:rsidRPr="00A55599">
        <w:rPr>
          <w:rFonts w:ascii="Courier New" w:hAnsi="Courier New" w:cs="Courier New"/>
          <w:b/>
          <w:bCs/>
          <w:color w:val="E0957B"/>
          <w:lang w:val="en-US"/>
        </w:rPr>
        <w:t>,</w:t>
      </w:r>
      <w:r w:rsidRPr="00A55599">
        <w:rPr>
          <w:rFonts w:ascii="Courier New" w:hAnsi="Courier New" w:cs="Courier New"/>
          <w:color w:val="62A362"/>
          <w:lang w:val="en-US"/>
        </w:rPr>
        <w:t>"ta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so'z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bor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asl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</w:t>
      </w:r>
      <w:proofErr w:type="spellStart"/>
      <w:r w:rsidRPr="00A55599">
        <w:rPr>
          <w:rFonts w:ascii="Courier New" w:hAnsi="Courier New" w:cs="Courier New"/>
          <w:color w:val="62A362"/>
          <w:lang w:val="en-US"/>
        </w:rPr>
        <w:t>ro'yxatta</w:t>
      </w:r>
      <w:proofErr w:type="spellEnd"/>
      <w:r w:rsidRPr="00A55599">
        <w:rPr>
          <w:rFonts w:ascii="Courier New" w:hAnsi="Courier New" w:cs="Courier New"/>
          <w:color w:val="62A362"/>
          <w:lang w:val="en-US"/>
        </w:rPr>
        <w:t xml:space="preserve"> "</w:t>
      </w:r>
      <w:r w:rsidRPr="00A55599">
        <w:rPr>
          <w:rFonts w:ascii="Courier New" w:hAnsi="Courier New" w:cs="Courier New"/>
          <w:color w:val="C9C9D1"/>
          <w:lang w:val="en-US"/>
        </w:rPr>
        <w:t>)</w:t>
      </w:r>
    </w:p>
    <w:p w:rsidR="00B177C6" w:rsidRDefault="00B177C6" w:rsidP="00B177C6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p w:rsidR="00A55599" w:rsidRDefault="00A55599" w:rsidP="00B177C6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p w:rsidR="00A55599" w:rsidRP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  <w:r w:rsidRPr="00A55599">
        <w:rPr>
          <w:sz w:val="28"/>
          <w:szCs w:val="28"/>
          <w:lang w:val="en-US"/>
        </w:rPr>
        <w:t xml:space="preserve">D:\mainFolder\tajribalarUchun\env\Scripts\python.exe "D:\mainFolder\tajribalarUchun\6-amaliy ish.py" </w:t>
      </w:r>
    </w:p>
    <w:p w:rsidR="00A55599" w:rsidRP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  <w:proofErr w:type="spellStart"/>
      <w:proofErr w:type="gramStart"/>
      <w:r w:rsidRPr="00A55599">
        <w:rPr>
          <w:sz w:val="28"/>
          <w:szCs w:val="28"/>
          <w:lang w:val="en-US"/>
        </w:rPr>
        <w:t>bugun</w:t>
      </w:r>
      <w:proofErr w:type="spellEnd"/>
      <w:proofErr w:type="gram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maktabga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keldim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va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o'qishni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boshladim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va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yaxshi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baxolar</w:t>
      </w:r>
      <w:proofErr w:type="spellEnd"/>
      <w:r w:rsidRPr="00A55599">
        <w:rPr>
          <w:sz w:val="28"/>
          <w:szCs w:val="28"/>
          <w:lang w:val="en-US"/>
        </w:rPr>
        <w:t xml:space="preserve"> </w:t>
      </w:r>
    </w:p>
    <w:p w:rsidR="00A55599" w:rsidRP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  <w:r w:rsidRPr="00A55599">
        <w:rPr>
          <w:sz w:val="28"/>
          <w:szCs w:val="28"/>
          <w:lang w:val="en-US"/>
        </w:rPr>
        <w:t xml:space="preserve"> 11 ta </w:t>
      </w:r>
      <w:proofErr w:type="spellStart"/>
      <w:r w:rsidRPr="00A55599">
        <w:rPr>
          <w:sz w:val="28"/>
          <w:szCs w:val="28"/>
          <w:lang w:val="en-US"/>
        </w:rPr>
        <w:t>so'z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bor</w:t>
      </w:r>
      <w:proofErr w:type="spellEnd"/>
      <w:r w:rsidRPr="00A5559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55599">
        <w:rPr>
          <w:sz w:val="28"/>
          <w:szCs w:val="28"/>
          <w:lang w:val="en-US"/>
        </w:rPr>
        <w:t>asl</w:t>
      </w:r>
      <w:proofErr w:type="spellEnd"/>
      <w:proofErr w:type="gramEnd"/>
      <w:r w:rsidRPr="00A55599">
        <w:rPr>
          <w:sz w:val="28"/>
          <w:szCs w:val="28"/>
          <w:lang w:val="en-US"/>
        </w:rPr>
        <w:t xml:space="preserve"> </w:t>
      </w:r>
      <w:proofErr w:type="spellStart"/>
      <w:r w:rsidRPr="00A55599">
        <w:rPr>
          <w:sz w:val="28"/>
          <w:szCs w:val="28"/>
          <w:lang w:val="en-US"/>
        </w:rPr>
        <w:t>ro'yxatta</w:t>
      </w:r>
      <w:proofErr w:type="spellEnd"/>
      <w:r w:rsidRPr="00A55599">
        <w:rPr>
          <w:sz w:val="28"/>
          <w:szCs w:val="28"/>
          <w:lang w:val="en-US"/>
        </w:rPr>
        <w:t xml:space="preserve"> </w:t>
      </w:r>
    </w:p>
    <w:p w:rsidR="00A55599" w:rsidRP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p w:rsid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  <w:r w:rsidRPr="00A55599">
        <w:rPr>
          <w:sz w:val="28"/>
          <w:szCs w:val="28"/>
          <w:lang w:val="en-US"/>
        </w:rPr>
        <w:t>Process finished with exit code 0</w:t>
      </w:r>
    </w:p>
    <w:p w:rsid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p w:rsidR="00A55599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p w:rsidR="00A55599" w:rsidRPr="00BC076A" w:rsidRDefault="00A55599" w:rsidP="00A55599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76235" wp14:editId="0917B5E4">
            <wp:extent cx="5943600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bookmarkEnd w:id="2"/>
    <w:p w:rsidR="00E80064" w:rsidRDefault="00E80064">
      <w:pPr>
        <w:widowControl/>
        <w:autoSpaceDE/>
        <w:autoSpaceDN/>
        <w:adjustRightInd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05F4B" w:rsidRPr="00E80064" w:rsidRDefault="00A81E5F" w:rsidP="00B177C6">
      <w:pPr>
        <w:rPr>
          <w:lang w:val="uz-Cyrl-UZ"/>
        </w:rPr>
      </w:pPr>
    </w:p>
    <w:sectPr w:rsidR="00A05F4B" w:rsidRPr="00E80064" w:rsidSect="001743C9">
      <w:footerReference w:type="default" r:id="rId10"/>
      <w:footerReference w:type="first" r:id="rId11"/>
      <w:pgSz w:w="11906" w:h="16838" w:code="9"/>
      <w:pgMar w:top="567" w:right="567" w:bottom="567" w:left="1134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E5F" w:rsidRDefault="00A81E5F">
      <w:r>
        <w:separator/>
      </w:r>
    </w:p>
  </w:endnote>
  <w:endnote w:type="continuationSeparator" w:id="0">
    <w:p w:rsidR="00A81E5F" w:rsidRDefault="00A8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829706"/>
      <w:docPartObj>
        <w:docPartGallery w:val="Page Numbers (Bottom of Page)"/>
        <w:docPartUnique/>
      </w:docPartObj>
    </w:sdtPr>
    <w:sdtEndPr/>
    <w:sdtContent>
      <w:p w:rsidR="00B60368" w:rsidRDefault="00B17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599">
          <w:rPr>
            <w:noProof/>
          </w:rPr>
          <w:t>2</w:t>
        </w:r>
        <w:r>
          <w:fldChar w:fldCharType="end"/>
        </w:r>
      </w:p>
    </w:sdtContent>
  </w:sdt>
  <w:p w:rsidR="00B60368" w:rsidRDefault="00A81E5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68" w:rsidRPr="001743C9" w:rsidRDefault="00B177C6" w:rsidP="001743C9">
    <w:pPr>
      <w:pStyle w:val="a6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E5F" w:rsidRDefault="00A81E5F">
      <w:r>
        <w:separator/>
      </w:r>
    </w:p>
  </w:footnote>
  <w:footnote w:type="continuationSeparator" w:id="0">
    <w:p w:rsidR="00A81E5F" w:rsidRDefault="00A8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77EE"/>
    <w:multiLevelType w:val="hybridMultilevel"/>
    <w:tmpl w:val="738EA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B4CA3"/>
    <w:multiLevelType w:val="hybridMultilevel"/>
    <w:tmpl w:val="A976B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31E94"/>
    <w:multiLevelType w:val="hybridMultilevel"/>
    <w:tmpl w:val="FB487B40"/>
    <w:lvl w:ilvl="0" w:tplc="576AFF5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035763"/>
    <w:rsid w:val="00253E76"/>
    <w:rsid w:val="002B6B1E"/>
    <w:rsid w:val="005E5599"/>
    <w:rsid w:val="007B275A"/>
    <w:rsid w:val="008D65D5"/>
    <w:rsid w:val="00A349B5"/>
    <w:rsid w:val="00A55599"/>
    <w:rsid w:val="00A81E5F"/>
    <w:rsid w:val="00B01A93"/>
    <w:rsid w:val="00B177C6"/>
    <w:rsid w:val="00C10CDE"/>
    <w:rsid w:val="00C26A50"/>
    <w:rsid w:val="00CE7D21"/>
    <w:rsid w:val="00E61A12"/>
    <w:rsid w:val="00E80064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555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59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5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59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5559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559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5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5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2022-12-13T15:11:00Z</dcterms:created>
  <dcterms:modified xsi:type="dcterms:W3CDTF">2022-12-13T15:11:00Z</dcterms:modified>
</cp:coreProperties>
</file>