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219" w:right="0" w:firstLine="0"/>
        <w:rPr>
          <w:rFonts w:ascii="Times New Roman"/>
          <w:sz w:val="20"/>
        </w:rPr>
      </w:pPr>
      <w:r>
        <w:rPr>
          <w:rFonts w:ascii="Times New Roman"/>
          <w:sz w:val="20"/>
        </w:rPr>
        <w:drawing>
          <wp:inline distT="0" distB="0" distL="0" distR="0">
            <wp:extent cx="1093213" cy="578357"/>
            <wp:effectExtent l="0" t="0" r="0" b="0"/>
            <wp:docPr id="1" name="Image 1" descr="Text  Description automatically generated"/>
            <wp:cNvGraphicFramePr>
              <a:graphicFrameLocks/>
            </wp:cNvGraphicFramePr>
            <a:graphic>
              <a:graphicData uri="http://schemas.openxmlformats.org/drawingml/2006/picture">
                <pic:pic>
                  <pic:nvPicPr>
                    <pic:cNvPr id="1" name="Image 1" descr="Text  Description automatically generated"/>
                    <pic:cNvPicPr/>
                  </pic:nvPicPr>
                  <pic:blipFill>
                    <a:blip r:embed="rId5" cstate="print"/>
                    <a:stretch>
                      <a:fillRect/>
                    </a:stretch>
                  </pic:blipFill>
                  <pic:spPr>
                    <a:xfrm>
                      <a:off x="0" y="0"/>
                      <a:ext cx="1093213" cy="578357"/>
                    </a:xfrm>
                    <a:prstGeom prst="rect">
                      <a:avLst/>
                    </a:prstGeom>
                  </pic:spPr>
                </pic:pic>
              </a:graphicData>
            </a:graphic>
          </wp:inline>
        </w:drawing>
      </w:r>
      <w:r>
        <w:rPr>
          <w:rFonts w:ascii="Times New Roman"/>
          <w:sz w:val="20"/>
        </w:rPr>
      </w:r>
    </w:p>
    <w:p>
      <w:pPr>
        <w:pStyle w:val="BodyText"/>
        <w:spacing w:before="152"/>
        <w:ind w:left="2137" w:right="2133"/>
        <w:jc w:val="center"/>
        <w:rPr>
          <w:rFonts w:ascii="Times New Roman" w:hAnsi="Times New Roman"/>
        </w:rPr>
      </w:pPr>
      <w:r>
        <w:rPr>
          <w:rFonts w:ascii="Times New Roman" w:hAnsi="Times New Roman"/>
        </w:rPr>
        <w:t>Association</w:t>
      </w:r>
      <w:r>
        <w:rPr>
          <w:rFonts w:ascii="Times New Roman" w:hAnsi="Times New Roman"/>
          <w:spacing w:val="-6"/>
        </w:rPr>
        <w:t> </w:t>
      </w:r>
      <w:r>
        <w:rPr>
          <w:rFonts w:ascii="Times New Roman" w:hAnsi="Times New Roman"/>
        </w:rPr>
        <w:t>pour</w:t>
      </w:r>
      <w:r>
        <w:rPr>
          <w:rFonts w:ascii="Times New Roman" w:hAnsi="Times New Roman"/>
          <w:spacing w:val="-6"/>
        </w:rPr>
        <w:t> </w:t>
      </w:r>
      <w:r>
        <w:rPr>
          <w:rFonts w:ascii="Times New Roman" w:hAnsi="Times New Roman"/>
        </w:rPr>
        <w:t>l’Accès</w:t>
      </w:r>
      <w:r>
        <w:rPr>
          <w:rFonts w:ascii="Times New Roman" w:hAnsi="Times New Roman"/>
          <w:spacing w:val="-4"/>
        </w:rPr>
        <w:t> </w:t>
      </w:r>
      <w:r>
        <w:rPr>
          <w:rFonts w:ascii="Times New Roman" w:hAnsi="Times New Roman"/>
        </w:rPr>
        <w:t>Santé</w:t>
      </w:r>
      <w:r>
        <w:rPr>
          <w:rFonts w:ascii="Times New Roman" w:hAnsi="Times New Roman"/>
          <w:spacing w:val="-5"/>
        </w:rPr>
        <w:t> </w:t>
      </w:r>
      <w:r>
        <w:rPr>
          <w:rFonts w:ascii="Times New Roman" w:hAnsi="Times New Roman"/>
        </w:rPr>
        <w:t>–</w:t>
      </w:r>
      <w:r>
        <w:rPr>
          <w:rFonts w:ascii="Times New Roman" w:hAnsi="Times New Roman"/>
          <w:spacing w:val="-6"/>
        </w:rPr>
        <w:t> </w:t>
      </w:r>
      <w:r>
        <w:rPr>
          <w:rFonts w:ascii="Times New Roman" w:hAnsi="Times New Roman"/>
        </w:rPr>
        <w:t>Université</w:t>
      </w:r>
      <w:r>
        <w:rPr>
          <w:rFonts w:ascii="Times New Roman" w:hAnsi="Times New Roman"/>
          <w:spacing w:val="-6"/>
        </w:rPr>
        <w:t> </w:t>
      </w:r>
      <w:r>
        <w:rPr>
          <w:rFonts w:ascii="Times New Roman" w:hAnsi="Times New Roman"/>
        </w:rPr>
        <w:t>Paris</w:t>
      </w:r>
      <w:r>
        <w:rPr>
          <w:rFonts w:ascii="Times New Roman" w:hAnsi="Times New Roman"/>
          <w:spacing w:val="-4"/>
        </w:rPr>
        <w:t> </w:t>
      </w:r>
      <w:r>
        <w:rPr>
          <w:rFonts w:ascii="Times New Roman" w:hAnsi="Times New Roman"/>
        </w:rPr>
        <w:t>Cité Année Universitaire 2024-2025</w:t>
      </w:r>
    </w:p>
    <w:p>
      <w:pPr>
        <w:pStyle w:val="BodyText"/>
        <w:spacing w:before="1"/>
        <w:rPr>
          <w:rFonts w:ascii="Times New Roman"/>
        </w:rPr>
      </w:pPr>
    </w:p>
    <w:p>
      <w:pPr>
        <w:pStyle w:val="Title"/>
      </w:pPr>
      <w:r>
        <w:rPr>
          <w:color w:val="8500AF"/>
          <w:spacing w:val="-2"/>
        </w:rPr>
        <w:t>SUJET</w:t>
      </w:r>
    </w:p>
    <w:p>
      <w:pPr>
        <w:spacing w:before="319" w:after="2"/>
        <w:ind w:left="3134" w:right="3134" w:firstLine="0"/>
        <w:jc w:val="center"/>
        <w:rPr>
          <w:rFonts w:ascii="Times New Roman" w:hAnsi="Times New Roman"/>
          <w:b/>
          <w:sz w:val="32"/>
        </w:rPr>
      </w:pPr>
      <w:r>
        <w:rPr>
          <w:rFonts w:ascii="Times New Roman" w:hAnsi="Times New Roman"/>
          <w:b/>
          <w:sz w:val="32"/>
        </w:rPr>
        <w:t>Examen</w:t>
      </w:r>
      <w:r>
        <w:rPr>
          <w:rFonts w:ascii="Times New Roman" w:hAnsi="Times New Roman"/>
          <w:b/>
          <w:spacing w:val="-12"/>
          <w:sz w:val="32"/>
        </w:rPr>
        <w:t> </w:t>
      </w:r>
      <w:r>
        <w:rPr>
          <w:rFonts w:ascii="Times New Roman" w:hAnsi="Times New Roman"/>
          <w:b/>
          <w:sz w:val="32"/>
        </w:rPr>
        <w:t>Blanc</w:t>
      </w:r>
      <w:r>
        <w:rPr>
          <w:rFonts w:ascii="Times New Roman" w:hAnsi="Times New Roman"/>
          <w:b/>
          <w:spacing w:val="-10"/>
          <w:sz w:val="32"/>
        </w:rPr>
        <w:t> </w:t>
      </w:r>
      <w:r>
        <w:rPr>
          <w:rFonts w:ascii="Times New Roman" w:hAnsi="Times New Roman"/>
          <w:b/>
          <w:sz w:val="32"/>
        </w:rPr>
        <w:t>nº</w:t>
      </w:r>
      <w:r>
        <w:rPr>
          <w:rFonts w:ascii="Times New Roman" w:hAnsi="Times New Roman"/>
          <w:b/>
          <w:spacing w:val="-8"/>
          <w:sz w:val="32"/>
        </w:rPr>
        <w:t> </w:t>
      </w:r>
      <w:r>
        <w:rPr>
          <w:rFonts w:ascii="Times New Roman" w:hAnsi="Times New Roman"/>
          <w:b/>
          <w:color w:val="8500AF"/>
          <w:sz w:val="32"/>
        </w:rPr>
        <w:t>3</w:t>
      </w:r>
      <w:r>
        <w:rPr>
          <w:rFonts w:ascii="Times New Roman" w:hAnsi="Times New Roman"/>
          <w:b/>
          <w:color w:val="8500AF"/>
          <w:spacing w:val="-11"/>
          <w:sz w:val="32"/>
        </w:rPr>
        <w:t> </w:t>
      </w:r>
      <w:r>
        <w:rPr>
          <w:rFonts w:ascii="Times New Roman" w:hAnsi="Times New Roman"/>
          <w:b/>
          <w:color w:val="8500AF"/>
          <w:sz w:val="32"/>
        </w:rPr>
        <w:t>PASS </w:t>
      </w:r>
      <w:r>
        <w:rPr>
          <w:rFonts w:ascii="Times New Roman" w:hAnsi="Times New Roman"/>
          <w:b/>
          <w:sz w:val="32"/>
        </w:rPr>
        <w:t>UE </w:t>
      </w:r>
      <w:r>
        <w:rPr>
          <w:rFonts w:ascii="Times New Roman" w:hAnsi="Times New Roman"/>
          <w:b/>
          <w:color w:val="8500AF"/>
          <w:sz w:val="32"/>
        </w:rPr>
        <w:t>3 </w:t>
      </w:r>
      <w:r>
        <w:rPr>
          <w:rFonts w:ascii="Times New Roman" w:hAnsi="Times New Roman"/>
          <w:b/>
          <w:sz w:val="32"/>
        </w:rPr>
        <w:t>: </w:t>
      </w:r>
      <w:r>
        <w:rPr>
          <w:rFonts w:ascii="Times New Roman" w:hAnsi="Times New Roman"/>
          <w:b/>
          <w:color w:val="8500AF"/>
          <w:sz w:val="32"/>
        </w:rPr>
        <w:t>Biologie cellulaire</w:t>
      </w:r>
    </w:p>
    <w:p>
      <w:pPr>
        <w:spacing w:line="240" w:lineRule="auto"/>
        <w:ind w:left="4800" w:right="0" w:firstLine="0"/>
        <w:rPr>
          <w:rFonts w:ascii="Times New Roman"/>
          <w:sz w:val="20"/>
        </w:rPr>
      </w:pPr>
      <w:r>
        <w:rPr>
          <w:rFonts w:ascii="Times New Roman"/>
          <w:sz w:val="20"/>
        </w:rPr>
        <w:drawing>
          <wp:inline distT="0" distB="0" distL="0" distR="0">
            <wp:extent cx="303401" cy="307181"/>
            <wp:effectExtent l="0" t="0" r="0" b="0"/>
            <wp:docPr id="2" name="Image 2" descr="Une image contenant clipart, Graphique, dessin humoristique, cercle  Description générée automatiquement"/>
            <wp:cNvGraphicFramePr>
              <a:graphicFrameLocks/>
            </wp:cNvGraphicFramePr>
            <a:graphic>
              <a:graphicData uri="http://schemas.openxmlformats.org/drawingml/2006/picture">
                <pic:pic>
                  <pic:nvPicPr>
                    <pic:cNvPr id="2" name="Image 2" descr="Une image contenant clipart, Graphique, dessin humoristique, cercle  Description générée automatiquement"/>
                    <pic:cNvPicPr/>
                  </pic:nvPicPr>
                  <pic:blipFill>
                    <a:blip r:embed="rId6" cstate="print"/>
                    <a:stretch>
                      <a:fillRect/>
                    </a:stretch>
                  </pic:blipFill>
                  <pic:spPr>
                    <a:xfrm>
                      <a:off x="0" y="0"/>
                      <a:ext cx="303401" cy="307181"/>
                    </a:xfrm>
                    <a:prstGeom prst="rect">
                      <a:avLst/>
                    </a:prstGeom>
                  </pic:spPr>
                </pic:pic>
              </a:graphicData>
            </a:graphic>
          </wp:inline>
        </w:drawing>
      </w:r>
      <w:r>
        <w:rPr>
          <w:rFonts w:ascii="Times New Roman"/>
          <w:sz w:val="20"/>
        </w:rPr>
      </w:r>
    </w:p>
    <w:p>
      <w:pPr>
        <w:spacing w:before="271"/>
        <w:ind w:left="0" w:right="1" w:firstLine="0"/>
        <w:jc w:val="center"/>
        <w:rPr>
          <w:rFonts w:ascii="Times New Roman" w:hAnsi="Times New Roman"/>
          <w:b/>
          <w:sz w:val="32"/>
        </w:rPr>
      </w:pPr>
      <w:r>
        <w:rPr>
          <w:rFonts w:ascii="Times New Roman" w:hAnsi="Times New Roman"/>
          <w:sz w:val="32"/>
        </w:rPr>
        <w:t>Durée</w:t>
      </w:r>
      <w:r>
        <w:rPr>
          <w:rFonts w:ascii="Times New Roman" w:hAnsi="Times New Roman"/>
          <w:spacing w:val="-9"/>
          <w:sz w:val="32"/>
        </w:rPr>
        <w:t> </w:t>
      </w:r>
      <w:r>
        <w:rPr>
          <w:rFonts w:ascii="Times New Roman" w:hAnsi="Times New Roman"/>
          <w:sz w:val="32"/>
        </w:rPr>
        <w:t>de</w:t>
      </w:r>
      <w:r>
        <w:rPr>
          <w:rFonts w:ascii="Times New Roman" w:hAnsi="Times New Roman"/>
          <w:spacing w:val="-7"/>
          <w:sz w:val="32"/>
        </w:rPr>
        <w:t> </w:t>
      </w:r>
      <w:r>
        <w:rPr>
          <w:rFonts w:ascii="Times New Roman" w:hAnsi="Times New Roman"/>
          <w:sz w:val="32"/>
        </w:rPr>
        <w:t>l’épreuve</w:t>
      </w:r>
      <w:r>
        <w:rPr>
          <w:rFonts w:ascii="Times New Roman" w:hAnsi="Times New Roman"/>
          <w:spacing w:val="-5"/>
          <w:sz w:val="32"/>
        </w:rPr>
        <w:t> </w:t>
      </w:r>
      <w:r>
        <w:rPr>
          <w:rFonts w:ascii="Times New Roman" w:hAnsi="Times New Roman"/>
          <w:sz w:val="32"/>
        </w:rPr>
        <w:t>:</w:t>
      </w:r>
      <w:r>
        <w:rPr>
          <w:rFonts w:ascii="Times New Roman" w:hAnsi="Times New Roman"/>
          <w:spacing w:val="-6"/>
          <w:sz w:val="32"/>
        </w:rPr>
        <w:t> </w:t>
      </w:r>
      <w:r>
        <w:rPr>
          <w:rFonts w:ascii="Times New Roman" w:hAnsi="Times New Roman"/>
          <w:b/>
          <w:color w:val="8500AF"/>
          <w:sz w:val="32"/>
        </w:rPr>
        <w:t>1h30</w:t>
      </w:r>
      <w:r>
        <w:rPr>
          <w:rFonts w:ascii="Times New Roman" w:hAnsi="Times New Roman"/>
          <w:b/>
          <w:color w:val="8500AF"/>
          <w:spacing w:val="-6"/>
          <w:sz w:val="32"/>
        </w:rPr>
        <w:t> </w:t>
      </w:r>
      <w:r>
        <w:rPr>
          <w:rFonts w:ascii="Times New Roman" w:hAnsi="Times New Roman"/>
          <w:b/>
          <w:color w:val="8500AF"/>
          <w:sz w:val="32"/>
        </w:rPr>
        <w:t>(Temps</w:t>
      </w:r>
      <w:r>
        <w:rPr>
          <w:rFonts w:ascii="Times New Roman" w:hAnsi="Times New Roman"/>
          <w:b/>
          <w:color w:val="8500AF"/>
          <w:spacing w:val="-8"/>
          <w:sz w:val="32"/>
        </w:rPr>
        <w:t> </w:t>
      </w:r>
      <w:r>
        <w:rPr>
          <w:rFonts w:ascii="Times New Roman" w:hAnsi="Times New Roman"/>
          <w:b/>
          <w:color w:val="8500AF"/>
          <w:sz w:val="32"/>
        </w:rPr>
        <w:t>majoré</w:t>
      </w:r>
      <w:r>
        <w:rPr>
          <w:rFonts w:ascii="Times New Roman" w:hAnsi="Times New Roman"/>
          <w:b/>
          <w:color w:val="8500AF"/>
          <w:spacing w:val="-5"/>
          <w:sz w:val="32"/>
        </w:rPr>
        <w:t> </w:t>
      </w:r>
      <w:r>
        <w:rPr>
          <w:rFonts w:ascii="Times New Roman" w:hAnsi="Times New Roman"/>
          <w:b/>
          <w:color w:val="8500AF"/>
          <w:sz w:val="32"/>
        </w:rPr>
        <w:t>:</w:t>
      </w:r>
      <w:r>
        <w:rPr>
          <w:rFonts w:ascii="Times New Roman" w:hAnsi="Times New Roman"/>
          <w:b/>
          <w:color w:val="8500AF"/>
          <w:spacing w:val="-8"/>
          <w:sz w:val="32"/>
        </w:rPr>
        <w:t> </w:t>
      </w:r>
      <w:r>
        <w:rPr>
          <w:rFonts w:ascii="Times New Roman" w:hAnsi="Times New Roman"/>
          <w:b/>
          <w:color w:val="8500AF"/>
          <w:spacing w:val="-2"/>
          <w:sz w:val="32"/>
        </w:rPr>
        <w:t>2h00)</w:t>
      </w:r>
    </w:p>
    <w:p>
      <w:pPr>
        <w:pStyle w:val="BodyText"/>
        <w:spacing w:before="184"/>
        <w:rPr>
          <w:rFonts w:ascii="Times New Roman"/>
          <w:b/>
          <w:sz w:val="32"/>
        </w:rPr>
      </w:pPr>
    </w:p>
    <w:p>
      <w:pPr>
        <w:pStyle w:val="BodyText"/>
        <w:ind w:left="360"/>
        <w:rPr>
          <w:rFonts w:ascii="Times New Roman" w:hAnsi="Times New Roman"/>
        </w:rPr>
      </w:pPr>
      <w:r>
        <w:rPr>
          <w:rFonts w:ascii="Times New Roman" w:hAnsi="Times New Roman"/>
        </w:rPr>
        <w:t>A</w:t>
      </w:r>
      <w:r>
        <w:rPr>
          <w:rFonts w:ascii="Times New Roman" w:hAnsi="Times New Roman"/>
          <w:spacing w:val="-2"/>
        </w:rPr>
        <w:t> </w:t>
      </w:r>
      <w:r>
        <w:rPr>
          <w:rFonts w:ascii="Times New Roman" w:hAnsi="Times New Roman"/>
        </w:rPr>
        <w:t>LIRE</w:t>
      </w:r>
      <w:r>
        <w:rPr>
          <w:rFonts w:ascii="Times New Roman" w:hAnsi="Times New Roman"/>
          <w:spacing w:val="-1"/>
        </w:rPr>
        <w:t> </w:t>
      </w:r>
      <w:r>
        <w:rPr>
          <w:rFonts w:ascii="Times New Roman" w:hAnsi="Times New Roman"/>
        </w:rPr>
        <w:t>AVANT</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rPr>
        <w:t>COMMENCER</w:t>
      </w:r>
      <w:r>
        <w:rPr>
          <w:rFonts w:ascii="Times New Roman" w:hAnsi="Times New Roman"/>
          <w:spacing w:val="-1"/>
        </w:rPr>
        <w:t> </w:t>
      </w:r>
      <w:r>
        <w:rPr>
          <w:rFonts w:ascii="Times New Roman" w:hAnsi="Times New Roman"/>
          <w:spacing w:val="-2"/>
        </w:rPr>
        <w:t>L’EPREUVE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908685"/>
                <wp:effectExtent l="9525" t="0" r="0" b="5715"/>
                <wp:docPr id="3" name="Textbox 3"/>
                <wp:cNvGraphicFramePr>
                  <a:graphicFrameLocks/>
                </wp:cNvGraphicFramePr>
                <a:graphic>
                  <a:graphicData uri="http://schemas.microsoft.com/office/word/2010/wordprocessingShape">
                    <wps:wsp>
                      <wps:cNvPr id="3" name="Textbox 3"/>
                      <wps:cNvSpPr txBox="1"/>
                      <wps:spPr>
                        <a:xfrm>
                          <a:off x="0" y="0"/>
                          <a:ext cx="6088380" cy="908685"/>
                        </a:xfrm>
                        <a:prstGeom prst="rect">
                          <a:avLst/>
                        </a:prstGeom>
                        <a:ln w="6095">
                          <a:solidFill>
                            <a:srgbClr val="000000"/>
                          </a:solidFill>
                          <a:prstDash val="solid"/>
                        </a:ln>
                      </wps:spPr>
                      <wps:txbx>
                        <w:txbxContent>
                          <w:p>
                            <w:pPr>
                              <w:spacing w:line="242" w:lineRule="auto"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line="240" w:lineRule="auto"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0"/>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9.4pt;height:71.55pt;mso-position-horizontal-relative:char;mso-position-vertical-relative:line" type="#_x0000_t202" id="docshape1" filled="false" stroked="true" strokeweight=".47998pt" strokecolor="#000000">
                <w10:anchorlock/>
                <v:textbox inset="0,0,0,0">
                  <w:txbxContent>
                    <w:p>
                      <w:pPr>
                        <w:spacing w:line="242" w:lineRule="auto"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line="240" w:lineRule="auto"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0"/>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v:textbox>
                <v:stroke dashstyle="solid"/>
              </v:shape>
            </w:pict>
          </mc:Fallback>
        </mc:AlternateContent>
      </w:r>
      <w:r>
        <w:rPr>
          <w:rFonts w:ascii="Times New Roman"/>
          <w:sz w:val="20"/>
        </w:rPr>
      </w:r>
    </w:p>
    <w:p>
      <w:pPr>
        <w:pStyle w:val="BodyText"/>
        <w:spacing w:before="235"/>
        <w:ind w:left="360"/>
        <w:rPr>
          <w:rFonts w:ascii="Times New Roman" w:hAnsi="Times New Roman"/>
        </w:rPr>
      </w:pPr>
      <w:r>
        <w:rPr>
          <w:rFonts w:ascii="Times New Roman" w:hAnsi="Times New Roman"/>
        </w:rPr>
        <w:t>INFORMATIONS</w:t>
      </w:r>
      <w:r>
        <w:rPr>
          <w:rFonts w:ascii="Times New Roman" w:hAnsi="Times New Roman"/>
          <w:spacing w:val="-5"/>
        </w:rPr>
        <w:t> </w:t>
      </w:r>
      <w:r>
        <w:rPr>
          <w:rFonts w:ascii="Times New Roman" w:hAnsi="Times New Roman"/>
          <w:spacing w:val="-2"/>
        </w:rPr>
        <w:t>RÉGLEMENTAIRES</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16097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088380" cy="1609725"/>
                        </a:xfrm>
                        <a:prstGeom prst="rect">
                          <a:avLst/>
                        </a:prstGeom>
                        <a:ln w="6095">
                          <a:solidFill>
                            <a:srgbClr val="000000"/>
                          </a:solidFill>
                          <a:prstDash val="solid"/>
                        </a:ln>
                      </wps:spPr>
                      <wps:txbx>
                        <w:txbxContent>
                          <w:p>
                            <w:pPr>
                              <w:pStyle w:val="BodyText"/>
                              <w:numPr>
                                <w:ilvl w:val="0"/>
                                <w:numId w:val="1"/>
                              </w:numPr>
                              <w:tabs>
                                <w:tab w:pos="467" w:val="left" w:leader="none"/>
                              </w:tabs>
                              <w:spacing w:line="240" w:lineRule="auto" w:before="18" w:after="0"/>
                              <w:ind w:left="467" w:right="0" w:hanging="359"/>
                              <w:jc w:val="left"/>
                              <w:rPr>
                                <w:rFonts w:ascii="Times New Roman" w:hAnsi="Times New Roman"/>
                              </w:rPr>
                            </w:pPr>
                            <w:r>
                              <w:rPr>
                                <w:rFonts w:ascii="Times New Roman" w:hAnsi="Times New Roman"/>
                              </w:rPr>
                              <w:t>Les</w:t>
                            </w:r>
                            <w:r>
                              <w:rPr>
                                <w:rFonts w:ascii="Times New Roman" w:hAnsi="Times New Roman"/>
                                <w:spacing w:val="-3"/>
                              </w:rPr>
                              <w:t> </w:t>
                            </w:r>
                            <w:r>
                              <w:rPr>
                                <w:rFonts w:ascii="Times New Roman" w:hAnsi="Times New Roman"/>
                              </w:rPr>
                              <w:t>questions</w:t>
                            </w:r>
                            <w:r>
                              <w:rPr>
                                <w:rFonts w:ascii="Times New Roman" w:hAnsi="Times New Roman"/>
                                <w:spacing w:val="-1"/>
                              </w:rPr>
                              <w:t> </w:t>
                            </w:r>
                            <w:r>
                              <w:rPr>
                                <w:rFonts w:ascii="Times New Roman" w:hAnsi="Times New Roman"/>
                              </w:rPr>
                              <w:t>sans</w:t>
                            </w:r>
                            <w:r>
                              <w:rPr>
                                <w:rFonts w:ascii="Times New Roman" w:hAnsi="Times New Roman"/>
                                <w:spacing w:val="-1"/>
                              </w:rPr>
                              <w:t> </w:t>
                            </w:r>
                            <w:r>
                              <w:rPr>
                                <w:rFonts w:ascii="Times New Roman" w:hAnsi="Times New Roman"/>
                              </w:rPr>
                              <w:t>réponse</w:t>
                            </w:r>
                            <w:r>
                              <w:rPr>
                                <w:rFonts w:ascii="Times New Roman" w:hAnsi="Times New Roman"/>
                                <w:spacing w:val="-2"/>
                              </w:rPr>
                              <w:t> </w:t>
                            </w:r>
                            <w:r>
                              <w:rPr>
                                <w:rFonts w:ascii="Times New Roman" w:hAnsi="Times New Roman"/>
                              </w:rPr>
                              <w:t>seront</w:t>
                            </w:r>
                            <w:r>
                              <w:rPr>
                                <w:rFonts w:ascii="Times New Roman" w:hAnsi="Times New Roman"/>
                                <w:spacing w:val="-1"/>
                              </w:rPr>
                              <w:t> </w:t>
                            </w:r>
                            <w:r>
                              <w:rPr>
                                <w:rFonts w:ascii="Times New Roman" w:hAnsi="Times New Roman"/>
                              </w:rPr>
                              <w:t>considérées comme</w:t>
                            </w:r>
                            <w:r>
                              <w:rPr>
                                <w:rFonts w:ascii="Times New Roman" w:hAnsi="Times New Roman"/>
                                <w:spacing w:val="-1"/>
                              </w:rPr>
                              <w:t> </w:t>
                            </w:r>
                            <w:r>
                              <w:rPr>
                                <w:rFonts w:ascii="Times New Roman" w:hAnsi="Times New Roman"/>
                                <w:spacing w:val="-2"/>
                              </w:rPr>
                              <w:t>nulles.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Une</w:t>
                            </w:r>
                            <w:r>
                              <w:rPr>
                                <w:rFonts w:ascii="Times New Roman" w:hAnsi="Times New Roman"/>
                                <w:spacing w:val="-5"/>
                              </w:rPr>
                              <w:t> </w:t>
                            </w:r>
                            <w:r>
                              <w:rPr>
                                <w:rFonts w:ascii="Times New Roman" w:hAnsi="Times New Roman"/>
                              </w:rPr>
                              <w:t>grille</w:t>
                            </w:r>
                            <w:r>
                              <w:rPr>
                                <w:rFonts w:ascii="Times New Roman" w:hAnsi="Times New Roman"/>
                                <w:spacing w:val="-1"/>
                              </w:rPr>
                              <w:t> </w:t>
                            </w:r>
                            <w:r>
                              <w:rPr>
                                <w:rFonts w:ascii="Times New Roman" w:hAnsi="Times New Roman"/>
                              </w:rPr>
                              <w:t>QCM</w:t>
                            </w:r>
                            <w:r>
                              <w:rPr>
                                <w:rFonts w:ascii="Times New Roman" w:hAnsi="Times New Roman"/>
                                <w:spacing w:val="-2"/>
                              </w:rPr>
                              <w:t> </w:t>
                            </w:r>
                            <w:r>
                              <w:rPr>
                                <w:rFonts w:ascii="Times New Roman" w:hAnsi="Times New Roman"/>
                              </w:rPr>
                              <w:t>est à</w:t>
                            </w:r>
                            <w:r>
                              <w:rPr>
                                <w:rFonts w:ascii="Times New Roman" w:hAnsi="Times New Roman"/>
                                <w:spacing w:val="-1"/>
                              </w:rPr>
                              <w:t> </w:t>
                            </w:r>
                            <w:r>
                              <w:rPr>
                                <w:rFonts w:ascii="Times New Roman" w:hAnsi="Times New Roman"/>
                              </w:rPr>
                              <w:t>remplir pour</w:t>
                            </w:r>
                            <w:r>
                              <w:rPr>
                                <w:rFonts w:ascii="Times New Roman" w:hAnsi="Times New Roman"/>
                                <w:spacing w:val="-2"/>
                              </w:rPr>
                              <w:t> </w:t>
                            </w:r>
                            <w:r>
                              <w:rPr>
                                <w:rFonts w:ascii="Times New Roman" w:hAnsi="Times New Roman"/>
                              </w:rPr>
                              <w:t>l’ensemble</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spacing w:val="-2"/>
                              </w:rPr>
                              <w:t>l’épreuve.</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Veiller</w:t>
                            </w:r>
                            <w:r>
                              <w:rPr>
                                <w:rFonts w:ascii="Times New Roman" w:hAnsi="Times New Roman"/>
                                <w:spacing w:val="-3"/>
                              </w:rPr>
                              <w:t> </w:t>
                            </w:r>
                            <w:r>
                              <w:rPr>
                                <w:rFonts w:ascii="Times New Roman" w:hAnsi="Times New Roman"/>
                              </w:rPr>
                              <w:t>à</w:t>
                            </w:r>
                            <w:r>
                              <w:rPr>
                                <w:rFonts w:ascii="Times New Roman" w:hAnsi="Times New Roman"/>
                                <w:spacing w:val="-2"/>
                              </w:rPr>
                              <w:t> </w:t>
                            </w:r>
                            <w:r>
                              <w:rPr>
                                <w:rFonts w:ascii="Times New Roman" w:hAnsi="Times New Roman"/>
                              </w:rPr>
                              <w:t>remplir complètement</w:t>
                            </w:r>
                            <w:r>
                              <w:rPr>
                                <w:rFonts w:ascii="Times New Roman" w:hAnsi="Times New Roman"/>
                                <w:spacing w:val="-1"/>
                              </w:rPr>
                              <w:t> </w:t>
                            </w:r>
                            <w:r>
                              <w:rPr>
                                <w:rFonts w:ascii="Times New Roman" w:hAnsi="Times New Roman"/>
                              </w:rPr>
                              <w:t>toute</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surface</w:t>
                            </w:r>
                            <w:r>
                              <w:rPr>
                                <w:rFonts w:ascii="Times New Roman" w:hAnsi="Times New Roman"/>
                                <w:spacing w:val="-1"/>
                              </w:rPr>
                              <w:t> </w:t>
                            </w:r>
                            <w:r>
                              <w:rPr>
                                <w:rFonts w:ascii="Times New Roman" w:hAnsi="Times New Roman"/>
                              </w:rPr>
                              <w:t>des</w:t>
                            </w:r>
                            <w:r>
                              <w:rPr>
                                <w:rFonts w:ascii="Times New Roman" w:hAnsi="Times New Roman"/>
                                <w:spacing w:val="-1"/>
                              </w:rPr>
                              <w:t> </w:t>
                            </w:r>
                            <w:r>
                              <w:rPr>
                                <w:rFonts w:ascii="Times New Roman" w:hAnsi="Times New Roman"/>
                              </w:rPr>
                              <w:t>cases </w:t>
                            </w:r>
                            <w:r>
                              <w:rPr>
                                <w:rFonts w:ascii="Times New Roman" w:hAnsi="Times New Roman"/>
                                <w:spacing w:val="-2"/>
                              </w:rPr>
                              <w:t>choisies.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Ne</w:t>
                            </w:r>
                            <w:r>
                              <w:rPr>
                                <w:rFonts w:ascii="Times New Roman" w:hAnsi="Times New Roman"/>
                                <w:spacing w:val="-5"/>
                              </w:rPr>
                              <w:t> </w:t>
                            </w:r>
                            <w:r>
                              <w:rPr>
                                <w:rFonts w:ascii="Times New Roman" w:hAnsi="Times New Roman"/>
                              </w:rPr>
                              <w:t>pas gratter, ne</w:t>
                            </w:r>
                            <w:r>
                              <w:rPr>
                                <w:rFonts w:ascii="Times New Roman" w:hAnsi="Times New Roman"/>
                                <w:spacing w:val="-2"/>
                              </w:rPr>
                              <w:t> </w:t>
                            </w:r>
                            <w:r>
                              <w:rPr>
                                <w:rFonts w:ascii="Times New Roman" w:hAnsi="Times New Roman"/>
                              </w:rPr>
                              <w:t>pas</w:t>
                            </w:r>
                            <w:r>
                              <w:rPr>
                                <w:rFonts w:ascii="Times New Roman" w:hAnsi="Times New Roman"/>
                                <w:spacing w:val="-1"/>
                              </w:rPr>
                              <w:t> </w:t>
                            </w:r>
                            <w:r>
                              <w:rPr>
                                <w:rFonts w:ascii="Times New Roman" w:hAnsi="Times New Roman"/>
                              </w:rPr>
                              <w:t>raturer, ne</w:t>
                            </w:r>
                            <w:r>
                              <w:rPr>
                                <w:rFonts w:ascii="Times New Roman" w:hAnsi="Times New Roman"/>
                                <w:spacing w:val="-2"/>
                              </w:rPr>
                              <w:t> </w:t>
                            </w:r>
                            <w:r>
                              <w:rPr>
                                <w:rFonts w:ascii="Times New Roman" w:hAnsi="Times New Roman"/>
                              </w:rPr>
                              <w:t>pas mettre</w:t>
                            </w:r>
                            <w:r>
                              <w:rPr>
                                <w:rFonts w:ascii="Times New Roman" w:hAnsi="Times New Roman"/>
                                <w:spacing w:val="-2"/>
                              </w:rPr>
                              <w:t> </w:t>
                            </w:r>
                            <w:r>
                              <w:rPr>
                                <w:rFonts w:ascii="Times New Roman" w:hAnsi="Times New Roman"/>
                              </w:rPr>
                              <w:t>de</w:t>
                            </w:r>
                            <w:r>
                              <w:rPr>
                                <w:rFonts w:ascii="Times New Roman" w:hAnsi="Times New Roman"/>
                                <w:spacing w:val="-2"/>
                              </w:rPr>
                              <w:t> </w:t>
                            </w:r>
                            <w:r>
                              <w:rPr>
                                <w:rFonts w:ascii="Times New Roman" w:hAnsi="Times New Roman"/>
                              </w:rPr>
                              <w:t>croix ni aucun autre</w:t>
                            </w:r>
                            <w:r>
                              <w:rPr>
                                <w:rFonts w:ascii="Times New Roman" w:hAnsi="Times New Roman"/>
                                <w:spacing w:val="-2"/>
                              </w:rPr>
                              <w:t> signe.</w:t>
                            </w:r>
                          </w:p>
                          <w:p>
                            <w:pPr>
                              <w:pStyle w:val="BodyText"/>
                              <w:numPr>
                                <w:ilvl w:val="0"/>
                                <w:numId w:val="1"/>
                              </w:numPr>
                              <w:tabs>
                                <w:tab w:pos="468" w:val="left" w:leader="none"/>
                              </w:tabs>
                              <w:spacing w:line="240" w:lineRule="auto" w:before="0" w:after="0"/>
                              <w:ind w:left="468" w:right="107" w:hanging="360"/>
                              <w:jc w:val="both"/>
                              <w:rPr>
                                <w:rFonts w:ascii="Times New Roman" w:hAnsi="Times New Roman"/>
                              </w:rPr>
                            </w:pPr>
                            <w:r>
                              <w:rPr>
                                <w:rFonts w:ascii="Times New Roman" w:hAnsi="Times New Roman"/>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Les</w:t>
                            </w:r>
                            <w:r>
                              <w:rPr>
                                <w:rFonts w:ascii="Times New Roman" w:hAnsi="Times New Roman"/>
                                <w:spacing w:val="-2"/>
                              </w:rPr>
                              <w:t> </w:t>
                            </w:r>
                            <w:r>
                              <w:rPr>
                                <w:rFonts w:ascii="Times New Roman" w:hAnsi="Times New Roman"/>
                              </w:rPr>
                              <w:t>calculatrices</w:t>
                            </w:r>
                            <w:r>
                              <w:rPr>
                                <w:rFonts w:ascii="Times New Roman" w:hAnsi="Times New Roman"/>
                                <w:spacing w:val="-1"/>
                              </w:rPr>
                              <w:t> </w:t>
                            </w:r>
                            <w:r>
                              <w:rPr>
                                <w:rFonts w:ascii="Times New Roman" w:hAnsi="Times New Roman"/>
                                <w:color w:val="9900FF"/>
                              </w:rPr>
                              <w:t>ne</w:t>
                            </w:r>
                            <w:r>
                              <w:rPr>
                                <w:rFonts w:ascii="Times New Roman" w:hAnsi="Times New Roman"/>
                                <w:color w:val="9900FF"/>
                                <w:spacing w:val="-2"/>
                              </w:rPr>
                              <w:t> </w:t>
                            </w:r>
                            <w:r>
                              <w:rPr>
                                <w:rFonts w:ascii="Times New Roman" w:hAnsi="Times New Roman"/>
                                <w:color w:val="9900FF"/>
                              </w:rPr>
                              <w:t>sont</w:t>
                            </w:r>
                            <w:r>
                              <w:rPr>
                                <w:rFonts w:ascii="Times New Roman" w:hAnsi="Times New Roman"/>
                                <w:color w:val="9900FF"/>
                                <w:spacing w:val="1"/>
                              </w:rPr>
                              <w:t> </w:t>
                            </w:r>
                            <w:r>
                              <w:rPr>
                                <w:rFonts w:ascii="Times New Roman" w:hAnsi="Times New Roman"/>
                                <w:color w:val="9900FF"/>
                              </w:rPr>
                              <w:t>pas </w:t>
                            </w:r>
                            <w:r>
                              <w:rPr>
                                <w:rFonts w:ascii="Times New Roman" w:hAnsi="Times New Roman"/>
                                <w:spacing w:val="-2"/>
                              </w:rPr>
                              <w:t>autorisées.</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Aucun</w:t>
                            </w:r>
                            <w:r>
                              <w:rPr>
                                <w:rFonts w:ascii="Times New Roman" w:hAnsi="Times New Roman"/>
                                <w:spacing w:val="-3"/>
                              </w:rPr>
                              <w:t> </w:t>
                            </w:r>
                            <w:r>
                              <w:rPr>
                                <w:rFonts w:ascii="Times New Roman" w:hAnsi="Times New Roman"/>
                              </w:rPr>
                              <w:t>candidat</w:t>
                            </w:r>
                            <w:r>
                              <w:rPr>
                                <w:rFonts w:ascii="Times New Roman" w:hAnsi="Times New Roman"/>
                                <w:spacing w:val="-1"/>
                              </w:rPr>
                              <w:t> </w:t>
                            </w:r>
                            <w:r>
                              <w:rPr>
                                <w:rFonts w:ascii="Times New Roman" w:hAnsi="Times New Roman"/>
                              </w:rPr>
                              <w:t>n'est admis</w:t>
                            </w:r>
                            <w:r>
                              <w:rPr>
                                <w:rFonts w:ascii="Times New Roman" w:hAnsi="Times New Roman"/>
                                <w:spacing w:val="-1"/>
                              </w:rPr>
                              <w:t> </w:t>
                            </w:r>
                            <w:r>
                              <w:rPr>
                                <w:rFonts w:ascii="Times New Roman" w:hAnsi="Times New Roman"/>
                              </w:rPr>
                              <w:t>à</w:t>
                            </w:r>
                            <w:r>
                              <w:rPr>
                                <w:rFonts w:ascii="Times New Roman" w:hAnsi="Times New Roman"/>
                                <w:spacing w:val="-1"/>
                              </w:rPr>
                              <w:t> </w:t>
                            </w:r>
                            <w:r>
                              <w:rPr>
                                <w:rFonts w:ascii="Times New Roman" w:hAnsi="Times New Roman"/>
                              </w:rPr>
                              <w:t>quitter</w:t>
                            </w:r>
                            <w:r>
                              <w:rPr>
                                <w:rFonts w:ascii="Times New Roman" w:hAnsi="Times New Roman"/>
                                <w:spacing w:val="-3"/>
                              </w:rPr>
                              <w:t> </w:t>
                            </w:r>
                            <w:r>
                              <w:rPr>
                                <w:rFonts w:ascii="Times New Roman" w:hAnsi="Times New Roman"/>
                              </w:rPr>
                              <w:t>la salle</w:t>
                            </w:r>
                            <w:r>
                              <w:rPr>
                                <w:rFonts w:ascii="Times New Roman" w:hAnsi="Times New Roman"/>
                                <w:spacing w:val="-2"/>
                              </w:rPr>
                              <w:t> </w:t>
                            </w:r>
                            <w:r>
                              <w:rPr>
                                <w:rFonts w:ascii="Times New Roman" w:hAnsi="Times New Roman"/>
                              </w:rPr>
                              <w:t>d'examen avant</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fin</w:t>
                            </w:r>
                            <w:r>
                              <w:rPr>
                                <w:rFonts w:ascii="Times New Roman" w:hAnsi="Times New Roman"/>
                                <w:spacing w:val="-1"/>
                              </w:rPr>
                              <w:t> </w:t>
                            </w:r>
                            <w:r>
                              <w:rPr>
                                <w:rFonts w:ascii="Times New Roman" w:hAnsi="Times New Roman"/>
                              </w:rPr>
                              <w:t>de</w:t>
                            </w:r>
                            <w:r>
                              <w:rPr>
                                <w:rFonts w:ascii="Times New Roman" w:hAnsi="Times New Roman"/>
                                <w:spacing w:val="-2"/>
                              </w:rPr>
                              <w:t> l'épreuve.</w:t>
                            </w:r>
                          </w:p>
                        </w:txbxContent>
                      </wps:txbx>
                      <wps:bodyPr wrap="square" lIns="0" tIns="0" rIns="0" bIns="0" rtlCol="0">
                        <a:noAutofit/>
                      </wps:bodyPr>
                    </wps:wsp>
                  </a:graphicData>
                </a:graphic>
              </wp:inline>
            </w:drawing>
          </mc:Choice>
          <mc:Fallback>
            <w:pict>
              <v:shape style="width:479.4pt;height:126.75pt;mso-position-horizontal-relative:char;mso-position-vertical-relative:line" type="#_x0000_t202" id="docshape2" filled="false" stroked="true" strokeweight=".47998pt" strokecolor="#000000">
                <w10:anchorlock/>
                <v:textbox inset="0,0,0,0">
                  <w:txbxContent>
                    <w:p>
                      <w:pPr>
                        <w:pStyle w:val="BodyText"/>
                        <w:numPr>
                          <w:ilvl w:val="0"/>
                          <w:numId w:val="1"/>
                        </w:numPr>
                        <w:tabs>
                          <w:tab w:pos="467" w:val="left" w:leader="none"/>
                        </w:tabs>
                        <w:spacing w:line="240" w:lineRule="auto" w:before="18" w:after="0"/>
                        <w:ind w:left="467" w:right="0" w:hanging="359"/>
                        <w:jc w:val="left"/>
                        <w:rPr>
                          <w:rFonts w:ascii="Times New Roman" w:hAnsi="Times New Roman"/>
                        </w:rPr>
                      </w:pPr>
                      <w:r>
                        <w:rPr>
                          <w:rFonts w:ascii="Times New Roman" w:hAnsi="Times New Roman"/>
                        </w:rPr>
                        <w:t>Les</w:t>
                      </w:r>
                      <w:r>
                        <w:rPr>
                          <w:rFonts w:ascii="Times New Roman" w:hAnsi="Times New Roman"/>
                          <w:spacing w:val="-3"/>
                        </w:rPr>
                        <w:t> </w:t>
                      </w:r>
                      <w:r>
                        <w:rPr>
                          <w:rFonts w:ascii="Times New Roman" w:hAnsi="Times New Roman"/>
                        </w:rPr>
                        <w:t>questions</w:t>
                      </w:r>
                      <w:r>
                        <w:rPr>
                          <w:rFonts w:ascii="Times New Roman" w:hAnsi="Times New Roman"/>
                          <w:spacing w:val="-1"/>
                        </w:rPr>
                        <w:t> </w:t>
                      </w:r>
                      <w:r>
                        <w:rPr>
                          <w:rFonts w:ascii="Times New Roman" w:hAnsi="Times New Roman"/>
                        </w:rPr>
                        <w:t>sans</w:t>
                      </w:r>
                      <w:r>
                        <w:rPr>
                          <w:rFonts w:ascii="Times New Roman" w:hAnsi="Times New Roman"/>
                          <w:spacing w:val="-1"/>
                        </w:rPr>
                        <w:t> </w:t>
                      </w:r>
                      <w:r>
                        <w:rPr>
                          <w:rFonts w:ascii="Times New Roman" w:hAnsi="Times New Roman"/>
                        </w:rPr>
                        <w:t>réponse</w:t>
                      </w:r>
                      <w:r>
                        <w:rPr>
                          <w:rFonts w:ascii="Times New Roman" w:hAnsi="Times New Roman"/>
                          <w:spacing w:val="-2"/>
                        </w:rPr>
                        <w:t> </w:t>
                      </w:r>
                      <w:r>
                        <w:rPr>
                          <w:rFonts w:ascii="Times New Roman" w:hAnsi="Times New Roman"/>
                        </w:rPr>
                        <w:t>seront</w:t>
                      </w:r>
                      <w:r>
                        <w:rPr>
                          <w:rFonts w:ascii="Times New Roman" w:hAnsi="Times New Roman"/>
                          <w:spacing w:val="-1"/>
                        </w:rPr>
                        <w:t> </w:t>
                      </w:r>
                      <w:r>
                        <w:rPr>
                          <w:rFonts w:ascii="Times New Roman" w:hAnsi="Times New Roman"/>
                        </w:rPr>
                        <w:t>considérées comme</w:t>
                      </w:r>
                      <w:r>
                        <w:rPr>
                          <w:rFonts w:ascii="Times New Roman" w:hAnsi="Times New Roman"/>
                          <w:spacing w:val="-1"/>
                        </w:rPr>
                        <w:t> </w:t>
                      </w:r>
                      <w:r>
                        <w:rPr>
                          <w:rFonts w:ascii="Times New Roman" w:hAnsi="Times New Roman"/>
                          <w:spacing w:val="-2"/>
                        </w:rPr>
                        <w:t>nulles.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Une</w:t>
                      </w:r>
                      <w:r>
                        <w:rPr>
                          <w:rFonts w:ascii="Times New Roman" w:hAnsi="Times New Roman"/>
                          <w:spacing w:val="-5"/>
                        </w:rPr>
                        <w:t> </w:t>
                      </w:r>
                      <w:r>
                        <w:rPr>
                          <w:rFonts w:ascii="Times New Roman" w:hAnsi="Times New Roman"/>
                        </w:rPr>
                        <w:t>grille</w:t>
                      </w:r>
                      <w:r>
                        <w:rPr>
                          <w:rFonts w:ascii="Times New Roman" w:hAnsi="Times New Roman"/>
                          <w:spacing w:val="-1"/>
                        </w:rPr>
                        <w:t> </w:t>
                      </w:r>
                      <w:r>
                        <w:rPr>
                          <w:rFonts w:ascii="Times New Roman" w:hAnsi="Times New Roman"/>
                        </w:rPr>
                        <w:t>QCM</w:t>
                      </w:r>
                      <w:r>
                        <w:rPr>
                          <w:rFonts w:ascii="Times New Roman" w:hAnsi="Times New Roman"/>
                          <w:spacing w:val="-2"/>
                        </w:rPr>
                        <w:t> </w:t>
                      </w:r>
                      <w:r>
                        <w:rPr>
                          <w:rFonts w:ascii="Times New Roman" w:hAnsi="Times New Roman"/>
                        </w:rPr>
                        <w:t>est à</w:t>
                      </w:r>
                      <w:r>
                        <w:rPr>
                          <w:rFonts w:ascii="Times New Roman" w:hAnsi="Times New Roman"/>
                          <w:spacing w:val="-1"/>
                        </w:rPr>
                        <w:t> </w:t>
                      </w:r>
                      <w:r>
                        <w:rPr>
                          <w:rFonts w:ascii="Times New Roman" w:hAnsi="Times New Roman"/>
                        </w:rPr>
                        <w:t>remplir pour</w:t>
                      </w:r>
                      <w:r>
                        <w:rPr>
                          <w:rFonts w:ascii="Times New Roman" w:hAnsi="Times New Roman"/>
                          <w:spacing w:val="-2"/>
                        </w:rPr>
                        <w:t> </w:t>
                      </w:r>
                      <w:r>
                        <w:rPr>
                          <w:rFonts w:ascii="Times New Roman" w:hAnsi="Times New Roman"/>
                        </w:rPr>
                        <w:t>l’ensemble</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spacing w:val="-2"/>
                        </w:rPr>
                        <w:t>l’épreuve.</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Veiller</w:t>
                      </w:r>
                      <w:r>
                        <w:rPr>
                          <w:rFonts w:ascii="Times New Roman" w:hAnsi="Times New Roman"/>
                          <w:spacing w:val="-3"/>
                        </w:rPr>
                        <w:t> </w:t>
                      </w:r>
                      <w:r>
                        <w:rPr>
                          <w:rFonts w:ascii="Times New Roman" w:hAnsi="Times New Roman"/>
                        </w:rPr>
                        <w:t>à</w:t>
                      </w:r>
                      <w:r>
                        <w:rPr>
                          <w:rFonts w:ascii="Times New Roman" w:hAnsi="Times New Roman"/>
                          <w:spacing w:val="-2"/>
                        </w:rPr>
                        <w:t> </w:t>
                      </w:r>
                      <w:r>
                        <w:rPr>
                          <w:rFonts w:ascii="Times New Roman" w:hAnsi="Times New Roman"/>
                        </w:rPr>
                        <w:t>remplir complètement</w:t>
                      </w:r>
                      <w:r>
                        <w:rPr>
                          <w:rFonts w:ascii="Times New Roman" w:hAnsi="Times New Roman"/>
                          <w:spacing w:val="-1"/>
                        </w:rPr>
                        <w:t> </w:t>
                      </w:r>
                      <w:r>
                        <w:rPr>
                          <w:rFonts w:ascii="Times New Roman" w:hAnsi="Times New Roman"/>
                        </w:rPr>
                        <w:t>toute</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surface</w:t>
                      </w:r>
                      <w:r>
                        <w:rPr>
                          <w:rFonts w:ascii="Times New Roman" w:hAnsi="Times New Roman"/>
                          <w:spacing w:val="-1"/>
                        </w:rPr>
                        <w:t> </w:t>
                      </w:r>
                      <w:r>
                        <w:rPr>
                          <w:rFonts w:ascii="Times New Roman" w:hAnsi="Times New Roman"/>
                        </w:rPr>
                        <w:t>des</w:t>
                      </w:r>
                      <w:r>
                        <w:rPr>
                          <w:rFonts w:ascii="Times New Roman" w:hAnsi="Times New Roman"/>
                          <w:spacing w:val="-1"/>
                        </w:rPr>
                        <w:t> </w:t>
                      </w:r>
                      <w:r>
                        <w:rPr>
                          <w:rFonts w:ascii="Times New Roman" w:hAnsi="Times New Roman"/>
                        </w:rPr>
                        <w:t>cases </w:t>
                      </w:r>
                      <w:r>
                        <w:rPr>
                          <w:rFonts w:ascii="Times New Roman" w:hAnsi="Times New Roman"/>
                          <w:spacing w:val="-2"/>
                        </w:rPr>
                        <w:t>choisies.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Ne</w:t>
                      </w:r>
                      <w:r>
                        <w:rPr>
                          <w:rFonts w:ascii="Times New Roman" w:hAnsi="Times New Roman"/>
                          <w:spacing w:val="-5"/>
                        </w:rPr>
                        <w:t> </w:t>
                      </w:r>
                      <w:r>
                        <w:rPr>
                          <w:rFonts w:ascii="Times New Roman" w:hAnsi="Times New Roman"/>
                        </w:rPr>
                        <w:t>pas gratter, ne</w:t>
                      </w:r>
                      <w:r>
                        <w:rPr>
                          <w:rFonts w:ascii="Times New Roman" w:hAnsi="Times New Roman"/>
                          <w:spacing w:val="-2"/>
                        </w:rPr>
                        <w:t> </w:t>
                      </w:r>
                      <w:r>
                        <w:rPr>
                          <w:rFonts w:ascii="Times New Roman" w:hAnsi="Times New Roman"/>
                        </w:rPr>
                        <w:t>pas</w:t>
                      </w:r>
                      <w:r>
                        <w:rPr>
                          <w:rFonts w:ascii="Times New Roman" w:hAnsi="Times New Roman"/>
                          <w:spacing w:val="-1"/>
                        </w:rPr>
                        <w:t> </w:t>
                      </w:r>
                      <w:r>
                        <w:rPr>
                          <w:rFonts w:ascii="Times New Roman" w:hAnsi="Times New Roman"/>
                        </w:rPr>
                        <w:t>raturer, ne</w:t>
                      </w:r>
                      <w:r>
                        <w:rPr>
                          <w:rFonts w:ascii="Times New Roman" w:hAnsi="Times New Roman"/>
                          <w:spacing w:val="-2"/>
                        </w:rPr>
                        <w:t> </w:t>
                      </w:r>
                      <w:r>
                        <w:rPr>
                          <w:rFonts w:ascii="Times New Roman" w:hAnsi="Times New Roman"/>
                        </w:rPr>
                        <w:t>pas mettre</w:t>
                      </w:r>
                      <w:r>
                        <w:rPr>
                          <w:rFonts w:ascii="Times New Roman" w:hAnsi="Times New Roman"/>
                          <w:spacing w:val="-2"/>
                        </w:rPr>
                        <w:t> </w:t>
                      </w:r>
                      <w:r>
                        <w:rPr>
                          <w:rFonts w:ascii="Times New Roman" w:hAnsi="Times New Roman"/>
                        </w:rPr>
                        <w:t>de</w:t>
                      </w:r>
                      <w:r>
                        <w:rPr>
                          <w:rFonts w:ascii="Times New Roman" w:hAnsi="Times New Roman"/>
                          <w:spacing w:val="-2"/>
                        </w:rPr>
                        <w:t> </w:t>
                      </w:r>
                      <w:r>
                        <w:rPr>
                          <w:rFonts w:ascii="Times New Roman" w:hAnsi="Times New Roman"/>
                        </w:rPr>
                        <w:t>croix ni aucun autre</w:t>
                      </w:r>
                      <w:r>
                        <w:rPr>
                          <w:rFonts w:ascii="Times New Roman" w:hAnsi="Times New Roman"/>
                          <w:spacing w:val="-2"/>
                        </w:rPr>
                        <w:t> signe.</w:t>
                      </w:r>
                    </w:p>
                    <w:p>
                      <w:pPr>
                        <w:pStyle w:val="BodyText"/>
                        <w:numPr>
                          <w:ilvl w:val="0"/>
                          <w:numId w:val="1"/>
                        </w:numPr>
                        <w:tabs>
                          <w:tab w:pos="468" w:val="left" w:leader="none"/>
                        </w:tabs>
                        <w:spacing w:line="240" w:lineRule="auto" w:before="0" w:after="0"/>
                        <w:ind w:left="468" w:right="107" w:hanging="360"/>
                        <w:jc w:val="both"/>
                        <w:rPr>
                          <w:rFonts w:ascii="Times New Roman" w:hAnsi="Times New Roman"/>
                        </w:rPr>
                      </w:pPr>
                      <w:r>
                        <w:rPr>
                          <w:rFonts w:ascii="Times New Roman" w:hAnsi="Times New Roman"/>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Les</w:t>
                      </w:r>
                      <w:r>
                        <w:rPr>
                          <w:rFonts w:ascii="Times New Roman" w:hAnsi="Times New Roman"/>
                          <w:spacing w:val="-2"/>
                        </w:rPr>
                        <w:t> </w:t>
                      </w:r>
                      <w:r>
                        <w:rPr>
                          <w:rFonts w:ascii="Times New Roman" w:hAnsi="Times New Roman"/>
                        </w:rPr>
                        <w:t>calculatrices</w:t>
                      </w:r>
                      <w:r>
                        <w:rPr>
                          <w:rFonts w:ascii="Times New Roman" w:hAnsi="Times New Roman"/>
                          <w:spacing w:val="-1"/>
                        </w:rPr>
                        <w:t> </w:t>
                      </w:r>
                      <w:r>
                        <w:rPr>
                          <w:rFonts w:ascii="Times New Roman" w:hAnsi="Times New Roman"/>
                          <w:color w:val="9900FF"/>
                        </w:rPr>
                        <w:t>ne</w:t>
                      </w:r>
                      <w:r>
                        <w:rPr>
                          <w:rFonts w:ascii="Times New Roman" w:hAnsi="Times New Roman"/>
                          <w:color w:val="9900FF"/>
                          <w:spacing w:val="-2"/>
                        </w:rPr>
                        <w:t> </w:t>
                      </w:r>
                      <w:r>
                        <w:rPr>
                          <w:rFonts w:ascii="Times New Roman" w:hAnsi="Times New Roman"/>
                          <w:color w:val="9900FF"/>
                        </w:rPr>
                        <w:t>sont</w:t>
                      </w:r>
                      <w:r>
                        <w:rPr>
                          <w:rFonts w:ascii="Times New Roman" w:hAnsi="Times New Roman"/>
                          <w:color w:val="9900FF"/>
                          <w:spacing w:val="1"/>
                        </w:rPr>
                        <w:t> </w:t>
                      </w:r>
                      <w:r>
                        <w:rPr>
                          <w:rFonts w:ascii="Times New Roman" w:hAnsi="Times New Roman"/>
                          <w:color w:val="9900FF"/>
                        </w:rPr>
                        <w:t>pas </w:t>
                      </w:r>
                      <w:r>
                        <w:rPr>
                          <w:rFonts w:ascii="Times New Roman" w:hAnsi="Times New Roman"/>
                          <w:spacing w:val="-2"/>
                        </w:rPr>
                        <w:t>autorisées.</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Aucun</w:t>
                      </w:r>
                      <w:r>
                        <w:rPr>
                          <w:rFonts w:ascii="Times New Roman" w:hAnsi="Times New Roman"/>
                          <w:spacing w:val="-3"/>
                        </w:rPr>
                        <w:t> </w:t>
                      </w:r>
                      <w:r>
                        <w:rPr>
                          <w:rFonts w:ascii="Times New Roman" w:hAnsi="Times New Roman"/>
                        </w:rPr>
                        <w:t>candidat</w:t>
                      </w:r>
                      <w:r>
                        <w:rPr>
                          <w:rFonts w:ascii="Times New Roman" w:hAnsi="Times New Roman"/>
                          <w:spacing w:val="-1"/>
                        </w:rPr>
                        <w:t> </w:t>
                      </w:r>
                      <w:r>
                        <w:rPr>
                          <w:rFonts w:ascii="Times New Roman" w:hAnsi="Times New Roman"/>
                        </w:rPr>
                        <w:t>n'est admis</w:t>
                      </w:r>
                      <w:r>
                        <w:rPr>
                          <w:rFonts w:ascii="Times New Roman" w:hAnsi="Times New Roman"/>
                          <w:spacing w:val="-1"/>
                        </w:rPr>
                        <w:t> </w:t>
                      </w:r>
                      <w:r>
                        <w:rPr>
                          <w:rFonts w:ascii="Times New Roman" w:hAnsi="Times New Roman"/>
                        </w:rPr>
                        <w:t>à</w:t>
                      </w:r>
                      <w:r>
                        <w:rPr>
                          <w:rFonts w:ascii="Times New Roman" w:hAnsi="Times New Roman"/>
                          <w:spacing w:val="-1"/>
                        </w:rPr>
                        <w:t> </w:t>
                      </w:r>
                      <w:r>
                        <w:rPr>
                          <w:rFonts w:ascii="Times New Roman" w:hAnsi="Times New Roman"/>
                        </w:rPr>
                        <w:t>quitter</w:t>
                      </w:r>
                      <w:r>
                        <w:rPr>
                          <w:rFonts w:ascii="Times New Roman" w:hAnsi="Times New Roman"/>
                          <w:spacing w:val="-3"/>
                        </w:rPr>
                        <w:t> </w:t>
                      </w:r>
                      <w:r>
                        <w:rPr>
                          <w:rFonts w:ascii="Times New Roman" w:hAnsi="Times New Roman"/>
                        </w:rPr>
                        <w:t>la salle</w:t>
                      </w:r>
                      <w:r>
                        <w:rPr>
                          <w:rFonts w:ascii="Times New Roman" w:hAnsi="Times New Roman"/>
                          <w:spacing w:val="-2"/>
                        </w:rPr>
                        <w:t> </w:t>
                      </w:r>
                      <w:r>
                        <w:rPr>
                          <w:rFonts w:ascii="Times New Roman" w:hAnsi="Times New Roman"/>
                        </w:rPr>
                        <w:t>d'examen avant</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fin</w:t>
                      </w:r>
                      <w:r>
                        <w:rPr>
                          <w:rFonts w:ascii="Times New Roman" w:hAnsi="Times New Roman"/>
                          <w:spacing w:val="-1"/>
                        </w:rPr>
                        <w:t> </w:t>
                      </w:r>
                      <w:r>
                        <w:rPr>
                          <w:rFonts w:ascii="Times New Roman" w:hAnsi="Times New Roman"/>
                        </w:rPr>
                        <w:t>de</w:t>
                      </w:r>
                      <w:r>
                        <w:rPr>
                          <w:rFonts w:ascii="Times New Roman" w:hAnsi="Times New Roman"/>
                          <w:spacing w:val="-2"/>
                        </w:rPr>
                        <w:t> l'épreuve.</w:t>
                      </w:r>
                    </w:p>
                  </w:txbxContent>
                </v:textbox>
                <v:stroke dashstyle="solid"/>
              </v:shape>
            </w:pict>
          </mc:Fallback>
        </mc:AlternateContent>
      </w:r>
      <w:r>
        <w:rPr>
          <w:rFonts w:ascii="Times New Roman"/>
          <w:sz w:val="20"/>
        </w:rPr>
      </w:r>
    </w:p>
    <w:p>
      <w:pPr>
        <w:pStyle w:val="BodyText"/>
        <w:spacing w:before="244"/>
        <w:ind w:left="360"/>
        <w:rPr>
          <w:rFonts w:ascii="Times New Roman" w:hAnsi="Times New Roman"/>
        </w:rPr>
      </w:pPr>
      <w:r>
        <w:rPr>
          <w:rFonts w:ascii="Times New Roman" w:hAnsi="Times New Roman"/>
        </w:rPr>
        <w:t>RECOMMANDATIONS</w:t>
      </w:r>
      <w:r>
        <w:rPr>
          <w:rFonts w:ascii="Times New Roman" w:hAnsi="Times New Roman"/>
          <w:spacing w:val="-8"/>
        </w:rPr>
        <w:t> </w:t>
      </w:r>
      <w:r>
        <w:rPr>
          <w:rFonts w:ascii="Times New Roman" w:hAnsi="Times New Roman"/>
        </w:rPr>
        <w:t>SPÉCIFIQUES</w:t>
      </w:r>
      <w:r>
        <w:rPr>
          <w:rFonts w:ascii="Times New Roman" w:hAnsi="Times New Roman"/>
          <w:spacing w:val="-7"/>
        </w:rPr>
        <w:t> </w:t>
      </w:r>
      <w:r>
        <w:rPr>
          <w:rFonts w:ascii="Times New Roman" w:hAnsi="Times New Roman"/>
        </w:rPr>
        <w:t>À</w:t>
      </w:r>
      <w:r>
        <w:rPr>
          <w:rFonts w:ascii="Times New Roman" w:hAnsi="Times New Roman"/>
          <w:spacing w:val="-7"/>
        </w:rPr>
        <w:t> </w:t>
      </w:r>
      <w:r>
        <w:rPr>
          <w:rFonts w:ascii="Times New Roman" w:hAnsi="Times New Roman"/>
          <w:spacing w:val="-2"/>
        </w:rPr>
        <w:t>L’ÉPREUVE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94095" cy="388620"/>
                <wp:effectExtent l="0" t="0" r="0" b="0"/>
                <wp:docPr id="5" name="Group 5"/>
                <wp:cNvGraphicFramePr>
                  <a:graphicFrameLocks/>
                </wp:cNvGraphicFramePr>
                <a:graphic>
                  <a:graphicData uri="http://schemas.microsoft.com/office/word/2010/wordprocessingGroup">
                    <wpg:wgp>
                      <wpg:cNvPr id="5" name="Group 5"/>
                      <wpg:cNvGrpSpPr/>
                      <wpg:grpSpPr>
                        <a:xfrm>
                          <a:off x="0" y="0"/>
                          <a:ext cx="6094095" cy="388620"/>
                          <a:chExt cx="6094095" cy="388620"/>
                        </a:xfrm>
                      </wpg:grpSpPr>
                      <wps:wsp>
                        <wps:cNvPr id="6" name="Graphic 6"/>
                        <wps:cNvSpPr/>
                        <wps:spPr>
                          <a:xfrm>
                            <a:off x="0" y="12"/>
                            <a:ext cx="6094095" cy="388620"/>
                          </a:xfrm>
                          <a:custGeom>
                            <a:avLst/>
                            <a:gdLst/>
                            <a:ahLst/>
                            <a:cxnLst/>
                            <a:rect l="l" t="t" r="r" b="b"/>
                            <a:pathLst>
                              <a:path w="6094095" h="388620">
                                <a:moveTo>
                                  <a:pt x="6087745" y="382524"/>
                                </a:moveTo>
                                <a:lnTo>
                                  <a:pt x="6096" y="382524"/>
                                </a:lnTo>
                                <a:lnTo>
                                  <a:pt x="0" y="382524"/>
                                </a:lnTo>
                                <a:lnTo>
                                  <a:pt x="0" y="388607"/>
                                </a:lnTo>
                                <a:lnTo>
                                  <a:pt x="6096" y="388607"/>
                                </a:lnTo>
                                <a:lnTo>
                                  <a:pt x="6087745" y="388607"/>
                                </a:lnTo>
                                <a:lnTo>
                                  <a:pt x="6087745" y="382524"/>
                                </a:lnTo>
                                <a:close/>
                              </a:path>
                              <a:path w="6094095" h="388620">
                                <a:moveTo>
                                  <a:pt x="6087745" y="0"/>
                                </a:moveTo>
                                <a:lnTo>
                                  <a:pt x="6096" y="0"/>
                                </a:lnTo>
                                <a:lnTo>
                                  <a:pt x="0" y="0"/>
                                </a:lnTo>
                                <a:lnTo>
                                  <a:pt x="0" y="6083"/>
                                </a:lnTo>
                                <a:lnTo>
                                  <a:pt x="0" y="193535"/>
                                </a:lnTo>
                                <a:lnTo>
                                  <a:pt x="0" y="382511"/>
                                </a:lnTo>
                                <a:lnTo>
                                  <a:pt x="6096" y="382511"/>
                                </a:lnTo>
                                <a:lnTo>
                                  <a:pt x="6096" y="193535"/>
                                </a:lnTo>
                                <a:lnTo>
                                  <a:pt x="6096" y="6083"/>
                                </a:lnTo>
                                <a:lnTo>
                                  <a:pt x="6087745" y="6083"/>
                                </a:lnTo>
                                <a:lnTo>
                                  <a:pt x="6087745" y="0"/>
                                </a:lnTo>
                                <a:close/>
                              </a:path>
                              <a:path w="6094095" h="388620">
                                <a:moveTo>
                                  <a:pt x="6093904" y="382524"/>
                                </a:moveTo>
                                <a:lnTo>
                                  <a:pt x="6087821" y="382524"/>
                                </a:lnTo>
                                <a:lnTo>
                                  <a:pt x="6087821" y="388607"/>
                                </a:lnTo>
                                <a:lnTo>
                                  <a:pt x="6093904" y="388607"/>
                                </a:lnTo>
                                <a:lnTo>
                                  <a:pt x="6093904" y="382524"/>
                                </a:lnTo>
                                <a:close/>
                              </a:path>
                              <a:path w="6094095" h="388620">
                                <a:moveTo>
                                  <a:pt x="6093904" y="0"/>
                                </a:moveTo>
                                <a:lnTo>
                                  <a:pt x="6087821" y="0"/>
                                </a:lnTo>
                                <a:lnTo>
                                  <a:pt x="6087821" y="6083"/>
                                </a:lnTo>
                                <a:lnTo>
                                  <a:pt x="6087821" y="193535"/>
                                </a:lnTo>
                                <a:lnTo>
                                  <a:pt x="6087821" y="382511"/>
                                </a:lnTo>
                                <a:lnTo>
                                  <a:pt x="6093904" y="382511"/>
                                </a:lnTo>
                                <a:lnTo>
                                  <a:pt x="6093904" y="193535"/>
                                </a:lnTo>
                                <a:lnTo>
                                  <a:pt x="6093904" y="6083"/>
                                </a:lnTo>
                                <a:lnTo>
                                  <a:pt x="60939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9.85pt;height:30.6pt;mso-position-horizontal-relative:char;mso-position-vertical-relative:line" id="docshapegroup3" coordorigin="0,0" coordsize="9597,612">
                <v:shape style="position:absolute;left:0;top:0;width:9597;height:612" id="docshape4" coordorigin="0,0" coordsize="9597,612" path="m9587,602l10,602,0,602,0,612,10,612,9587,612,9587,602xm9587,0l10,0,0,0,0,10,0,305,0,602,10,602,10,305,10,10,9587,10,9587,0xm9597,602l9587,602,9587,612,9597,612,9597,602xm9597,0l9587,0,9587,10,9587,305,9587,602,9597,602,9597,305,9597,10,9597,0xe" filled="true" fillcolor="#000000" stroked="false">
                  <v:path arrowok="t"/>
                  <v:fill type="solid"/>
                </v:shape>
              </v:group>
            </w:pict>
          </mc:Fallback>
        </mc:AlternateContent>
      </w:r>
      <w:r>
        <w:rPr>
          <w:rFonts w:ascii="Times New Roman"/>
          <w:sz w:val="20"/>
        </w:rPr>
      </w:r>
    </w:p>
    <w:p>
      <w:pPr>
        <w:pStyle w:val="BodyText"/>
        <w:spacing w:before="247"/>
        <w:ind w:left="360"/>
        <w:rPr>
          <w:rFonts w:ascii="Times New Roman" w:hAnsi="Times New Roman"/>
        </w:rPr>
      </w:pPr>
      <w:r>
        <w:rPr>
          <w:rFonts w:ascii="Times New Roman" w:hAnsi="Times New Roman"/>
        </w:rPr>
        <w:t>INFORMATIONS</w:t>
      </w:r>
      <w:r>
        <w:rPr>
          <w:rFonts w:ascii="Times New Roman" w:hAnsi="Times New Roman"/>
          <w:spacing w:val="-2"/>
        </w:rPr>
        <w:t> </w:t>
      </w:r>
      <w:r>
        <w:rPr>
          <w:rFonts w:ascii="Times New Roman" w:hAnsi="Times New Roman"/>
        </w:rPr>
        <w:t>SUR</w:t>
      </w:r>
      <w:r>
        <w:rPr>
          <w:rFonts w:ascii="Times New Roman" w:hAnsi="Times New Roman"/>
          <w:spacing w:val="-2"/>
        </w:rPr>
        <w:t> L'ÉPREUVE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382905"/>
                <wp:effectExtent l="9525" t="0" r="0" b="7620"/>
                <wp:docPr id="7" name="Textbox 7"/>
                <wp:cNvGraphicFramePr>
                  <a:graphicFrameLocks/>
                </wp:cNvGraphicFramePr>
                <a:graphic>
                  <a:graphicData uri="http://schemas.microsoft.com/office/word/2010/wordprocessingShape">
                    <wps:wsp>
                      <wps:cNvPr id="7" name="Textbox 7"/>
                      <wps:cNvSpPr txBox="1"/>
                      <wps:spPr>
                        <a:xfrm>
                          <a:off x="0" y="0"/>
                          <a:ext cx="6088380" cy="382905"/>
                        </a:xfrm>
                        <a:prstGeom prst="rect">
                          <a:avLst/>
                        </a:prstGeom>
                        <a:ln w="6095">
                          <a:solidFill>
                            <a:srgbClr val="000000"/>
                          </a:solidFill>
                          <a:prstDash val="solid"/>
                        </a:ln>
                      </wps:spPr>
                      <wps:txbx>
                        <w:txbxContent>
                          <w:p>
                            <w:pPr>
                              <w:spacing w:before="18"/>
                              <w:ind w:left="108" w:right="1409" w:firstLine="0"/>
                              <w:jc w:val="left"/>
                              <w:rPr>
                                <w:rFonts w:ascii="Times New Roman" w:hAnsi="Times New Roman"/>
                                <w:b/>
                                <w:sz w:val="24"/>
                              </w:rPr>
                            </w:pPr>
                            <w:r>
                              <w:rPr>
                                <w:rFonts w:ascii="Times New Roman" w:hAnsi="Times New Roman"/>
                                <w:b/>
                                <w:sz w:val="24"/>
                              </w:rPr>
                              <w:t>Le</w:t>
                            </w:r>
                            <w:r>
                              <w:rPr>
                                <w:rFonts w:ascii="Times New Roman" w:hAnsi="Times New Roman"/>
                                <w:b/>
                                <w:spacing w:val="-4"/>
                                <w:sz w:val="24"/>
                              </w:rPr>
                              <w:t> </w:t>
                            </w:r>
                            <w:r>
                              <w:rPr>
                                <w:rFonts w:ascii="Times New Roman" w:hAnsi="Times New Roman"/>
                                <w:b/>
                                <w:sz w:val="24"/>
                              </w:rPr>
                              <w:t>sujet</w:t>
                            </w:r>
                            <w:r>
                              <w:rPr>
                                <w:rFonts w:ascii="Times New Roman" w:hAnsi="Times New Roman"/>
                                <w:b/>
                                <w:spacing w:val="-3"/>
                                <w:sz w:val="24"/>
                              </w:rPr>
                              <w:t> </w:t>
                            </w:r>
                            <w:r>
                              <w:rPr>
                                <w:rFonts w:ascii="Times New Roman" w:hAnsi="Times New Roman"/>
                                <w:b/>
                                <w:sz w:val="24"/>
                              </w:rPr>
                              <w:t>contient</w:t>
                            </w:r>
                            <w:r>
                              <w:rPr>
                                <w:rFonts w:ascii="Times New Roman" w:hAnsi="Times New Roman"/>
                                <w:b/>
                                <w:spacing w:val="-3"/>
                                <w:sz w:val="24"/>
                              </w:rPr>
                              <w:t> </w:t>
                            </w:r>
                            <w:r>
                              <w:rPr>
                                <w:rFonts w:ascii="Times New Roman" w:hAnsi="Times New Roman"/>
                                <w:b/>
                                <w:color w:val="9900FF"/>
                                <w:sz w:val="24"/>
                              </w:rPr>
                              <w:t>24</w:t>
                            </w:r>
                            <w:r>
                              <w:rPr>
                                <w:rFonts w:ascii="Times New Roman" w:hAnsi="Times New Roman"/>
                                <w:b/>
                                <w:color w:val="9900FF"/>
                                <w:spacing w:val="-3"/>
                                <w:sz w:val="24"/>
                              </w:rPr>
                              <w:t> </w:t>
                            </w:r>
                            <w:r>
                              <w:rPr>
                                <w:rFonts w:ascii="Times New Roman" w:hAnsi="Times New Roman"/>
                                <w:b/>
                                <w:sz w:val="24"/>
                              </w:rPr>
                              <w:t>pages</w:t>
                            </w:r>
                            <w:r>
                              <w:rPr>
                                <w:rFonts w:ascii="Times New Roman" w:hAnsi="Times New Roman"/>
                                <w:b/>
                                <w:spacing w:val="-3"/>
                                <w:sz w:val="24"/>
                              </w:rPr>
                              <w:t> </w:t>
                            </w:r>
                            <w:r>
                              <w:rPr>
                                <w:rFonts w:ascii="Times New Roman" w:hAnsi="Times New Roman"/>
                                <w:b/>
                                <w:sz w:val="24"/>
                              </w:rPr>
                              <w:t>numérotées</w:t>
                            </w:r>
                            <w:r>
                              <w:rPr>
                                <w:rFonts w:ascii="Times New Roman" w:hAnsi="Times New Roman"/>
                                <w:b/>
                                <w:spacing w:val="-3"/>
                                <w:sz w:val="24"/>
                              </w:rPr>
                              <w:t> </w:t>
                            </w:r>
                            <w:r>
                              <w:rPr>
                                <w:rFonts w:ascii="Times New Roman" w:hAnsi="Times New Roman"/>
                                <w:b/>
                                <w:sz w:val="24"/>
                              </w:rPr>
                              <w:t>de</w:t>
                            </w:r>
                            <w:r>
                              <w:rPr>
                                <w:rFonts w:ascii="Times New Roman" w:hAnsi="Times New Roman"/>
                                <w:b/>
                                <w:spacing w:val="-4"/>
                                <w:sz w:val="24"/>
                              </w:rPr>
                              <w:t> </w:t>
                            </w:r>
                            <w:r>
                              <w:rPr>
                                <w:rFonts w:ascii="Times New Roman" w:hAnsi="Times New Roman"/>
                                <w:b/>
                                <w:sz w:val="24"/>
                              </w:rPr>
                              <w:t>1</w:t>
                            </w:r>
                            <w:r>
                              <w:rPr>
                                <w:rFonts w:ascii="Times New Roman" w:hAnsi="Times New Roman"/>
                                <w:b/>
                                <w:spacing w:val="-3"/>
                                <w:sz w:val="24"/>
                              </w:rPr>
                              <w:t> </w:t>
                            </w:r>
                            <w:r>
                              <w:rPr>
                                <w:rFonts w:ascii="Times New Roman" w:hAnsi="Times New Roman"/>
                                <w:b/>
                                <w:sz w:val="24"/>
                              </w:rPr>
                              <w:t>à</w:t>
                            </w:r>
                            <w:r>
                              <w:rPr>
                                <w:rFonts w:ascii="Times New Roman" w:hAnsi="Times New Roman"/>
                                <w:b/>
                                <w:spacing w:val="-1"/>
                                <w:sz w:val="24"/>
                              </w:rPr>
                              <w:t> </w:t>
                            </w:r>
                            <w:r>
                              <w:rPr>
                                <w:rFonts w:ascii="Times New Roman" w:hAnsi="Times New Roman"/>
                                <w:b/>
                                <w:color w:val="9900FF"/>
                                <w:sz w:val="24"/>
                              </w:rPr>
                              <w:t>24</w:t>
                            </w:r>
                            <w:r>
                              <w:rPr>
                                <w:rFonts w:ascii="Times New Roman" w:hAnsi="Times New Roman"/>
                                <w:b/>
                                <w:color w:val="9900FF"/>
                                <w:spacing w:val="-1"/>
                                <w:sz w:val="24"/>
                              </w:rPr>
                              <w:t> </w:t>
                            </w:r>
                            <w:r>
                              <w:rPr>
                                <w:rFonts w:ascii="Times New Roman" w:hAnsi="Times New Roman"/>
                                <w:b/>
                                <w:sz w:val="24"/>
                              </w:rPr>
                              <w:t>et</w:t>
                            </w:r>
                            <w:r>
                              <w:rPr>
                                <w:rFonts w:ascii="Times New Roman" w:hAnsi="Times New Roman"/>
                                <w:b/>
                                <w:spacing w:val="-3"/>
                                <w:sz w:val="24"/>
                              </w:rPr>
                              <w:t> </w:t>
                            </w:r>
                            <w:r>
                              <w:rPr>
                                <w:rFonts w:ascii="Times New Roman" w:hAnsi="Times New Roman"/>
                                <w:b/>
                                <w:sz w:val="24"/>
                              </w:rPr>
                              <w:t>comporte</w:t>
                            </w:r>
                            <w:r>
                              <w:rPr>
                                <w:rFonts w:ascii="Times New Roman" w:hAnsi="Times New Roman"/>
                                <w:b/>
                                <w:spacing w:val="-4"/>
                                <w:sz w:val="24"/>
                              </w:rPr>
                              <w:t> </w:t>
                            </w:r>
                            <w:r>
                              <w:rPr>
                                <w:rFonts w:ascii="Times New Roman" w:hAnsi="Times New Roman"/>
                                <w:b/>
                                <w:color w:val="9900FF"/>
                                <w:sz w:val="24"/>
                              </w:rPr>
                              <w:t>30</w:t>
                            </w:r>
                            <w:r>
                              <w:rPr>
                                <w:rFonts w:ascii="Times New Roman" w:hAnsi="Times New Roman"/>
                                <w:b/>
                                <w:color w:val="9900FF"/>
                                <w:spacing w:val="-3"/>
                                <w:sz w:val="24"/>
                              </w:rPr>
                              <w:t> </w:t>
                            </w:r>
                            <w:r>
                              <w:rPr>
                                <w:rFonts w:ascii="Times New Roman" w:hAnsi="Times New Roman"/>
                                <w:b/>
                                <w:sz w:val="24"/>
                              </w:rPr>
                              <w:t>questions. Merci de vérifier au début de l’épreuve que le sujet est complet.</w:t>
                            </w:r>
                          </w:p>
                        </w:txbxContent>
                      </wps:txbx>
                      <wps:bodyPr wrap="square" lIns="0" tIns="0" rIns="0" bIns="0" rtlCol="0">
                        <a:noAutofit/>
                      </wps:bodyPr>
                    </wps:wsp>
                  </a:graphicData>
                </a:graphic>
              </wp:inline>
            </w:drawing>
          </mc:Choice>
          <mc:Fallback>
            <w:pict>
              <v:shape style="width:479.4pt;height:30.15pt;mso-position-horizontal-relative:char;mso-position-vertical-relative:line" type="#_x0000_t202" id="docshape5" filled="false" stroked="true" strokeweight=".47998pt" strokecolor="#000000">
                <w10:anchorlock/>
                <v:textbox inset="0,0,0,0">
                  <w:txbxContent>
                    <w:p>
                      <w:pPr>
                        <w:spacing w:before="18"/>
                        <w:ind w:left="108" w:right="1409" w:firstLine="0"/>
                        <w:jc w:val="left"/>
                        <w:rPr>
                          <w:rFonts w:ascii="Times New Roman" w:hAnsi="Times New Roman"/>
                          <w:b/>
                          <w:sz w:val="24"/>
                        </w:rPr>
                      </w:pPr>
                      <w:r>
                        <w:rPr>
                          <w:rFonts w:ascii="Times New Roman" w:hAnsi="Times New Roman"/>
                          <w:b/>
                          <w:sz w:val="24"/>
                        </w:rPr>
                        <w:t>Le</w:t>
                      </w:r>
                      <w:r>
                        <w:rPr>
                          <w:rFonts w:ascii="Times New Roman" w:hAnsi="Times New Roman"/>
                          <w:b/>
                          <w:spacing w:val="-4"/>
                          <w:sz w:val="24"/>
                        </w:rPr>
                        <w:t> </w:t>
                      </w:r>
                      <w:r>
                        <w:rPr>
                          <w:rFonts w:ascii="Times New Roman" w:hAnsi="Times New Roman"/>
                          <w:b/>
                          <w:sz w:val="24"/>
                        </w:rPr>
                        <w:t>sujet</w:t>
                      </w:r>
                      <w:r>
                        <w:rPr>
                          <w:rFonts w:ascii="Times New Roman" w:hAnsi="Times New Roman"/>
                          <w:b/>
                          <w:spacing w:val="-3"/>
                          <w:sz w:val="24"/>
                        </w:rPr>
                        <w:t> </w:t>
                      </w:r>
                      <w:r>
                        <w:rPr>
                          <w:rFonts w:ascii="Times New Roman" w:hAnsi="Times New Roman"/>
                          <w:b/>
                          <w:sz w:val="24"/>
                        </w:rPr>
                        <w:t>contient</w:t>
                      </w:r>
                      <w:r>
                        <w:rPr>
                          <w:rFonts w:ascii="Times New Roman" w:hAnsi="Times New Roman"/>
                          <w:b/>
                          <w:spacing w:val="-3"/>
                          <w:sz w:val="24"/>
                        </w:rPr>
                        <w:t> </w:t>
                      </w:r>
                      <w:r>
                        <w:rPr>
                          <w:rFonts w:ascii="Times New Roman" w:hAnsi="Times New Roman"/>
                          <w:b/>
                          <w:color w:val="9900FF"/>
                          <w:sz w:val="24"/>
                        </w:rPr>
                        <w:t>24</w:t>
                      </w:r>
                      <w:r>
                        <w:rPr>
                          <w:rFonts w:ascii="Times New Roman" w:hAnsi="Times New Roman"/>
                          <w:b/>
                          <w:color w:val="9900FF"/>
                          <w:spacing w:val="-3"/>
                          <w:sz w:val="24"/>
                        </w:rPr>
                        <w:t> </w:t>
                      </w:r>
                      <w:r>
                        <w:rPr>
                          <w:rFonts w:ascii="Times New Roman" w:hAnsi="Times New Roman"/>
                          <w:b/>
                          <w:sz w:val="24"/>
                        </w:rPr>
                        <w:t>pages</w:t>
                      </w:r>
                      <w:r>
                        <w:rPr>
                          <w:rFonts w:ascii="Times New Roman" w:hAnsi="Times New Roman"/>
                          <w:b/>
                          <w:spacing w:val="-3"/>
                          <w:sz w:val="24"/>
                        </w:rPr>
                        <w:t> </w:t>
                      </w:r>
                      <w:r>
                        <w:rPr>
                          <w:rFonts w:ascii="Times New Roman" w:hAnsi="Times New Roman"/>
                          <w:b/>
                          <w:sz w:val="24"/>
                        </w:rPr>
                        <w:t>numérotées</w:t>
                      </w:r>
                      <w:r>
                        <w:rPr>
                          <w:rFonts w:ascii="Times New Roman" w:hAnsi="Times New Roman"/>
                          <w:b/>
                          <w:spacing w:val="-3"/>
                          <w:sz w:val="24"/>
                        </w:rPr>
                        <w:t> </w:t>
                      </w:r>
                      <w:r>
                        <w:rPr>
                          <w:rFonts w:ascii="Times New Roman" w:hAnsi="Times New Roman"/>
                          <w:b/>
                          <w:sz w:val="24"/>
                        </w:rPr>
                        <w:t>de</w:t>
                      </w:r>
                      <w:r>
                        <w:rPr>
                          <w:rFonts w:ascii="Times New Roman" w:hAnsi="Times New Roman"/>
                          <w:b/>
                          <w:spacing w:val="-4"/>
                          <w:sz w:val="24"/>
                        </w:rPr>
                        <w:t> </w:t>
                      </w:r>
                      <w:r>
                        <w:rPr>
                          <w:rFonts w:ascii="Times New Roman" w:hAnsi="Times New Roman"/>
                          <w:b/>
                          <w:sz w:val="24"/>
                        </w:rPr>
                        <w:t>1</w:t>
                      </w:r>
                      <w:r>
                        <w:rPr>
                          <w:rFonts w:ascii="Times New Roman" w:hAnsi="Times New Roman"/>
                          <w:b/>
                          <w:spacing w:val="-3"/>
                          <w:sz w:val="24"/>
                        </w:rPr>
                        <w:t> </w:t>
                      </w:r>
                      <w:r>
                        <w:rPr>
                          <w:rFonts w:ascii="Times New Roman" w:hAnsi="Times New Roman"/>
                          <w:b/>
                          <w:sz w:val="24"/>
                        </w:rPr>
                        <w:t>à</w:t>
                      </w:r>
                      <w:r>
                        <w:rPr>
                          <w:rFonts w:ascii="Times New Roman" w:hAnsi="Times New Roman"/>
                          <w:b/>
                          <w:spacing w:val="-1"/>
                          <w:sz w:val="24"/>
                        </w:rPr>
                        <w:t> </w:t>
                      </w:r>
                      <w:r>
                        <w:rPr>
                          <w:rFonts w:ascii="Times New Roman" w:hAnsi="Times New Roman"/>
                          <w:b/>
                          <w:color w:val="9900FF"/>
                          <w:sz w:val="24"/>
                        </w:rPr>
                        <w:t>24</w:t>
                      </w:r>
                      <w:r>
                        <w:rPr>
                          <w:rFonts w:ascii="Times New Roman" w:hAnsi="Times New Roman"/>
                          <w:b/>
                          <w:color w:val="9900FF"/>
                          <w:spacing w:val="-1"/>
                          <w:sz w:val="24"/>
                        </w:rPr>
                        <w:t> </w:t>
                      </w:r>
                      <w:r>
                        <w:rPr>
                          <w:rFonts w:ascii="Times New Roman" w:hAnsi="Times New Roman"/>
                          <w:b/>
                          <w:sz w:val="24"/>
                        </w:rPr>
                        <w:t>et</w:t>
                      </w:r>
                      <w:r>
                        <w:rPr>
                          <w:rFonts w:ascii="Times New Roman" w:hAnsi="Times New Roman"/>
                          <w:b/>
                          <w:spacing w:val="-3"/>
                          <w:sz w:val="24"/>
                        </w:rPr>
                        <w:t> </w:t>
                      </w:r>
                      <w:r>
                        <w:rPr>
                          <w:rFonts w:ascii="Times New Roman" w:hAnsi="Times New Roman"/>
                          <w:b/>
                          <w:sz w:val="24"/>
                        </w:rPr>
                        <w:t>comporte</w:t>
                      </w:r>
                      <w:r>
                        <w:rPr>
                          <w:rFonts w:ascii="Times New Roman" w:hAnsi="Times New Roman"/>
                          <w:b/>
                          <w:spacing w:val="-4"/>
                          <w:sz w:val="24"/>
                        </w:rPr>
                        <w:t> </w:t>
                      </w:r>
                      <w:r>
                        <w:rPr>
                          <w:rFonts w:ascii="Times New Roman" w:hAnsi="Times New Roman"/>
                          <w:b/>
                          <w:color w:val="9900FF"/>
                          <w:sz w:val="24"/>
                        </w:rPr>
                        <w:t>30</w:t>
                      </w:r>
                      <w:r>
                        <w:rPr>
                          <w:rFonts w:ascii="Times New Roman" w:hAnsi="Times New Roman"/>
                          <w:b/>
                          <w:color w:val="9900FF"/>
                          <w:spacing w:val="-3"/>
                          <w:sz w:val="24"/>
                        </w:rPr>
                        <w:t> </w:t>
                      </w:r>
                      <w:r>
                        <w:rPr>
                          <w:rFonts w:ascii="Times New Roman" w:hAnsi="Times New Roman"/>
                          <w:b/>
                          <w:sz w:val="24"/>
                        </w:rPr>
                        <w:t>questions. Merci de vérifier au début de l’épreuve que le sujet est complet.</w:t>
                      </w:r>
                    </w:p>
                  </w:txbxContent>
                </v:textbox>
                <v:stroke dashstyle="solid"/>
              </v:shape>
            </w:pict>
          </mc:Fallback>
        </mc:AlternateContent>
      </w:r>
      <w:r>
        <w:rPr>
          <w:rFonts w:ascii="Times New Roman"/>
          <w:sz w:val="20"/>
        </w:rPr>
      </w:r>
    </w:p>
    <w:p>
      <w:pPr>
        <w:spacing w:after="0" w:line="240" w:lineRule="auto"/>
        <w:rPr>
          <w:rFonts w:ascii="Times New Roman"/>
          <w:sz w:val="20"/>
        </w:rPr>
        <w:sectPr>
          <w:type w:val="continuous"/>
          <w:pgSz w:w="12240" w:h="15840"/>
          <w:pgMar w:top="1480" w:bottom="280" w:left="1080" w:right="1080"/>
        </w:sectPr>
      </w:pPr>
    </w:p>
    <w:p>
      <w:pPr>
        <w:pStyle w:val="Heading2"/>
        <w:rPr>
          <w:u w:val="none"/>
        </w:rPr>
      </w:pPr>
      <w:r>
        <w:rPr>
          <w:spacing w:val="-2"/>
          <w:u w:val="single"/>
        </w:rPr>
        <w:t>EXERCICE</w:t>
      </w:r>
    </w:p>
    <w:p>
      <w:pPr>
        <w:pStyle w:val="BodyText"/>
        <w:spacing w:before="97"/>
        <w:rPr>
          <w:b/>
        </w:rPr>
      </w:pPr>
    </w:p>
    <w:p>
      <w:pPr>
        <w:pStyle w:val="BodyText"/>
        <w:spacing w:line="278" w:lineRule="auto"/>
        <w:ind w:left="696" w:right="340"/>
        <w:jc w:val="both"/>
      </w:pPr>
      <w:r>
        <w:rPr/>
        <w:t>Le</w:t>
      </w:r>
      <w:r>
        <w:rPr>
          <w:spacing w:val="-14"/>
        </w:rPr>
        <w:t> </w:t>
      </w:r>
      <w:r>
        <w:rPr/>
        <w:t>cancer</w:t>
      </w:r>
      <w:r>
        <w:rPr>
          <w:spacing w:val="-16"/>
        </w:rPr>
        <w:t> </w:t>
      </w:r>
      <w:r>
        <w:rPr/>
        <w:t>colorectal</w:t>
      </w:r>
      <w:r>
        <w:rPr>
          <w:spacing w:val="-15"/>
        </w:rPr>
        <w:t> </w:t>
      </w:r>
      <w:r>
        <w:rPr/>
        <w:t>(CRC)</w:t>
      </w:r>
      <w:r>
        <w:rPr>
          <w:spacing w:val="-16"/>
        </w:rPr>
        <w:t> </w:t>
      </w:r>
      <w:r>
        <w:rPr/>
        <w:t>est</w:t>
      </w:r>
      <w:r>
        <w:rPr>
          <w:spacing w:val="-14"/>
        </w:rPr>
        <w:t> </w:t>
      </w:r>
      <w:r>
        <w:rPr/>
        <w:t>le</w:t>
      </w:r>
      <w:r>
        <w:rPr>
          <w:spacing w:val="-15"/>
        </w:rPr>
        <w:t> </w:t>
      </w:r>
      <w:r>
        <w:rPr/>
        <w:t>troisième</w:t>
      </w:r>
      <w:r>
        <w:rPr>
          <w:spacing w:val="-14"/>
        </w:rPr>
        <w:t> </w:t>
      </w:r>
      <w:r>
        <w:rPr/>
        <w:t>cancer</w:t>
      </w:r>
      <w:r>
        <w:rPr>
          <w:spacing w:val="-16"/>
        </w:rPr>
        <w:t> </w:t>
      </w:r>
      <w:r>
        <w:rPr/>
        <w:t>le</w:t>
      </w:r>
      <w:r>
        <w:rPr>
          <w:spacing w:val="-15"/>
        </w:rPr>
        <w:t> </w:t>
      </w:r>
      <w:r>
        <w:rPr/>
        <w:t>plus</w:t>
      </w:r>
      <w:r>
        <w:rPr>
          <w:spacing w:val="-14"/>
        </w:rPr>
        <w:t> </w:t>
      </w:r>
      <w:r>
        <w:rPr/>
        <w:t>diagnostiqué</w:t>
      </w:r>
      <w:r>
        <w:rPr>
          <w:spacing w:val="-14"/>
        </w:rPr>
        <w:t> </w:t>
      </w:r>
      <w:r>
        <w:rPr/>
        <w:t>chaque</w:t>
      </w:r>
      <w:r>
        <w:rPr>
          <w:spacing w:val="-17"/>
        </w:rPr>
        <w:t> </w:t>
      </w:r>
      <w:r>
        <w:rPr/>
        <w:t>année, et</w:t>
      </w:r>
      <w:r>
        <w:rPr>
          <w:spacing w:val="-12"/>
        </w:rPr>
        <w:t> </w:t>
      </w:r>
      <w:r>
        <w:rPr/>
        <w:t>la</w:t>
      </w:r>
      <w:r>
        <w:rPr>
          <w:spacing w:val="-15"/>
        </w:rPr>
        <w:t> </w:t>
      </w:r>
      <w:r>
        <w:rPr/>
        <w:t>quatrième</w:t>
      </w:r>
      <w:r>
        <w:rPr>
          <w:spacing w:val="-14"/>
        </w:rPr>
        <w:t> </w:t>
      </w:r>
      <w:r>
        <w:rPr/>
        <w:t>cause</w:t>
      </w:r>
      <w:r>
        <w:rPr>
          <w:spacing w:val="-14"/>
        </w:rPr>
        <w:t> </w:t>
      </w:r>
      <w:r>
        <w:rPr/>
        <w:t>de</w:t>
      </w:r>
      <w:r>
        <w:rPr>
          <w:spacing w:val="-12"/>
        </w:rPr>
        <w:t> </w:t>
      </w:r>
      <w:r>
        <w:rPr/>
        <w:t>mort</w:t>
      </w:r>
      <w:r>
        <w:rPr>
          <w:spacing w:val="-15"/>
        </w:rPr>
        <w:t> </w:t>
      </w:r>
      <w:r>
        <w:rPr/>
        <w:t>liée</w:t>
      </w:r>
      <w:r>
        <w:rPr>
          <w:spacing w:val="-14"/>
        </w:rPr>
        <w:t> </w:t>
      </w:r>
      <w:r>
        <w:rPr/>
        <w:t>au</w:t>
      </w:r>
      <w:r>
        <w:rPr>
          <w:spacing w:val="-14"/>
        </w:rPr>
        <w:t> </w:t>
      </w:r>
      <w:r>
        <w:rPr/>
        <w:t>cancer</w:t>
      </w:r>
      <w:r>
        <w:rPr>
          <w:spacing w:val="-16"/>
        </w:rPr>
        <w:t> </w:t>
      </w:r>
      <w:r>
        <w:rPr/>
        <w:t>dans</w:t>
      </w:r>
      <w:r>
        <w:rPr>
          <w:spacing w:val="-13"/>
        </w:rPr>
        <w:t> </w:t>
      </w:r>
      <w:r>
        <w:rPr/>
        <w:t>le</w:t>
      </w:r>
      <w:r>
        <w:rPr>
          <w:spacing w:val="-12"/>
        </w:rPr>
        <w:t> </w:t>
      </w:r>
      <w:r>
        <w:rPr/>
        <w:t>monde.</w:t>
      </w:r>
      <w:r>
        <w:rPr>
          <w:spacing w:val="-12"/>
        </w:rPr>
        <w:t> </w:t>
      </w:r>
      <w:r>
        <w:rPr/>
        <w:t>Cette</w:t>
      </w:r>
      <w:r>
        <w:rPr>
          <w:spacing w:val="-14"/>
        </w:rPr>
        <w:t> </w:t>
      </w:r>
      <w:r>
        <w:rPr/>
        <w:t>pathologie</w:t>
      </w:r>
      <w:r>
        <w:rPr>
          <w:spacing w:val="-12"/>
        </w:rPr>
        <w:t> </w:t>
      </w:r>
      <w:r>
        <w:rPr/>
        <w:t>implique un taux de survie faible, notamment du fait des capacités métastatiques accrues des cellules tumorales de ce cancer.</w:t>
      </w:r>
    </w:p>
    <w:p>
      <w:pPr>
        <w:pStyle w:val="BodyText"/>
        <w:spacing w:before="42"/>
      </w:pPr>
    </w:p>
    <w:p>
      <w:pPr>
        <w:pStyle w:val="BodyText"/>
        <w:spacing w:line="278" w:lineRule="auto"/>
        <w:ind w:left="696" w:right="340"/>
        <w:jc w:val="both"/>
      </w:pPr>
      <w:r>
        <w:rPr/>
        <w:t>De</w:t>
      </w:r>
      <w:r>
        <w:rPr>
          <w:spacing w:val="-17"/>
        </w:rPr>
        <w:t> </w:t>
      </w:r>
      <w:r>
        <w:rPr/>
        <w:t>nombreuses</w:t>
      </w:r>
      <w:r>
        <w:rPr>
          <w:spacing w:val="-17"/>
        </w:rPr>
        <w:t> </w:t>
      </w:r>
      <w:r>
        <w:rPr/>
        <w:t>protéines</w:t>
      </w:r>
      <w:r>
        <w:rPr>
          <w:spacing w:val="-16"/>
        </w:rPr>
        <w:t> </w:t>
      </w:r>
      <w:r>
        <w:rPr/>
        <w:t>soupçonnées</w:t>
      </w:r>
      <w:r>
        <w:rPr>
          <w:spacing w:val="-17"/>
        </w:rPr>
        <w:t> </w:t>
      </w:r>
      <w:r>
        <w:rPr/>
        <w:t>de</w:t>
      </w:r>
      <w:r>
        <w:rPr>
          <w:spacing w:val="-17"/>
        </w:rPr>
        <w:t> </w:t>
      </w:r>
      <w:r>
        <w:rPr/>
        <w:t>jouer</w:t>
      </w:r>
      <w:r>
        <w:rPr>
          <w:spacing w:val="-17"/>
        </w:rPr>
        <w:t> </w:t>
      </w:r>
      <w:r>
        <w:rPr/>
        <w:t>un</w:t>
      </w:r>
      <w:r>
        <w:rPr>
          <w:spacing w:val="-16"/>
        </w:rPr>
        <w:t> </w:t>
      </w:r>
      <w:r>
        <w:rPr/>
        <w:t>rôle</w:t>
      </w:r>
      <w:r>
        <w:rPr>
          <w:spacing w:val="-16"/>
        </w:rPr>
        <w:t> </w:t>
      </w:r>
      <w:r>
        <w:rPr/>
        <w:t>dans</w:t>
      </w:r>
      <w:r>
        <w:rPr>
          <w:spacing w:val="-17"/>
        </w:rPr>
        <w:t> </w:t>
      </w:r>
      <w:r>
        <w:rPr/>
        <w:t>ce</w:t>
      </w:r>
      <w:r>
        <w:rPr>
          <w:spacing w:val="-16"/>
        </w:rPr>
        <w:t> </w:t>
      </w:r>
      <w:r>
        <w:rPr/>
        <w:t>cancer</w:t>
      </w:r>
      <w:r>
        <w:rPr>
          <w:spacing w:val="-17"/>
        </w:rPr>
        <w:t> </w:t>
      </w:r>
      <w:r>
        <w:rPr/>
        <w:t>sont</w:t>
      </w:r>
      <w:r>
        <w:rPr>
          <w:spacing w:val="-17"/>
        </w:rPr>
        <w:t> </w:t>
      </w:r>
      <w:r>
        <w:rPr/>
        <w:t>étudiées, notamment</w:t>
      </w:r>
      <w:r>
        <w:rPr>
          <w:spacing w:val="-17"/>
        </w:rPr>
        <w:t> </w:t>
      </w:r>
      <w:r>
        <w:rPr/>
        <w:t>DJ-1.</w:t>
      </w:r>
      <w:r>
        <w:rPr>
          <w:spacing w:val="-17"/>
        </w:rPr>
        <w:t> </w:t>
      </w:r>
      <w:r>
        <w:rPr/>
        <w:t>Cette</w:t>
      </w:r>
      <w:r>
        <w:rPr>
          <w:spacing w:val="-16"/>
        </w:rPr>
        <w:t> </w:t>
      </w:r>
      <w:r>
        <w:rPr/>
        <w:t>dernière</w:t>
      </w:r>
      <w:r>
        <w:rPr>
          <w:spacing w:val="-17"/>
        </w:rPr>
        <w:t> </w:t>
      </w:r>
      <w:r>
        <w:rPr/>
        <w:t>est</w:t>
      </w:r>
      <w:r>
        <w:rPr>
          <w:spacing w:val="-17"/>
        </w:rPr>
        <w:t> </w:t>
      </w:r>
      <w:r>
        <w:rPr/>
        <w:t>une</w:t>
      </w:r>
      <w:r>
        <w:rPr>
          <w:spacing w:val="-17"/>
        </w:rPr>
        <w:t> </w:t>
      </w:r>
      <w:r>
        <w:rPr/>
        <w:t>protéine</w:t>
      </w:r>
      <w:r>
        <w:rPr>
          <w:spacing w:val="-16"/>
        </w:rPr>
        <w:t> </w:t>
      </w:r>
      <w:r>
        <w:rPr/>
        <w:t>possédant</w:t>
      </w:r>
      <w:r>
        <w:rPr>
          <w:spacing w:val="-17"/>
        </w:rPr>
        <w:t> </w:t>
      </w:r>
      <w:r>
        <w:rPr/>
        <w:t>de</w:t>
      </w:r>
      <w:r>
        <w:rPr>
          <w:spacing w:val="-17"/>
        </w:rPr>
        <w:t> </w:t>
      </w:r>
      <w:r>
        <w:rPr/>
        <w:t>nombreuses</w:t>
      </w:r>
      <w:r>
        <w:rPr>
          <w:spacing w:val="-16"/>
        </w:rPr>
        <w:t> </w:t>
      </w:r>
      <w:r>
        <w:rPr/>
        <w:t>fonctions, on a par exemple mis en évidence son rôle dans le stress oxydatif en lien avec la maladie de Parkinson.</w:t>
      </w:r>
    </w:p>
    <w:p>
      <w:pPr>
        <w:pStyle w:val="BodyText"/>
        <w:spacing w:before="42"/>
      </w:pPr>
    </w:p>
    <w:p>
      <w:pPr>
        <w:pStyle w:val="BodyText"/>
        <w:spacing w:line="278" w:lineRule="auto"/>
        <w:ind w:left="696" w:right="330"/>
        <w:jc w:val="both"/>
      </w:pPr>
      <w:r>
        <w:rPr/>
        <w:t>Deux</w:t>
      </w:r>
      <w:r>
        <w:rPr>
          <w:spacing w:val="-12"/>
        </w:rPr>
        <w:t> </w:t>
      </w:r>
      <w:r>
        <w:rPr/>
        <w:t>laboratoires</w:t>
      </w:r>
      <w:r>
        <w:rPr>
          <w:spacing w:val="-12"/>
        </w:rPr>
        <w:t> </w:t>
      </w:r>
      <w:r>
        <w:rPr/>
        <w:t>de</w:t>
      </w:r>
      <w:r>
        <w:rPr>
          <w:spacing w:val="-11"/>
        </w:rPr>
        <w:t> </w:t>
      </w:r>
      <w:r>
        <w:rPr/>
        <w:t>recherche</w:t>
      </w:r>
      <w:r>
        <w:rPr>
          <w:spacing w:val="-11"/>
        </w:rPr>
        <w:t> </w:t>
      </w:r>
      <w:r>
        <w:rPr/>
        <w:t>se</w:t>
      </w:r>
      <w:r>
        <w:rPr>
          <w:spacing w:val="-13"/>
        </w:rPr>
        <w:t> </w:t>
      </w:r>
      <w:r>
        <w:rPr/>
        <w:t>sont</w:t>
      </w:r>
      <w:r>
        <w:rPr>
          <w:spacing w:val="-13"/>
        </w:rPr>
        <w:t> </w:t>
      </w:r>
      <w:r>
        <w:rPr/>
        <w:t>donc</w:t>
      </w:r>
      <w:r>
        <w:rPr>
          <w:spacing w:val="-14"/>
        </w:rPr>
        <w:t> </w:t>
      </w:r>
      <w:r>
        <w:rPr/>
        <w:t>intéressés</w:t>
      </w:r>
      <w:r>
        <w:rPr>
          <w:spacing w:val="-14"/>
        </w:rPr>
        <w:t> </w:t>
      </w:r>
      <w:r>
        <w:rPr/>
        <w:t>au</w:t>
      </w:r>
      <w:r>
        <w:rPr>
          <w:spacing w:val="-13"/>
        </w:rPr>
        <w:t> </w:t>
      </w:r>
      <w:r>
        <w:rPr/>
        <w:t>potentiel</w:t>
      </w:r>
      <w:r>
        <w:rPr>
          <w:spacing w:val="-14"/>
        </w:rPr>
        <w:t> </w:t>
      </w:r>
      <w:r>
        <w:rPr/>
        <w:t>rôle</w:t>
      </w:r>
      <w:r>
        <w:rPr>
          <w:spacing w:val="-11"/>
        </w:rPr>
        <w:t> </w:t>
      </w:r>
      <w:r>
        <w:rPr/>
        <w:t>de</w:t>
      </w:r>
      <w:r>
        <w:rPr>
          <w:spacing w:val="-13"/>
        </w:rPr>
        <w:t> </w:t>
      </w:r>
      <w:r>
        <w:rPr/>
        <w:t>DJ-1</w:t>
      </w:r>
      <w:r>
        <w:rPr>
          <w:spacing w:val="-13"/>
        </w:rPr>
        <w:t> </w:t>
      </w:r>
      <w:r>
        <w:rPr/>
        <w:t>dans le cancer colorectal.</w:t>
      </w:r>
    </w:p>
    <w:p>
      <w:pPr>
        <w:pStyle w:val="BodyText"/>
        <w:spacing w:before="44"/>
      </w:pPr>
    </w:p>
    <w:p>
      <w:pPr>
        <w:pStyle w:val="BodyText"/>
        <w:spacing w:line="278" w:lineRule="auto"/>
        <w:ind w:left="696" w:right="331"/>
        <w:jc w:val="both"/>
        <w:rPr>
          <w:b/>
        </w:rPr>
      </w:pPr>
      <w:r>
        <w:rPr/>
        <w:t>Les chercheurs ont tout d’abord prélevé des biopsies de tumeurs colorectales sur 90 patients suivis à l’hôpital, ainsi que des tissus colorectaux sains situés à au moins 5 centimètres de la périphérie de la zone tumorale chez ces mêmes patients. Ils ont ensuite</w:t>
      </w:r>
      <w:r>
        <w:rPr>
          <w:spacing w:val="-17"/>
        </w:rPr>
        <w:t> </w:t>
      </w:r>
      <w:r>
        <w:rPr/>
        <w:t>étudié</w:t>
      </w:r>
      <w:r>
        <w:rPr>
          <w:spacing w:val="-17"/>
        </w:rPr>
        <w:t> </w:t>
      </w:r>
      <w:r>
        <w:rPr/>
        <w:t>l’expression</w:t>
      </w:r>
      <w:r>
        <w:rPr>
          <w:spacing w:val="-16"/>
        </w:rPr>
        <w:t> </w:t>
      </w:r>
      <w:r>
        <w:rPr/>
        <w:t>protéique</w:t>
      </w:r>
      <w:r>
        <w:rPr>
          <w:spacing w:val="-17"/>
        </w:rPr>
        <w:t> </w:t>
      </w:r>
      <w:r>
        <w:rPr/>
        <w:t>de</w:t>
      </w:r>
      <w:r>
        <w:rPr>
          <w:spacing w:val="-17"/>
        </w:rPr>
        <w:t> </w:t>
      </w:r>
      <w:r>
        <w:rPr/>
        <w:t>DJ-1</w:t>
      </w:r>
      <w:r>
        <w:rPr>
          <w:spacing w:val="-17"/>
        </w:rPr>
        <w:t> </w:t>
      </w:r>
      <w:r>
        <w:rPr/>
        <w:t>grâce</w:t>
      </w:r>
      <w:r>
        <w:rPr>
          <w:spacing w:val="-16"/>
        </w:rPr>
        <w:t> </w:t>
      </w:r>
      <w:r>
        <w:rPr/>
        <w:t>à</w:t>
      </w:r>
      <w:r>
        <w:rPr>
          <w:spacing w:val="-17"/>
        </w:rPr>
        <w:t> </w:t>
      </w:r>
      <w:r>
        <w:rPr/>
        <w:t>un</w:t>
      </w:r>
      <w:r>
        <w:rPr>
          <w:spacing w:val="-17"/>
        </w:rPr>
        <w:t> </w:t>
      </w:r>
      <w:r>
        <w:rPr/>
        <w:t>western</w:t>
      </w:r>
      <w:r>
        <w:rPr>
          <w:spacing w:val="-16"/>
        </w:rPr>
        <w:t> </w:t>
      </w:r>
      <w:r>
        <w:rPr/>
        <w:t>blot</w:t>
      </w:r>
      <w:r>
        <w:rPr>
          <w:spacing w:val="-17"/>
        </w:rPr>
        <w:t> </w:t>
      </w:r>
      <w:r>
        <w:rPr>
          <w:b/>
        </w:rPr>
        <w:t>(Figure</w:t>
      </w:r>
      <w:r>
        <w:rPr>
          <w:b/>
          <w:spacing w:val="-15"/>
        </w:rPr>
        <w:t> </w:t>
      </w:r>
      <w:r>
        <w:rPr>
          <w:b/>
        </w:rPr>
        <w:t>1A)</w:t>
      </w:r>
      <w:r>
        <w:rPr>
          <w:b/>
          <w:spacing w:val="-17"/>
        </w:rPr>
        <w:t> </w:t>
      </w:r>
      <w:r>
        <w:rPr/>
        <w:t>ainsi que la quantité de transcrits DJ-1 par RT-qPCR </w:t>
      </w:r>
      <w:r>
        <w:rPr>
          <w:b/>
        </w:rPr>
        <w:t>(Figure 1B)</w:t>
      </w:r>
      <w:r>
        <w:rPr/>
        <w:t>. Enfin, ils ont évalué le niveau</w:t>
      </w:r>
      <w:r>
        <w:rPr>
          <w:spacing w:val="-6"/>
        </w:rPr>
        <w:t> </w:t>
      </w:r>
      <w:r>
        <w:rPr/>
        <w:t>de</w:t>
      </w:r>
      <w:r>
        <w:rPr>
          <w:spacing w:val="-4"/>
        </w:rPr>
        <w:t> </w:t>
      </w:r>
      <w:r>
        <w:rPr/>
        <w:t>survie</w:t>
      </w:r>
      <w:r>
        <w:rPr>
          <w:spacing w:val="-4"/>
        </w:rPr>
        <w:t> </w:t>
      </w:r>
      <w:r>
        <w:rPr/>
        <w:t>de</w:t>
      </w:r>
      <w:r>
        <w:rPr>
          <w:spacing w:val="-4"/>
        </w:rPr>
        <w:t> </w:t>
      </w:r>
      <w:r>
        <w:rPr/>
        <w:t>ces</w:t>
      </w:r>
      <w:r>
        <w:rPr>
          <w:spacing w:val="-4"/>
        </w:rPr>
        <w:t> </w:t>
      </w:r>
      <w:r>
        <w:rPr/>
        <w:t>90</w:t>
      </w:r>
      <w:r>
        <w:rPr>
          <w:spacing w:val="-4"/>
        </w:rPr>
        <w:t> </w:t>
      </w:r>
      <w:r>
        <w:rPr/>
        <w:t>patients sur</w:t>
      </w:r>
      <w:r>
        <w:rPr>
          <w:spacing w:val="-5"/>
        </w:rPr>
        <w:t> </w:t>
      </w:r>
      <w:r>
        <w:rPr/>
        <w:t>une</w:t>
      </w:r>
      <w:r>
        <w:rPr>
          <w:spacing w:val="-6"/>
        </w:rPr>
        <w:t> </w:t>
      </w:r>
      <w:r>
        <w:rPr/>
        <w:t>durée</w:t>
      </w:r>
      <w:r>
        <w:rPr>
          <w:spacing w:val="-3"/>
        </w:rPr>
        <w:t> </w:t>
      </w:r>
      <w:r>
        <w:rPr/>
        <w:t>de</w:t>
      </w:r>
      <w:r>
        <w:rPr>
          <w:spacing w:val="-2"/>
        </w:rPr>
        <w:t> </w:t>
      </w:r>
      <w:r>
        <w:rPr/>
        <w:t>150</w:t>
      </w:r>
      <w:r>
        <w:rPr>
          <w:spacing w:val="-4"/>
        </w:rPr>
        <w:t> </w:t>
      </w:r>
      <w:r>
        <w:rPr/>
        <w:t>mois,</w:t>
      </w:r>
      <w:r>
        <w:rPr>
          <w:spacing w:val="-4"/>
        </w:rPr>
        <w:t> </w:t>
      </w:r>
      <w:r>
        <w:rPr/>
        <w:t>en</w:t>
      </w:r>
      <w:r>
        <w:rPr>
          <w:spacing w:val="-4"/>
        </w:rPr>
        <w:t> </w:t>
      </w:r>
      <w:r>
        <w:rPr/>
        <w:t>fonction</w:t>
      </w:r>
      <w:r>
        <w:rPr>
          <w:spacing w:val="-4"/>
        </w:rPr>
        <w:t> </w:t>
      </w:r>
      <w:r>
        <w:rPr/>
        <w:t>du</w:t>
      </w:r>
      <w:r>
        <w:rPr>
          <w:spacing w:val="-4"/>
        </w:rPr>
        <w:t> </w:t>
      </w:r>
      <w:r>
        <w:rPr/>
        <w:t>niveau d’expression de DJ-1 dans leurs cellules cancéreuses </w:t>
      </w:r>
      <w:r>
        <w:rPr>
          <w:b/>
        </w:rPr>
        <w:t>(Figure 1C).</w:t>
      </w:r>
    </w:p>
    <w:p>
      <w:pPr>
        <w:pStyle w:val="BodyText"/>
        <w:spacing w:after="0" w:line="278" w:lineRule="auto"/>
        <w:jc w:val="both"/>
        <w:rPr>
          <w:b/>
        </w:rPr>
        <w:sectPr>
          <w:footerReference w:type="default" r:id="rId7"/>
          <w:pgSz w:w="11910" w:h="16840"/>
          <w:pgMar w:header="0" w:footer="373" w:top="1320" w:bottom="600" w:left="720" w:right="1080"/>
          <w:pgNumType w:start="2"/>
        </w:sectPr>
      </w:pPr>
    </w:p>
    <w:p>
      <w:pPr>
        <w:spacing w:line="240" w:lineRule="auto"/>
        <w:ind w:left="441" w:right="0" w:firstLine="0"/>
        <w:rPr>
          <w:sz w:val="20"/>
        </w:rPr>
      </w:pPr>
      <w:r>
        <w:rPr>
          <w:sz w:val="20"/>
        </w:rPr>
        <w:drawing>
          <wp:inline distT="0" distB="0" distL="0" distR="0">
            <wp:extent cx="5869545" cy="4693920"/>
            <wp:effectExtent l="0" t="0" r="0" b="0"/>
            <wp:docPr id="9" name="Image 9" descr="Une image contenant texte, capture d’écran, diagramme, ligne  Description générée automatiquement"/>
            <wp:cNvGraphicFramePr>
              <a:graphicFrameLocks/>
            </wp:cNvGraphicFramePr>
            <a:graphic>
              <a:graphicData uri="http://schemas.openxmlformats.org/drawingml/2006/picture">
                <pic:pic>
                  <pic:nvPicPr>
                    <pic:cNvPr id="9" name="Image 9" descr="Une image contenant texte, capture d’écran, diagramme, ligne  Description générée automatiquement"/>
                    <pic:cNvPicPr/>
                  </pic:nvPicPr>
                  <pic:blipFill>
                    <a:blip r:embed="rId8" cstate="print"/>
                    <a:stretch>
                      <a:fillRect/>
                    </a:stretch>
                  </pic:blipFill>
                  <pic:spPr>
                    <a:xfrm>
                      <a:off x="0" y="0"/>
                      <a:ext cx="5869545" cy="4693920"/>
                    </a:xfrm>
                    <a:prstGeom prst="rect">
                      <a:avLst/>
                    </a:prstGeom>
                  </pic:spPr>
                </pic:pic>
              </a:graphicData>
            </a:graphic>
          </wp:inline>
        </w:drawing>
      </w:r>
      <w:r>
        <w:rPr>
          <w:sz w:val="20"/>
        </w:rPr>
      </w:r>
    </w:p>
    <w:p>
      <w:pPr>
        <w:pStyle w:val="BodyText"/>
        <w:rPr>
          <w:b/>
          <w:sz w:val="22"/>
        </w:rPr>
      </w:pPr>
    </w:p>
    <w:p>
      <w:pPr>
        <w:pStyle w:val="BodyText"/>
        <w:spacing w:before="51"/>
        <w:rPr>
          <w:b/>
          <w:sz w:val="22"/>
        </w:rPr>
      </w:pPr>
    </w:p>
    <w:p>
      <w:pPr>
        <w:spacing w:line="278" w:lineRule="auto" w:before="0"/>
        <w:ind w:left="696" w:right="330" w:firstLine="0"/>
        <w:jc w:val="both"/>
        <w:rPr>
          <w:sz w:val="22"/>
        </w:rPr>
      </w:pPr>
      <w:r>
        <w:rPr>
          <w:b/>
          <w:sz w:val="22"/>
        </w:rPr>
        <w:t>Figure</w:t>
      </w:r>
      <w:r>
        <w:rPr>
          <w:b/>
          <w:spacing w:val="-4"/>
          <w:sz w:val="22"/>
        </w:rPr>
        <w:t> </w:t>
      </w:r>
      <w:r>
        <w:rPr>
          <w:b/>
          <w:sz w:val="22"/>
        </w:rPr>
        <w:t>1</w:t>
      </w:r>
      <w:r>
        <w:rPr>
          <w:b/>
          <w:spacing w:val="-4"/>
          <w:sz w:val="22"/>
        </w:rPr>
        <w:t> </w:t>
      </w:r>
      <w:r>
        <w:rPr>
          <w:b/>
          <w:sz w:val="22"/>
        </w:rPr>
        <w:t>-</w:t>
      </w:r>
      <w:r>
        <w:rPr>
          <w:b/>
          <w:spacing w:val="-12"/>
          <w:sz w:val="22"/>
        </w:rPr>
        <w:t> </w:t>
      </w:r>
      <w:r>
        <w:rPr>
          <w:b/>
          <w:sz w:val="22"/>
        </w:rPr>
        <w:t>A</w:t>
      </w:r>
      <w:r>
        <w:rPr>
          <w:b/>
          <w:spacing w:val="-12"/>
          <w:sz w:val="22"/>
        </w:rPr>
        <w:t> </w:t>
      </w:r>
      <w:r>
        <w:rPr>
          <w:b/>
          <w:sz w:val="22"/>
        </w:rPr>
        <w:t>:</w:t>
      </w:r>
      <w:r>
        <w:rPr>
          <w:b/>
          <w:spacing w:val="-3"/>
          <w:sz w:val="22"/>
        </w:rPr>
        <w:t> </w:t>
      </w:r>
      <w:r>
        <w:rPr>
          <w:sz w:val="22"/>
        </w:rPr>
        <w:t>Western</w:t>
      </w:r>
      <w:r>
        <w:rPr>
          <w:spacing w:val="-3"/>
          <w:sz w:val="22"/>
        </w:rPr>
        <w:t> </w:t>
      </w:r>
      <w:r>
        <w:rPr>
          <w:sz w:val="22"/>
        </w:rPr>
        <w:t>blots</w:t>
      </w:r>
      <w:r>
        <w:rPr>
          <w:spacing w:val="-4"/>
          <w:sz w:val="22"/>
        </w:rPr>
        <w:t> </w:t>
      </w:r>
      <w:r>
        <w:rPr>
          <w:sz w:val="22"/>
        </w:rPr>
        <w:t>réalisés</w:t>
      </w:r>
      <w:r>
        <w:rPr>
          <w:spacing w:val="-4"/>
          <w:sz w:val="22"/>
        </w:rPr>
        <w:t> </w:t>
      </w:r>
      <w:r>
        <w:rPr>
          <w:sz w:val="22"/>
        </w:rPr>
        <w:t>sur</w:t>
      </w:r>
      <w:r>
        <w:rPr>
          <w:spacing w:val="-3"/>
          <w:sz w:val="22"/>
        </w:rPr>
        <w:t> </w:t>
      </w:r>
      <w:r>
        <w:rPr>
          <w:sz w:val="22"/>
        </w:rPr>
        <w:t>des</w:t>
      </w:r>
      <w:r>
        <w:rPr>
          <w:spacing w:val="-4"/>
          <w:sz w:val="22"/>
        </w:rPr>
        <w:t> </w:t>
      </w:r>
      <w:r>
        <w:rPr>
          <w:sz w:val="22"/>
        </w:rPr>
        <w:t>lysats</w:t>
      </w:r>
      <w:r>
        <w:rPr>
          <w:spacing w:val="-1"/>
          <w:sz w:val="22"/>
        </w:rPr>
        <w:t> </w:t>
      </w:r>
      <w:r>
        <w:rPr>
          <w:sz w:val="22"/>
        </w:rPr>
        <w:t>cellulaires issus</w:t>
      </w:r>
      <w:r>
        <w:rPr>
          <w:spacing w:val="-3"/>
          <w:sz w:val="22"/>
        </w:rPr>
        <w:t> </w:t>
      </w:r>
      <w:r>
        <w:rPr>
          <w:sz w:val="22"/>
        </w:rPr>
        <w:t>de</w:t>
      </w:r>
      <w:r>
        <w:rPr>
          <w:spacing w:val="-4"/>
          <w:sz w:val="22"/>
        </w:rPr>
        <w:t> </w:t>
      </w:r>
      <w:r>
        <w:rPr>
          <w:sz w:val="22"/>
        </w:rPr>
        <w:t>8</w:t>
      </w:r>
      <w:r>
        <w:rPr>
          <w:spacing w:val="-2"/>
          <w:sz w:val="22"/>
        </w:rPr>
        <w:t> </w:t>
      </w:r>
      <w:r>
        <w:rPr>
          <w:sz w:val="22"/>
        </w:rPr>
        <w:t>échantillons</w:t>
      </w:r>
      <w:r>
        <w:rPr>
          <w:spacing w:val="-1"/>
          <w:sz w:val="22"/>
        </w:rPr>
        <w:t> </w:t>
      </w:r>
      <w:r>
        <w:rPr>
          <w:sz w:val="22"/>
        </w:rPr>
        <w:t>de</w:t>
      </w:r>
      <w:r>
        <w:rPr>
          <w:spacing w:val="-4"/>
          <w:sz w:val="22"/>
        </w:rPr>
        <w:t> </w:t>
      </w:r>
      <w:r>
        <w:rPr>
          <w:sz w:val="22"/>
        </w:rPr>
        <w:t>tissu colorectal tumoral humain (T</w:t>
      </w:r>
      <w:r>
        <w:rPr>
          <w:spacing w:val="-1"/>
          <w:sz w:val="22"/>
        </w:rPr>
        <w:t> </w:t>
      </w:r>
      <w:r>
        <w:rPr>
          <w:sz w:val="22"/>
        </w:rPr>
        <w:t>= tumeur) ou de tissu colorectal sain adjacent (N = normal). </w:t>
      </w:r>
      <w:r>
        <w:rPr>
          <w:b/>
          <w:sz w:val="22"/>
        </w:rPr>
        <w:t>B : </w:t>
      </w:r>
      <w:r>
        <w:rPr>
          <w:sz w:val="22"/>
        </w:rPr>
        <w:t>Représentation</w:t>
      </w:r>
      <w:r>
        <w:rPr>
          <w:spacing w:val="-4"/>
          <w:sz w:val="22"/>
        </w:rPr>
        <w:t> </w:t>
      </w:r>
      <w:r>
        <w:rPr>
          <w:sz w:val="22"/>
        </w:rPr>
        <w:t>semi-logarithmique</w:t>
      </w:r>
      <w:r>
        <w:rPr>
          <w:spacing w:val="-4"/>
          <w:sz w:val="22"/>
        </w:rPr>
        <w:t> </w:t>
      </w:r>
      <w:r>
        <w:rPr>
          <w:sz w:val="22"/>
        </w:rPr>
        <w:t>de</w:t>
      </w:r>
      <w:r>
        <w:rPr>
          <w:spacing w:val="-4"/>
          <w:sz w:val="22"/>
        </w:rPr>
        <w:t> </w:t>
      </w:r>
      <w:r>
        <w:rPr>
          <w:sz w:val="22"/>
        </w:rPr>
        <w:t>la</w:t>
      </w:r>
      <w:r>
        <w:rPr>
          <w:spacing w:val="-4"/>
          <w:sz w:val="22"/>
        </w:rPr>
        <w:t> </w:t>
      </w:r>
      <w:r>
        <w:rPr>
          <w:sz w:val="22"/>
        </w:rPr>
        <w:t>quantité</w:t>
      </w:r>
      <w:r>
        <w:rPr>
          <w:spacing w:val="-6"/>
          <w:sz w:val="22"/>
        </w:rPr>
        <w:t> </w:t>
      </w:r>
      <w:r>
        <w:rPr>
          <w:sz w:val="22"/>
        </w:rPr>
        <w:t>d’ARNm</w:t>
      </w:r>
      <w:r>
        <w:rPr>
          <w:spacing w:val="-3"/>
          <w:sz w:val="22"/>
        </w:rPr>
        <w:t> </w:t>
      </w:r>
      <w:r>
        <w:rPr>
          <w:sz w:val="22"/>
        </w:rPr>
        <w:t>DJ-1</w:t>
      </w:r>
      <w:r>
        <w:rPr>
          <w:spacing w:val="-4"/>
          <w:sz w:val="22"/>
        </w:rPr>
        <w:t> </w:t>
      </w:r>
      <w:r>
        <w:rPr>
          <w:sz w:val="22"/>
        </w:rPr>
        <w:t>dans</w:t>
      </w:r>
      <w:r>
        <w:rPr>
          <w:spacing w:val="-4"/>
          <w:sz w:val="22"/>
        </w:rPr>
        <w:t> </w:t>
      </w:r>
      <w:r>
        <w:rPr>
          <w:sz w:val="22"/>
        </w:rPr>
        <w:t>39</w:t>
      </w:r>
      <w:r>
        <w:rPr>
          <w:spacing w:val="-4"/>
          <w:sz w:val="22"/>
        </w:rPr>
        <w:t> </w:t>
      </w:r>
      <w:r>
        <w:rPr>
          <w:sz w:val="22"/>
        </w:rPr>
        <w:t>échantillons</w:t>
      </w:r>
      <w:r>
        <w:rPr>
          <w:spacing w:val="-4"/>
          <w:sz w:val="22"/>
        </w:rPr>
        <w:t> </w:t>
      </w:r>
      <w:r>
        <w:rPr>
          <w:sz w:val="22"/>
        </w:rPr>
        <w:t>de</w:t>
      </w:r>
      <w:r>
        <w:rPr>
          <w:spacing w:val="-4"/>
          <w:sz w:val="22"/>
        </w:rPr>
        <w:t> </w:t>
      </w:r>
      <w:r>
        <w:rPr>
          <w:sz w:val="22"/>
        </w:rPr>
        <w:t>tissu colorectal tumoral humain (Tumor) ou de tissu colorectal sain adjacent (Non-tumor). ** : différence</w:t>
      </w:r>
      <w:r>
        <w:rPr>
          <w:spacing w:val="-9"/>
          <w:sz w:val="22"/>
        </w:rPr>
        <w:t> </w:t>
      </w:r>
      <w:r>
        <w:rPr>
          <w:sz w:val="22"/>
        </w:rPr>
        <w:t>significative</w:t>
      </w:r>
      <w:r>
        <w:rPr>
          <w:spacing w:val="-8"/>
          <w:sz w:val="22"/>
        </w:rPr>
        <w:t> </w:t>
      </w:r>
      <w:r>
        <w:rPr>
          <w:sz w:val="22"/>
        </w:rPr>
        <w:t>entre</w:t>
      </w:r>
      <w:r>
        <w:rPr>
          <w:spacing w:val="-7"/>
          <w:sz w:val="22"/>
        </w:rPr>
        <w:t> </w:t>
      </w:r>
      <w:r>
        <w:rPr>
          <w:sz w:val="22"/>
        </w:rPr>
        <w:t>les</w:t>
      </w:r>
      <w:r>
        <w:rPr>
          <w:spacing w:val="-9"/>
          <w:sz w:val="22"/>
        </w:rPr>
        <w:t> </w:t>
      </w:r>
      <w:r>
        <w:rPr>
          <w:sz w:val="22"/>
        </w:rPr>
        <w:t>deux</w:t>
      </w:r>
      <w:r>
        <w:rPr>
          <w:spacing w:val="-7"/>
          <w:sz w:val="22"/>
        </w:rPr>
        <w:t> </w:t>
      </w:r>
      <w:r>
        <w:rPr>
          <w:sz w:val="22"/>
        </w:rPr>
        <w:t>conditions</w:t>
      </w:r>
      <w:r>
        <w:rPr>
          <w:spacing w:val="-8"/>
          <w:sz w:val="22"/>
        </w:rPr>
        <w:t> </w:t>
      </w:r>
      <w:r>
        <w:rPr>
          <w:sz w:val="22"/>
        </w:rPr>
        <w:t>observées.</w:t>
      </w:r>
      <w:r>
        <w:rPr>
          <w:spacing w:val="-4"/>
          <w:sz w:val="22"/>
        </w:rPr>
        <w:t> </w:t>
      </w:r>
      <w:r>
        <w:rPr>
          <w:b/>
          <w:sz w:val="22"/>
        </w:rPr>
        <w:t>C</w:t>
      </w:r>
      <w:r>
        <w:rPr>
          <w:b/>
          <w:spacing w:val="-10"/>
          <w:sz w:val="22"/>
        </w:rPr>
        <w:t> </w:t>
      </w:r>
      <w:r>
        <w:rPr>
          <w:b/>
          <w:sz w:val="22"/>
        </w:rPr>
        <w:t>:</w:t>
      </w:r>
      <w:r>
        <w:rPr>
          <w:b/>
          <w:spacing w:val="-6"/>
          <w:sz w:val="22"/>
        </w:rPr>
        <w:t> </w:t>
      </w:r>
      <w:r>
        <w:rPr>
          <w:sz w:val="22"/>
        </w:rPr>
        <w:t>Courbe</w:t>
      </w:r>
      <w:r>
        <w:rPr>
          <w:spacing w:val="-9"/>
          <w:sz w:val="22"/>
        </w:rPr>
        <w:t> </w:t>
      </w:r>
      <w:r>
        <w:rPr>
          <w:sz w:val="22"/>
        </w:rPr>
        <w:t>de</w:t>
      </w:r>
      <w:r>
        <w:rPr>
          <w:spacing w:val="-7"/>
          <w:sz w:val="22"/>
        </w:rPr>
        <w:t> </w:t>
      </w:r>
      <w:r>
        <w:rPr>
          <w:sz w:val="22"/>
        </w:rPr>
        <w:t>survie</w:t>
      </w:r>
      <w:r>
        <w:rPr>
          <w:spacing w:val="-8"/>
          <w:sz w:val="22"/>
        </w:rPr>
        <w:t> </w:t>
      </w:r>
      <w:r>
        <w:rPr>
          <w:sz w:val="22"/>
        </w:rPr>
        <w:t>des</w:t>
      </w:r>
      <w:r>
        <w:rPr>
          <w:spacing w:val="-7"/>
          <w:sz w:val="22"/>
        </w:rPr>
        <w:t> </w:t>
      </w:r>
      <w:r>
        <w:rPr>
          <w:sz w:val="22"/>
        </w:rPr>
        <w:t>patients atteints</w:t>
      </w:r>
      <w:r>
        <w:rPr>
          <w:spacing w:val="-10"/>
          <w:sz w:val="22"/>
        </w:rPr>
        <w:t> </w:t>
      </w:r>
      <w:r>
        <w:rPr>
          <w:sz w:val="22"/>
        </w:rPr>
        <w:t>de</w:t>
      </w:r>
      <w:r>
        <w:rPr>
          <w:spacing w:val="-12"/>
          <w:sz w:val="22"/>
        </w:rPr>
        <w:t> </w:t>
      </w:r>
      <w:r>
        <w:rPr>
          <w:sz w:val="22"/>
        </w:rPr>
        <w:t>cancer</w:t>
      </w:r>
      <w:r>
        <w:rPr>
          <w:spacing w:val="-10"/>
          <w:sz w:val="22"/>
        </w:rPr>
        <w:t> </w:t>
      </w:r>
      <w:r>
        <w:rPr>
          <w:sz w:val="22"/>
        </w:rPr>
        <w:t>colorectal</w:t>
      </w:r>
      <w:r>
        <w:rPr>
          <w:spacing w:val="-9"/>
          <w:sz w:val="22"/>
        </w:rPr>
        <w:t> </w:t>
      </w:r>
      <w:r>
        <w:rPr>
          <w:sz w:val="22"/>
        </w:rPr>
        <w:t>au</w:t>
      </w:r>
      <w:r>
        <w:rPr>
          <w:spacing w:val="-12"/>
          <w:sz w:val="22"/>
        </w:rPr>
        <w:t> </w:t>
      </w:r>
      <w:r>
        <w:rPr>
          <w:sz w:val="22"/>
        </w:rPr>
        <w:t>cours</w:t>
      </w:r>
      <w:r>
        <w:rPr>
          <w:spacing w:val="-8"/>
          <w:sz w:val="22"/>
        </w:rPr>
        <w:t> </w:t>
      </w:r>
      <w:r>
        <w:rPr>
          <w:sz w:val="22"/>
        </w:rPr>
        <w:t>des</w:t>
      </w:r>
      <w:r>
        <w:rPr>
          <w:spacing w:val="-9"/>
          <w:sz w:val="22"/>
        </w:rPr>
        <w:t> </w:t>
      </w:r>
      <w:r>
        <w:rPr>
          <w:sz w:val="22"/>
        </w:rPr>
        <w:t>150</w:t>
      </w:r>
      <w:r>
        <w:rPr>
          <w:spacing w:val="-14"/>
          <w:sz w:val="22"/>
        </w:rPr>
        <w:t> </w:t>
      </w:r>
      <w:r>
        <w:rPr>
          <w:sz w:val="22"/>
        </w:rPr>
        <w:t>mois</w:t>
      </w:r>
      <w:r>
        <w:rPr>
          <w:spacing w:val="-8"/>
          <w:sz w:val="22"/>
        </w:rPr>
        <w:t> </w:t>
      </w:r>
      <w:r>
        <w:rPr>
          <w:sz w:val="22"/>
        </w:rPr>
        <w:t>de</w:t>
      </w:r>
      <w:r>
        <w:rPr>
          <w:spacing w:val="-12"/>
          <w:sz w:val="22"/>
        </w:rPr>
        <w:t> </w:t>
      </w:r>
      <w:r>
        <w:rPr>
          <w:sz w:val="22"/>
        </w:rPr>
        <w:t>suivi</w:t>
      </w:r>
      <w:r>
        <w:rPr>
          <w:spacing w:val="-9"/>
          <w:sz w:val="22"/>
        </w:rPr>
        <w:t> </w:t>
      </w:r>
      <w:r>
        <w:rPr>
          <w:sz w:val="22"/>
        </w:rPr>
        <w:t>en</w:t>
      </w:r>
      <w:r>
        <w:rPr>
          <w:spacing w:val="-12"/>
          <w:sz w:val="22"/>
        </w:rPr>
        <w:t> </w:t>
      </w:r>
      <w:r>
        <w:rPr>
          <w:sz w:val="22"/>
        </w:rPr>
        <w:t>fonction</w:t>
      </w:r>
      <w:r>
        <w:rPr>
          <w:spacing w:val="-9"/>
          <w:sz w:val="22"/>
        </w:rPr>
        <w:t> </w:t>
      </w:r>
      <w:r>
        <w:rPr>
          <w:sz w:val="22"/>
        </w:rPr>
        <w:t>de</w:t>
      </w:r>
      <w:r>
        <w:rPr>
          <w:spacing w:val="-14"/>
          <w:sz w:val="22"/>
        </w:rPr>
        <w:t> </w:t>
      </w:r>
      <w:r>
        <w:rPr>
          <w:sz w:val="22"/>
        </w:rPr>
        <w:t>l’expression</w:t>
      </w:r>
      <w:r>
        <w:rPr>
          <w:spacing w:val="-9"/>
          <w:sz w:val="22"/>
        </w:rPr>
        <w:t> </w:t>
      </w:r>
      <w:r>
        <w:rPr>
          <w:sz w:val="22"/>
        </w:rPr>
        <w:t>de</w:t>
      </w:r>
      <w:r>
        <w:rPr>
          <w:spacing w:val="-9"/>
          <w:sz w:val="22"/>
        </w:rPr>
        <w:t> </w:t>
      </w:r>
      <w:r>
        <w:rPr>
          <w:sz w:val="22"/>
        </w:rPr>
        <w:t>DJ-1 dans leurs cellules cancéreuses (Low = faible expression, High = forte expression).</w:t>
      </w:r>
    </w:p>
    <w:p>
      <w:pPr>
        <w:pStyle w:val="BodyText"/>
        <w:rPr>
          <w:sz w:val="22"/>
        </w:rPr>
      </w:pPr>
    </w:p>
    <w:p>
      <w:pPr>
        <w:pStyle w:val="BodyText"/>
        <w:spacing w:before="78"/>
        <w:rPr>
          <w:sz w:val="22"/>
        </w:rPr>
      </w:pPr>
    </w:p>
    <w:p>
      <w:pPr>
        <w:pStyle w:val="Heading3"/>
        <w:spacing w:before="1"/>
        <w:jc w:val="both"/>
      </w:pPr>
      <w:r>
        <w:rPr/>
        <w:t>Question</w:t>
      </w:r>
      <w:r>
        <w:rPr>
          <w:spacing w:val="-2"/>
        </w:rPr>
        <w:t> </w:t>
      </w:r>
      <w:r>
        <w:rPr>
          <w:spacing w:val="-10"/>
        </w:rPr>
        <w:t>1</w:t>
      </w:r>
    </w:p>
    <w:p>
      <w:pPr>
        <w:spacing w:line="278" w:lineRule="auto" w:before="43"/>
        <w:ind w:left="696" w:right="338" w:firstLine="0"/>
        <w:jc w:val="both"/>
        <w:rPr>
          <w:b/>
          <w:sz w:val="24"/>
        </w:rPr>
      </w:pPr>
      <w:r>
        <w:rPr>
          <w:b/>
          <w:sz w:val="24"/>
        </w:rPr>
        <w:t>D’après les résultats de la figure 1 et vos connaissances, laquelle (lesquelles) des propositions suivantes est (sont) exacte(s) ?</w:t>
      </w:r>
    </w:p>
    <w:p>
      <w:pPr>
        <w:pStyle w:val="BodyText"/>
        <w:spacing w:before="43"/>
        <w:rPr>
          <w:b/>
        </w:rPr>
      </w:pPr>
    </w:p>
    <w:p>
      <w:pPr>
        <w:pStyle w:val="ListParagraph"/>
        <w:numPr>
          <w:ilvl w:val="0"/>
          <w:numId w:val="2"/>
        </w:numPr>
        <w:tabs>
          <w:tab w:pos="1055" w:val="left" w:leader="none"/>
        </w:tabs>
        <w:spacing w:line="240" w:lineRule="auto" w:before="1" w:after="0"/>
        <w:ind w:left="1055" w:right="0" w:hanging="359"/>
        <w:jc w:val="left"/>
        <w:rPr>
          <w:sz w:val="24"/>
        </w:rPr>
      </w:pPr>
      <w:r>
        <w:rPr>
          <w:sz w:val="24"/>
        </w:rPr>
        <w:t>Le</w:t>
      </w:r>
      <w:r>
        <w:rPr>
          <w:spacing w:val="-5"/>
          <w:sz w:val="24"/>
        </w:rPr>
        <w:t> </w:t>
      </w:r>
      <w:r>
        <w:rPr>
          <w:sz w:val="24"/>
        </w:rPr>
        <w:t>patient</w:t>
      </w:r>
      <w:r>
        <w:rPr>
          <w:spacing w:val="-2"/>
          <w:sz w:val="24"/>
        </w:rPr>
        <w:t> </w:t>
      </w:r>
      <w:r>
        <w:rPr>
          <w:sz w:val="24"/>
        </w:rPr>
        <w:t>CRC34</w:t>
      </w:r>
      <w:r>
        <w:rPr>
          <w:spacing w:val="-3"/>
          <w:sz w:val="24"/>
        </w:rPr>
        <w:t> </w:t>
      </w:r>
      <w:r>
        <w:rPr>
          <w:sz w:val="24"/>
        </w:rPr>
        <w:t>exprime</w:t>
      </w:r>
      <w:r>
        <w:rPr>
          <w:spacing w:val="-2"/>
          <w:sz w:val="24"/>
        </w:rPr>
        <w:t> </w:t>
      </w:r>
      <w:r>
        <w:rPr>
          <w:sz w:val="24"/>
        </w:rPr>
        <w:t>plus</w:t>
      </w:r>
      <w:r>
        <w:rPr>
          <w:spacing w:val="-2"/>
          <w:sz w:val="24"/>
        </w:rPr>
        <w:t> </w:t>
      </w:r>
      <w:r>
        <w:rPr>
          <w:sz w:val="24"/>
        </w:rPr>
        <w:t>DJ-1</w:t>
      </w:r>
      <w:r>
        <w:rPr>
          <w:spacing w:val="-2"/>
          <w:sz w:val="24"/>
        </w:rPr>
        <w:t> </w:t>
      </w:r>
      <w:r>
        <w:rPr>
          <w:sz w:val="24"/>
        </w:rPr>
        <w:t>que</w:t>
      </w:r>
      <w:r>
        <w:rPr>
          <w:spacing w:val="-2"/>
          <w:sz w:val="24"/>
        </w:rPr>
        <w:t> </w:t>
      </w:r>
      <w:r>
        <w:rPr>
          <w:sz w:val="24"/>
        </w:rPr>
        <w:t>le</w:t>
      </w:r>
      <w:r>
        <w:rPr>
          <w:spacing w:val="-4"/>
          <w:sz w:val="24"/>
        </w:rPr>
        <w:t> </w:t>
      </w:r>
      <w:r>
        <w:rPr>
          <w:sz w:val="24"/>
        </w:rPr>
        <w:t>patient</w:t>
      </w:r>
      <w:r>
        <w:rPr>
          <w:spacing w:val="-4"/>
          <w:sz w:val="24"/>
        </w:rPr>
        <w:t> </w:t>
      </w:r>
      <w:r>
        <w:rPr>
          <w:spacing w:val="-2"/>
          <w:sz w:val="24"/>
        </w:rPr>
        <w:t>CRC76</w:t>
      </w:r>
    </w:p>
    <w:p>
      <w:pPr>
        <w:pStyle w:val="ListParagraph"/>
        <w:numPr>
          <w:ilvl w:val="0"/>
          <w:numId w:val="2"/>
        </w:numPr>
        <w:tabs>
          <w:tab w:pos="1055" w:val="left" w:leader="none"/>
        </w:tabs>
        <w:spacing w:line="240" w:lineRule="auto" w:before="43" w:after="0"/>
        <w:ind w:left="1055" w:right="0" w:hanging="359"/>
        <w:jc w:val="left"/>
        <w:rPr>
          <w:sz w:val="24"/>
        </w:rPr>
      </w:pPr>
      <w:r>
        <w:rPr>
          <w:sz w:val="24"/>
        </w:rPr>
        <w:t>Dans</w:t>
      </w:r>
      <w:r>
        <w:rPr>
          <w:spacing w:val="-7"/>
          <w:sz w:val="24"/>
        </w:rPr>
        <w:t> </w:t>
      </w:r>
      <w:r>
        <w:rPr>
          <w:sz w:val="24"/>
        </w:rPr>
        <w:t>une</w:t>
      </w:r>
      <w:r>
        <w:rPr>
          <w:spacing w:val="-4"/>
          <w:sz w:val="24"/>
        </w:rPr>
        <w:t> </w:t>
      </w:r>
      <w:r>
        <w:rPr>
          <w:sz w:val="24"/>
        </w:rPr>
        <w:t>électrophorèse</w:t>
      </w:r>
      <w:r>
        <w:rPr>
          <w:spacing w:val="-1"/>
          <w:sz w:val="24"/>
        </w:rPr>
        <w:t> </w:t>
      </w:r>
      <w:r>
        <w:rPr>
          <w:sz w:val="24"/>
        </w:rPr>
        <w:t>SDS-PAGE,</w:t>
      </w:r>
      <w:r>
        <w:rPr>
          <w:spacing w:val="-6"/>
          <w:sz w:val="24"/>
        </w:rPr>
        <w:t> </w:t>
      </w:r>
      <w:r>
        <w:rPr>
          <w:sz w:val="24"/>
        </w:rPr>
        <w:t>la</w:t>
      </w:r>
      <w:r>
        <w:rPr>
          <w:spacing w:val="-4"/>
          <w:sz w:val="24"/>
        </w:rPr>
        <w:t> </w:t>
      </w:r>
      <w:r>
        <w:rPr>
          <w:sz w:val="24"/>
        </w:rPr>
        <w:t>GAPDH</w:t>
      </w:r>
      <w:r>
        <w:rPr>
          <w:spacing w:val="-5"/>
          <w:sz w:val="24"/>
        </w:rPr>
        <w:t> </w:t>
      </w:r>
      <w:r>
        <w:rPr>
          <w:sz w:val="24"/>
        </w:rPr>
        <w:t>migre</w:t>
      </w:r>
      <w:r>
        <w:rPr>
          <w:spacing w:val="-5"/>
          <w:sz w:val="24"/>
        </w:rPr>
        <w:t> </w:t>
      </w:r>
      <w:r>
        <w:rPr>
          <w:sz w:val="24"/>
        </w:rPr>
        <w:t>plus</w:t>
      </w:r>
      <w:r>
        <w:rPr>
          <w:spacing w:val="-4"/>
          <w:sz w:val="24"/>
        </w:rPr>
        <w:t> </w:t>
      </w:r>
      <w:r>
        <w:rPr>
          <w:sz w:val="24"/>
        </w:rPr>
        <w:t>loin</w:t>
      </w:r>
      <w:r>
        <w:rPr>
          <w:spacing w:val="-6"/>
          <w:sz w:val="24"/>
        </w:rPr>
        <w:t> </w:t>
      </w:r>
      <w:r>
        <w:rPr>
          <w:sz w:val="24"/>
        </w:rPr>
        <w:t>que</w:t>
      </w:r>
      <w:r>
        <w:rPr>
          <w:spacing w:val="-6"/>
          <w:sz w:val="24"/>
        </w:rPr>
        <w:t> </w:t>
      </w:r>
      <w:r>
        <w:rPr>
          <w:sz w:val="24"/>
        </w:rPr>
        <w:t>DJ-</w:t>
      </w:r>
      <w:r>
        <w:rPr>
          <w:spacing w:val="-10"/>
          <w:sz w:val="24"/>
        </w:rPr>
        <w:t>1</w:t>
      </w:r>
    </w:p>
    <w:p>
      <w:pPr>
        <w:pStyle w:val="ListParagraph"/>
        <w:numPr>
          <w:ilvl w:val="0"/>
          <w:numId w:val="2"/>
        </w:numPr>
        <w:tabs>
          <w:tab w:pos="1055" w:val="left" w:leader="none"/>
        </w:tabs>
        <w:spacing w:line="240" w:lineRule="auto" w:before="43" w:after="0"/>
        <w:ind w:left="1055" w:right="0" w:hanging="359"/>
        <w:jc w:val="left"/>
        <w:rPr>
          <w:sz w:val="24"/>
        </w:rPr>
      </w:pPr>
      <w:r>
        <w:rPr>
          <w:sz w:val="24"/>
        </w:rPr>
        <w:t>L’ARNm</w:t>
      </w:r>
      <w:r>
        <w:rPr>
          <w:spacing w:val="-7"/>
          <w:sz w:val="24"/>
        </w:rPr>
        <w:t> </w:t>
      </w:r>
      <w:r>
        <w:rPr>
          <w:sz w:val="24"/>
        </w:rPr>
        <w:t>de</w:t>
      </w:r>
      <w:r>
        <w:rPr>
          <w:spacing w:val="-3"/>
          <w:sz w:val="24"/>
        </w:rPr>
        <w:t> </w:t>
      </w:r>
      <w:r>
        <w:rPr>
          <w:sz w:val="24"/>
        </w:rPr>
        <w:t>DJ-1</w:t>
      </w:r>
      <w:r>
        <w:rPr>
          <w:spacing w:val="-3"/>
          <w:sz w:val="24"/>
        </w:rPr>
        <w:t> </w:t>
      </w:r>
      <w:r>
        <w:rPr>
          <w:sz w:val="24"/>
        </w:rPr>
        <w:t>est</w:t>
      </w:r>
      <w:r>
        <w:rPr>
          <w:spacing w:val="-4"/>
          <w:sz w:val="24"/>
        </w:rPr>
        <w:t> </w:t>
      </w:r>
      <w:r>
        <w:rPr>
          <w:sz w:val="24"/>
        </w:rPr>
        <w:t>moins</w:t>
      </w:r>
      <w:r>
        <w:rPr>
          <w:spacing w:val="-3"/>
          <w:sz w:val="24"/>
        </w:rPr>
        <w:t> </w:t>
      </w:r>
      <w:r>
        <w:rPr>
          <w:sz w:val="24"/>
        </w:rPr>
        <w:t>exprimé</w:t>
      </w:r>
      <w:r>
        <w:rPr>
          <w:spacing w:val="-3"/>
          <w:sz w:val="24"/>
        </w:rPr>
        <w:t> </w:t>
      </w:r>
      <w:r>
        <w:rPr>
          <w:sz w:val="24"/>
        </w:rPr>
        <w:t>dans</w:t>
      </w:r>
      <w:r>
        <w:rPr>
          <w:spacing w:val="-6"/>
          <w:sz w:val="24"/>
        </w:rPr>
        <w:t> </w:t>
      </w:r>
      <w:r>
        <w:rPr>
          <w:sz w:val="24"/>
        </w:rPr>
        <w:t>les</w:t>
      </w:r>
      <w:r>
        <w:rPr>
          <w:spacing w:val="-4"/>
          <w:sz w:val="24"/>
        </w:rPr>
        <w:t> </w:t>
      </w:r>
      <w:r>
        <w:rPr>
          <w:sz w:val="24"/>
        </w:rPr>
        <w:t>tumeurs</w:t>
      </w:r>
      <w:r>
        <w:rPr>
          <w:spacing w:val="-3"/>
          <w:sz w:val="24"/>
        </w:rPr>
        <w:t> </w:t>
      </w:r>
      <w:r>
        <w:rPr>
          <w:sz w:val="24"/>
        </w:rPr>
        <w:t>que</w:t>
      </w:r>
      <w:r>
        <w:rPr>
          <w:spacing w:val="2"/>
          <w:sz w:val="24"/>
        </w:rPr>
        <w:t> </w:t>
      </w:r>
      <w:r>
        <w:rPr>
          <w:sz w:val="24"/>
        </w:rPr>
        <w:t>dans</w:t>
      </w:r>
      <w:r>
        <w:rPr>
          <w:spacing w:val="-2"/>
          <w:sz w:val="24"/>
        </w:rPr>
        <w:t> </w:t>
      </w:r>
      <w:r>
        <w:rPr>
          <w:sz w:val="24"/>
        </w:rPr>
        <w:t>les</w:t>
      </w:r>
      <w:r>
        <w:rPr>
          <w:spacing w:val="-3"/>
          <w:sz w:val="24"/>
        </w:rPr>
        <w:t> </w:t>
      </w:r>
      <w:r>
        <w:rPr>
          <w:sz w:val="24"/>
        </w:rPr>
        <w:t>tissus</w:t>
      </w:r>
      <w:r>
        <w:rPr>
          <w:spacing w:val="-3"/>
          <w:sz w:val="24"/>
        </w:rPr>
        <w:t> </w:t>
      </w:r>
      <w:r>
        <w:rPr>
          <w:spacing w:val="-2"/>
          <w:sz w:val="24"/>
        </w:rPr>
        <w:t>sains</w:t>
      </w:r>
    </w:p>
    <w:p>
      <w:pPr>
        <w:pStyle w:val="ListParagraph"/>
        <w:numPr>
          <w:ilvl w:val="0"/>
          <w:numId w:val="2"/>
        </w:numPr>
        <w:tabs>
          <w:tab w:pos="1055" w:val="left" w:leader="none"/>
        </w:tabs>
        <w:spacing w:line="240" w:lineRule="auto" w:before="43" w:after="0"/>
        <w:ind w:left="1055" w:right="0" w:hanging="359"/>
        <w:jc w:val="left"/>
        <w:rPr>
          <w:sz w:val="24"/>
        </w:rPr>
      </w:pPr>
      <w:r>
        <w:rPr>
          <w:sz w:val="24"/>
        </w:rPr>
        <w:t>Le</w:t>
      </w:r>
      <w:r>
        <w:rPr>
          <w:spacing w:val="-4"/>
          <w:sz w:val="24"/>
        </w:rPr>
        <w:t> </w:t>
      </w:r>
      <w:r>
        <w:rPr>
          <w:sz w:val="24"/>
        </w:rPr>
        <w:t>cancer</w:t>
      </w:r>
      <w:r>
        <w:rPr>
          <w:spacing w:val="-2"/>
          <w:sz w:val="24"/>
        </w:rPr>
        <w:t> </w:t>
      </w:r>
      <w:r>
        <w:rPr>
          <w:sz w:val="24"/>
        </w:rPr>
        <w:t>colorectal</w:t>
      </w:r>
      <w:r>
        <w:rPr>
          <w:spacing w:val="-5"/>
          <w:sz w:val="24"/>
        </w:rPr>
        <w:t> </w:t>
      </w:r>
      <w:r>
        <w:rPr>
          <w:sz w:val="24"/>
        </w:rPr>
        <w:t>humain</w:t>
      </w:r>
      <w:r>
        <w:rPr>
          <w:spacing w:val="-2"/>
          <w:sz w:val="24"/>
        </w:rPr>
        <w:t> </w:t>
      </w:r>
      <w:r>
        <w:rPr>
          <w:sz w:val="24"/>
        </w:rPr>
        <w:t>est</w:t>
      </w:r>
      <w:r>
        <w:rPr>
          <w:spacing w:val="-3"/>
          <w:sz w:val="24"/>
        </w:rPr>
        <w:t> </w:t>
      </w:r>
      <w:r>
        <w:rPr>
          <w:sz w:val="24"/>
        </w:rPr>
        <w:t>dû</w:t>
      </w:r>
      <w:r>
        <w:rPr>
          <w:spacing w:val="-3"/>
          <w:sz w:val="24"/>
        </w:rPr>
        <w:t> </w:t>
      </w:r>
      <w:r>
        <w:rPr>
          <w:sz w:val="24"/>
        </w:rPr>
        <w:t>à</w:t>
      </w:r>
      <w:r>
        <w:rPr>
          <w:spacing w:val="-2"/>
          <w:sz w:val="24"/>
        </w:rPr>
        <w:t> </w:t>
      </w:r>
      <w:r>
        <w:rPr>
          <w:sz w:val="24"/>
        </w:rPr>
        <w:t>la</w:t>
      </w:r>
      <w:r>
        <w:rPr>
          <w:spacing w:val="-4"/>
          <w:sz w:val="24"/>
        </w:rPr>
        <w:t> </w:t>
      </w:r>
      <w:r>
        <w:rPr>
          <w:sz w:val="24"/>
        </w:rPr>
        <w:t>surexpression</w:t>
      </w:r>
      <w:r>
        <w:rPr>
          <w:spacing w:val="-3"/>
          <w:sz w:val="24"/>
        </w:rPr>
        <w:t> </w:t>
      </w:r>
      <w:r>
        <w:rPr>
          <w:sz w:val="24"/>
        </w:rPr>
        <w:t>de</w:t>
      </w:r>
      <w:r>
        <w:rPr>
          <w:spacing w:val="-1"/>
          <w:sz w:val="24"/>
        </w:rPr>
        <w:t> </w:t>
      </w:r>
      <w:r>
        <w:rPr>
          <w:sz w:val="24"/>
        </w:rPr>
        <w:t>DJ-</w:t>
      </w:r>
      <w:r>
        <w:rPr>
          <w:spacing w:val="-10"/>
          <w:sz w:val="24"/>
        </w:rPr>
        <w:t>1</w:t>
      </w:r>
    </w:p>
    <w:p>
      <w:pPr>
        <w:pStyle w:val="ListParagraph"/>
        <w:numPr>
          <w:ilvl w:val="0"/>
          <w:numId w:val="2"/>
        </w:numPr>
        <w:tabs>
          <w:tab w:pos="1056" w:val="left" w:leader="none"/>
        </w:tabs>
        <w:spacing w:line="278" w:lineRule="auto" w:before="46" w:after="0"/>
        <w:ind w:left="1056" w:right="339" w:hanging="360"/>
        <w:jc w:val="left"/>
        <w:rPr>
          <w:sz w:val="24"/>
        </w:rPr>
      </w:pPr>
      <w:r>
        <w:rPr>
          <w:sz w:val="24"/>
        </w:rPr>
        <w:t>La</w:t>
      </w:r>
      <w:r>
        <w:rPr>
          <w:spacing w:val="80"/>
          <w:sz w:val="24"/>
        </w:rPr>
        <w:t> </w:t>
      </w:r>
      <w:r>
        <w:rPr>
          <w:sz w:val="24"/>
        </w:rPr>
        <w:t>surexpression</w:t>
      </w:r>
      <w:r>
        <w:rPr>
          <w:spacing w:val="80"/>
          <w:sz w:val="24"/>
        </w:rPr>
        <w:t> </w:t>
      </w:r>
      <w:r>
        <w:rPr>
          <w:sz w:val="24"/>
        </w:rPr>
        <w:t>de</w:t>
      </w:r>
      <w:r>
        <w:rPr>
          <w:spacing w:val="80"/>
          <w:sz w:val="24"/>
        </w:rPr>
        <w:t> </w:t>
      </w:r>
      <w:r>
        <w:rPr>
          <w:sz w:val="24"/>
        </w:rPr>
        <w:t>DJ-1</w:t>
      </w:r>
      <w:r>
        <w:rPr>
          <w:spacing w:val="80"/>
          <w:sz w:val="24"/>
        </w:rPr>
        <w:t> </w:t>
      </w:r>
      <w:r>
        <w:rPr>
          <w:sz w:val="24"/>
        </w:rPr>
        <w:t>pourrait</w:t>
      </w:r>
      <w:r>
        <w:rPr>
          <w:spacing w:val="80"/>
          <w:sz w:val="24"/>
        </w:rPr>
        <w:t> </w:t>
      </w:r>
      <w:r>
        <w:rPr>
          <w:sz w:val="24"/>
        </w:rPr>
        <w:t>favoriser</w:t>
      </w:r>
      <w:r>
        <w:rPr>
          <w:spacing w:val="80"/>
          <w:sz w:val="24"/>
        </w:rPr>
        <w:t> </w:t>
      </w:r>
      <w:r>
        <w:rPr>
          <w:sz w:val="24"/>
        </w:rPr>
        <w:t>le</w:t>
      </w:r>
      <w:r>
        <w:rPr>
          <w:spacing w:val="80"/>
          <w:sz w:val="24"/>
        </w:rPr>
        <w:t> </w:t>
      </w:r>
      <w:r>
        <w:rPr>
          <w:sz w:val="24"/>
        </w:rPr>
        <w:t>développement</w:t>
      </w:r>
      <w:r>
        <w:rPr>
          <w:spacing w:val="80"/>
          <w:sz w:val="24"/>
        </w:rPr>
        <w:t> </w:t>
      </w:r>
      <w:r>
        <w:rPr>
          <w:sz w:val="24"/>
        </w:rPr>
        <w:t>d’un</w:t>
      </w:r>
      <w:r>
        <w:rPr>
          <w:spacing w:val="80"/>
          <w:sz w:val="24"/>
        </w:rPr>
        <w:t> </w:t>
      </w:r>
      <w:r>
        <w:rPr>
          <w:sz w:val="24"/>
        </w:rPr>
        <w:t>cancer </w:t>
      </w:r>
      <w:r>
        <w:rPr>
          <w:spacing w:val="-2"/>
          <w:sz w:val="24"/>
        </w:rPr>
        <w:t>colorectal</w:t>
      </w:r>
    </w:p>
    <w:p>
      <w:pPr>
        <w:pStyle w:val="ListParagraph"/>
        <w:spacing w:after="0" w:line="278" w:lineRule="auto"/>
        <w:jc w:val="left"/>
        <w:rPr>
          <w:sz w:val="24"/>
        </w:rPr>
        <w:sectPr>
          <w:pgSz w:w="11910" w:h="16840"/>
          <w:pgMar w:header="0" w:footer="373" w:top="1600" w:bottom="600" w:left="720" w:right="1080"/>
        </w:sectPr>
      </w:pPr>
    </w:p>
    <w:p>
      <w:pPr>
        <w:pStyle w:val="BodyText"/>
        <w:spacing w:line="280" w:lineRule="auto" w:before="78"/>
        <w:ind w:left="696" w:right="335"/>
        <w:jc w:val="both"/>
      </w:pPr>
      <w:r>
        <w:rPr/>
        <w:t>Par</w:t>
      </w:r>
      <w:r>
        <w:rPr>
          <w:spacing w:val="-2"/>
        </w:rPr>
        <w:t> </w:t>
      </w:r>
      <w:r>
        <w:rPr/>
        <w:t>la</w:t>
      </w:r>
      <w:r>
        <w:rPr>
          <w:spacing w:val="-2"/>
        </w:rPr>
        <w:t> </w:t>
      </w:r>
      <w:r>
        <w:rPr/>
        <w:t>suite,</w:t>
      </w:r>
      <w:r>
        <w:rPr>
          <w:spacing w:val="-2"/>
        </w:rPr>
        <w:t> </w:t>
      </w:r>
      <w:r>
        <w:rPr/>
        <w:t>les</w:t>
      </w:r>
      <w:r>
        <w:rPr>
          <w:spacing w:val="-2"/>
        </w:rPr>
        <w:t> </w:t>
      </w:r>
      <w:r>
        <w:rPr/>
        <w:t>chercheurs</w:t>
      </w:r>
      <w:r>
        <w:rPr>
          <w:spacing w:val="-2"/>
        </w:rPr>
        <w:t> </w:t>
      </w:r>
      <w:r>
        <w:rPr/>
        <w:t>ont</w:t>
      </w:r>
      <w:r>
        <w:rPr>
          <w:spacing w:val="-2"/>
        </w:rPr>
        <w:t> </w:t>
      </w:r>
      <w:r>
        <w:rPr/>
        <w:t>voulu</w:t>
      </w:r>
      <w:r>
        <w:rPr>
          <w:spacing w:val="-2"/>
        </w:rPr>
        <w:t> </w:t>
      </w:r>
      <w:r>
        <w:rPr/>
        <w:t>savoir</w:t>
      </w:r>
      <w:r>
        <w:rPr>
          <w:spacing w:val="-4"/>
        </w:rPr>
        <w:t> </w:t>
      </w:r>
      <w:r>
        <w:rPr/>
        <w:t>si</w:t>
      </w:r>
      <w:r>
        <w:rPr>
          <w:spacing w:val="-2"/>
        </w:rPr>
        <w:t> </w:t>
      </w:r>
      <w:r>
        <w:rPr/>
        <w:t>DJ-1</w:t>
      </w:r>
      <w:r>
        <w:rPr>
          <w:spacing w:val="-2"/>
        </w:rPr>
        <w:t> </w:t>
      </w:r>
      <w:r>
        <w:rPr/>
        <w:t>jouait</w:t>
      </w:r>
      <w:r>
        <w:rPr>
          <w:spacing w:val="-2"/>
        </w:rPr>
        <w:t> </w:t>
      </w:r>
      <w:r>
        <w:rPr/>
        <w:t>un</w:t>
      </w:r>
      <w:r>
        <w:rPr>
          <w:spacing w:val="-2"/>
        </w:rPr>
        <w:t> </w:t>
      </w:r>
      <w:r>
        <w:rPr/>
        <w:t>rôle</w:t>
      </w:r>
      <w:r>
        <w:rPr>
          <w:spacing w:val="-2"/>
        </w:rPr>
        <w:t> </w:t>
      </w:r>
      <w:r>
        <w:rPr/>
        <w:t>dans</w:t>
      </w:r>
      <w:r>
        <w:rPr>
          <w:spacing w:val="-2"/>
        </w:rPr>
        <w:t> </w:t>
      </w:r>
      <w:r>
        <w:rPr/>
        <w:t>la</w:t>
      </w:r>
      <w:r>
        <w:rPr>
          <w:spacing w:val="-2"/>
        </w:rPr>
        <w:t> </w:t>
      </w:r>
      <w:r>
        <w:rPr/>
        <w:t>prolifération des cellules cancéreuses colorectales.</w:t>
      </w:r>
    </w:p>
    <w:p>
      <w:pPr>
        <w:pStyle w:val="BodyText"/>
        <w:spacing w:line="278" w:lineRule="auto"/>
        <w:ind w:left="696" w:right="332"/>
        <w:jc w:val="both"/>
      </w:pPr>
      <w:r>
        <w:rPr/>
        <w:t>Pour</w:t>
      </w:r>
      <w:r>
        <w:rPr>
          <w:spacing w:val="-14"/>
        </w:rPr>
        <w:t> </w:t>
      </w:r>
      <w:r>
        <w:rPr/>
        <w:t>cela,</w:t>
      </w:r>
      <w:r>
        <w:rPr>
          <w:spacing w:val="-14"/>
        </w:rPr>
        <w:t> </w:t>
      </w:r>
      <w:r>
        <w:rPr/>
        <w:t>ils</w:t>
      </w:r>
      <w:r>
        <w:rPr>
          <w:spacing w:val="-14"/>
        </w:rPr>
        <w:t> </w:t>
      </w:r>
      <w:r>
        <w:rPr/>
        <w:t>ont</w:t>
      </w:r>
      <w:r>
        <w:rPr>
          <w:spacing w:val="-14"/>
        </w:rPr>
        <w:t> </w:t>
      </w:r>
      <w:r>
        <w:rPr/>
        <w:t>manipulé</w:t>
      </w:r>
      <w:r>
        <w:rPr>
          <w:spacing w:val="-14"/>
        </w:rPr>
        <w:t> </w:t>
      </w:r>
      <w:r>
        <w:rPr/>
        <w:t>les</w:t>
      </w:r>
      <w:r>
        <w:rPr>
          <w:spacing w:val="-14"/>
        </w:rPr>
        <w:t> </w:t>
      </w:r>
      <w:r>
        <w:rPr/>
        <w:t>lignées</w:t>
      </w:r>
      <w:r>
        <w:rPr>
          <w:spacing w:val="-16"/>
        </w:rPr>
        <w:t> </w:t>
      </w:r>
      <w:r>
        <w:rPr/>
        <w:t>cellulaires</w:t>
      </w:r>
      <w:r>
        <w:rPr>
          <w:spacing w:val="-14"/>
        </w:rPr>
        <w:t> </w:t>
      </w:r>
      <w:r>
        <w:rPr/>
        <w:t>HCT116</w:t>
      </w:r>
      <w:r>
        <w:rPr>
          <w:spacing w:val="-14"/>
        </w:rPr>
        <w:t> </w:t>
      </w:r>
      <w:r>
        <w:rPr/>
        <w:t>et</w:t>
      </w:r>
      <w:r>
        <w:rPr>
          <w:spacing w:val="-14"/>
        </w:rPr>
        <w:t> </w:t>
      </w:r>
      <w:r>
        <w:rPr/>
        <w:t>SW480</w:t>
      </w:r>
      <w:r>
        <w:rPr>
          <w:spacing w:val="-14"/>
        </w:rPr>
        <w:t> </w:t>
      </w:r>
      <w:r>
        <w:rPr/>
        <w:t>issues</w:t>
      </w:r>
      <w:r>
        <w:rPr>
          <w:spacing w:val="-14"/>
        </w:rPr>
        <w:t> </w:t>
      </w:r>
      <w:r>
        <w:rPr/>
        <w:t>de</w:t>
      </w:r>
      <w:r>
        <w:rPr>
          <w:spacing w:val="-14"/>
        </w:rPr>
        <w:t> </w:t>
      </w:r>
      <w:r>
        <w:rPr/>
        <w:t>cancers colorectaux. Ils ont transfecté ces cellules soit avec un plasmide contenant le gène codant</w:t>
      </w:r>
      <w:r>
        <w:rPr>
          <w:spacing w:val="-7"/>
        </w:rPr>
        <w:t> </w:t>
      </w:r>
      <w:r>
        <w:rPr/>
        <w:t>pour</w:t>
      </w:r>
      <w:r>
        <w:rPr>
          <w:spacing w:val="-8"/>
        </w:rPr>
        <w:t> </w:t>
      </w:r>
      <w:r>
        <w:rPr/>
        <w:t>DJ-1</w:t>
      </w:r>
      <w:r>
        <w:rPr>
          <w:spacing w:val="-5"/>
        </w:rPr>
        <w:t> </w:t>
      </w:r>
      <w:r>
        <w:rPr/>
        <w:t>afin</w:t>
      </w:r>
      <w:r>
        <w:rPr>
          <w:spacing w:val="-7"/>
        </w:rPr>
        <w:t> </w:t>
      </w:r>
      <w:r>
        <w:rPr/>
        <w:t>que</w:t>
      </w:r>
      <w:r>
        <w:rPr>
          <w:spacing w:val="-7"/>
        </w:rPr>
        <w:t> </w:t>
      </w:r>
      <w:r>
        <w:rPr/>
        <w:t>les</w:t>
      </w:r>
      <w:r>
        <w:rPr>
          <w:spacing w:val="-5"/>
        </w:rPr>
        <w:t> </w:t>
      </w:r>
      <w:r>
        <w:rPr/>
        <w:t>cellules</w:t>
      </w:r>
      <w:r>
        <w:rPr>
          <w:spacing w:val="-5"/>
        </w:rPr>
        <w:t> </w:t>
      </w:r>
      <w:r>
        <w:rPr/>
        <w:t>surexpriment</w:t>
      </w:r>
      <w:r>
        <w:rPr>
          <w:spacing w:val="-5"/>
        </w:rPr>
        <w:t> </w:t>
      </w:r>
      <w:r>
        <w:rPr/>
        <w:t>cette</w:t>
      </w:r>
      <w:r>
        <w:rPr>
          <w:spacing w:val="-7"/>
        </w:rPr>
        <w:t> </w:t>
      </w:r>
      <w:r>
        <w:rPr/>
        <w:t>protéine</w:t>
      </w:r>
      <w:r>
        <w:rPr>
          <w:spacing w:val="-6"/>
        </w:rPr>
        <w:t> </w:t>
      </w:r>
      <w:r>
        <w:rPr/>
        <w:t>(DJ-1</w:t>
      </w:r>
      <w:r>
        <w:rPr>
          <w:spacing w:val="-5"/>
        </w:rPr>
        <w:t> </w:t>
      </w:r>
      <w:r>
        <w:rPr/>
        <w:t>ou</w:t>
      </w:r>
      <w:r>
        <w:rPr>
          <w:spacing w:val="-7"/>
        </w:rPr>
        <w:t> </w:t>
      </w:r>
      <w:r>
        <w:rPr/>
        <w:t>OE-DJ-1), soit avec un plasmide contrôle (Vector ou Mock) ou avec différents siARN contrôles (Vector ou NC), ou dirigés contre DJ-1 (DJ-1 shRNA</w:t>
      </w:r>
      <w:r>
        <w:rPr>
          <w:spacing w:val="-2"/>
        </w:rPr>
        <w:t> </w:t>
      </w:r>
      <w:r>
        <w:rPr/>
        <w:t>ou shRNA</w:t>
      </w:r>
      <w:r>
        <w:rPr>
          <w:spacing w:val="-2"/>
        </w:rPr>
        <w:t> </w:t>
      </w:r>
      <w:r>
        <w:rPr/>
        <w:t>DJ-1). Ils ont injecté une partie des cellules HCT116 transfectées dans des souris nude (des souris au système immunitaire déficient chez lesquelles il est possible de greffer des tumeurs sans</w:t>
      </w:r>
      <w:r>
        <w:rPr>
          <w:spacing w:val="-2"/>
        </w:rPr>
        <w:t> </w:t>
      </w:r>
      <w:r>
        <w:rPr/>
        <w:t>que</w:t>
      </w:r>
      <w:r>
        <w:rPr>
          <w:spacing w:val="-2"/>
        </w:rPr>
        <w:t> </w:t>
      </w:r>
      <w:r>
        <w:rPr/>
        <w:t>l’organisme</w:t>
      </w:r>
      <w:r>
        <w:rPr>
          <w:spacing w:val="-4"/>
        </w:rPr>
        <w:t> </w:t>
      </w:r>
      <w:r>
        <w:rPr/>
        <w:t>n’initie</w:t>
      </w:r>
      <w:r>
        <w:rPr>
          <w:spacing w:val="-2"/>
        </w:rPr>
        <w:t> </w:t>
      </w:r>
      <w:r>
        <w:rPr/>
        <w:t>de</w:t>
      </w:r>
      <w:r>
        <w:rPr>
          <w:spacing w:val="-4"/>
        </w:rPr>
        <w:t> </w:t>
      </w:r>
      <w:r>
        <w:rPr/>
        <w:t>rejet).</w:t>
      </w:r>
      <w:r>
        <w:rPr>
          <w:spacing w:val="-2"/>
        </w:rPr>
        <w:t> </w:t>
      </w:r>
      <w:r>
        <w:rPr/>
        <w:t>Des</w:t>
      </w:r>
      <w:r>
        <w:rPr>
          <w:spacing w:val="-4"/>
        </w:rPr>
        <w:t> </w:t>
      </w:r>
      <w:r>
        <w:rPr/>
        <w:t>tumeurs</w:t>
      </w:r>
      <w:r>
        <w:rPr>
          <w:spacing w:val="-2"/>
        </w:rPr>
        <w:t> </w:t>
      </w:r>
      <w:r>
        <w:rPr/>
        <w:t>sont</w:t>
      </w:r>
      <w:r>
        <w:rPr>
          <w:spacing w:val="-4"/>
        </w:rPr>
        <w:t> </w:t>
      </w:r>
      <w:r>
        <w:rPr/>
        <w:t>ainsi</w:t>
      </w:r>
      <w:r>
        <w:rPr>
          <w:spacing w:val="-2"/>
        </w:rPr>
        <w:t> </w:t>
      </w:r>
      <w:r>
        <w:rPr/>
        <w:t>apparues</w:t>
      </w:r>
      <w:r>
        <w:rPr>
          <w:spacing w:val="-2"/>
        </w:rPr>
        <w:t> </w:t>
      </w:r>
      <w:r>
        <w:rPr/>
        <w:t>chez</w:t>
      </w:r>
      <w:r>
        <w:rPr>
          <w:spacing w:val="-2"/>
        </w:rPr>
        <w:t> </w:t>
      </w:r>
      <w:r>
        <w:rPr/>
        <w:t>tous</w:t>
      </w:r>
      <w:r>
        <w:rPr>
          <w:spacing w:val="-2"/>
        </w:rPr>
        <w:t> </w:t>
      </w:r>
      <w:r>
        <w:rPr/>
        <w:t>les individus, ils ont donc pu mesurer régulièrement la masse </w:t>
      </w:r>
      <w:r>
        <w:rPr>
          <w:b/>
        </w:rPr>
        <w:t>(Figure 2B) </w:t>
      </w:r>
      <w:r>
        <w:rPr/>
        <w:t>ainsi que le volume </w:t>
      </w:r>
      <w:r>
        <w:rPr>
          <w:b/>
        </w:rPr>
        <w:t>(Figure 2C) </w:t>
      </w:r>
      <w:r>
        <w:rPr/>
        <w:t>de ces tumeurs. Les souris ont été sacrifiées et les tumeurs extraites</w:t>
      </w:r>
      <w:r>
        <w:rPr>
          <w:spacing w:val="-11"/>
        </w:rPr>
        <w:t> </w:t>
      </w:r>
      <w:r>
        <w:rPr/>
        <w:t>photographiées</w:t>
      </w:r>
      <w:r>
        <w:rPr>
          <w:spacing w:val="-7"/>
        </w:rPr>
        <w:t> </w:t>
      </w:r>
      <w:r>
        <w:rPr>
          <w:b/>
        </w:rPr>
        <w:t>(Figure</w:t>
      </w:r>
      <w:r>
        <w:rPr>
          <w:b/>
          <w:spacing w:val="-10"/>
        </w:rPr>
        <w:t> </w:t>
      </w:r>
      <w:r>
        <w:rPr>
          <w:b/>
        </w:rPr>
        <w:t>2A)</w:t>
      </w:r>
      <w:r>
        <w:rPr/>
        <w:t>.</w:t>
      </w:r>
      <w:r>
        <w:rPr>
          <w:spacing w:val="-9"/>
        </w:rPr>
        <w:t> </w:t>
      </w:r>
      <w:r>
        <w:rPr/>
        <w:t>L’autre</w:t>
      </w:r>
      <w:r>
        <w:rPr>
          <w:spacing w:val="-10"/>
        </w:rPr>
        <w:t> </w:t>
      </w:r>
      <w:r>
        <w:rPr/>
        <w:t>partie</w:t>
      </w:r>
      <w:r>
        <w:rPr>
          <w:spacing w:val="-10"/>
        </w:rPr>
        <w:t> </w:t>
      </w:r>
      <w:r>
        <w:rPr/>
        <w:t>des</w:t>
      </w:r>
      <w:r>
        <w:rPr>
          <w:spacing w:val="-9"/>
        </w:rPr>
        <w:t> </w:t>
      </w:r>
      <w:r>
        <w:rPr/>
        <w:t>cellules</w:t>
      </w:r>
      <w:r>
        <w:rPr>
          <w:spacing w:val="-9"/>
        </w:rPr>
        <w:t> </w:t>
      </w:r>
      <w:r>
        <w:rPr/>
        <w:t>HCT116</w:t>
      </w:r>
      <w:r>
        <w:rPr>
          <w:spacing w:val="-9"/>
        </w:rPr>
        <w:t> </w:t>
      </w:r>
      <w:r>
        <w:rPr/>
        <w:t>et</w:t>
      </w:r>
      <w:r>
        <w:rPr>
          <w:spacing w:val="-9"/>
        </w:rPr>
        <w:t> </w:t>
      </w:r>
      <w:r>
        <w:rPr/>
        <w:t>toutes</w:t>
      </w:r>
      <w:r>
        <w:rPr>
          <w:spacing w:val="-9"/>
        </w:rPr>
        <w:t> </w:t>
      </w:r>
      <w:r>
        <w:rPr/>
        <w:t>les cellules SW480 transfectées ont été mises en culture et les chercheurs ont photographié les colonies formées après plusieurs jours de culture </w:t>
      </w:r>
      <w:r>
        <w:rPr>
          <w:b/>
        </w:rPr>
        <w:t>(Figure 2D)</w:t>
      </w:r>
      <w:r>
        <w:rPr/>
        <w:t>.</w:t>
      </w:r>
    </w:p>
    <w:p>
      <w:pPr>
        <w:pStyle w:val="BodyText"/>
        <w:spacing w:after="0" w:line="278" w:lineRule="auto"/>
        <w:jc w:val="both"/>
        <w:sectPr>
          <w:pgSz w:w="11910" w:h="16840"/>
          <w:pgMar w:header="0" w:footer="373" w:top="1320" w:bottom="600" w:left="720" w:right="1080"/>
        </w:sectPr>
      </w:pPr>
    </w:p>
    <w:p>
      <w:pPr>
        <w:spacing w:line="240" w:lineRule="auto"/>
        <w:ind w:left="1348" w:right="0" w:firstLine="0"/>
        <w:rPr>
          <w:sz w:val="20"/>
        </w:rPr>
      </w:pPr>
      <w:r>
        <w:rPr>
          <w:sz w:val="20"/>
        </w:rPr>
        <w:drawing>
          <wp:inline distT="0" distB="0" distL="0" distR="0">
            <wp:extent cx="4922810" cy="6377559"/>
            <wp:effectExtent l="0" t="0" r="0" b="0"/>
            <wp:docPr id="10" name="Image 10" descr="Une image contenant texte, capture d’écran, cercle, diagramme  Description générée automatiquement"/>
            <wp:cNvGraphicFramePr>
              <a:graphicFrameLocks/>
            </wp:cNvGraphicFramePr>
            <a:graphic>
              <a:graphicData uri="http://schemas.openxmlformats.org/drawingml/2006/picture">
                <pic:pic>
                  <pic:nvPicPr>
                    <pic:cNvPr id="10" name="Image 10" descr="Une image contenant texte, capture d’écran, cercle, diagramme  Description générée automatiquement"/>
                    <pic:cNvPicPr/>
                  </pic:nvPicPr>
                  <pic:blipFill>
                    <a:blip r:embed="rId9" cstate="print"/>
                    <a:stretch>
                      <a:fillRect/>
                    </a:stretch>
                  </pic:blipFill>
                  <pic:spPr>
                    <a:xfrm>
                      <a:off x="0" y="0"/>
                      <a:ext cx="4922810" cy="6377559"/>
                    </a:xfrm>
                    <a:prstGeom prst="rect">
                      <a:avLst/>
                    </a:prstGeom>
                  </pic:spPr>
                </pic:pic>
              </a:graphicData>
            </a:graphic>
          </wp:inline>
        </w:drawing>
      </w:r>
      <w:r>
        <w:rPr>
          <w:sz w:val="20"/>
        </w:rPr>
      </w:r>
    </w:p>
    <w:p>
      <w:pPr>
        <w:pStyle w:val="BodyText"/>
        <w:spacing w:before="132"/>
        <w:rPr>
          <w:sz w:val="22"/>
        </w:rPr>
      </w:pPr>
    </w:p>
    <w:p>
      <w:pPr>
        <w:spacing w:line="278" w:lineRule="auto" w:before="0"/>
        <w:ind w:left="696" w:right="330" w:firstLine="0"/>
        <w:jc w:val="both"/>
        <w:rPr>
          <w:sz w:val="22"/>
        </w:rPr>
      </w:pPr>
      <w:r>
        <w:rPr>
          <w:b/>
          <w:sz w:val="22"/>
        </w:rPr>
        <w:t>Figure</w:t>
      </w:r>
      <w:r>
        <w:rPr>
          <w:b/>
          <w:spacing w:val="-16"/>
          <w:sz w:val="22"/>
        </w:rPr>
        <w:t> </w:t>
      </w:r>
      <w:r>
        <w:rPr>
          <w:b/>
          <w:sz w:val="22"/>
        </w:rPr>
        <w:t>2</w:t>
      </w:r>
      <w:r>
        <w:rPr>
          <w:b/>
          <w:spacing w:val="-15"/>
          <w:sz w:val="22"/>
        </w:rPr>
        <w:t> </w:t>
      </w:r>
      <w:r>
        <w:rPr>
          <w:b/>
          <w:sz w:val="22"/>
        </w:rPr>
        <w:t>-</w:t>
      </w:r>
      <w:r>
        <w:rPr>
          <w:b/>
          <w:spacing w:val="-15"/>
          <w:sz w:val="22"/>
        </w:rPr>
        <w:t> </w:t>
      </w:r>
      <w:r>
        <w:rPr>
          <w:b/>
          <w:sz w:val="22"/>
        </w:rPr>
        <w:t>A</w:t>
      </w:r>
      <w:r>
        <w:rPr>
          <w:b/>
          <w:spacing w:val="-16"/>
          <w:sz w:val="22"/>
        </w:rPr>
        <w:t> </w:t>
      </w:r>
      <w:r>
        <w:rPr>
          <w:b/>
          <w:sz w:val="22"/>
        </w:rPr>
        <w:t>:</w:t>
      </w:r>
      <w:r>
        <w:rPr>
          <w:b/>
          <w:spacing w:val="-13"/>
          <w:sz w:val="22"/>
        </w:rPr>
        <w:t> </w:t>
      </w:r>
      <w:r>
        <w:rPr>
          <w:sz w:val="22"/>
        </w:rPr>
        <w:t>Photographies</w:t>
      </w:r>
      <w:r>
        <w:rPr>
          <w:spacing w:val="-11"/>
          <w:sz w:val="22"/>
        </w:rPr>
        <w:t> </w:t>
      </w:r>
      <w:r>
        <w:rPr>
          <w:sz w:val="22"/>
        </w:rPr>
        <w:t>des</w:t>
      </w:r>
      <w:r>
        <w:rPr>
          <w:spacing w:val="-13"/>
          <w:sz w:val="22"/>
        </w:rPr>
        <w:t> </w:t>
      </w:r>
      <w:r>
        <w:rPr>
          <w:sz w:val="22"/>
        </w:rPr>
        <w:t>tumeurs</w:t>
      </w:r>
      <w:r>
        <w:rPr>
          <w:spacing w:val="-13"/>
          <w:sz w:val="22"/>
        </w:rPr>
        <w:t> </w:t>
      </w:r>
      <w:r>
        <w:rPr>
          <w:sz w:val="22"/>
        </w:rPr>
        <w:t>extraites</w:t>
      </w:r>
      <w:r>
        <w:rPr>
          <w:spacing w:val="-9"/>
          <w:sz w:val="22"/>
        </w:rPr>
        <w:t> </w:t>
      </w:r>
      <w:r>
        <w:rPr>
          <w:sz w:val="22"/>
        </w:rPr>
        <w:t>chez</w:t>
      </w:r>
      <w:r>
        <w:rPr>
          <w:spacing w:val="-13"/>
          <w:sz w:val="22"/>
        </w:rPr>
        <w:t> </w:t>
      </w:r>
      <w:r>
        <w:rPr>
          <w:sz w:val="22"/>
        </w:rPr>
        <w:t>des</w:t>
      </w:r>
      <w:r>
        <w:rPr>
          <w:spacing w:val="-13"/>
          <w:sz w:val="22"/>
        </w:rPr>
        <w:t> </w:t>
      </w:r>
      <w:r>
        <w:rPr>
          <w:sz w:val="22"/>
        </w:rPr>
        <w:t>souris</w:t>
      </w:r>
      <w:r>
        <w:rPr>
          <w:spacing w:val="-13"/>
          <w:sz w:val="22"/>
        </w:rPr>
        <w:t> </w:t>
      </w:r>
      <w:r>
        <w:rPr>
          <w:sz w:val="22"/>
        </w:rPr>
        <w:t>nude,</w:t>
      </w:r>
      <w:r>
        <w:rPr>
          <w:spacing w:val="-10"/>
          <w:sz w:val="22"/>
        </w:rPr>
        <w:t> </w:t>
      </w:r>
      <w:r>
        <w:rPr>
          <w:sz w:val="22"/>
        </w:rPr>
        <w:t>25</w:t>
      </w:r>
      <w:r>
        <w:rPr>
          <w:spacing w:val="-11"/>
          <w:sz w:val="22"/>
        </w:rPr>
        <w:t> </w:t>
      </w:r>
      <w:r>
        <w:rPr>
          <w:sz w:val="22"/>
        </w:rPr>
        <w:t>ou</w:t>
      </w:r>
      <w:r>
        <w:rPr>
          <w:spacing w:val="-12"/>
          <w:sz w:val="22"/>
        </w:rPr>
        <w:t> </w:t>
      </w:r>
      <w:r>
        <w:rPr>
          <w:sz w:val="22"/>
        </w:rPr>
        <w:t>45</w:t>
      </w:r>
      <w:r>
        <w:rPr>
          <w:spacing w:val="-14"/>
          <w:sz w:val="22"/>
        </w:rPr>
        <w:t> </w:t>
      </w:r>
      <w:r>
        <w:rPr>
          <w:sz w:val="22"/>
        </w:rPr>
        <w:t>jours</w:t>
      </w:r>
      <w:r>
        <w:rPr>
          <w:spacing w:val="-13"/>
          <w:sz w:val="22"/>
        </w:rPr>
        <w:t> </w:t>
      </w:r>
      <w:r>
        <w:rPr>
          <w:sz w:val="22"/>
        </w:rPr>
        <w:t>après injection des cellules HCT116 manipulées génétiquement. </w:t>
      </w:r>
      <w:r>
        <w:rPr>
          <w:b/>
          <w:sz w:val="22"/>
        </w:rPr>
        <w:t>B : </w:t>
      </w:r>
      <w:r>
        <w:rPr>
          <w:sz w:val="22"/>
        </w:rPr>
        <w:t>Masse moyenne des tumeurs en fonction des conditions de transfection. </w:t>
      </w:r>
      <w:r>
        <w:rPr>
          <w:b/>
          <w:sz w:val="22"/>
        </w:rPr>
        <w:t>C : </w:t>
      </w:r>
      <w:r>
        <w:rPr>
          <w:sz w:val="22"/>
        </w:rPr>
        <w:t>Volume moyen des tumeurs durant les 25 ou 45 jours après injection des cellules HCT116 modifiées. *, **, *** : différences significatives entre les deux conditions observées. </w:t>
      </w:r>
      <w:r>
        <w:rPr>
          <w:b/>
          <w:sz w:val="22"/>
        </w:rPr>
        <w:t>D. </w:t>
      </w:r>
      <w:r>
        <w:rPr>
          <w:sz w:val="22"/>
        </w:rPr>
        <w:t>Photographies des colonies formées par les cellules SW480</w:t>
      </w:r>
      <w:r>
        <w:rPr>
          <w:spacing w:val="-4"/>
          <w:sz w:val="22"/>
        </w:rPr>
        <w:t> </w:t>
      </w:r>
      <w:r>
        <w:rPr>
          <w:sz w:val="22"/>
        </w:rPr>
        <w:t>ou</w:t>
      </w:r>
      <w:r>
        <w:rPr>
          <w:spacing w:val="-4"/>
          <w:sz w:val="22"/>
        </w:rPr>
        <w:t> </w:t>
      </w:r>
      <w:r>
        <w:rPr>
          <w:sz w:val="22"/>
        </w:rPr>
        <w:t>HCT116</w:t>
      </w:r>
      <w:r>
        <w:rPr>
          <w:spacing w:val="-6"/>
          <w:sz w:val="22"/>
        </w:rPr>
        <w:t> </w:t>
      </w:r>
      <w:r>
        <w:rPr>
          <w:sz w:val="22"/>
        </w:rPr>
        <w:t>transfectées</w:t>
      </w:r>
      <w:r>
        <w:rPr>
          <w:spacing w:val="-6"/>
          <w:sz w:val="22"/>
        </w:rPr>
        <w:t> </w:t>
      </w:r>
      <w:r>
        <w:rPr>
          <w:sz w:val="22"/>
        </w:rPr>
        <w:t>avec</w:t>
      </w:r>
      <w:r>
        <w:rPr>
          <w:spacing w:val="-6"/>
          <w:sz w:val="22"/>
        </w:rPr>
        <w:t> </w:t>
      </w:r>
      <w:r>
        <w:rPr>
          <w:sz w:val="22"/>
        </w:rPr>
        <w:t>un</w:t>
      </w:r>
      <w:r>
        <w:rPr>
          <w:spacing w:val="-3"/>
          <w:sz w:val="22"/>
        </w:rPr>
        <w:t> </w:t>
      </w:r>
      <w:r>
        <w:rPr>
          <w:sz w:val="22"/>
        </w:rPr>
        <w:t>siARN</w:t>
      </w:r>
      <w:r>
        <w:rPr>
          <w:spacing w:val="-4"/>
          <w:sz w:val="22"/>
        </w:rPr>
        <w:t> </w:t>
      </w:r>
      <w:r>
        <w:rPr>
          <w:sz w:val="22"/>
        </w:rPr>
        <w:t>contrôle</w:t>
      </w:r>
      <w:r>
        <w:rPr>
          <w:spacing w:val="-5"/>
          <w:sz w:val="22"/>
        </w:rPr>
        <w:t> </w:t>
      </w:r>
      <w:r>
        <w:rPr>
          <w:sz w:val="22"/>
        </w:rPr>
        <w:t>(Vector),</w:t>
      </w:r>
      <w:r>
        <w:rPr>
          <w:spacing w:val="-2"/>
          <w:sz w:val="22"/>
        </w:rPr>
        <w:t> </w:t>
      </w:r>
      <w:r>
        <w:rPr>
          <w:sz w:val="22"/>
        </w:rPr>
        <w:t>un</w:t>
      </w:r>
      <w:r>
        <w:rPr>
          <w:spacing w:val="-6"/>
          <w:sz w:val="22"/>
        </w:rPr>
        <w:t> </w:t>
      </w:r>
      <w:r>
        <w:rPr>
          <w:sz w:val="22"/>
        </w:rPr>
        <w:t>siARN</w:t>
      </w:r>
      <w:r>
        <w:rPr>
          <w:spacing w:val="-4"/>
          <w:sz w:val="22"/>
        </w:rPr>
        <w:t> </w:t>
      </w:r>
      <w:r>
        <w:rPr>
          <w:sz w:val="22"/>
        </w:rPr>
        <w:t>dirigé</w:t>
      </w:r>
      <w:r>
        <w:rPr>
          <w:spacing w:val="-4"/>
          <w:sz w:val="22"/>
        </w:rPr>
        <w:t> </w:t>
      </w:r>
      <w:r>
        <w:rPr>
          <w:sz w:val="22"/>
        </w:rPr>
        <w:t>contre</w:t>
      </w:r>
      <w:r>
        <w:rPr>
          <w:spacing w:val="-4"/>
          <w:sz w:val="22"/>
        </w:rPr>
        <w:t> </w:t>
      </w:r>
      <w:r>
        <w:rPr>
          <w:sz w:val="22"/>
        </w:rPr>
        <w:t>DJ-1</w:t>
      </w:r>
      <w:r>
        <w:rPr>
          <w:spacing w:val="-2"/>
          <w:sz w:val="22"/>
        </w:rPr>
        <w:t> </w:t>
      </w:r>
      <w:r>
        <w:rPr>
          <w:sz w:val="22"/>
        </w:rPr>
        <w:t>(shDJ-1),</w:t>
      </w:r>
      <w:r>
        <w:rPr>
          <w:spacing w:val="-3"/>
          <w:sz w:val="22"/>
        </w:rPr>
        <w:t> </w:t>
      </w:r>
      <w:r>
        <w:rPr>
          <w:sz w:val="22"/>
        </w:rPr>
        <w:t>un</w:t>
      </w:r>
      <w:r>
        <w:rPr>
          <w:spacing w:val="-4"/>
          <w:sz w:val="22"/>
        </w:rPr>
        <w:t> </w:t>
      </w:r>
      <w:r>
        <w:rPr>
          <w:sz w:val="22"/>
        </w:rPr>
        <w:t>plasmide</w:t>
      </w:r>
      <w:r>
        <w:rPr>
          <w:spacing w:val="-6"/>
          <w:sz w:val="22"/>
        </w:rPr>
        <w:t> </w:t>
      </w:r>
      <w:r>
        <w:rPr>
          <w:sz w:val="22"/>
        </w:rPr>
        <w:t>contrôle</w:t>
      </w:r>
      <w:r>
        <w:rPr>
          <w:spacing w:val="-4"/>
          <w:sz w:val="22"/>
        </w:rPr>
        <w:t> </w:t>
      </w:r>
      <w:r>
        <w:rPr>
          <w:sz w:val="22"/>
        </w:rPr>
        <w:t>(Mock)</w:t>
      </w:r>
      <w:r>
        <w:rPr>
          <w:spacing w:val="-3"/>
          <w:sz w:val="22"/>
        </w:rPr>
        <w:t> </w:t>
      </w:r>
      <w:r>
        <w:rPr>
          <w:sz w:val="22"/>
        </w:rPr>
        <w:t>ou</w:t>
      </w:r>
      <w:r>
        <w:rPr>
          <w:spacing w:val="-4"/>
          <w:sz w:val="22"/>
        </w:rPr>
        <w:t> </w:t>
      </w:r>
      <w:r>
        <w:rPr>
          <w:sz w:val="22"/>
        </w:rPr>
        <w:t>un</w:t>
      </w:r>
      <w:r>
        <w:rPr>
          <w:spacing w:val="-1"/>
          <w:sz w:val="22"/>
        </w:rPr>
        <w:t> </w:t>
      </w:r>
      <w:r>
        <w:rPr>
          <w:sz w:val="22"/>
        </w:rPr>
        <w:t>plasmide</w:t>
      </w:r>
      <w:r>
        <w:rPr>
          <w:spacing w:val="-1"/>
          <w:sz w:val="22"/>
        </w:rPr>
        <w:t> </w:t>
      </w:r>
      <w:r>
        <w:rPr>
          <w:sz w:val="22"/>
        </w:rPr>
        <w:t>de</w:t>
      </w:r>
      <w:r>
        <w:rPr>
          <w:spacing w:val="-4"/>
          <w:sz w:val="22"/>
        </w:rPr>
        <w:t> </w:t>
      </w:r>
      <w:r>
        <w:rPr>
          <w:sz w:val="22"/>
        </w:rPr>
        <w:t>gain</w:t>
      </w:r>
      <w:r>
        <w:rPr>
          <w:spacing w:val="-4"/>
          <w:sz w:val="22"/>
        </w:rPr>
        <w:t> </w:t>
      </w:r>
      <w:r>
        <w:rPr>
          <w:sz w:val="22"/>
        </w:rPr>
        <w:t>de</w:t>
      </w:r>
      <w:r>
        <w:rPr>
          <w:spacing w:val="-4"/>
          <w:sz w:val="22"/>
        </w:rPr>
        <w:t> </w:t>
      </w:r>
      <w:r>
        <w:rPr>
          <w:sz w:val="22"/>
        </w:rPr>
        <w:t>fonction</w:t>
      </w:r>
      <w:r>
        <w:rPr>
          <w:spacing w:val="-2"/>
          <w:sz w:val="22"/>
        </w:rPr>
        <w:t> </w:t>
      </w:r>
      <w:r>
        <w:rPr>
          <w:sz w:val="22"/>
        </w:rPr>
        <w:t>de</w:t>
      </w:r>
      <w:r>
        <w:rPr>
          <w:spacing w:val="-4"/>
          <w:sz w:val="22"/>
        </w:rPr>
        <w:t> </w:t>
      </w:r>
      <w:r>
        <w:rPr>
          <w:sz w:val="22"/>
        </w:rPr>
        <w:t>DJ-1</w:t>
      </w:r>
      <w:r>
        <w:rPr>
          <w:spacing w:val="-6"/>
          <w:sz w:val="22"/>
        </w:rPr>
        <w:t> </w:t>
      </w:r>
      <w:r>
        <w:rPr>
          <w:sz w:val="22"/>
        </w:rPr>
        <w:t>(OE-DJ-1). Un point noir correspond à une colonie.</w:t>
      </w:r>
    </w:p>
    <w:p>
      <w:pPr>
        <w:spacing w:after="0" w:line="278" w:lineRule="auto"/>
        <w:jc w:val="both"/>
        <w:rPr>
          <w:sz w:val="22"/>
        </w:rPr>
        <w:sectPr>
          <w:pgSz w:w="11910" w:h="16840"/>
          <w:pgMar w:header="0" w:footer="373" w:top="1580" w:bottom="600" w:left="720" w:right="1080"/>
        </w:sectPr>
      </w:pPr>
    </w:p>
    <w:p>
      <w:pPr>
        <w:pStyle w:val="Heading3"/>
        <w:spacing w:before="78"/>
        <w:jc w:val="both"/>
      </w:pPr>
      <w:r>
        <w:rPr/>
        <w:t>Question</w:t>
      </w:r>
      <w:r>
        <w:rPr>
          <w:spacing w:val="-2"/>
        </w:rPr>
        <w:t> </w:t>
      </w:r>
      <w:r>
        <w:rPr>
          <w:spacing w:val="-10"/>
        </w:rPr>
        <w:t>2</w:t>
      </w:r>
    </w:p>
    <w:p>
      <w:pPr>
        <w:spacing w:line="278" w:lineRule="auto" w:before="46"/>
        <w:ind w:left="696" w:right="340" w:firstLine="0"/>
        <w:jc w:val="both"/>
        <w:rPr>
          <w:b/>
          <w:sz w:val="24"/>
        </w:rPr>
      </w:pPr>
      <w:r>
        <w:rPr>
          <w:b/>
          <w:sz w:val="24"/>
        </w:rPr>
        <w:t>D’après les résultats de la figure 2, laquelle (lesquelles) des propositions suivantes est (sont) exacte(s) ?</w:t>
      </w:r>
    </w:p>
    <w:p>
      <w:pPr>
        <w:pStyle w:val="BodyText"/>
        <w:spacing w:before="41"/>
        <w:rPr>
          <w:b/>
        </w:rPr>
      </w:pPr>
    </w:p>
    <w:p>
      <w:pPr>
        <w:pStyle w:val="ListParagraph"/>
        <w:numPr>
          <w:ilvl w:val="0"/>
          <w:numId w:val="3"/>
        </w:numPr>
        <w:tabs>
          <w:tab w:pos="1055" w:val="left" w:leader="none"/>
        </w:tabs>
        <w:spacing w:line="240" w:lineRule="auto" w:before="0" w:after="0"/>
        <w:ind w:left="1055" w:right="0" w:hanging="359"/>
        <w:jc w:val="left"/>
        <w:rPr>
          <w:sz w:val="24"/>
        </w:rPr>
      </w:pPr>
      <w:r>
        <w:rPr>
          <w:sz w:val="24"/>
        </w:rPr>
        <w:t>shDJ-1</w:t>
      </w:r>
      <w:r>
        <w:rPr>
          <w:spacing w:val="-4"/>
          <w:sz w:val="24"/>
        </w:rPr>
        <w:t> </w:t>
      </w:r>
      <w:r>
        <w:rPr>
          <w:sz w:val="24"/>
        </w:rPr>
        <w:t>favorise</w:t>
      </w:r>
      <w:r>
        <w:rPr>
          <w:spacing w:val="-4"/>
          <w:sz w:val="24"/>
        </w:rPr>
        <w:t> </w:t>
      </w:r>
      <w:r>
        <w:rPr>
          <w:sz w:val="24"/>
        </w:rPr>
        <w:t>le</w:t>
      </w:r>
      <w:r>
        <w:rPr>
          <w:spacing w:val="-3"/>
          <w:sz w:val="24"/>
        </w:rPr>
        <w:t> </w:t>
      </w:r>
      <w:r>
        <w:rPr>
          <w:sz w:val="24"/>
        </w:rPr>
        <w:t>développement</w:t>
      </w:r>
      <w:r>
        <w:rPr>
          <w:spacing w:val="-6"/>
          <w:sz w:val="24"/>
        </w:rPr>
        <w:t> </w:t>
      </w:r>
      <w:r>
        <w:rPr>
          <w:sz w:val="24"/>
        </w:rPr>
        <w:t>des</w:t>
      </w:r>
      <w:r>
        <w:rPr>
          <w:spacing w:val="-6"/>
          <w:sz w:val="24"/>
        </w:rPr>
        <w:t> </w:t>
      </w:r>
      <w:r>
        <w:rPr>
          <w:spacing w:val="-2"/>
          <w:sz w:val="24"/>
        </w:rPr>
        <w:t>tumeurs</w:t>
      </w:r>
    </w:p>
    <w:p>
      <w:pPr>
        <w:pStyle w:val="ListParagraph"/>
        <w:numPr>
          <w:ilvl w:val="0"/>
          <w:numId w:val="3"/>
        </w:numPr>
        <w:tabs>
          <w:tab w:pos="1055" w:val="left" w:leader="none"/>
        </w:tabs>
        <w:spacing w:line="240" w:lineRule="auto" w:before="43" w:after="0"/>
        <w:ind w:left="1055" w:right="0" w:hanging="359"/>
        <w:jc w:val="left"/>
        <w:rPr>
          <w:sz w:val="24"/>
        </w:rPr>
      </w:pPr>
      <w:r>
        <w:rPr>
          <w:sz w:val="24"/>
        </w:rPr>
        <w:t>shDJ-1</w:t>
      </w:r>
      <w:r>
        <w:rPr>
          <w:spacing w:val="-4"/>
          <w:sz w:val="24"/>
        </w:rPr>
        <w:t> </w:t>
      </w:r>
      <w:r>
        <w:rPr>
          <w:sz w:val="24"/>
        </w:rPr>
        <w:t>ralentit</w:t>
      </w:r>
      <w:r>
        <w:rPr>
          <w:spacing w:val="-4"/>
          <w:sz w:val="24"/>
        </w:rPr>
        <w:t> </w:t>
      </w:r>
      <w:r>
        <w:rPr>
          <w:sz w:val="24"/>
        </w:rPr>
        <w:t>la</w:t>
      </w:r>
      <w:r>
        <w:rPr>
          <w:spacing w:val="-4"/>
          <w:sz w:val="24"/>
        </w:rPr>
        <w:t> </w:t>
      </w:r>
      <w:r>
        <w:rPr>
          <w:sz w:val="24"/>
        </w:rPr>
        <w:t>croissance</w:t>
      </w:r>
      <w:r>
        <w:rPr>
          <w:spacing w:val="-5"/>
          <w:sz w:val="24"/>
        </w:rPr>
        <w:t> </w:t>
      </w:r>
      <w:r>
        <w:rPr>
          <w:spacing w:val="-2"/>
          <w:sz w:val="24"/>
        </w:rPr>
        <w:t>tumorale</w:t>
      </w:r>
    </w:p>
    <w:p>
      <w:pPr>
        <w:pStyle w:val="ListParagraph"/>
        <w:numPr>
          <w:ilvl w:val="0"/>
          <w:numId w:val="3"/>
        </w:numPr>
        <w:tabs>
          <w:tab w:pos="1056" w:val="left" w:leader="none"/>
        </w:tabs>
        <w:spacing w:line="278" w:lineRule="auto" w:before="46" w:after="0"/>
        <w:ind w:left="1056" w:right="334" w:hanging="360"/>
        <w:jc w:val="left"/>
        <w:rPr>
          <w:sz w:val="24"/>
        </w:rPr>
      </w:pPr>
      <w:r>
        <w:rPr>
          <w:sz w:val="24"/>
        </w:rPr>
        <w:t>La</w:t>
      </w:r>
      <w:r>
        <w:rPr>
          <w:spacing w:val="-9"/>
          <w:sz w:val="24"/>
        </w:rPr>
        <w:t> </w:t>
      </w:r>
      <w:r>
        <w:rPr>
          <w:sz w:val="24"/>
        </w:rPr>
        <w:t>différence</w:t>
      </w:r>
      <w:r>
        <w:rPr>
          <w:spacing w:val="-9"/>
          <w:sz w:val="24"/>
        </w:rPr>
        <w:t> </w:t>
      </w:r>
      <w:r>
        <w:rPr>
          <w:sz w:val="24"/>
        </w:rPr>
        <w:t>de</w:t>
      </w:r>
      <w:r>
        <w:rPr>
          <w:spacing w:val="-9"/>
          <w:sz w:val="24"/>
        </w:rPr>
        <w:t> </w:t>
      </w:r>
      <w:r>
        <w:rPr>
          <w:sz w:val="24"/>
        </w:rPr>
        <w:t>volume</w:t>
      </w:r>
      <w:r>
        <w:rPr>
          <w:spacing w:val="-7"/>
          <w:sz w:val="24"/>
        </w:rPr>
        <w:t> </w:t>
      </w:r>
      <w:r>
        <w:rPr>
          <w:sz w:val="24"/>
        </w:rPr>
        <w:t>tumoral</w:t>
      </w:r>
      <w:r>
        <w:rPr>
          <w:spacing w:val="-10"/>
          <w:sz w:val="24"/>
        </w:rPr>
        <w:t> </w:t>
      </w:r>
      <w:r>
        <w:rPr>
          <w:sz w:val="24"/>
        </w:rPr>
        <w:t>entre</w:t>
      </w:r>
      <w:r>
        <w:rPr>
          <w:spacing w:val="-9"/>
          <w:sz w:val="24"/>
        </w:rPr>
        <w:t> </w:t>
      </w:r>
      <w:r>
        <w:rPr>
          <w:sz w:val="24"/>
        </w:rPr>
        <w:t>le</w:t>
      </w:r>
      <w:r>
        <w:rPr>
          <w:spacing w:val="-10"/>
          <w:sz w:val="24"/>
        </w:rPr>
        <w:t> </w:t>
      </w:r>
      <w:r>
        <w:rPr>
          <w:sz w:val="24"/>
        </w:rPr>
        <w:t>contrôle</w:t>
      </w:r>
      <w:r>
        <w:rPr>
          <w:spacing w:val="-10"/>
          <w:sz w:val="24"/>
        </w:rPr>
        <w:t> </w:t>
      </w:r>
      <w:r>
        <w:rPr>
          <w:sz w:val="24"/>
        </w:rPr>
        <w:t>et</w:t>
      </w:r>
      <w:r>
        <w:rPr>
          <w:spacing w:val="-7"/>
          <w:sz w:val="24"/>
        </w:rPr>
        <w:t> </w:t>
      </w:r>
      <w:r>
        <w:rPr>
          <w:sz w:val="24"/>
        </w:rPr>
        <w:t>shDJ-1</w:t>
      </w:r>
      <w:r>
        <w:rPr>
          <w:spacing w:val="-9"/>
          <w:sz w:val="24"/>
        </w:rPr>
        <w:t> </w:t>
      </w:r>
      <w:r>
        <w:rPr>
          <w:sz w:val="24"/>
        </w:rPr>
        <w:t>est</w:t>
      </w:r>
      <w:r>
        <w:rPr>
          <w:spacing w:val="-7"/>
          <w:sz w:val="24"/>
        </w:rPr>
        <w:t> </w:t>
      </w:r>
      <w:r>
        <w:rPr>
          <w:sz w:val="24"/>
        </w:rPr>
        <w:t>significative</w:t>
      </w:r>
      <w:r>
        <w:rPr>
          <w:spacing w:val="-10"/>
          <w:sz w:val="24"/>
        </w:rPr>
        <w:t> </w:t>
      </w:r>
      <w:r>
        <w:rPr>
          <w:sz w:val="24"/>
        </w:rPr>
        <w:t>dès</w:t>
      </w:r>
      <w:r>
        <w:rPr>
          <w:spacing w:val="-10"/>
          <w:sz w:val="24"/>
        </w:rPr>
        <w:t> </w:t>
      </w:r>
      <w:r>
        <w:rPr>
          <w:sz w:val="24"/>
        </w:rPr>
        <w:t>15 </w:t>
      </w:r>
      <w:r>
        <w:rPr>
          <w:spacing w:val="-2"/>
          <w:sz w:val="24"/>
        </w:rPr>
        <w:t>jours</w:t>
      </w:r>
    </w:p>
    <w:p>
      <w:pPr>
        <w:pStyle w:val="ListParagraph"/>
        <w:numPr>
          <w:ilvl w:val="0"/>
          <w:numId w:val="3"/>
        </w:numPr>
        <w:tabs>
          <w:tab w:pos="1056" w:val="left" w:leader="none"/>
        </w:tabs>
        <w:spacing w:line="278" w:lineRule="auto" w:before="0" w:after="0"/>
        <w:ind w:left="1056" w:right="339" w:hanging="360"/>
        <w:jc w:val="left"/>
        <w:rPr>
          <w:sz w:val="24"/>
        </w:rPr>
      </w:pPr>
      <w:r>
        <w:rPr>
          <w:sz w:val="24"/>
        </w:rPr>
        <w:t>La surexpression de DJ-1 augmente la prolifération cellulaire dans une seule des deux lignées cellulaires étudiées</w:t>
      </w:r>
    </w:p>
    <w:p>
      <w:pPr>
        <w:pStyle w:val="ListParagraph"/>
        <w:numPr>
          <w:ilvl w:val="0"/>
          <w:numId w:val="3"/>
        </w:numPr>
        <w:tabs>
          <w:tab w:pos="1056" w:val="left" w:leader="none"/>
        </w:tabs>
        <w:spacing w:line="280" w:lineRule="auto" w:before="0" w:after="0"/>
        <w:ind w:left="1056" w:right="337" w:hanging="360"/>
        <w:jc w:val="left"/>
        <w:rPr>
          <w:sz w:val="24"/>
        </w:rPr>
      </w:pPr>
      <w:r>
        <w:rPr>
          <w:sz w:val="24"/>
        </w:rPr>
        <w:t>La</w:t>
      </w:r>
      <w:r>
        <w:rPr>
          <w:spacing w:val="40"/>
          <w:sz w:val="24"/>
        </w:rPr>
        <w:t> </w:t>
      </w:r>
      <w:r>
        <w:rPr>
          <w:sz w:val="24"/>
        </w:rPr>
        <w:t>surexpression</w:t>
      </w:r>
      <w:r>
        <w:rPr>
          <w:spacing w:val="40"/>
          <w:sz w:val="24"/>
        </w:rPr>
        <w:t> </w:t>
      </w:r>
      <w:r>
        <w:rPr>
          <w:sz w:val="24"/>
        </w:rPr>
        <w:t>de</w:t>
      </w:r>
      <w:r>
        <w:rPr>
          <w:spacing w:val="40"/>
          <w:sz w:val="24"/>
        </w:rPr>
        <w:t> </w:t>
      </w:r>
      <w:r>
        <w:rPr>
          <w:sz w:val="24"/>
        </w:rPr>
        <w:t>DJ-1</w:t>
      </w:r>
      <w:r>
        <w:rPr>
          <w:spacing w:val="40"/>
          <w:sz w:val="24"/>
        </w:rPr>
        <w:t> </w:t>
      </w:r>
      <w:r>
        <w:rPr>
          <w:sz w:val="24"/>
        </w:rPr>
        <w:t>favorise</w:t>
      </w:r>
      <w:r>
        <w:rPr>
          <w:spacing w:val="40"/>
          <w:sz w:val="24"/>
        </w:rPr>
        <w:t> </w:t>
      </w:r>
      <w:r>
        <w:rPr>
          <w:sz w:val="24"/>
        </w:rPr>
        <w:t>la</w:t>
      </w:r>
      <w:r>
        <w:rPr>
          <w:spacing w:val="40"/>
          <w:sz w:val="24"/>
        </w:rPr>
        <w:t> </w:t>
      </w:r>
      <w:r>
        <w:rPr>
          <w:sz w:val="24"/>
        </w:rPr>
        <w:t>croissance</w:t>
      </w:r>
      <w:r>
        <w:rPr>
          <w:spacing w:val="40"/>
          <w:sz w:val="24"/>
        </w:rPr>
        <w:t> </w:t>
      </w:r>
      <w:r>
        <w:rPr>
          <w:sz w:val="24"/>
        </w:rPr>
        <w:t>tumorale</w:t>
      </w:r>
      <w:r>
        <w:rPr>
          <w:spacing w:val="40"/>
          <w:sz w:val="24"/>
        </w:rPr>
        <w:t> </w:t>
      </w:r>
      <w:r>
        <w:rPr>
          <w:sz w:val="24"/>
        </w:rPr>
        <w:t>en</w:t>
      </w:r>
      <w:r>
        <w:rPr>
          <w:spacing w:val="40"/>
          <w:sz w:val="24"/>
        </w:rPr>
        <w:t> </w:t>
      </w:r>
      <w:r>
        <w:rPr>
          <w:sz w:val="24"/>
        </w:rPr>
        <w:t>augmentant</w:t>
      </w:r>
      <w:r>
        <w:rPr>
          <w:spacing w:val="40"/>
          <w:sz w:val="24"/>
        </w:rPr>
        <w:t> </w:t>
      </w:r>
      <w:r>
        <w:rPr>
          <w:sz w:val="24"/>
        </w:rPr>
        <w:t>la</w:t>
      </w:r>
      <w:r>
        <w:rPr>
          <w:spacing w:val="40"/>
          <w:sz w:val="24"/>
        </w:rPr>
        <w:t> </w:t>
      </w:r>
      <w:r>
        <w:rPr>
          <w:sz w:val="24"/>
        </w:rPr>
        <w:t>prolifération cellulaire</w:t>
      </w:r>
    </w:p>
    <w:p>
      <w:pPr>
        <w:pStyle w:val="BodyText"/>
      </w:pPr>
    </w:p>
    <w:p>
      <w:pPr>
        <w:pStyle w:val="BodyText"/>
        <w:spacing w:before="78"/>
      </w:pPr>
    </w:p>
    <w:p>
      <w:pPr>
        <w:pStyle w:val="BodyText"/>
        <w:spacing w:line="278" w:lineRule="auto"/>
        <w:ind w:left="696" w:right="330"/>
        <w:jc w:val="both"/>
      </w:pPr>
      <w:r>
        <w:rPr/>
        <w:t>Les chercheurs ont ensuite étudié le rôle de DJ-1 sur les capacités migratoires et invasives</w:t>
      </w:r>
      <w:r>
        <w:rPr>
          <w:spacing w:val="80"/>
          <w:w w:val="150"/>
        </w:rPr>
        <w:t>  </w:t>
      </w:r>
      <w:r>
        <w:rPr/>
        <w:t>des</w:t>
      </w:r>
      <w:r>
        <w:rPr>
          <w:spacing w:val="80"/>
          <w:w w:val="150"/>
        </w:rPr>
        <w:t>  </w:t>
      </w:r>
      <w:r>
        <w:rPr/>
        <w:t>cellules</w:t>
      </w:r>
      <w:r>
        <w:rPr>
          <w:spacing w:val="80"/>
          <w:w w:val="150"/>
        </w:rPr>
        <w:t>  </w:t>
      </w:r>
      <w:r>
        <w:rPr/>
        <w:t>tumorales</w:t>
      </w:r>
      <w:r>
        <w:rPr>
          <w:spacing w:val="80"/>
          <w:w w:val="150"/>
        </w:rPr>
        <w:t>  </w:t>
      </w:r>
      <w:r>
        <w:rPr/>
        <w:t>issues</w:t>
      </w:r>
      <w:r>
        <w:rPr>
          <w:spacing w:val="80"/>
          <w:w w:val="150"/>
        </w:rPr>
        <w:t>  </w:t>
      </w:r>
      <w:r>
        <w:rPr/>
        <w:t>de</w:t>
      </w:r>
      <w:r>
        <w:rPr>
          <w:spacing w:val="80"/>
          <w:w w:val="150"/>
        </w:rPr>
        <w:t>  </w:t>
      </w:r>
      <w:r>
        <w:rPr/>
        <w:t>cancers</w:t>
      </w:r>
      <w:r>
        <w:rPr>
          <w:spacing w:val="80"/>
          <w:w w:val="150"/>
        </w:rPr>
        <w:t>  </w:t>
      </w:r>
      <w:r>
        <w:rPr/>
        <w:t>colorectaux. Ils</w:t>
      </w:r>
      <w:r>
        <w:rPr>
          <w:spacing w:val="-2"/>
        </w:rPr>
        <w:t> </w:t>
      </w:r>
      <w:r>
        <w:rPr/>
        <w:t>ont</w:t>
      </w:r>
      <w:r>
        <w:rPr>
          <w:spacing w:val="-1"/>
        </w:rPr>
        <w:t> </w:t>
      </w:r>
      <w:r>
        <w:rPr/>
        <w:t>réalisé</w:t>
      </w:r>
      <w:r>
        <w:rPr>
          <w:spacing w:val="-1"/>
        </w:rPr>
        <w:t> </w:t>
      </w:r>
      <w:r>
        <w:rPr/>
        <w:t>un</w:t>
      </w:r>
      <w:r>
        <w:rPr>
          <w:spacing w:val="-1"/>
        </w:rPr>
        <w:t> </w:t>
      </w:r>
      <w:r>
        <w:rPr/>
        <w:t>test</w:t>
      </w:r>
      <w:r>
        <w:rPr>
          <w:spacing w:val="-1"/>
        </w:rPr>
        <w:t> </w:t>
      </w:r>
      <w:r>
        <w:rPr/>
        <w:t>de</w:t>
      </w:r>
      <w:r>
        <w:rPr>
          <w:spacing w:val="-1"/>
        </w:rPr>
        <w:t> </w:t>
      </w:r>
      <w:r>
        <w:rPr/>
        <w:t>migration</w:t>
      </w:r>
      <w:r>
        <w:rPr>
          <w:spacing w:val="-1"/>
        </w:rPr>
        <w:t> </w:t>
      </w:r>
      <w:r>
        <w:rPr/>
        <w:t>sur</w:t>
      </w:r>
      <w:r>
        <w:rPr>
          <w:spacing w:val="-3"/>
        </w:rPr>
        <w:t> </w:t>
      </w:r>
      <w:r>
        <w:rPr/>
        <w:t>les</w:t>
      </w:r>
      <w:r>
        <w:rPr>
          <w:spacing w:val="-1"/>
        </w:rPr>
        <w:t> </w:t>
      </w:r>
      <w:r>
        <w:rPr/>
        <w:t>cellules</w:t>
      </w:r>
      <w:r>
        <w:rPr>
          <w:spacing w:val="-1"/>
        </w:rPr>
        <w:t> </w:t>
      </w:r>
      <w:r>
        <w:rPr/>
        <w:t>HCT116</w:t>
      </w:r>
      <w:r>
        <w:rPr>
          <w:spacing w:val="-1"/>
        </w:rPr>
        <w:t> </w:t>
      </w:r>
      <w:r>
        <w:rPr/>
        <w:t>utilisées</w:t>
      </w:r>
      <w:r>
        <w:rPr>
          <w:spacing w:val="-4"/>
        </w:rPr>
        <w:t> </w:t>
      </w:r>
      <w:r>
        <w:rPr/>
        <w:t>dans</w:t>
      </w:r>
      <w:r>
        <w:rPr>
          <w:spacing w:val="-2"/>
        </w:rPr>
        <w:t> </w:t>
      </w:r>
      <w:r>
        <w:rPr/>
        <w:t>l’expérience précédente,</w:t>
      </w:r>
      <w:r>
        <w:rPr>
          <w:spacing w:val="-1"/>
        </w:rPr>
        <w:t> </w:t>
      </w:r>
      <w:r>
        <w:rPr/>
        <w:t>pour cela</w:t>
      </w:r>
      <w:r>
        <w:rPr>
          <w:spacing w:val="-1"/>
        </w:rPr>
        <w:t> </w:t>
      </w:r>
      <w:r>
        <w:rPr/>
        <w:t>une lésion est</w:t>
      </w:r>
      <w:r>
        <w:rPr>
          <w:spacing w:val="-1"/>
        </w:rPr>
        <w:t> </w:t>
      </w:r>
      <w:r>
        <w:rPr/>
        <w:t>réalisée sur le</w:t>
      </w:r>
      <w:r>
        <w:rPr>
          <w:spacing w:val="-1"/>
        </w:rPr>
        <w:t> </w:t>
      </w:r>
      <w:r>
        <w:rPr/>
        <w:t>tapis</w:t>
      </w:r>
      <w:r>
        <w:rPr>
          <w:spacing w:val="-2"/>
        </w:rPr>
        <w:t> </w:t>
      </w:r>
      <w:r>
        <w:rPr/>
        <w:t>cellulaire</w:t>
      </w:r>
      <w:r>
        <w:rPr>
          <w:spacing w:val="-1"/>
        </w:rPr>
        <w:t> </w:t>
      </w:r>
      <w:r>
        <w:rPr/>
        <w:t>et la migration</w:t>
      </w:r>
      <w:r>
        <w:rPr>
          <w:spacing w:val="-1"/>
        </w:rPr>
        <w:t> </w:t>
      </w:r>
      <w:r>
        <w:rPr/>
        <w:t>des cellules est observée au niveau de la cicatrice </w:t>
      </w:r>
      <w:r>
        <w:rPr>
          <w:b/>
        </w:rPr>
        <w:t>(Figure 3A). </w:t>
      </w:r>
      <w:r>
        <w:rPr/>
        <w:t>Ils ont également réalisé une expérience d’immunohistochimie afin de marquer les cellules HCT116 et SW480 invasives </w:t>
      </w:r>
      <w:r>
        <w:rPr>
          <w:b/>
        </w:rPr>
        <w:t>(Figure</w:t>
      </w:r>
      <w:r>
        <w:rPr>
          <w:b/>
          <w:spacing w:val="-1"/>
        </w:rPr>
        <w:t> </w:t>
      </w:r>
      <w:r>
        <w:rPr>
          <w:b/>
        </w:rPr>
        <w:t>3B)</w:t>
      </w:r>
      <w:r>
        <w:rPr/>
        <w:t>. Une cellule invasive</w:t>
      </w:r>
      <w:r>
        <w:rPr>
          <w:spacing w:val="-2"/>
        </w:rPr>
        <w:t> </w:t>
      </w:r>
      <w:r>
        <w:rPr/>
        <w:t>est définie comme</w:t>
      </w:r>
      <w:r>
        <w:rPr>
          <w:spacing w:val="-2"/>
        </w:rPr>
        <w:t> </w:t>
      </w:r>
      <w:r>
        <w:rPr/>
        <w:t>une</w:t>
      </w:r>
      <w:r>
        <w:rPr>
          <w:spacing w:val="-2"/>
        </w:rPr>
        <w:t> </w:t>
      </w:r>
      <w:r>
        <w:rPr/>
        <w:t>cellule capable</w:t>
      </w:r>
      <w:r>
        <w:rPr>
          <w:spacing w:val="-2"/>
        </w:rPr>
        <w:t> </w:t>
      </w:r>
      <w:r>
        <w:rPr/>
        <w:t>de migrer</w:t>
      </w:r>
      <w:r>
        <w:rPr>
          <w:spacing w:val="-11"/>
        </w:rPr>
        <w:t> </w:t>
      </w:r>
      <w:r>
        <w:rPr/>
        <w:t>et</w:t>
      </w:r>
      <w:r>
        <w:rPr>
          <w:spacing w:val="-10"/>
        </w:rPr>
        <w:t> </w:t>
      </w:r>
      <w:r>
        <w:rPr/>
        <w:t>de</w:t>
      </w:r>
      <w:r>
        <w:rPr>
          <w:spacing w:val="-9"/>
        </w:rPr>
        <w:t> </w:t>
      </w:r>
      <w:r>
        <w:rPr/>
        <w:t>dégrader</w:t>
      </w:r>
      <w:r>
        <w:rPr>
          <w:spacing w:val="-11"/>
        </w:rPr>
        <w:t> </w:t>
      </w:r>
      <w:r>
        <w:rPr/>
        <w:t>la</w:t>
      </w:r>
      <w:r>
        <w:rPr>
          <w:spacing w:val="-10"/>
        </w:rPr>
        <w:t> </w:t>
      </w:r>
      <w:r>
        <w:rPr/>
        <w:t>matrice</w:t>
      </w:r>
      <w:r>
        <w:rPr>
          <w:spacing w:val="-9"/>
        </w:rPr>
        <w:t> </w:t>
      </w:r>
      <w:r>
        <w:rPr/>
        <w:t>extracellulaire</w:t>
      </w:r>
      <w:r>
        <w:rPr>
          <w:spacing w:val="-9"/>
        </w:rPr>
        <w:t> </w:t>
      </w:r>
      <w:r>
        <w:rPr/>
        <w:t>afin</w:t>
      </w:r>
      <w:r>
        <w:rPr>
          <w:spacing w:val="-9"/>
        </w:rPr>
        <w:t> </w:t>
      </w:r>
      <w:r>
        <w:rPr/>
        <w:t>d’envahir</w:t>
      </w:r>
      <w:r>
        <w:rPr>
          <w:spacing w:val="-11"/>
        </w:rPr>
        <w:t> </w:t>
      </w:r>
      <w:r>
        <w:rPr/>
        <w:t>un</w:t>
      </w:r>
      <w:r>
        <w:rPr>
          <w:spacing w:val="-9"/>
        </w:rPr>
        <w:t> </w:t>
      </w:r>
      <w:r>
        <w:rPr/>
        <w:t>nouvel</w:t>
      </w:r>
      <w:r>
        <w:rPr>
          <w:spacing w:val="-11"/>
        </w:rPr>
        <w:t> </w:t>
      </w:r>
      <w:r>
        <w:rPr/>
        <w:t>espace.</w:t>
      </w:r>
      <w:r>
        <w:rPr>
          <w:spacing w:val="-10"/>
        </w:rPr>
        <w:t> </w:t>
      </w:r>
      <w:r>
        <w:rPr/>
        <w:t>Enfin, ils ont réalisé un western blot sur des cellules HCT116 qui surexpriment ou non DJ-1 </w:t>
      </w:r>
      <w:r>
        <w:rPr>
          <w:b/>
        </w:rPr>
        <w:t>(Figure 3C)</w:t>
      </w:r>
      <w:r>
        <w:rPr/>
        <w:t>.</w:t>
      </w:r>
    </w:p>
    <w:p>
      <w:pPr>
        <w:pStyle w:val="BodyText"/>
        <w:spacing w:after="0" w:line="278" w:lineRule="auto"/>
        <w:jc w:val="both"/>
        <w:sectPr>
          <w:pgSz w:w="11910" w:h="16840"/>
          <w:pgMar w:header="0" w:footer="373" w:top="1320" w:bottom="600" w:left="720" w:right="1080"/>
        </w:sectPr>
      </w:pPr>
    </w:p>
    <w:p>
      <w:pPr>
        <w:spacing w:line="240" w:lineRule="auto"/>
        <w:ind w:left="302" w:right="0" w:firstLine="0"/>
        <w:rPr>
          <w:sz w:val="20"/>
        </w:rPr>
      </w:pPr>
      <w:r>
        <w:rPr>
          <w:sz w:val="20"/>
        </w:rPr>
        <w:drawing>
          <wp:inline distT="0" distB="0" distL="0" distR="0">
            <wp:extent cx="6080823" cy="4131659"/>
            <wp:effectExtent l="0" t="0" r="0" b="0"/>
            <wp:docPr id="11" name="Image 11" descr="Une image contenant capture d’écran, texte, diagramme, Rectangle  Description générée automatiquement"/>
            <wp:cNvGraphicFramePr>
              <a:graphicFrameLocks/>
            </wp:cNvGraphicFramePr>
            <a:graphic>
              <a:graphicData uri="http://schemas.openxmlformats.org/drawingml/2006/picture">
                <pic:pic>
                  <pic:nvPicPr>
                    <pic:cNvPr id="11" name="Image 11" descr="Une image contenant capture d’écran, texte, diagramme, Rectangle  Description générée automatiquement"/>
                    <pic:cNvPicPr/>
                  </pic:nvPicPr>
                  <pic:blipFill>
                    <a:blip r:embed="rId10" cstate="print"/>
                    <a:stretch>
                      <a:fillRect/>
                    </a:stretch>
                  </pic:blipFill>
                  <pic:spPr>
                    <a:xfrm>
                      <a:off x="0" y="0"/>
                      <a:ext cx="6080823" cy="4131659"/>
                    </a:xfrm>
                    <a:prstGeom prst="rect">
                      <a:avLst/>
                    </a:prstGeom>
                  </pic:spPr>
                </pic:pic>
              </a:graphicData>
            </a:graphic>
          </wp:inline>
        </w:drawing>
      </w:r>
      <w:r>
        <w:rPr>
          <w:sz w:val="20"/>
        </w:rPr>
      </w:r>
    </w:p>
    <w:p>
      <w:pPr>
        <w:pStyle w:val="BodyText"/>
        <w:spacing w:before="160"/>
        <w:rPr>
          <w:sz w:val="22"/>
        </w:rPr>
      </w:pPr>
    </w:p>
    <w:p>
      <w:pPr>
        <w:spacing w:line="278" w:lineRule="auto" w:before="0"/>
        <w:ind w:left="696" w:right="330" w:firstLine="0"/>
        <w:jc w:val="both"/>
        <w:rPr>
          <w:sz w:val="22"/>
        </w:rPr>
      </w:pPr>
      <w:r>
        <w:rPr>
          <w:b/>
          <w:spacing w:val="-2"/>
          <w:sz w:val="22"/>
        </w:rPr>
        <w:t>Figure</w:t>
      </w:r>
      <w:r>
        <w:rPr>
          <w:b/>
          <w:spacing w:val="-12"/>
          <w:sz w:val="22"/>
        </w:rPr>
        <w:t> </w:t>
      </w:r>
      <w:r>
        <w:rPr>
          <w:b/>
          <w:spacing w:val="-2"/>
          <w:sz w:val="22"/>
        </w:rPr>
        <w:t>3</w:t>
      </w:r>
      <w:r>
        <w:rPr>
          <w:b/>
          <w:spacing w:val="-10"/>
          <w:sz w:val="22"/>
        </w:rPr>
        <w:t> </w:t>
      </w:r>
      <w:r>
        <w:rPr>
          <w:b/>
          <w:spacing w:val="-2"/>
          <w:sz w:val="22"/>
        </w:rPr>
        <w:t>-</w:t>
      </w:r>
      <w:r>
        <w:rPr>
          <w:b/>
          <w:spacing w:val="-14"/>
          <w:sz w:val="22"/>
        </w:rPr>
        <w:t> </w:t>
      </w:r>
      <w:r>
        <w:rPr>
          <w:b/>
          <w:spacing w:val="-2"/>
          <w:sz w:val="22"/>
        </w:rPr>
        <w:t>A</w:t>
      </w:r>
      <w:r>
        <w:rPr>
          <w:b/>
          <w:spacing w:val="-13"/>
          <w:sz w:val="22"/>
        </w:rPr>
        <w:t> </w:t>
      </w:r>
      <w:r>
        <w:rPr>
          <w:b/>
          <w:spacing w:val="-2"/>
          <w:sz w:val="22"/>
        </w:rPr>
        <w:t>:</w:t>
      </w:r>
      <w:r>
        <w:rPr>
          <w:b/>
          <w:spacing w:val="-9"/>
          <w:sz w:val="22"/>
        </w:rPr>
        <w:t> </w:t>
      </w:r>
      <w:r>
        <w:rPr>
          <w:spacing w:val="-2"/>
          <w:sz w:val="22"/>
        </w:rPr>
        <w:t>Test</w:t>
      </w:r>
      <w:r>
        <w:rPr>
          <w:spacing w:val="-7"/>
          <w:sz w:val="22"/>
        </w:rPr>
        <w:t> </w:t>
      </w:r>
      <w:r>
        <w:rPr>
          <w:spacing w:val="-2"/>
          <w:sz w:val="22"/>
        </w:rPr>
        <w:t>de</w:t>
      </w:r>
      <w:r>
        <w:rPr>
          <w:spacing w:val="-11"/>
          <w:sz w:val="22"/>
        </w:rPr>
        <w:t> </w:t>
      </w:r>
      <w:r>
        <w:rPr>
          <w:spacing w:val="-2"/>
          <w:sz w:val="22"/>
        </w:rPr>
        <w:t>migration</w:t>
      </w:r>
      <w:r>
        <w:rPr>
          <w:spacing w:val="-7"/>
          <w:sz w:val="22"/>
        </w:rPr>
        <w:t> </w:t>
      </w:r>
      <w:r>
        <w:rPr>
          <w:spacing w:val="-2"/>
          <w:sz w:val="22"/>
        </w:rPr>
        <w:t>(et</w:t>
      </w:r>
      <w:r>
        <w:rPr>
          <w:spacing w:val="-7"/>
          <w:sz w:val="22"/>
        </w:rPr>
        <w:t> </w:t>
      </w:r>
      <w:r>
        <w:rPr>
          <w:spacing w:val="-2"/>
          <w:sz w:val="22"/>
        </w:rPr>
        <w:t>quantification</w:t>
      </w:r>
      <w:r>
        <w:rPr>
          <w:spacing w:val="-8"/>
          <w:sz w:val="22"/>
        </w:rPr>
        <w:t> </w:t>
      </w:r>
      <w:r>
        <w:rPr>
          <w:spacing w:val="-2"/>
          <w:sz w:val="22"/>
        </w:rPr>
        <w:t>de</w:t>
      </w:r>
      <w:r>
        <w:rPr>
          <w:spacing w:val="-8"/>
          <w:sz w:val="22"/>
        </w:rPr>
        <w:t> </w:t>
      </w:r>
      <w:r>
        <w:rPr>
          <w:spacing w:val="-2"/>
          <w:sz w:val="22"/>
        </w:rPr>
        <w:t>la</w:t>
      </w:r>
      <w:r>
        <w:rPr>
          <w:spacing w:val="-8"/>
          <w:sz w:val="22"/>
        </w:rPr>
        <w:t> </w:t>
      </w:r>
      <w:r>
        <w:rPr>
          <w:spacing w:val="-2"/>
          <w:sz w:val="22"/>
        </w:rPr>
        <w:t>taille</w:t>
      </w:r>
      <w:r>
        <w:rPr>
          <w:spacing w:val="-8"/>
          <w:sz w:val="22"/>
        </w:rPr>
        <w:t> </w:t>
      </w:r>
      <w:r>
        <w:rPr>
          <w:spacing w:val="-2"/>
          <w:sz w:val="22"/>
        </w:rPr>
        <w:t>de</w:t>
      </w:r>
      <w:r>
        <w:rPr>
          <w:spacing w:val="-8"/>
          <w:sz w:val="22"/>
        </w:rPr>
        <w:t> </w:t>
      </w:r>
      <w:r>
        <w:rPr>
          <w:spacing w:val="-2"/>
          <w:sz w:val="22"/>
        </w:rPr>
        <w:t>la</w:t>
      </w:r>
      <w:r>
        <w:rPr>
          <w:spacing w:val="-8"/>
          <w:sz w:val="22"/>
        </w:rPr>
        <w:t> </w:t>
      </w:r>
      <w:r>
        <w:rPr>
          <w:spacing w:val="-2"/>
          <w:sz w:val="22"/>
        </w:rPr>
        <w:t>lésion)</w:t>
      </w:r>
      <w:r>
        <w:rPr>
          <w:spacing w:val="-4"/>
          <w:sz w:val="22"/>
        </w:rPr>
        <w:t> </w:t>
      </w:r>
      <w:r>
        <w:rPr>
          <w:spacing w:val="-2"/>
          <w:sz w:val="22"/>
        </w:rPr>
        <w:t>réalisé</w:t>
      </w:r>
      <w:r>
        <w:rPr>
          <w:spacing w:val="-8"/>
          <w:sz w:val="22"/>
        </w:rPr>
        <w:t> </w:t>
      </w:r>
      <w:r>
        <w:rPr>
          <w:spacing w:val="-2"/>
          <w:sz w:val="22"/>
        </w:rPr>
        <w:t>sur</w:t>
      </w:r>
      <w:r>
        <w:rPr>
          <w:spacing w:val="-7"/>
          <w:sz w:val="22"/>
        </w:rPr>
        <w:t> </w:t>
      </w:r>
      <w:r>
        <w:rPr>
          <w:spacing w:val="-2"/>
          <w:sz w:val="22"/>
        </w:rPr>
        <w:t>des</w:t>
      </w:r>
      <w:r>
        <w:rPr>
          <w:spacing w:val="-8"/>
          <w:sz w:val="22"/>
        </w:rPr>
        <w:t> </w:t>
      </w:r>
      <w:r>
        <w:rPr>
          <w:spacing w:val="-2"/>
          <w:sz w:val="22"/>
        </w:rPr>
        <w:t>cellules </w:t>
      </w:r>
      <w:r>
        <w:rPr>
          <w:sz w:val="22"/>
        </w:rPr>
        <w:t>HCT116 transfectées avec un plasmide contrôle (Mock) ou avec un plasmide contenant le gène codant pour DJ-1 (OE-DJ-1). * : différence significative entre les deux conditions observées. </w:t>
      </w:r>
      <w:r>
        <w:rPr>
          <w:b/>
          <w:sz w:val="22"/>
        </w:rPr>
        <w:t>B</w:t>
      </w:r>
      <w:r>
        <w:rPr>
          <w:b/>
          <w:spacing w:val="-4"/>
          <w:sz w:val="22"/>
        </w:rPr>
        <w:t> </w:t>
      </w:r>
      <w:r>
        <w:rPr>
          <w:b/>
          <w:sz w:val="22"/>
        </w:rPr>
        <w:t>:</w:t>
      </w:r>
      <w:r>
        <w:rPr>
          <w:b/>
          <w:spacing w:val="-2"/>
          <w:sz w:val="22"/>
        </w:rPr>
        <w:t> </w:t>
      </w:r>
      <w:r>
        <w:rPr>
          <w:sz w:val="22"/>
        </w:rPr>
        <w:t>Immunohistochimie</w:t>
      </w:r>
      <w:r>
        <w:rPr>
          <w:spacing w:val="-1"/>
          <w:sz w:val="22"/>
        </w:rPr>
        <w:t> </w:t>
      </w:r>
      <w:r>
        <w:rPr>
          <w:sz w:val="22"/>
        </w:rPr>
        <w:t>réalisée</w:t>
      </w:r>
      <w:r>
        <w:rPr>
          <w:spacing w:val="-2"/>
          <w:sz w:val="22"/>
        </w:rPr>
        <w:t> </w:t>
      </w:r>
      <w:r>
        <w:rPr>
          <w:sz w:val="22"/>
        </w:rPr>
        <w:t>sur</w:t>
      </w:r>
      <w:r>
        <w:rPr>
          <w:spacing w:val="-3"/>
          <w:sz w:val="22"/>
        </w:rPr>
        <w:t> </w:t>
      </w:r>
      <w:r>
        <w:rPr>
          <w:sz w:val="22"/>
        </w:rPr>
        <w:t>des</w:t>
      </w:r>
      <w:r>
        <w:rPr>
          <w:spacing w:val="-1"/>
          <w:sz w:val="22"/>
        </w:rPr>
        <w:t> </w:t>
      </w:r>
      <w:r>
        <w:rPr>
          <w:sz w:val="22"/>
        </w:rPr>
        <w:t>cellules</w:t>
      </w:r>
      <w:r>
        <w:rPr>
          <w:spacing w:val="-1"/>
          <w:sz w:val="22"/>
        </w:rPr>
        <w:t> </w:t>
      </w:r>
      <w:r>
        <w:rPr>
          <w:sz w:val="22"/>
        </w:rPr>
        <w:t>invasives</w:t>
      </w:r>
      <w:r>
        <w:rPr>
          <w:spacing w:val="-1"/>
          <w:sz w:val="22"/>
        </w:rPr>
        <w:t> </w:t>
      </w:r>
      <w:r>
        <w:rPr>
          <w:sz w:val="22"/>
        </w:rPr>
        <w:t>des</w:t>
      </w:r>
      <w:r>
        <w:rPr>
          <w:spacing w:val="-3"/>
          <w:sz w:val="22"/>
        </w:rPr>
        <w:t> </w:t>
      </w:r>
      <w:r>
        <w:rPr>
          <w:sz w:val="22"/>
        </w:rPr>
        <w:t>lignées</w:t>
      </w:r>
      <w:r>
        <w:rPr>
          <w:spacing w:val="-1"/>
          <w:sz w:val="22"/>
        </w:rPr>
        <w:t> </w:t>
      </w:r>
      <w:r>
        <w:rPr>
          <w:sz w:val="22"/>
        </w:rPr>
        <w:t>HCT116</w:t>
      </w:r>
      <w:r>
        <w:rPr>
          <w:spacing w:val="-1"/>
          <w:sz w:val="22"/>
        </w:rPr>
        <w:t> </w:t>
      </w:r>
      <w:r>
        <w:rPr>
          <w:sz w:val="22"/>
        </w:rPr>
        <w:t>et SW480, transfectées avec un siARN contrôle (Vector), ou avec un siARN dirigé contre DJ-1 (shDJ-1),</w:t>
      </w:r>
      <w:r>
        <w:rPr>
          <w:spacing w:val="-13"/>
          <w:sz w:val="22"/>
        </w:rPr>
        <w:t> </w:t>
      </w:r>
      <w:r>
        <w:rPr>
          <w:sz w:val="22"/>
        </w:rPr>
        <w:t>ou</w:t>
      </w:r>
      <w:r>
        <w:rPr>
          <w:spacing w:val="-16"/>
          <w:sz w:val="22"/>
        </w:rPr>
        <w:t> </w:t>
      </w:r>
      <w:r>
        <w:rPr>
          <w:sz w:val="22"/>
        </w:rPr>
        <w:t>avec</w:t>
      </w:r>
      <w:r>
        <w:rPr>
          <w:spacing w:val="-12"/>
          <w:sz w:val="22"/>
        </w:rPr>
        <w:t> </w:t>
      </w:r>
      <w:r>
        <w:rPr>
          <w:sz w:val="22"/>
        </w:rPr>
        <w:t>un</w:t>
      </w:r>
      <w:r>
        <w:rPr>
          <w:spacing w:val="-16"/>
          <w:sz w:val="22"/>
        </w:rPr>
        <w:t> </w:t>
      </w:r>
      <w:r>
        <w:rPr>
          <w:sz w:val="22"/>
        </w:rPr>
        <w:t>plasmide</w:t>
      </w:r>
      <w:r>
        <w:rPr>
          <w:spacing w:val="-13"/>
          <w:sz w:val="22"/>
        </w:rPr>
        <w:t> </w:t>
      </w:r>
      <w:r>
        <w:rPr>
          <w:sz w:val="22"/>
        </w:rPr>
        <w:t>contrôle</w:t>
      </w:r>
      <w:r>
        <w:rPr>
          <w:spacing w:val="-14"/>
          <w:sz w:val="22"/>
        </w:rPr>
        <w:t> </w:t>
      </w:r>
      <w:r>
        <w:rPr>
          <w:sz w:val="22"/>
        </w:rPr>
        <w:t>(Mock),</w:t>
      </w:r>
      <w:r>
        <w:rPr>
          <w:spacing w:val="-15"/>
          <w:sz w:val="22"/>
        </w:rPr>
        <w:t> </w:t>
      </w:r>
      <w:r>
        <w:rPr>
          <w:sz w:val="22"/>
        </w:rPr>
        <w:t>ou</w:t>
      </w:r>
      <w:r>
        <w:rPr>
          <w:spacing w:val="-14"/>
          <w:sz w:val="22"/>
        </w:rPr>
        <w:t> </w:t>
      </w:r>
      <w:r>
        <w:rPr>
          <w:sz w:val="22"/>
        </w:rPr>
        <w:t>avec</w:t>
      </w:r>
      <w:r>
        <w:rPr>
          <w:spacing w:val="-12"/>
          <w:sz w:val="22"/>
        </w:rPr>
        <w:t> </w:t>
      </w:r>
      <w:r>
        <w:rPr>
          <w:sz w:val="22"/>
        </w:rPr>
        <w:t>un</w:t>
      </w:r>
      <w:r>
        <w:rPr>
          <w:spacing w:val="-14"/>
          <w:sz w:val="22"/>
        </w:rPr>
        <w:t> </w:t>
      </w:r>
      <w:r>
        <w:rPr>
          <w:sz w:val="22"/>
        </w:rPr>
        <w:t>plasmide</w:t>
      </w:r>
      <w:r>
        <w:rPr>
          <w:spacing w:val="-14"/>
          <w:sz w:val="22"/>
        </w:rPr>
        <w:t> </w:t>
      </w:r>
      <w:r>
        <w:rPr>
          <w:sz w:val="22"/>
        </w:rPr>
        <w:t>contenant</w:t>
      </w:r>
      <w:r>
        <w:rPr>
          <w:spacing w:val="-13"/>
          <w:sz w:val="22"/>
        </w:rPr>
        <w:t> </w:t>
      </w:r>
      <w:r>
        <w:rPr>
          <w:sz w:val="22"/>
        </w:rPr>
        <w:t>le</w:t>
      </w:r>
      <w:r>
        <w:rPr>
          <w:spacing w:val="-14"/>
          <w:sz w:val="22"/>
        </w:rPr>
        <w:t> </w:t>
      </w:r>
      <w:r>
        <w:rPr>
          <w:sz w:val="22"/>
        </w:rPr>
        <w:t>gène</w:t>
      </w:r>
      <w:r>
        <w:rPr>
          <w:spacing w:val="-14"/>
          <w:sz w:val="22"/>
        </w:rPr>
        <w:t> </w:t>
      </w:r>
      <w:r>
        <w:rPr>
          <w:sz w:val="22"/>
        </w:rPr>
        <w:t>codant pour DJ-1 (OE-DJ-1). </w:t>
      </w:r>
      <w:r>
        <w:rPr>
          <w:b/>
          <w:sz w:val="22"/>
        </w:rPr>
        <w:t>C : </w:t>
      </w:r>
      <w:r>
        <w:rPr>
          <w:sz w:val="22"/>
        </w:rPr>
        <w:t>Western blot réalisé sur des lysats de cellules HCT116 ayant subi les mêmes manipulations génétiques que celles utilisées dans l’expérience du panel B.</w:t>
      </w:r>
    </w:p>
    <w:p>
      <w:pPr>
        <w:pStyle w:val="BodyText"/>
        <w:rPr>
          <w:sz w:val="22"/>
        </w:rPr>
      </w:pPr>
    </w:p>
    <w:p>
      <w:pPr>
        <w:pStyle w:val="BodyText"/>
        <w:spacing w:before="130"/>
        <w:rPr>
          <w:sz w:val="22"/>
        </w:rPr>
      </w:pPr>
    </w:p>
    <w:p>
      <w:pPr>
        <w:pStyle w:val="Heading3"/>
        <w:jc w:val="both"/>
      </w:pPr>
      <w:r>
        <w:rPr/>
        <w:t>Question</w:t>
      </w:r>
      <w:r>
        <w:rPr>
          <w:spacing w:val="-2"/>
        </w:rPr>
        <w:t> </w:t>
      </w:r>
      <w:r>
        <w:rPr>
          <w:spacing w:val="-10"/>
        </w:rPr>
        <w:t>3</w:t>
      </w:r>
    </w:p>
    <w:p>
      <w:pPr>
        <w:spacing w:line="278" w:lineRule="auto" w:before="44"/>
        <w:ind w:left="696" w:right="337" w:firstLine="0"/>
        <w:jc w:val="both"/>
        <w:rPr>
          <w:b/>
          <w:sz w:val="24"/>
        </w:rPr>
      </w:pPr>
      <w:r>
        <w:rPr>
          <w:b/>
          <w:sz w:val="24"/>
        </w:rPr>
        <w:t>D’après les résultats de la figure 3 et vos connaissances, laquelle (lesquelles) des propositions suivantes est (sont) exacte(s) ?</w:t>
      </w:r>
    </w:p>
    <w:p>
      <w:pPr>
        <w:pStyle w:val="BodyText"/>
        <w:spacing w:before="44"/>
        <w:rPr>
          <w:b/>
        </w:rPr>
      </w:pPr>
    </w:p>
    <w:p>
      <w:pPr>
        <w:pStyle w:val="ListParagraph"/>
        <w:numPr>
          <w:ilvl w:val="0"/>
          <w:numId w:val="4"/>
        </w:numPr>
        <w:tabs>
          <w:tab w:pos="1056" w:val="left" w:leader="none"/>
        </w:tabs>
        <w:spacing w:line="278" w:lineRule="auto" w:before="0" w:after="0"/>
        <w:ind w:left="1056" w:right="341" w:hanging="360"/>
        <w:jc w:val="left"/>
        <w:rPr>
          <w:sz w:val="24"/>
        </w:rPr>
      </w:pPr>
      <w:r>
        <w:rPr>
          <w:sz w:val="24"/>
        </w:rPr>
        <w:t>Les filaments intermédiaires ne sont pas polarisés car leurs deux extrémités sont </w:t>
      </w:r>
      <w:r>
        <w:rPr>
          <w:spacing w:val="-2"/>
          <w:sz w:val="24"/>
        </w:rPr>
        <w:t>identiques</w:t>
      </w:r>
    </w:p>
    <w:p>
      <w:pPr>
        <w:pStyle w:val="ListParagraph"/>
        <w:numPr>
          <w:ilvl w:val="0"/>
          <w:numId w:val="4"/>
        </w:numPr>
        <w:tabs>
          <w:tab w:pos="1056" w:val="left" w:leader="none"/>
        </w:tabs>
        <w:spacing w:line="278" w:lineRule="auto" w:before="0" w:after="0"/>
        <w:ind w:left="1056" w:right="341" w:hanging="360"/>
        <w:jc w:val="left"/>
        <w:rPr>
          <w:sz w:val="24"/>
        </w:rPr>
      </w:pPr>
      <w:r>
        <w:rPr>
          <w:sz w:val="24"/>
        </w:rPr>
        <w:t>On retrouve la vimentine dans les adipocytes, les cellules mésoblastiques mais</w:t>
      </w:r>
      <w:r>
        <w:rPr>
          <w:spacing w:val="40"/>
          <w:sz w:val="24"/>
        </w:rPr>
        <w:t> </w:t>
      </w:r>
      <w:r>
        <w:rPr>
          <w:sz w:val="24"/>
        </w:rPr>
        <w:t>aussi dans les neurones</w:t>
      </w:r>
    </w:p>
    <w:p>
      <w:pPr>
        <w:pStyle w:val="ListParagraph"/>
        <w:numPr>
          <w:ilvl w:val="0"/>
          <w:numId w:val="4"/>
        </w:numPr>
        <w:tabs>
          <w:tab w:pos="1056" w:val="left" w:leader="none"/>
        </w:tabs>
        <w:spacing w:line="280" w:lineRule="auto" w:before="0" w:after="0"/>
        <w:ind w:left="1056" w:right="341" w:hanging="360"/>
        <w:jc w:val="left"/>
        <w:rPr>
          <w:sz w:val="24"/>
        </w:rPr>
      </w:pPr>
      <w:r>
        <w:rPr>
          <w:sz w:val="24"/>
        </w:rPr>
        <w:t>Les</w:t>
      </w:r>
      <w:r>
        <w:rPr>
          <w:spacing w:val="-13"/>
          <w:sz w:val="24"/>
        </w:rPr>
        <w:t> </w:t>
      </w:r>
      <w:r>
        <w:rPr>
          <w:sz w:val="24"/>
        </w:rPr>
        <w:t>intégrines</w:t>
      </w:r>
      <w:r>
        <w:rPr>
          <w:spacing w:val="-13"/>
          <w:sz w:val="24"/>
        </w:rPr>
        <w:t> </w:t>
      </w:r>
      <w:r>
        <w:rPr>
          <w:sz w:val="24"/>
        </w:rPr>
        <w:t>peuvent</w:t>
      </w:r>
      <w:r>
        <w:rPr>
          <w:spacing w:val="-14"/>
          <w:sz w:val="24"/>
        </w:rPr>
        <w:t> </w:t>
      </w:r>
      <w:r>
        <w:rPr>
          <w:sz w:val="24"/>
        </w:rPr>
        <w:t>se</w:t>
      </w:r>
      <w:r>
        <w:rPr>
          <w:spacing w:val="-12"/>
          <w:sz w:val="24"/>
        </w:rPr>
        <w:t> </w:t>
      </w:r>
      <w:r>
        <w:rPr>
          <w:sz w:val="24"/>
        </w:rPr>
        <w:t>lier</w:t>
      </w:r>
      <w:r>
        <w:rPr>
          <w:spacing w:val="-13"/>
          <w:sz w:val="24"/>
        </w:rPr>
        <w:t> </w:t>
      </w:r>
      <w:r>
        <w:rPr>
          <w:sz w:val="24"/>
        </w:rPr>
        <w:t>aux</w:t>
      </w:r>
      <w:r>
        <w:rPr>
          <w:spacing w:val="-13"/>
          <w:sz w:val="24"/>
        </w:rPr>
        <w:t> </w:t>
      </w:r>
      <w:r>
        <w:rPr>
          <w:sz w:val="24"/>
        </w:rPr>
        <w:t>intégrines</w:t>
      </w:r>
      <w:r>
        <w:rPr>
          <w:spacing w:val="-13"/>
          <w:sz w:val="24"/>
        </w:rPr>
        <w:t> </w:t>
      </w:r>
      <w:r>
        <w:rPr>
          <w:sz w:val="24"/>
        </w:rPr>
        <w:t>d’une</w:t>
      </w:r>
      <w:r>
        <w:rPr>
          <w:spacing w:val="-12"/>
          <w:sz w:val="24"/>
        </w:rPr>
        <w:t> </w:t>
      </w:r>
      <w:r>
        <w:rPr>
          <w:sz w:val="24"/>
        </w:rPr>
        <w:t>cellule</w:t>
      </w:r>
      <w:r>
        <w:rPr>
          <w:spacing w:val="-12"/>
          <w:sz w:val="24"/>
        </w:rPr>
        <w:t> </w:t>
      </w:r>
      <w:r>
        <w:rPr>
          <w:sz w:val="24"/>
        </w:rPr>
        <w:t>adjacente,</w:t>
      </w:r>
      <w:r>
        <w:rPr>
          <w:spacing w:val="-14"/>
          <w:sz w:val="24"/>
        </w:rPr>
        <w:t> </w:t>
      </w:r>
      <w:r>
        <w:rPr>
          <w:sz w:val="24"/>
        </w:rPr>
        <w:t>c’est</w:t>
      </w:r>
      <w:r>
        <w:rPr>
          <w:spacing w:val="-12"/>
          <w:sz w:val="24"/>
        </w:rPr>
        <w:t> </w:t>
      </w:r>
      <w:r>
        <w:rPr>
          <w:sz w:val="24"/>
        </w:rPr>
        <w:t>la</w:t>
      </w:r>
      <w:r>
        <w:rPr>
          <w:spacing w:val="-12"/>
          <w:sz w:val="24"/>
        </w:rPr>
        <w:t> </w:t>
      </w:r>
      <w:r>
        <w:rPr>
          <w:sz w:val="24"/>
        </w:rPr>
        <w:t>liaison </w:t>
      </w:r>
      <w:r>
        <w:rPr>
          <w:spacing w:val="-2"/>
          <w:sz w:val="24"/>
        </w:rPr>
        <w:t>homophile</w:t>
      </w:r>
    </w:p>
    <w:p>
      <w:pPr>
        <w:pStyle w:val="ListParagraph"/>
        <w:numPr>
          <w:ilvl w:val="0"/>
          <w:numId w:val="4"/>
        </w:numPr>
        <w:tabs>
          <w:tab w:pos="1055" w:val="left" w:leader="none"/>
        </w:tabs>
        <w:spacing w:line="271" w:lineRule="exact" w:before="0" w:after="0"/>
        <w:ind w:left="1055" w:right="0" w:hanging="359"/>
        <w:jc w:val="left"/>
        <w:rPr>
          <w:sz w:val="24"/>
        </w:rPr>
      </w:pPr>
      <w:r>
        <w:rPr>
          <w:sz w:val="24"/>
        </w:rPr>
        <w:t>La</w:t>
      </w:r>
      <w:r>
        <w:rPr>
          <w:spacing w:val="-5"/>
          <w:sz w:val="24"/>
        </w:rPr>
        <w:t> </w:t>
      </w:r>
      <w:r>
        <w:rPr>
          <w:sz w:val="24"/>
        </w:rPr>
        <w:t>surexpression</w:t>
      </w:r>
      <w:r>
        <w:rPr>
          <w:spacing w:val="-4"/>
          <w:sz w:val="24"/>
        </w:rPr>
        <w:t> </w:t>
      </w:r>
      <w:r>
        <w:rPr>
          <w:sz w:val="24"/>
        </w:rPr>
        <w:t>de</w:t>
      </w:r>
      <w:r>
        <w:rPr>
          <w:spacing w:val="-4"/>
          <w:sz w:val="24"/>
        </w:rPr>
        <w:t> </w:t>
      </w:r>
      <w:r>
        <w:rPr>
          <w:sz w:val="24"/>
        </w:rPr>
        <w:t>DJ-1</w:t>
      </w:r>
      <w:r>
        <w:rPr>
          <w:spacing w:val="-3"/>
          <w:sz w:val="24"/>
        </w:rPr>
        <w:t> </w:t>
      </w:r>
      <w:r>
        <w:rPr>
          <w:sz w:val="24"/>
        </w:rPr>
        <w:t>augmente</w:t>
      </w:r>
      <w:r>
        <w:rPr>
          <w:spacing w:val="-3"/>
          <w:sz w:val="24"/>
        </w:rPr>
        <w:t> </w:t>
      </w:r>
      <w:r>
        <w:rPr>
          <w:sz w:val="24"/>
        </w:rPr>
        <w:t>la</w:t>
      </w:r>
      <w:r>
        <w:rPr>
          <w:spacing w:val="-3"/>
          <w:sz w:val="24"/>
        </w:rPr>
        <w:t> </w:t>
      </w:r>
      <w:r>
        <w:rPr>
          <w:sz w:val="24"/>
        </w:rPr>
        <w:t>quantité</w:t>
      </w:r>
      <w:r>
        <w:rPr>
          <w:spacing w:val="-1"/>
          <w:sz w:val="24"/>
        </w:rPr>
        <w:t> </w:t>
      </w:r>
      <w:r>
        <w:rPr>
          <w:sz w:val="24"/>
        </w:rPr>
        <w:t>de</w:t>
      </w:r>
      <w:r>
        <w:rPr>
          <w:spacing w:val="-3"/>
          <w:sz w:val="24"/>
        </w:rPr>
        <w:t> </w:t>
      </w:r>
      <w:r>
        <w:rPr>
          <w:sz w:val="24"/>
        </w:rPr>
        <w:t>la</w:t>
      </w:r>
      <w:r>
        <w:rPr>
          <w:spacing w:val="-2"/>
          <w:sz w:val="24"/>
        </w:rPr>
        <w:t> vimentine</w:t>
      </w:r>
    </w:p>
    <w:p>
      <w:pPr>
        <w:pStyle w:val="ListParagraph"/>
        <w:spacing w:after="0" w:line="271" w:lineRule="exact"/>
        <w:jc w:val="left"/>
        <w:rPr>
          <w:sz w:val="24"/>
        </w:rPr>
        <w:sectPr>
          <w:pgSz w:w="11910" w:h="16840"/>
          <w:pgMar w:header="0" w:footer="373" w:top="1460" w:bottom="600" w:left="720" w:right="1080"/>
        </w:sectPr>
      </w:pPr>
    </w:p>
    <w:p>
      <w:pPr>
        <w:pStyle w:val="ListParagraph"/>
        <w:numPr>
          <w:ilvl w:val="0"/>
          <w:numId w:val="4"/>
        </w:numPr>
        <w:tabs>
          <w:tab w:pos="1056" w:val="left" w:leader="none"/>
        </w:tabs>
        <w:spacing w:line="280" w:lineRule="auto" w:before="78" w:after="0"/>
        <w:ind w:left="1056" w:right="332" w:hanging="360"/>
        <w:jc w:val="left"/>
        <w:rPr>
          <w:sz w:val="24"/>
        </w:rPr>
      </w:pPr>
      <w:r>
        <w:rPr>
          <w:sz w:val="24"/>
        </w:rPr>
        <w:t>La</w:t>
      </w:r>
      <w:r>
        <w:rPr>
          <w:spacing w:val="40"/>
          <w:sz w:val="24"/>
        </w:rPr>
        <w:t> </w:t>
      </w:r>
      <w:r>
        <w:rPr>
          <w:sz w:val="24"/>
        </w:rPr>
        <w:t>diminution</w:t>
      </w:r>
      <w:r>
        <w:rPr>
          <w:spacing w:val="40"/>
          <w:sz w:val="24"/>
        </w:rPr>
        <w:t> </w:t>
      </w:r>
      <w:r>
        <w:rPr>
          <w:sz w:val="24"/>
        </w:rPr>
        <w:t>des</w:t>
      </w:r>
      <w:r>
        <w:rPr>
          <w:spacing w:val="40"/>
          <w:sz w:val="24"/>
        </w:rPr>
        <w:t> </w:t>
      </w:r>
      <w:r>
        <w:rPr>
          <w:sz w:val="24"/>
        </w:rPr>
        <w:t>quantités</w:t>
      </w:r>
      <w:r>
        <w:rPr>
          <w:spacing w:val="40"/>
          <w:sz w:val="24"/>
        </w:rPr>
        <w:t> </w:t>
      </w:r>
      <w:r>
        <w:rPr>
          <w:sz w:val="24"/>
        </w:rPr>
        <w:t>d’E-cadhérine</w:t>
      </w:r>
      <w:r>
        <w:rPr>
          <w:spacing w:val="40"/>
          <w:sz w:val="24"/>
        </w:rPr>
        <w:t> </w:t>
      </w:r>
      <w:r>
        <w:rPr>
          <w:sz w:val="24"/>
        </w:rPr>
        <w:t>dans</w:t>
      </w:r>
      <w:r>
        <w:rPr>
          <w:spacing w:val="40"/>
          <w:sz w:val="24"/>
        </w:rPr>
        <w:t> </w:t>
      </w:r>
      <w:r>
        <w:rPr>
          <w:sz w:val="24"/>
        </w:rPr>
        <w:t>les</w:t>
      </w:r>
      <w:r>
        <w:rPr>
          <w:spacing w:val="40"/>
          <w:sz w:val="24"/>
        </w:rPr>
        <w:t> </w:t>
      </w:r>
      <w:r>
        <w:rPr>
          <w:sz w:val="24"/>
        </w:rPr>
        <w:t>cellules</w:t>
      </w:r>
      <w:r>
        <w:rPr>
          <w:spacing w:val="40"/>
          <w:sz w:val="24"/>
        </w:rPr>
        <w:t> </w:t>
      </w:r>
      <w:r>
        <w:rPr>
          <w:sz w:val="24"/>
        </w:rPr>
        <w:t>HCT116-OE-DJ-1 pourrait expliquer les phénomènes migratoires observés dans la figure 3</w:t>
      </w:r>
    </w:p>
    <w:p>
      <w:pPr>
        <w:pStyle w:val="Heading3"/>
        <w:spacing w:line="271" w:lineRule="exact"/>
      </w:pPr>
      <w:r>
        <w:rPr/>
        <w:t>Question</w:t>
      </w:r>
      <w:r>
        <w:rPr>
          <w:spacing w:val="-2"/>
        </w:rPr>
        <w:t> </w:t>
      </w:r>
      <w:r>
        <w:rPr>
          <w:spacing w:val="-10"/>
        </w:rPr>
        <w:t>4</w:t>
      </w:r>
    </w:p>
    <w:p>
      <w:pPr>
        <w:spacing w:line="278" w:lineRule="auto" w:before="43"/>
        <w:ind w:left="696" w:right="309" w:firstLine="0"/>
        <w:jc w:val="left"/>
        <w:rPr>
          <w:b/>
          <w:sz w:val="24"/>
        </w:rPr>
      </w:pPr>
      <w:r>
        <w:rPr>
          <w:b/>
          <w:sz w:val="24"/>
        </w:rPr>
        <w:t>D’après les résultats de la figure 4 et vos connaissances, laquelle (lesquelles) des propositions suivantes est (sont) exacte(s) ?</w:t>
      </w:r>
    </w:p>
    <w:p>
      <w:pPr>
        <w:pStyle w:val="BodyText"/>
        <w:spacing w:before="44"/>
        <w:rPr>
          <w:b/>
        </w:rPr>
      </w:pPr>
    </w:p>
    <w:p>
      <w:pPr>
        <w:pStyle w:val="ListParagraph"/>
        <w:numPr>
          <w:ilvl w:val="0"/>
          <w:numId w:val="5"/>
        </w:numPr>
        <w:tabs>
          <w:tab w:pos="1055" w:val="left" w:leader="none"/>
        </w:tabs>
        <w:spacing w:line="240" w:lineRule="auto" w:before="0" w:after="0"/>
        <w:ind w:left="1055" w:right="0" w:hanging="359"/>
        <w:jc w:val="left"/>
        <w:rPr>
          <w:sz w:val="24"/>
        </w:rPr>
      </w:pPr>
      <w:r>
        <w:rPr>
          <w:sz w:val="24"/>
        </w:rPr>
        <w:t>La</w:t>
      </w:r>
      <w:r>
        <w:rPr>
          <w:spacing w:val="-7"/>
          <w:sz w:val="24"/>
        </w:rPr>
        <w:t> </w:t>
      </w:r>
      <w:r>
        <w:rPr>
          <w:sz w:val="24"/>
        </w:rPr>
        <w:t>surexpression</w:t>
      </w:r>
      <w:r>
        <w:rPr>
          <w:spacing w:val="-5"/>
          <w:sz w:val="24"/>
        </w:rPr>
        <w:t> </w:t>
      </w:r>
      <w:r>
        <w:rPr>
          <w:sz w:val="24"/>
        </w:rPr>
        <w:t>de</w:t>
      </w:r>
      <w:r>
        <w:rPr>
          <w:spacing w:val="-5"/>
          <w:sz w:val="24"/>
        </w:rPr>
        <w:t> </w:t>
      </w:r>
      <w:r>
        <w:rPr>
          <w:sz w:val="24"/>
        </w:rPr>
        <w:t>DJ-1</w:t>
      </w:r>
      <w:r>
        <w:rPr>
          <w:spacing w:val="-5"/>
          <w:sz w:val="24"/>
        </w:rPr>
        <w:t> </w:t>
      </w:r>
      <w:r>
        <w:rPr>
          <w:sz w:val="24"/>
        </w:rPr>
        <w:t>favorise</w:t>
      </w:r>
      <w:r>
        <w:rPr>
          <w:spacing w:val="-4"/>
          <w:sz w:val="24"/>
        </w:rPr>
        <w:t> </w:t>
      </w:r>
      <w:r>
        <w:rPr>
          <w:sz w:val="24"/>
        </w:rPr>
        <w:t>la</w:t>
      </w:r>
      <w:r>
        <w:rPr>
          <w:spacing w:val="-6"/>
          <w:sz w:val="24"/>
        </w:rPr>
        <w:t> </w:t>
      </w:r>
      <w:r>
        <w:rPr>
          <w:sz w:val="24"/>
        </w:rPr>
        <w:t>migration</w:t>
      </w:r>
      <w:r>
        <w:rPr>
          <w:spacing w:val="-4"/>
          <w:sz w:val="24"/>
        </w:rPr>
        <w:t> </w:t>
      </w:r>
      <w:r>
        <w:rPr>
          <w:sz w:val="24"/>
        </w:rPr>
        <w:t>des</w:t>
      </w:r>
      <w:r>
        <w:rPr>
          <w:spacing w:val="-6"/>
          <w:sz w:val="24"/>
        </w:rPr>
        <w:t> </w:t>
      </w:r>
      <w:r>
        <w:rPr>
          <w:sz w:val="24"/>
        </w:rPr>
        <w:t>cellules</w:t>
      </w:r>
      <w:r>
        <w:rPr>
          <w:spacing w:val="-5"/>
          <w:sz w:val="24"/>
        </w:rPr>
        <w:t> </w:t>
      </w:r>
      <w:r>
        <w:rPr>
          <w:sz w:val="24"/>
        </w:rPr>
        <w:t>HCT116</w:t>
      </w:r>
      <w:r>
        <w:rPr>
          <w:spacing w:val="-5"/>
          <w:sz w:val="24"/>
        </w:rPr>
        <w:t> </w:t>
      </w:r>
      <w:r>
        <w:rPr>
          <w:sz w:val="24"/>
        </w:rPr>
        <w:t>et</w:t>
      </w:r>
      <w:r>
        <w:rPr>
          <w:spacing w:val="-4"/>
          <w:sz w:val="24"/>
        </w:rPr>
        <w:t> </w:t>
      </w:r>
      <w:r>
        <w:rPr>
          <w:spacing w:val="-2"/>
          <w:sz w:val="24"/>
        </w:rPr>
        <w:t>SW480</w:t>
      </w:r>
    </w:p>
    <w:p>
      <w:pPr>
        <w:pStyle w:val="ListParagraph"/>
        <w:numPr>
          <w:ilvl w:val="0"/>
          <w:numId w:val="5"/>
        </w:numPr>
        <w:tabs>
          <w:tab w:pos="1055" w:val="left" w:leader="none"/>
        </w:tabs>
        <w:spacing w:line="240" w:lineRule="auto" w:before="43" w:after="0"/>
        <w:ind w:left="1055" w:right="0" w:hanging="359"/>
        <w:jc w:val="left"/>
        <w:rPr>
          <w:sz w:val="24"/>
        </w:rPr>
      </w:pPr>
      <w:r>
        <w:rPr>
          <w:sz w:val="24"/>
        </w:rPr>
        <w:t>La</w:t>
      </w:r>
      <w:r>
        <w:rPr>
          <w:spacing w:val="-2"/>
          <w:sz w:val="24"/>
        </w:rPr>
        <w:t> </w:t>
      </w:r>
      <w:r>
        <w:rPr>
          <w:sz w:val="24"/>
        </w:rPr>
        <w:t>surexpression</w:t>
      </w:r>
      <w:r>
        <w:rPr>
          <w:spacing w:val="-3"/>
          <w:sz w:val="24"/>
        </w:rPr>
        <w:t> </w:t>
      </w:r>
      <w:r>
        <w:rPr>
          <w:sz w:val="24"/>
        </w:rPr>
        <w:t>de</w:t>
      </w:r>
      <w:r>
        <w:rPr>
          <w:spacing w:val="-5"/>
          <w:sz w:val="24"/>
        </w:rPr>
        <w:t> </w:t>
      </w:r>
      <w:r>
        <w:rPr>
          <w:sz w:val="24"/>
        </w:rPr>
        <w:t>DJ-1</w:t>
      </w:r>
      <w:r>
        <w:rPr>
          <w:spacing w:val="-2"/>
          <w:sz w:val="24"/>
        </w:rPr>
        <w:t> </w:t>
      </w:r>
      <w:r>
        <w:rPr>
          <w:sz w:val="24"/>
        </w:rPr>
        <w:t>diminue</w:t>
      </w:r>
      <w:r>
        <w:rPr>
          <w:spacing w:val="-2"/>
          <w:sz w:val="24"/>
        </w:rPr>
        <w:t> </w:t>
      </w:r>
      <w:r>
        <w:rPr>
          <w:sz w:val="24"/>
        </w:rPr>
        <w:t>la</w:t>
      </w:r>
      <w:r>
        <w:rPr>
          <w:spacing w:val="-5"/>
          <w:sz w:val="24"/>
        </w:rPr>
        <w:t> </w:t>
      </w:r>
      <w:r>
        <w:rPr>
          <w:sz w:val="24"/>
        </w:rPr>
        <w:t>migration</w:t>
      </w:r>
      <w:r>
        <w:rPr>
          <w:spacing w:val="-2"/>
          <w:sz w:val="24"/>
        </w:rPr>
        <w:t> </w:t>
      </w:r>
      <w:r>
        <w:rPr>
          <w:sz w:val="24"/>
        </w:rPr>
        <w:t>des</w:t>
      </w:r>
      <w:r>
        <w:rPr>
          <w:spacing w:val="-5"/>
          <w:sz w:val="24"/>
        </w:rPr>
        <w:t> </w:t>
      </w:r>
      <w:r>
        <w:rPr>
          <w:sz w:val="24"/>
        </w:rPr>
        <w:t>cellules</w:t>
      </w:r>
      <w:r>
        <w:rPr>
          <w:spacing w:val="-2"/>
          <w:sz w:val="24"/>
        </w:rPr>
        <w:t> HCT116</w:t>
      </w:r>
    </w:p>
    <w:p>
      <w:pPr>
        <w:pStyle w:val="ListParagraph"/>
        <w:numPr>
          <w:ilvl w:val="0"/>
          <w:numId w:val="5"/>
        </w:numPr>
        <w:tabs>
          <w:tab w:pos="1056" w:val="left" w:leader="none"/>
        </w:tabs>
        <w:spacing w:line="278" w:lineRule="auto" w:before="43" w:after="0"/>
        <w:ind w:left="1056" w:right="340" w:hanging="360"/>
        <w:jc w:val="left"/>
        <w:rPr>
          <w:sz w:val="24"/>
        </w:rPr>
      </w:pPr>
      <w:r>
        <w:rPr>
          <w:sz w:val="24"/>
        </w:rPr>
        <w:t>48 heures après la lésion, la cicatrice est significativement moins large dans les</w:t>
      </w:r>
      <w:r>
        <w:rPr>
          <w:spacing w:val="40"/>
          <w:sz w:val="24"/>
        </w:rPr>
        <w:t> </w:t>
      </w:r>
      <w:r>
        <w:rPr>
          <w:sz w:val="24"/>
        </w:rPr>
        <w:t>cellules qui surexpriment DJ-1 par rapport aux cellules contrôle</w:t>
      </w:r>
    </w:p>
    <w:p>
      <w:pPr>
        <w:pStyle w:val="ListParagraph"/>
        <w:numPr>
          <w:ilvl w:val="0"/>
          <w:numId w:val="5"/>
        </w:numPr>
        <w:tabs>
          <w:tab w:pos="1055" w:val="left" w:leader="none"/>
        </w:tabs>
        <w:spacing w:line="274" w:lineRule="exact" w:before="0" w:after="0"/>
        <w:ind w:left="1055" w:right="0" w:hanging="359"/>
        <w:jc w:val="left"/>
        <w:rPr>
          <w:sz w:val="24"/>
        </w:rPr>
      </w:pPr>
      <w:r>
        <w:rPr>
          <w:sz w:val="24"/>
        </w:rPr>
        <w:t>La</w:t>
      </w:r>
      <w:r>
        <w:rPr>
          <w:spacing w:val="-5"/>
          <w:sz w:val="24"/>
        </w:rPr>
        <w:t> </w:t>
      </w:r>
      <w:r>
        <w:rPr>
          <w:sz w:val="24"/>
        </w:rPr>
        <w:t>surexpression</w:t>
      </w:r>
      <w:r>
        <w:rPr>
          <w:spacing w:val="-4"/>
          <w:sz w:val="24"/>
        </w:rPr>
        <w:t> </w:t>
      </w:r>
      <w:r>
        <w:rPr>
          <w:sz w:val="24"/>
        </w:rPr>
        <w:t>de</w:t>
      </w:r>
      <w:r>
        <w:rPr>
          <w:spacing w:val="-4"/>
          <w:sz w:val="24"/>
        </w:rPr>
        <w:t> </w:t>
      </w:r>
      <w:r>
        <w:rPr>
          <w:sz w:val="24"/>
        </w:rPr>
        <w:t>DJ-1</w:t>
      </w:r>
      <w:r>
        <w:rPr>
          <w:spacing w:val="-3"/>
          <w:sz w:val="24"/>
        </w:rPr>
        <w:t> </w:t>
      </w:r>
      <w:r>
        <w:rPr>
          <w:sz w:val="24"/>
        </w:rPr>
        <w:t>augmente</w:t>
      </w:r>
      <w:r>
        <w:rPr>
          <w:spacing w:val="-3"/>
          <w:sz w:val="24"/>
        </w:rPr>
        <w:t> </w:t>
      </w:r>
      <w:r>
        <w:rPr>
          <w:sz w:val="24"/>
        </w:rPr>
        <w:t>les</w:t>
      </w:r>
      <w:r>
        <w:rPr>
          <w:spacing w:val="-3"/>
          <w:sz w:val="24"/>
        </w:rPr>
        <w:t> </w:t>
      </w:r>
      <w:r>
        <w:rPr>
          <w:sz w:val="24"/>
        </w:rPr>
        <w:t>capacités</w:t>
      </w:r>
      <w:r>
        <w:rPr>
          <w:spacing w:val="-3"/>
          <w:sz w:val="24"/>
        </w:rPr>
        <w:t> </w:t>
      </w:r>
      <w:r>
        <w:rPr>
          <w:sz w:val="24"/>
        </w:rPr>
        <w:t>invasives</w:t>
      </w:r>
      <w:r>
        <w:rPr>
          <w:spacing w:val="-4"/>
          <w:sz w:val="24"/>
        </w:rPr>
        <w:t> </w:t>
      </w:r>
      <w:r>
        <w:rPr>
          <w:sz w:val="24"/>
        </w:rPr>
        <w:t>des</w:t>
      </w:r>
      <w:r>
        <w:rPr>
          <w:spacing w:val="-3"/>
          <w:sz w:val="24"/>
        </w:rPr>
        <w:t> </w:t>
      </w:r>
      <w:r>
        <w:rPr>
          <w:sz w:val="24"/>
        </w:rPr>
        <w:t>cellules</w:t>
      </w:r>
      <w:r>
        <w:rPr>
          <w:spacing w:val="-2"/>
          <w:sz w:val="24"/>
        </w:rPr>
        <w:t> HCT116</w:t>
      </w:r>
    </w:p>
    <w:p>
      <w:pPr>
        <w:pStyle w:val="ListParagraph"/>
        <w:numPr>
          <w:ilvl w:val="0"/>
          <w:numId w:val="5"/>
        </w:numPr>
        <w:tabs>
          <w:tab w:pos="1055" w:val="left" w:leader="none"/>
        </w:tabs>
        <w:spacing w:line="240" w:lineRule="auto" w:before="46" w:after="0"/>
        <w:ind w:left="1055" w:right="0" w:hanging="359"/>
        <w:jc w:val="left"/>
        <w:rPr>
          <w:sz w:val="24"/>
        </w:rPr>
      </w:pPr>
      <w:r>
        <w:rPr>
          <w:sz w:val="24"/>
        </w:rPr>
        <w:t>Des</w:t>
      </w:r>
      <w:r>
        <w:rPr>
          <w:spacing w:val="-7"/>
          <w:sz w:val="24"/>
        </w:rPr>
        <w:t> </w:t>
      </w:r>
      <w:r>
        <w:rPr>
          <w:sz w:val="24"/>
        </w:rPr>
        <w:t>cellules</w:t>
      </w:r>
      <w:r>
        <w:rPr>
          <w:spacing w:val="-5"/>
          <w:sz w:val="24"/>
        </w:rPr>
        <w:t> </w:t>
      </w:r>
      <w:r>
        <w:rPr>
          <w:sz w:val="24"/>
        </w:rPr>
        <w:t>HCT116</w:t>
      </w:r>
      <w:r>
        <w:rPr>
          <w:spacing w:val="-7"/>
          <w:sz w:val="24"/>
        </w:rPr>
        <w:t> </w:t>
      </w:r>
      <w:r>
        <w:rPr>
          <w:sz w:val="24"/>
        </w:rPr>
        <w:t>trop</w:t>
      </w:r>
      <w:r>
        <w:rPr>
          <w:spacing w:val="-4"/>
          <w:sz w:val="24"/>
        </w:rPr>
        <w:t> </w:t>
      </w:r>
      <w:r>
        <w:rPr>
          <w:sz w:val="24"/>
        </w:rPr>
        <w:t>invasives</w:t>
      </w:r>
      <w:r>
        <w:rPr>
          <w:spacing w:val="-5"/>
          <w:sz w:val="24"/>
        </w:rPr>
        <w:t> </w:t>
      </w:r>
      <w:r>
        <w:rPr>
          <w:sz w:val="24"/>
        </w:rPr>
        <w:t>pourraient</w:t>
      </w:r>
      <w:r>
        <w:rPr>
          <w:spacing w:val="-5"/>
          <w:sz w:val="24"/>
        </w:rPr>
        <w:t> </w:t>
      </w:r>
      <w:r>
        <w:rPr>
          <w:sz w:val="24"/>
        </w:rPr>
        <w:t>être</w:t>
      </w:r>
      <w:r>
        <w:rPr>
          <w:spacing w:val="-6"/>
          <w:sz w:val="24"/>
        </w:rPr>
        <w:t> </w:t>
      </w:r>
      <w:r>
        <w:rPr>
          <w:sz w:val="24"/>
        </w:rPr>
        <w:t>à</w:t>
      </w:r>
      <w:r>
        <w:rPr>
          <w:spacing w:val="-5"/>
          <w:sz w:val="24"/>
        </w:rPr>
        <w:t> </w:t>
      </w:r>
      <w:r>
        <w:rPr>
          <w:sz w:val="24"/>
        </w:rPr>
        <w:t>l’origine</w:t>
      </w:r>
      <w:r>
        <w:rPr>
          <w:spacing w:val="-6"/>
          <w:sz w:val="24"/>
        </w:rPr>
        <w:t> </w:t>
      </w:r>
      <w:r>
        <w:rPr>
          <w:sz w:val="24"/>
        </w:rPr>
        <w:t>de</w:t>
      </w:r>
      <w:r>
        <w:rPr>
          <w:spacing w:val="-4"/>
          <w:sz w:val="24"/>
        </w:rPr>
        <w:t> </w:t>
      </w:r>
      <w:r>
        <w:rPr>
          <w:spacing w:val="-2"/>
          <w:sz w:val="24"/>
        </w:rPr>
        <w:t>métastases</w:t>
      </w:r>
    </w:p>
    <w:p>
      <w:pPr>
        <w:pStyle w:val="BodyText"/>
        <w:spacing w:before="87"/>
      </w:pPr>
    </w:p>
    <w:p>
      <w:pPr>
        <w:pStyle w:val="BodyText"/>
        <w:spacing w:line="278" w:lineRule="auto"/>
        <w:ind w:left="696" w:right="331"/>
        <w:jc w:val="both"/>
      </w:pPr>
      <w:r>
        <w:rPr/>
        <w:t>Ensuite,</w:t>
      </w:r>
      <w:r>
        <w:rPr>
          <w:spacing w:val="-3"/>
        </w:rPr>
        <w:t> </w:t>
      </w:r>
      <w:r>
        <w:rPr/>
        <w:t>les</w:t>
      </w:r>
      <w:r>
        <w:rPr>
          <w:spacing w:val="-4"/>
        </w:rPr>
        <w:t> </w:t>
      </w:r>
      <w:r>
        <w:rPr/>
        <w:t>chercheurs</w:t>
      </w:r>
      <w:r>
        <w:rPr>
          <w:spacing w:val="-3"/>
        </w:rPr>
        <w:t> </w:t>
      </w:r>
      <w:r>
        <w:rPr/>
        <w:t>ont</w:t>
      </w:r>
      <w:r>
        <w:rPr>
          <w:spacing w:val="-3"/>
        </w:rPr>
        <w:t> </w:t>
      </w:r>
      <w:r>
        <w:rPr/>
        <w:t>étudié</w:t>
      </w:r>
      <w:r>
        <w:rPr>
          <w:spacing w:val="-4"/>
        </w:rPr>
        <w:t> </w:t>
      </w:r>
      <w:r>
        <w:rPr/>
        <w:t>l’effet</w:t>
      </w:r>
      <w:r>
        <w:rPr>
          <w:spacing w:val="-5"/>
        </w:rPr>
        <w:t> </w:t>
      </w:r>
      <w:r>
        <w:rPr/>
        <w:t>de</w:t>
      </w:r>
      <w:r>
        <w:rPr>
          <w:spacing w:val="-3"/>
        </w:rPr>
        <w:t> </w:t>
      </w:r>
      <w:r>
        <w:rPr/>
        <w:t>DJ-1</w:t>
      </w:r>
      <w:r>
        <w:rPr>
          <w:spacing w:val="-3"/>
        </w:rPr>
        <w:t> </w:t>
      </w:r>
      <w:r>
        <w:rPr/>
        <w:t>sur</w:t>
      </w:r>
      <w:r>
        <w:rPr>
          <w:spacing w:val="-3"/>
        </w:rPr>
        <w:t> </w:t>
      </w:r>
      <w:r>
        <w:rPr/>
        <w:t>la</w:t>
      </w:r>
      <w:r>
        <w:rPr>
          <w:spacing w:val="-5"/>
        </w:rPr>
        <w:t> </w:t>
      </w:r>
      <w:r>
        <w:rPr/>
        <w:t>viabilité</w:t>
      </w:r>
      <w:r>
        <w:rPr>
          <w:spacing w:val="-5"/>
        </w:rPr>
        <w:t> </w:t>
      </w:r>
      <w:r>
        <w:rPr/>
        <w:t>des</w:t>
      </w:r>
      <w:r>
        <w:rPr>
          <w:spacing w:val="-7"/>
        </w:rPr>
        <w:t> </w:t>
      </w:r>
      <w:r>
        <w:rPr/>
        <w:t>cellules issues</w:t>
      </w:r>
      <w:r>
        <w:rPr>
          <w:spacing w:val="-5"/>
        </w:rPr>
        <w:t> </w:t>
      </w:r>
      <w:r>
        <w:rPr/>
        <w:t>de cancers colorectaux. Pour cela, les cellules HCT116 ou SW480 sauvages ont été transfectées avec un siARN contrôle (Vector), l’autre partie des cellules a été transfectée</w:t>
      </w:r>
      <w:r>
        <w:rPr>
          <w:spacing w:val="-8"/>
        </w:rPr>
        <w:t> </w:t>
      </w:r>
      <w:r>
        <w:rPr/>
        <w:t>avec</w:t>
      </w:r>
      <w:r>
        <w:rPr>
          <w:spacing w:val="-6"/>
        </w:rPr>
        <w:t> </w:t>
      </w:r>
      <w:r>
        <w:rPr/>
        <w:t>différents</w:t>
      </w:r>
      <w:r>
        <w:rPr>
          <w:spacing w:val="-6"/>
        </w:rPr>
        <w:t> </w:t>
      </w:r>
      <w:r>
        <w:rPr/>
        <w:t>siARN</w:t>
      </w:r>
      <w:r>
        <w:rPr>
          <w:spacing w:val="-7"/>
        </w:rPr>
        <w:t> </w:t>
      </w:r>
      <w:r>
        <w:rPr/>
        <w:t>dirigés</w:t>
      </w:r>
      <w:r>
        <w:rPr>
          <w:spacing w:val="-6"/>
        </w:rPr>
        <w:t> </w:t>
      </w:r>
      <w:r>
        <w:rPr/>
        <w:t>contre</w:t>
      </w:r>
      <w:r>
        <w:rPr>
          <w:spacing w:val="-6"/>
        </w:rPr>
        <w:t> </w:t>
      </w:r>
      <w:r>
        <w:rPr/>
        <w:t>DJ-1</w:t>
      </w:r>
      <w:r>
        <w:rPr>
          <w:spacing w:val="-5"/>
        </w:rPr>
        <w:t> </w:t>
      </w:r>
      <w:r>
        <w:rPr/>
        <w:t>(shDJ-1-1#,</w:t>
      </w:r>
      <w:r>
        <w:rPr>
          <w:spacing w:val="-6"/>
        </w:rPr>
        <w:t> </w:t>
      </w:r>
      <w:r>
        <w:rPr/>
        <w:t>shDJ-1-2#</w:t>
      </w:r>
      <w:r>
        <w:rPr>
          <w:spacing w:val="-5"/>
        </w:rPr>
        <w:t> </w:t>
      </w:r>
      <w:r>
        <w:rPr/>
        <w:t>et</w:t>
      </w:r>
      <w:r>
        <w:rPr>
          <w:spacing w:val="-6"/>
        </w:rPr>
        <w:t> </w:t>
      </w:r>
      <w:r>
        <w:rPr/>
        <w:t>shDJ-1). Ils ont ensuite réalisé une expérience de cytométrie en flux sur les cellules préalablement</w:t>
      </w:r>
      <w:r>
        <w:rPr>
          <w:spacing w:val="-6"/>
        </w:rPr>
        <w:t> </w:t>
      </w:r>
      <w:r>
        <w:rPr/>
        <w:t>incubées</w:t>
      </w:r>
      <w:r>
        <w:rPr>
          <w:spacing w:val="-4"/>
        </w:rPr>
        <w:t> </w:t>
      </w:r>
      <w:r>
        <w:rPr/>
        <w:t>avec</w:t>
      </w:r>
      <w:r>
        <w:rPr>
          <w:spacing w:val="-9"/>
        </w:rPr>
        <w:t> </w:t>
      </w:r>
      <w:r>
        <w:rPr/>
        <w:t>de</w:t>
      </w:r>
      <w:r>
        <w:rPr>
          <w:spacing w:val="-5"/>
        </w:rPr>
        <w:t> </w:t>
      </w:r>
      <w:r>
        <w:rPr/>
        <w:t>l’Annexine-V</w:t>
      </w:r>
      <w:r>
        <w:rPr>
          <w:spacing w:val="-8"/>
        </w:rPr>
        <w:t> </w:t>
      </w:r>
      <w:r>
        <w:rPr/>
        <w:t>et</w:t>
      </w:r>
      <w:r>
        <w:rPr>
          <w:spacing w:val="-5"/>
        </w:rPr>
        <w:t> </w:t>
      </w:r>
      <w:r>
        <w:rPr/>
        <w:t>de</w:t>
      </w:r>
      <w:r>
        <w:rPr>
          <w:spacing w:val="-5"/>
        </w:rPr>
        <w:t> </w:t>
      </w:r>
      <w:r>
        <w:rPr/>
        <w:t>l’iodure</w:t>
      </w:r>
      <w:r>
        <w:rPr>
          <w:spacing w:val="-6"/>
        </w:rPr>
        <w:t> </w:t>
      </w:r>
      <w:r>
        <w:rPr/>
        <w:t>de</w:t>
      </w:r>
      <w:r>
        <w:rPr>
          <w:spacing w:val="-6"/>
        </w:rPr>
        <w:t> </w:t>
      </w:r>
      <w:r>
        <w:rPr/>
        <w:t>propidium</w:t>
      </w:r>
      <w:r>
        <w:rPr>
          <w:spacing w:val="-5"/>
        </w:rPr>
        <w:t> </w:t>
      </w:r>
      <w:r>
        <w:rPr>
          <w:b/>
        </w:rPr>
        <w:t>(Figure</w:t>
      </w:r>
      <w:r>
        <w:rPr>
          <w:b/>
          <w:spacing w:val="-5"/>
        </w:rPr>
        <w:t> </w:t>
      </w:r>
      <w:r>
        <w:rPr>
          <w:b/>
        </w:rPr>
        <w:t>4A) </w:t>
      </w:r>
      <w:r>
        <w:rPr/>
        <w:t>ainsi qu’un western blot </w:t>
      </w:r>
      <w:r>
        <w:rPr>
          <w:b/>
        </w:rPr>
        <w:t>(Figure 4B)</w:t>
      </w:r>
      <w:r>
        <w:rPr/>
        <w:t>.</w:t>
      </w:r>
    </w:p>
    <w:p>
      <w:pPr>
        <w:pStyle w:val="BodyText"/>
        <w:spacing w:after="0" w:line="278" w:lineRule="auto"/>
        <w:jc w:val="both"/>
        <w:sectPr>
          <w:pgSz w:w="11910" w:h="16840"/>
          <w:pgMar w:header="0" w:footer="373" w:top="1320" w:bottom="600" w:left="720" w:right="1080"/>
        </w:sectPr>
      </w:pPr>
    </w:p>
    <w:p>
      <w:pPr>
        <w:spacing w:line="240" w:lineRule="auto"/>
        <w:ind w:left="1701" w:right="0" w:firstLine="0"/>
        <w:rPr>
          <w:sz w:val="20"/>
        </w:rPr>
      </w:pPr>
      <w:r>
        <w:rPr>
          <w:sz w:val="20"/>
        </w:rPr>
        <w:drawing>
          <wp:inline distT="0" distB="0" distL="0" distR="0">
            <wp:extent cx="4441967" cy="4869942"/>
            <wp:effectExtent l="0" t="0" r="0" b="0"/>
            <wp:docPr id="12" name="Image 12" descr="Une image contenant texte, diagramme, croquis, Plan  Description générée automatiquement"/>
            <wp:cNvGraphicFramePr>
              <a:graphicFrameLocks/>
            </wp:cNvGraphicFramePr>
            <a:graphic>
              <a:graphicData uri="http://schemas.openxmlformats.org/drawingml/2006/picture">
                <pic:pic>
                  <pic:nvPicPr>
                    <pic:cNvPr id="12" name="Image 12" descr="Une image contenant texte, diagramme, croquis, Plan  Description générée automatiquement"/>
                    <pic:cNvPicPr/>
                  </pic:nvPicPr>
                  <pic:blipFill>
                    <a:blip r:embed="rId11" cstate="print"/>
                    <a:stretch>
                      <a:fillRect/>
                    </a:stretch>
                  </pic:blipFill>
                  <pic:spPr>
                    <a:xfrm>
                      <a:off x="0" y="0"/>
                      <a:ext cx="4441967" cy="4869942"/>
                    </a:xfrm>
                    <a:prstGeom prst="rect">
                      <a:avLst/>
                    </a:prstGeom>
                  </pic:spPr>
                </pic:pic>
              </a:graphicData>
            </a:graphic>
          </wp:inline>
        </w:drawing>
      </w:r>
      <w:r>
        <w:rPr>
          <w:sz w:val="20"/>
        </w:rPr>
      </w:r>
    </w:p>
    <w:p>
      <w:pPr>
        <w:spacing w:line="278" w:lineRule="auto" w:before="229"/>
        <w:ind w:left="696" w:right="331" w:firstLine="0"/>
        <w:jc w:val="both"/>
        <w:rPr>
          <w:sz w:val="22"/>
        </w:rPr>
      </w:pPr>
      <w:r>
        <w:rPr>
          <w:b/>
          <w:sz w:val="22"/>
        </w:rPr>
        <w:t>Figure</w:t>
      </w:r>
      <w:r>
        <w:rPr>
          <w:b/>
          <w:spacing w:val="-16"/>
          <w:sz w:val="22"/>
        </w:rPr>
        <w:t> </w:t>
      </w:r>
      <w:r>
        <w:rPr>
          <w:b/>
          <w:sz w:val="22"/>
        </w:rPr>
        <w:t>4</w:t>
      </w:r>
      <w:r>
        <w:rPr>
          <w:b/>
          <w:spacing w:val="-15"/>
          <w:sz w:val="22"/>
        </w:rPr>
        <w:t> </w:t>
      </w:r>
      <w:r>
        <w:rPr>
          <w:b/>
          <w:sz w:val="22"/>
        </w:rPr>
        <w:t>-</w:t>
      </w:r>
      <w:r>
        <w:rPr>
          <w:b/>
          <w:spacing w:val="-15"/>
          <w:sz w:val="22"/>
        </w:rPr>
        <w:t> </w:t>
      </w:r>
      <w:r>
        <w:rPr>
          <w:b/>
          <w:sz w:val="22"/>
        </w:rPr>
        <w:t>A</w:t>
      </w:r>
      <w:r>
        <w:rPr>
          <w:b/>
          <w:spacing w:val="-16"/>
          <w:sz w:val="22"/>
        </w:rPr>
        <w:t> </w:t>
      </w:r>
      <w:r>
        <w:rPr>
          <w:b/>
          <w:sz w:val="22"/>
        </w:rPr>
        <w:t>:</w:t>
      </w:r>
      <w:r>
        <w:rPr>
          <w:b/>
          <w:spacing w:val="-15"/>
          <w:sz w:val="22"/>
        </w:rPr>
        <w:t> </w:t>
      </w:r>
      <w:r>
        <w:rPr>
          <w:sz w:val="22"/>
        </w:rPr>
        <w:t>Cytométrie</w:t>
      </w:r>
      <w:r>
        <w:rPr>
          <w:spacing w:val="-15"/>
          <w:sz w:val="22"/>
        </w:rPr>
        <w:t> </w:t>
      </w:r>
      <w:r>
        <w:rPr>
          <w:sz w:val="22"/>
        </w:rPr>
        <w:t>en</w:t>
      </w:r>
      <w:r>
        <w:rPr>
          <w:spacing w:val="-15"/>
          <w:sz w:val="22"/>
        </w:rPr>
        <w:t> </w:t>
      </w:r>
      <w:r>
        <w:rPr>
          <w:sz w:val="22"/>
        </w:rPr>
        <w:t>flux</w:t>
      </w:r>
      <w:r>
        <w:rPr>
          <w:spacing w:val="-16"/>
          <w:sz w:val="22"/>
        </w:rPr>
        <w:t> </w:t>
      </w:r>
      <w:r>
        <w:rPr>
          <w:sz w:val="22"/>
        </w:rPr>
        <w:t>réalisée</w:t>
      </w:r>
      <w:r>
        <w:rPr>
          <w:spacing w:val="-15"/>
          <w:sz w:val="22"/>
        </w:rPr>
        <w:t> </w:t>
      </w:r>
      <w:r>
        <w:rPr>
          <w:sz w:val="22"/>
        </w:rPr>
        <w:t>sur</w:t>
      </w:r>
      <w:r>
        <w:rPr>
          <w:spacing w:val="-15"/>
          <w:sz w:val="22"/>
        </w:rPr>
        <w:t> </w:t>
      </w:r>
      <w:r>
        <w:rPr>
          <w:sz w:val="22"/>
        </w:rPr>
        <w:t>des</w:t>
      </w:r>
      <w:r>
        <w:rPr>
          <w:spacing w:val="-16"/>
          <w:sz w:val="22"/>
        </w:rPr>
        <w:t> </w:t>
      </w:r>
      <w:r>
        <w:rPr>
          <w:sz w:val="22"/>
        </w:rPr>
        <w:t>cellules</w:t>
      </w:r>
      <w:r>
        <w:rPr>
          <w:spacing w:val="-14"/>
          <w:sz w:val="22"/>
        </w:rPr>
        <w:t> </w:t>
      </w:r>
      <w:r>
        <w:rPr>
          <w:sz w:val="22"/>
        </w:rPr>
        <w:t>SW480</w:t>
      </w:r>
      <w:r>
        <w:rPr>
          <w:spacing w:val="-14"/>
          <w:sz w:val="22"/>
        </w:rPr>
        <w:t> </w:t>
      </w:r>
      <w:r>
        <w:rPr>
          <w:sz w:val="22"/>
        </w:rPr>
        <w:t>et</w:t>
      </w:r>
      <w:r>
        <w:rPr>
          <w:spacing w:val="-14"/>
          <w:sz w:val="22"/>
        </w:rPr>
        <w:t> </w:t>
      </w:r>
      <w:r>
        <w:rPr>
          <w:sz w:val="22"/>
        </w:rPr>
        <w:t>HCT116</w:t>
      </w:r>
      <w:r>
        <w:rPr>
          <w:spacing w:val="-14"/>
          <w:sz w:val="22"/>
        </w:rPr>
        <w:t> </w:t>
      </w:r>
      <w:r>
        <w:rPr>
          <w:sz w:val="22"/>
        </w:rPr>
        <w:t>transfectées</w:t>
      </w:r>
      <w:r>
        <w:rPr>
          <w:spacing w:val="-14"/>
          <w:sz w:val="22"/>
        </w:rPr>
        <w:t> </w:t>
      </w:r>
      <w:r>
        <w:rPr>
          <w:sz w:val="22"/>
        </w:rPr>
        <w:t>avec deux siARN différents dirigés contre DJ-1 (shDJ-1-1# ou shDH-1-2#) ou avec un siARN contrôle (Vector). Les cellules ont été incubées avec de l’Annexine-V et de l’iodure de propidium (PI). Les pourcentages de cellules dans les cadrans de droite sont indiqués. </w:t>
      </w:r>
      <w:r>
        <w:rPr>
          <w:b/>
          <w:sz w:val="22"/>
        </w:rPr>
        <w:t>B : </w:t>
      </w:r>
      <w:r>
        <w:rPr>
          <w:sz w:val="22"/>
        </w:rPr>
        <w:t>Western blots réalisés sur des extraits protéiques issus de cellules SW480 et HCT116 transfectées avec un siARN contrôle (Vector) ou</w:t>
      </w:r>
      <w:r>
        <w:rPr>
          <w:spacing w:val="-1"/>
          <w:sz w:val="22"/>
        </w:rPr>
        <w:t> </w:t>
      </w:r>
      <w:r>
        <w:rPr>
          <w:sz w:val="22"/>
        </w:rPr>
        <w:t>avec un siARN dirigé contre DJ-1 (shDJ-1).</w:t>
      </w:r>
    </w:p>
    <w:p>
      <w:pPr>
        <w:pStyle w:val="BodyText"/>
        <w:rPr>
          <w:sz w:val="22"/>
        </w:rPr>
      </w:pPr>
    </w:p>
    <w:p>
      <w:pPr>
        <w:pStyle w:val="BodyText"/>
        <w:spacing w:before="131"/>
        <w:rPr>
          <w:sz w:val="22"/>
        </w:rPr>
      </w:pPr>
    </w:p>
    <w:p>
      <w:pPr>
        <w:pStyle w:val="Heading3"/>
        <w:jc w:val="both"/>
      </w:pPr>
      <w:r>
        <w:rPr/>
        <w:t>Question</w:t>
      </w:r>
      <w:r>
        <w:rPr>
          <w:spacing w:val="-2"/>
        </w:rPr>
        <w:t> </w:t>
      </w:r>
      <w:r>
        <w:rPr>
          <w:spacing w:val="-10"/>
        </w:rPr>
        <w:t>5</w:t>
      </w:r>
    </w:p>
    <w:p>
      <w:pPr>
        <w:spacing w:line="278" w:lineRule="auto" w:before="44"/>
        <w:ind w:left="696" w:right="342" w:firstLine="0"/>
        <w:jc w:val="both"/>
        <w:rPr>
          <w:b/>
          <w:sz w:val="24"/>
        </w:rPr>
      </w:pPr>
      <w:r>
        <w:rPr>
          <w:b/>
          <w:sz w:val="24"/>
        </w:rPr>
        <w:t>D’après les résultats de la figure 4 et vos connaissances, laquelle (lesquelles) des propositions suivantes est (sont) exactes ?</w:t>
      </w:r>
    </w:p>
    <w:p>
      <w:pPr>
        <w:pStyle w:val="BodyText"/>
        <w:spacing w:before="43"/>
        <w:rPr>
          <w:b/>
        </w:rPr>
      </w:pPr>
    </w:p>
    <w:p>
      <w:pPr>
        <w:pStyle w:val="ListParagraph"/>
        <w:numPr>
          <w:ilvl w:val="0"/>
          <w:numId w:val="6"/>
        </w:numPr>
        <w:tabs>
          <w:tab w:pos="1055" w:val="left" w:leader="none"/>
        </w:tabs>
        <w:spacing w:line="240" w:lineRule="auto" w:before="1" w:after="0"/>
        <w:ind w:left="1055" w:right="0" w:hanging="359"/>
        <w:jc w:val="left"/>
        <w:rPr>
          <w:sz w:val="24"/>
        </w:rPr>
      </w:pPr>
      <w:r>
        <w:rPr>
          <w:sz w:val="24"/>
        </w:rPr>
        <w:t>Dans</w:t>
      </w:r>
      <w:r>
        <w:rPr>
          <w:spacing w:val="-7"/>
          <w:sz w:val="24"/>
        </w:rPr>
        <w:t> </w:t>
      </w:r>
      <w:r>
        <w:rPr>
          <w:sz w:val="24"/>
        </w:rPr>
        <w:t>les</w:t>
      </w:r>
      <w:r>
        <w:rPr>
          <w:spacing w:val="-4"/>
          <w:sz w:val="24"/>
        </w:rPr>
        <w:t> </w:t>
      </w:r>
      <w:r>
        <w:rPr>
          <w:sz w:val="24"/>
        </w:rPr>
        <w:t>cellules</w:t>
      </w:r>
      <w:r>
        <w:rPr>
          <w:spacing w:val="-4"/>
          <w:sz w:val="24"/>
        </w:rPr>
        <w:t> </w:t>
      </w:r>
      <w:r>
        <w:rPr>
          <w:sz w:val="24"/>
        </w:rPr>
        <w:t>HCT116</w:t>
      </w:r>
      <w:r>
        <w:rPr>
          <w:spacing w:val="-5"/>
          <w:sz w:val="24"/>
        </w:rPr>
        <w:t> </w:t>
      </w:r>
      <w:r>
        <w:rPr>
          <w:sz w:val="24"/>
        </w:rPr>
        <w:t>contrôle,</w:t>
      </w:r>
      <w:r>
        <w:rPr>
          <w:spacing w:val="-6"/>
          <w:sz w:val="24"/>
        </w:rPr>
        <w:t> </w:t>
      </w:r>
      <w:r>
        <w:rPr>
          <w:sz w:val="24"/>
        </w:rPr>
        <w:t>3,42%</w:t>
      </w:r>
      <w:r>
        <w:rPr>
          <w:spacing w:val="-4"/>
          <w:sz w:val="24"/>
        </w:rPr>
        <w:t> </w:t>
      </w:r>
      <w:r>
        <w:rPr>
          <w:sz w:val="24"/>
        </w:rPr>
        <w:t>des</w:t>
      </w:r>
      <w:r>
        <w:rPr>
          <w:spacing w:val="-5"/>
          <w:sz w:val="24"/>
        </w:rPr>
        <w:t> </w:t>
      </w:r>
      <w:r>
        <w:rPr>
          <w:sz w:val="24"/>
        </w:rPr>
        <w:t>cellules</w:t>
      </w:r>
      <w:r>
        <w:rPr>
          <w:spacing w:val="-4"/>
          <w:sz w:val="24"/>
        </w:rPr>
        <w:t> </w:t>
      </w:r>
      <w:r>
        <w:rPr>
          <w:sz w:val="24"/>
        </w:rPr>
        <w:t>sont</w:t>
      </w:r>
      <w:r>
        <w:rPr>
          <w:spacing w:val="-4"/>
          <w:sz w:val="24"/>
        </w:rPr>
        <w:t> </w:t>
      </w:r>
      <w:r>
        <w:rPr>
          <w:sz w:val="24"/>
        </w:rPr>
        <w:t>en</w:t>
      </w:r>
      <w:r>
        <w:rPr>
          <w:spacing w:val="-4"/>
          <w:sz w:val="24"/>
        </w:rPr>
        <w:t> </w:t>
      </w:r>
      <w:r>
        <w:rPr>
          <w:spacing w:val="-2"/>
          <w:sz w:val="24"/>
        </w:rPr>
        <w:t>apoptose</w:t>
      </w:r>
    </w:p>
    <w:p>
      <w:pPr>
        <w:pStyle w:val="ListParagraph"/>
        <w:numPr>
          <w:ilvl w:val="0"/>
          <w:numId w:val="6"/>
        </w:numPr>
        <w:tabs>
          <w:tab w:pos="1055" w:val="left" w:leader="none"/>
        </w:tabs>
        <w:spacing w:line="240" w:lineRule="auto" w:before="43" w:after="0"/>
        <w:ind w:left="1055" w:right="0" w:hanging="359"/>
        <w:jc w:val="left"/>
        <w:rPr>
          <w:sz w:val="24"/>
        </w:rPr>
      </w:pPr>
      <w:r>
        <w:rPr>
          <w:sz w:val="24"/>
        </w:rPr>
        <w:t>DJ-1</w:t>
      </w:r>
      <w:r>
        <w:rPr>
          <w:spacing w:val="-8"/>
          <w:sz w:val="24"/>
        </w:rPr>
        <w:t> </w:t>
      </w:r>
      <w:r>
        <w:rPr>
          <w:sz w:val="24"/>
        </w:rPr>
        <w:t>inhibe</w:t>
      </w:r>
      <w:r>
        <w:rPr>
          <w:spacing w:val="-4"/>
          <w:sz w:val="24"/>
        </w:rPr>
        <w:t> </w:t>
      </w:r>
      <w:r>
        <w:rPr>
          <w:sz w:val="24"/>
        </w:rPr>
        <w:t>l’apoptose</w:t>
      </w:r>
      <w:r>
        <w:rPr>
          <w:spacing w:val="-9"/>
          <w:sz w:val="24"/>
        </w:rPr>
        <w:t> </w:t>
      </w:r>
      <w:r>
        <w:rPr>
          <w:sz w:val="24"/>
        </w:rPr>
        <w:t>des</w:t>
      </w:r>
      <w:r>
        <w:rPr>
          <w:spacing w:val="-5"/>
          <w:sz w:val="24"/>
        </w:rPr>
        <w:t> </w:t>
      </w:r>
      <w:r>
        <w:rPr>
          <w:sz w:val="24"/>
        </w:rPr>
        <w:t>cellules</w:t>
      </w:r>
      <w:r>
        <w:rPr>
          <w:spacing w:val="-7"/>
          <w:sz w:val="24"/>
        </w:rPr>
        <w:t> </w:t>
      </w:r>
      <w:r>
        <w:rPr>
          <w:sz w:val="24"/>
        </w:rPr>
        <w:t>HCT116</w:t>
      </w:r>
      <w:r>
        <w:rPr>
          <w:spacing w:val="-5"/>
          <w:sz w:val="24"/>
        </w:rPr>
        <w:t> </w:t>
      </w:r>
      <w:r>
        <w:rPr>
          <w:sz w:val="24"/>
        </w:rPr>
        <w:t>et</w:t>
      </w:r>
      <w:r>
        <w:rPr>
          <w:spacing w:val="-5"/>
          <w:sz w:val="24"/>
        </w:rPr>
        <w:t> </w:t>
      </w:r>
      <w:r>
        <w:rPr>
          <w:spacing w:val="-2"/>
          <w:sz w:val="24"/>
        </w:rPr>
        <w:t>SW480</w:t>
      </w:r>
    </w:p>
    <w:p>
      <w:pPr>
        <w:pStyle w:val="ListParagraph"/>
        <w:numPr>
          <w:ilvl w:val="0"/>
          <w:numId w:val="6"/>
        </w:numPr>
        <w:tabs>
          <w:tab w:pos="1055" w:val="left" w:leader="none"/>
        </w:tabs>
        <w:spacing w:line="240" w:lineRule="auto" w:before="43" w:after="0"/>
        <w:ind w:left="1055" w:right="0" w:hanging="359"/>
        <w:jc w:val="left"/>
        <w:rPr>
          <w:sz w:val="24"/>
        </w:rPr>
      </w:pPr>
      <w:r>
        <w:rPr>
          <w:sz w:val="24"/>
        </w:rPr>
        <w:t>Bcl-2</w:t>
      </w:r>
      <w:r>
        <w:rPr>
          <w:spacing w:val="-2"/>
          <w:sz w:val="24"/>
        </w:rPr>
        <w:t> </w:t>
      </w:r>
      <w:r>
        <w:rPr>
          <w:sz w:val="24"/>
        </w:rPr>
        <w:t>est</w:t>
      </w:r>
      <w:r>
        <w:rPr>
          <w:spacing w:val="-3"/>
          <w:sz w:val="24"/>
        </w:rPr>
        <w:t> </w:t>
      </w:r>
      <w:r>
        <w:rPr>
          <w:sz w:val="24"/>
        </w:rPr>
        <w:t>une</w:t>
      </w:r>
      <w:r>
        <w:rPr>
          <w:spacing w:val="-3"/>
          <w:sz w:val="24"/>
        </w:rPr>
        <w:t> </w:t>
      </w:r>
      <w:r>
        <w:rPr>
          <w:sz w:val="24"/>
        </w:rPr>
        <w:t>protéine</w:t>
      </w:r>
      <w:r>
        <w:rPr>
          <w:spacing w:val="-2"/>
          <w:sz w:val="24"/>
        </w:rPr>
        <w:t> </w:t>
      </w:r>
      <w:r>
        <w:rPr>
          <w:sz w:val="24"/>
        </w:rPr>
        <w:t>pro-</w:t>
      </w:r>
      <w:r>
        <w:rPr>
          <w:spacing w:val="-2"/>
          <w:sz w:val="24"/>
        </w:rPr>
        <w:t>apoptotique</w:t>
      </w:r>
    </w:p>
    <w:p>
      <w:pPr>
        <w:pStyle w:val="ListParagraph"/>
        <w:numPr>
          <w:ilvl w:val="0"/>
          <w:numId w:val="6"/>
        </w:numPr>
        <w:tabs>
          <w:tab w:pos="1055" w:val="left" w:leader="none"/>
        </w:tabs>
        <w:spacing w:line="240" w:lineRule="auto" w:before="43" w:after="0"/>
        <w:ind w:left="1055" w:right="0" w:hanging="359"/>
        <w:jc w:val="left"/>
        <w:rPr>
          <w:sz w:val="24"/>
        </w:rPr>
      </w:pPr>
      <w:r>
        <w:rPr>
          <w:sz w:val="24"/>
        </w:rPr>
        <w:t>La</w:t>
      </w:r>
      <w:r>
        <w:rPr>
          <w:spacing w:val="-5"/>
          <w:sz w:val="24"/>
        </w:rPr>
        <w:t> </w:t>
      </w:r>
      <w:r>
        <w:rPr>
          <w:sz w:val="24"/>
        </w:rPr>
        <w:t>surexpression</w:t>
      </w:r>
      <w:r>
        <w:rPr>
          <w:spacing w:val="-3"/>
          <w:sz w:val="24"/>
        </w:rPr>
        <w:t> </w:t>
      </w:r>
      <w:r>
        <w:rPr>
          <w:sz w:val="24"/>
        </w:rPr>
        <w:t>de</w:t>
      </w:r>
      <w:r>
        <w:rPr>
          <w:spacing w:val="-4"/>
          <w:sz w:val="24"/>
        </w:rPr>
        <w:t> </w:t>
      </w:r>
      <w:r>
        <w:rPr>
          <w:sz w:val="24"/>
        </w:rPr>
        <w:t>DJ-1</w:t>
      </w:r>
      <w:r>
        <w:rPr>
          <w:spacing w:val="-2"/>
          <w:sz w:val="24"/>
        </w:rPr>
        <w:t> </w:t>
      </w:r>
      <w:r>
        <w:rPr>
          <w:sz w:val="24"/>
        </w:rPr>
        <w:t>entraîne</w:t>
      </w:r>
      <w:r>
        <w:rPr>
          <w:spacing w:val="-4"/>
          <w:sz w:val="24"/>
        </w:rPr>
        <w:t> </w:t>
      </w:r>
      <w:r>
        <w:rPr>
          <w:sz w:val="24"/>
        </w:rPr>
        <w:t>une</w:t>
      </w:r>
      <w:r>
        <w:rPr>
          <w:spacing w:val="-2"/>
          <w:sz w:val="24"/>
        </w:rPr>
        <w:t> </w:t>
      </w:r>
      <w:r>
        <w:rPr>
          <w:sz w:val="24"/>
        </w:rPr>
        <w:t>diminution</w:t>
      </w:r>
      <w:r>
        <w:rPr>
          <w:spacing w:val="-4"/>
          <w:sz w:val="24"/>
        </w:rPr>
        <w:t> </w:t>
      </w:r>
      <w:r>
        <w:rPr>
          <w:sz w:val="24"/>
        </w:rPr>
        <w:t>de</w:t>
      </w:r>
      <w:r>
        <w:rPr>
          <w:spacing w:val="-2"/>
          <w:sz w:val="24"/>
        </w:rPr>
        <w:t> </w:t>
      </w:r>
      <w:r>
        <w:rPr>
          <w:sz w:val="24"/>
        </w:rPr>
        <w:t>la</w:t>
      </w:r>
      <w:r>
        <w:rPr>
          <w:spacing w:val="-4"/>
          <w:sz w:val="24"/>
        </w:rPr>
        <w:t> </w:t>
      </w:r>
      <w:r>
        <w:rPr>
          <w:sz w:val="24"/>
        </w:rPr>
        <w:t>quantité</w:t>
      </w:r>
      <w:r>
        <w:rPr>
          <w:spacing w:val="-2"/>
          <w:sz w:val="24"/>
        </w:rPr>
        <w:t> </w:t>
      </w:r>
      <w:r>
        <w:rPr>
          <w:sz w:val="24"/>
        </w:rPr>
        <w:t>de</w:t>
      </w:r>
      <w:r>
        <w:rPr>
          <w:spacing w:val="-4"/>
          <w:sz w:val="24"/>
        </w:rPr>
        <w:t> </w:t>
      </w:r>
      <w:r>
        <w:rPr>
          <w:spacing w:val="-5"/>
          <w:sz w:val="24"/>
        </w:rPr>
        <w:t>Bax</w:t>
      </w:r>
    </w:p>
    <w:p>
      <w:pPr>
        <w:pStyle w:val="ListParagraph"/>
        <w:numPr>
          <w:ilvl w:val="0"/>
          <w:numId w:val="6"/>
        </w:numPr>
        <w:tabs>
          <w:tab w:pos="1055" w:val="left" w:leader="none"/>
        </w:tabs>
        <w:spacing w:line="240" w:lineRule="auto" w:before="44" w:after="0"/>
        <w:ind w:left="1055" w:right="0" w:hanging="359"/>
        <w:jc w:val="left"/>
        <w:rPr>
          <w:sz w:val="24"/>
        </w:rPr>
      </w:pPr>
      <w:r>
        <w:rPr>
          <w:sz w:val="24"/>
        </w:rPr>
        <w:t>DJ-1</w:t>
      </w:r>
      <w:r>
        <w:rPr>
          <w:spacing w:val="-3"/>
          <w:sz w:val="24"/>
        </w:rPr>
        <w:t> </w:t>
      </w:r>
      <w:r>
        <w:rPr>
          <w:sz w:val="24"/>
        </w:rPr>
        <w:t>pourrait</w:t>
      </w:r>
      <w:r>
        <w:rPr>
          <w:spacing w:val="-5"/>
          <w:sz w:val="24"/>
        </w:rPr>
        <w:t> </w:t>
      </w:r>
      <w:r>
        <w:rPr>
          <w:sz w:val="24"/>
        </w:rPr>
        <w:t>activer</w:t>
      </w:r>
      <w:r>
        <w:rPr>
          <w:spacing w:val="-3"/>
          <w:sz w:val="24"/>
        </w:rPr>
        <w:t> </w:t>
      </w:r>
      <w:r>
        <w:rPr>
          <w:sz w:val="24"/>
        </w:rPr>
        <w:t>la</w:t>
      </w:r>
      <w:r>
        <w:rPr>
          <w:spacing w:val="-4"/>
          <w:sz w:val="24"/>
        </w:rPr>
        <w:t> </w:t>
      </w:r>
      <w:r>
        <w:rPr>
          <w:sz w:val="24"/>
        </w:rPr>
        <w:t>voie</w:t>
      </w:r>
      <w:r>
        <w:rPr>
          <w:spacing w:val="-3"/>
          <w:sz w:val="24"/>
        </w:rPr>
        <w:t> </w:t>
      </w:r>
      <w:r>
        <w:rPr>
          <w:sz w:val="24"/>
        </w:rPr>
        <w:t>intrinsèque</w:t>
      </w:r>
      <w:r>
        <w:rPr>
          <w:spacing w:val="-3"/>
          <w:sz w:val="24"/>
        </w:rPr>
        <w:t> </w:t>
      </w:r>
      <w:r>
        <w:rPr>
          <w:sz w:val="24"/>
        </w:rPr>
        <w:t>de</w:t>
      </w:r>
      <w:r>
        <w:rPr>
          <w:spacing w:val="-2"/>
          <w:sz w:val="24"/>
        </w:rPr>
        <w:t> l’apoptose</w:t>
      </w:r>
    </w:p>
    <w:p>
      <w:pPr>
        <w:pStyle w:val="ListParagraph"/>
        <w:spacing w:after="0" w:line="240" w:lineRule="auto"/>
        <w:jc w:val="left"/>
        <w:rPr>
          <w:sz w:val="24"/>
        </w:rPr>
        <w:sectPr>
          <w:pgSz w:w="11910" w:h="16840"/>
          <w:pgMar w:header="0" w:footer="373" w:top="1540" w:bottom="600" w:left="720" w:right="1080"/>
        </w:sectPr>
      </w:pPr>
    </w:p>
    <w:p>
      <w:pPr>
        <w:pStyle w:val="BodyText"/>
        <w:spacing w:line="278" w:lineRule="auto" w:before="78"/>
        <w:ind w:left="696" w:right="333"/>
        <w:jc w:val="both"/>
      </w:pPr>
      <w:r>
        <w:rPr/>
        <w:t>Les chercheurs ont poursuivi leur étude en évaluant le rôle de DJ-1 sur le cycle cellulaire.</w:t>
      </w:r>
      <w:r>
        <w:rPr>
          <w:spacing w:val="-4"/>
        </w:rPr>
        <w:t> </w:t>
      </w:r>
      <w:r>
        <w:rPr/>
        <w:t>Pour</w:t>
      </w:r>
      <w:r>
        <w:rPr>
          <w:spacing w:val="-4"/>
        </w:rPr>
        <w:t> </w:t>
      </w:r>
      <w:r>
        <w:rPr/>
        <w:t>cela,</w:t>
      </w:r>
      <w:r>
        <w:rPr>
          <w:spacing w:val="-4"/>
        </w:rPr>
        <w:t> </w:t>
      </w:r>
      <w:r>
        <w:rPr/>
        <w:t>ils</w:t>
      </w:r>
      <w:r>
        <w:rPr>
          <w:spacing w:val="-5"/>
        </w:rPr>
        <w:t> </w:t>
      </w:r>
      <w:r>
        <w:rPr/>
        <w:t>ont</w:t>
      </w:r>
      <w:r>
        <w:rPr>
          <w:spacing w:val="-4"/>
        </w:rPr>
        <w:t> </w:t>
      </w:r>
      <w:r>
        <w:rPr/>
        <w:t>utilisé</w:t>
      </w:r>
      <w:r>
        <w:rPr>
          <w:spacing w:val="-3"/>
        </w:rPr>
        <w:t> </w:t>
      </w:r>
      <w:r>
        <w:rPr/>
        <w:t>les</w:t>
      </w:r>
      <w:r>
        <w:rPr>
          <w:spacing w:val="-4"/>
        </w:rPr>
        <w:t> </w:t>
      </w:r>
      <w:r>
        <w:rPr/>
        <w:t>mêmes</w:t>
      </w:r>
      <w:r>
        <w:rPr>
          <w:spacing w:val="-6"/>
        </w:rPr>
        <w:t> </w:t>
      </w:r>
      <w:r>
        <w:rPr/>
        <w:t>cellules</w:t>
      </w:r>
      <w:r>
        <w:rPr>
          <w:spacing w:val="-4"/>
        </w:rPr>
        <w:t> </w:t>
      </w:r>
      <w:r>
        <w:rPr/>
        <w:t>HCT116</w:t>
      </w:r>
      <w:r>
        <w:rPr>
          <w:spacing w:val="-4"/>
        </w:rPr>
        <w:t> </w:t>
      </w:r>
      <w:r>
        <w:rPr/>
        <w:t>et</w:t>
      </w:r>
      <w:r>
        <w:rPr>
          <w:spacing w:val="-4"/>
        </w:rPr>
        <w:t> </w:t>
      </w:r>
      <w:r>
        <w:rPr/>
        <w:t>SW480</w:t>
      </w:r>
      <w:r>
        <w:rPr>
          <w:spacing w:val="-4"/>
        </w:rPr>
        <w:t> </w:t>
      </w:r>
      <w:r>
        <w:rPr/>
        <w:t>transfectées que dans l’expérience précédente. Ils ont à nouveau réalisé une expérience de cytométrie en flux sur ces différentes lignées cellulaires </w:t>
      </w:r>
      <w:r>
        <w:rPr>
          <w:b/>
        </w:rPr>
        <w:t>(Figure 5A) </w:t>
      </w:r>
      <w:r>
        <w:rPr/>
        <w:t>ainsi qu’un western blot dans le but de détecter des protéines du cycle cellulaire </w:t>
      </w:r>
      <w:r>
        <w:rPr>
          <w:b/>
        </w:rPr>
        <w:t>(Figure 5B)</w:t>
      </w:r>
      <w:r>
        <w:rPr/>
        <w:t>.</w:t>
      </w:r>
    </w:p>
    <w:p>
      <w:pPr>
        <w:pStyle w:val="BodyText"/>
        <w:spacing w:line="278" w:lineRule="auto"/>
        <w:ind w:left="696" w:right="331"/>
        <w:jc w:val="both"/>
      </w:pPr>
      <w:r>
        <w:rPr/>
        <w:t>Dans</w:t>
      </w:r>
      <w:r>
        <w:rPr>
          <w:spacing w:val="-9"/>
        </w:rPr>
        <w:t> </w:t>
      </w:r>
      <w:r>
        <w:rPr/>
        <w:t>la</w:t>
      </w:r>
      <w:r>
        <w:rPr>
          <w:spacing w:val="-8"/>
        </w:rPr>
        <w:t> </w:t>
      </w:r>
      <w:r>
        <w:rPr/>
        <w:t>seconde</w:t>
      </w:r>
      <w:r>
        <w:rPr>
          <w:spacing w:val="-8"/>
        </w:rPr>
        <w:t> </w:t>
      </w:r>
      <w:r>
        <w:rPr/>
        <w:t>expérience,</w:t>
      </w:r>
      <w:r>
        <w:rPr>
          <w:spacing w:val="-8"/>
        </w:rPr>
        <w:t> </w:t>
      </w:r>
      <w:r>
        <w:rPr/>
        <w:t>ils</w:t>
      </w:r>
      <w:r>
        <w:rPr>
          <w:spacing w:val="-6"/>
        </w:rPr>
        <w:t> </w:t>
      </w:r>
      <w:r>
        <w:rPr/>
        <w:t>ont</w:t>
      </w:r>
      <w:r>
        <w:rPr>
          <w:spacing w:val="-8"/>
        </w:rPr>
        <w:t> </w:t>
      </w:r>
      <w:r>
        <w:rPr/>
        <w:t>étudié</w:t>
      </w:r>
      <w:r>
        <w:rPr>
          <w:spacing w:val="-8"/>
        </w:rPr>
        <w:t> </w:t>
      </w:r>
      <w:r>
        <w:rPr/>
        <w:t>la</w:t>
      </w:r>
      <w:r>
        <w:rPr>
          <w:spacing w:val="-10"/>
        </w:rPr>
        <w:t> </w:t>
      </w:r>
      <w:r>
        <w:rPr/>
        <w:t>phosphorylation</w:t>
      </w:r>
      <w:r>
        <w:rPr>
          <w:spacing w:val="-8"/>
        </w:rPr>
        <w:t> </w:t>
      </w:r>
      <w:r>
        <w:rPr/>
        <w:t>de</w:t>
      </w:r>
      <w:r>
        <w:rPr>
          <w:spacing w:val="-8"/>
        </w:rPr>
        <w:t> </w:t>
      </w:r>
      <w:r>
        <w:rPr/>
        <w:t>MDM2.</w:t>
      </w:r>
      <w:r>
        <w:rPr>
          <w:spacing w:val="-4"/>
        </w:rPr>
        <w:t> </w:t>
      </w:r>
      <w:r>
        <w:rPr/>
        <w:t>Selon</w:t>
      </w:r>
      <w:r>
        <w:rPr>
          <w:spacing w:val="-8"/>
        </w:rPr>
        <w:t> </w:t>
      </w:r>
      <w:r>
        <w:rPr/>
        <w:t>l’acide aminé de MDM2 qui sera phosphorylé, l’effet sur le rôle de la protéine sera différent. Ainsi, certaines phosphorylations de MDM2 entraineront la dégradation de ses protéines</w:t>
      </w:r>
      <w:r>
        <w:rPr>
          <w:spacing w:val="-4"/>
        </w:rPr>
        <w:t> </w:t>
      </w:r>
      <w:r>
        <w:rPr/>
        <w:t>cibles,</w:t>
      </w:r>
      <w:r>
        <w:rPr>
          <w:spacing w:val="-6"/>
        </w:rPr>
        <w:t> </w:t>
      </w:r>
      <w:r>
        <w:rPr/>
        <w:t>d’autres</w:t>
      </w:r>
      <w:r>
        <w:rPr>
          <w:spacing w:val="-5"/>
        </w:rPr>
        <w:t> </w:t>
      </w:r>
      <w:r>
        <w:rPr/>
        <w:t>phosphorylations</w:t>
      </w:r>
      <w:r>
        <w:rPr>
          <w:spacing w:val="-7"/>
        </w:rPr>
        <w:t> </w:t>
      </w:r>
      <w:r>
        <w:rPr/>
        <w:t>impliqueront</w:t>
      </w:r>
      <w:r>
        <w:rPr>
          <w:spacing w:val="-2"/>
        </w:rPr>
        <w:t> </w:t>
      </w:r>
      <w:r>
        <w:rPr/>
        <w:t>une</w:t>
      </w:r>
      <w:r>
        <w:rPr>
          <w:spacing w:val="-6"/>
        </w:rPr>
        <w:t> </w:t>
      </w:r>
      <w:r>
        <w:rPr/>
        <w:t>plus</w:t>
      </w:r>
      <w:r>
        <w:rPr>
          <w:spacing w:val="-6"/>
        </w:rPr>
        <w:t> </w:t>
      </w:r>
      <w:r>
        <w:rPr/>
        <w:t>faible</w:t>
      </w:r>
      <w:r>
        <w:rPr>
          <w:spacing w:val="-6"/>
        </w:rPr>
        <w:t> </w:t>
      </w:r>
      <w:r>
        <w:rPr/>
        <w:t>affinité</w:t>
      </w:r>
      <w:r>
        <w:rPr>
          <w:spacing w:val="-6"/>
        </w:rPr>
        <w:t> </w:t>
      </w:r>
      <w:r>
        <w:rPr/>
        <w:t>envers ses protéines cibles et donc une diminution de leur dégradation. Les chercheurs ont donc évalué ici la quantité de MDM2 phosphorylée ayant un rôle pro-oncogénique </w:t>
      </w:r>
      <w:r>
        <w:rPr>
          <w:spacing w:val="-2"/>
        </w:rPr>
        <w:t>(OG-MDM2).</w:t>
      </w:r>
    </w:p>
    <w:p>
      <w:pPr>
        <w:pStyle w:val="BodyText"/>
        <w:spacing w:after="0" w:line="278" w:lineRule="auto"/>
        <w:jc w:val="both"/>
        <w:sectPr>
          <w:pgSz w:w="11910" w:h="16840"/>
          <w:pgMar w:header="0" w:footer="373" w:top="1320" w:bottom="600" w:left="720" w:right="1080"/>
        </w:sectPr>
      </w:pPr>
    </w:p>
    <w:p>
      <w:pPr>
        <w:spacing w:line="240" w:lineRule="auto"/>
        <w:ind w:left="807" w:right="0" w:firstLine="0"/>
        <w:rPr>
          <w:sz w:val="20"/>
        </w:rPr>
      </w:pPr>
      <w:r>
        <w:rPr>
          <w:sz w:val="20"/>
        </w:rPr>
        <w:drawing>
          <wp:inline distT="0" distB="0" distL="0" distR="0">
            <wp:extent cx="5772979" cy="6001988"/>
            <wp:effectExtent l="0" t="0" r="0" b="0"/>
            <wp:docPr id="13" name="Image 13" descr="Une image contenant texte, diagramme, capture d’écran, Plan  Description générée automatiquement"/>
            <wp:cNvGraphicFramePr>
              <a:graphicFrameLocks/>
            </wp:cNvGraphicFramePr>
            <a:graphic>
              <a:graphicData uri="http://schemas.openxmlformats.org/drawingml/2006/picture">
                <pic:pic>
                  <pic:nvPicPr>
                    <pic:cNvPr id="13" name="Image 13" descr="Une image contenant texte, diagramme, capture d’écran, Plan  Description générée automatiquement"/>
                    <pic:cNvPicPr/>
                  </pic:nvPicPr>
                  <pic:blipFill>
                    <a:blip r:embed="rId12" cstate="print"/>
                    <a:stretch>
                      <a:fillRect/>
                    </a:stretch>
                  </pic:blipFill>
                  <pic:spPr>
                    <a:xfrm>
                      <a:off x="0" y="0"/>
                      <a:ext cx="5772979" cy="6001988"/>
                    </a:xfrm>
                    <a:prstGeom prst="rect">
                      <a:avLst/>
                    </a:prstGeom>
                  </pic:spPr>
                </pic:pic>
              </a:graphicData>
            </a:graphic>
          </wp:inline>
        </w:drawing>
      </w:r>
      <w:r>
        <w:rPr>
          <w:sz w:val="20"/>
        </w:rPr>
      </w:r>
    </w:p>
    <w:p>
      <w:pPr>
        <w:pStyle w:val="BodyText"/>
        <w:spacing w:before="18"/>
        <w:rPr>
          <w:sz w:val="22"/>
        </w:rPr>
      </w:pPr>
    </w:p>
    <w:p>
      <w:pPr>
        <w:spacing w:line="278" w:lineRule="auto" w:before="0"/>
        <w:ind w:left="696" w:right="329" w:firstLine="0"/>
        <w:jc w:val="both"/>
        <w:rPr>
          <w:sz w:val="22"/>
        </w:rPr>
      </w:pPr>
      <w:r>
        <w:rPr>
          <w:b/>
          <w:sz w:val="22"/>
        </w:rPr>
        <w:t>Figure</w:t>
      </w:r>
      <w:r>
        <w:rPr>
          <w:b/>
          <w:spacing w:val="-16"/>
          <w:sz w:val="22"/>
        </w:rPr>
        <w:t> </w:t>
      </w:r>
      <w:r>
        <w:rPr>
          <w:b/>
          <w:sz w:val="22"/>
        </w:rPr>
        <w:t>5</w:t>
      </w:r>
      <w:r>
        <w:rPr>
          <w:b/>
          <w:spacing w:val="-15"/>
          <w:sz w:val="22"/>
        </w:rPr>
        <w:t> </w:t>
      </w:r>
      <w:r>
        <w:rPr>
          <w:b/>
          <w:sz w:val="22"/>
        </w:rPr>
        <w:t>-</w:t>
      </w:r>
      <w:r>
        <w:rPr>
          <w:b/>
          <w:spacing w:val="-15"/>
          <w:sz w:val="22"/>
        </w:rPr>
        <w:t> </w:t>
      </w:r>
      <w:r>
        <w:rPr>
          <w:b/>
          <w:sz w:val="22"/>
        </w:rPr>
        <w:t>A</w:t>
      </w:r>
      <w:r>
        <w:rPr>
          <w:b/>
          <w:spacing w:val="-16"/>
          <w:sz w:val="22"/>
        </w:rPr>
        <w:t> </w:t>
      </w:r>
      <w:r>
        <w:rPr>
          <w:b/>
          <w:sz w:val="22"/>
        </w:rPr>
        <w:t>:</w:t>
      </w:r>
      <w:r>
        <w:rPr>
          <w:b/>
          <w:spacing w:val="-15"/>
          <w:sz w:val="22"/>
        </w:rPr>
        <w:t> </w:t>
      </w:r>
      <w:r>
        <w:rPr>
          <w:sz w:val="22"/>
        </w:rPr>
        <w:t>Cytométrie</w:t>
      </w:r>
      <w:r>
        <w:rPr>
          <w:spacing w:val="-15"/>
          <w:sz w:val="22"/>
        </w:rPr>
        <w:t> </w:t>
      </w:r>
      <w:r>
        <w:rPr>
          <w:sz w:val="22"/>
        </w:rPr>
        <w:t>en</w:t>
      </w:r>
      <w:r>
        <w:rPr>
          <w:spacing w:val="-15"/>
          <w:sz w:val="22"/>
        </w:rPr>
        <w:t> </w:t>
      </w:r>
      <w:r>
        <w:rPr>
          <w:sz w:val="22"/>
        </w:rPr>
        <w:t>flux</w:t>
      </w:r>
      <w:r>
        <w:rPr>
          <w:spacing w:val="-16"/>
          <w:sz w:val="22"/>
        </w:rPr>
        <w:t> </w:t>
      </w:r>
      <w:r>
        <w:rPr>
          <w:sz w:val="22"/>
        </w:rPr>
        <w:t>réalisée</w:t>
      </w:r>
      <w:r>
        <w:rPr>
          <w:spacing w:val="-15"/>
          <w:sz w:val="22"/>
        </w:rPr>
        <w:t> </w:t>
      </w:r>
      <w:r>
        <w:rPr>
          <w:sz w:val="22"/>
        </w:rPr>
        <w:t>sur</w:t>
      </w:r>
      <w:r>
        <w:rPr>
          <w:spacing w:val="-15"/>
          <w:sz w:val="22"/>
        </w:rPr>
        <w:t> </w:t>
      </w:r>
      <w:r>
        <w:rPr>
          <w:sz w:val="22"/>
        </w:rPr>
        <w:t>des</w:t>
      </w:r>
      <w:r>
        <w:rPr>
          <w:spacing w:val="-16"/>
          <w:sz w:val="22"/>
        </w:rPr>
        <w:t> </w:t>
      </w:r>
      <w:r>
        <w:rPr>
          <w:sz w:val="22"/>
        </w:rPr>
        <w:t>cellules</w:t>
      </w:r>
      <w:r>
        <w:rPr>
          <w:spacing w:val="-14"/>
          <w:sz w:val="22"/>
        </w:rPr>
        <w:t> </w:t>
      </w:r>
      <w:r>
        <w:rPr>
          <w:sz w:val="22"/>
        </w:rPr>
        <w:t>SW480</w:t>
      </w:r>
      <w:r>
        <w:rPr>
          <w:spacing w:val="-13"/>
          <w:sz w:val="22"/>
        </w:rPr>
        <w:t> </w:t>
      </w:r>
      <w:r>
        <w:rPr>
          <w:sz w:val="22"/>
        </w:rPr>
        <w:t>et</w:t>
      </w:r>
      <w:r>
        <w:rPr>
          <w:spacing w:val="-13"/>
          <w:sz w:val="22"/>
        </w:rPr>
        <w:t> </w:t>
      </w:r>
      <w:r>
        <w:rPr>
          <w:sz w:val="22"/>
        </w:rPr>
        <w:t>HCT116</w:t>
      </w:r>
      <w:r>
        <w:rPr>
          <w:spacing w:val="-15"/>
          <w:sz w:val="22"/>
        </w:rPr>
        <w:t> </w:t>
      </w:r>
      <w:r>
        <w:rPr>
          <w:sz w:val="22"/>
        </w:rPr>
        <w:t>transfectées</w:t>
      </w:r>
      <w:r>
        <w:rPr>
          <w:spacing w:val="-13"/>
          <w:sz w:val="22"/>
        </w:rPr>
        <w:t> </w:t>
      </w:r>
      <w:r>
        <w:rPr>
          <w:sz w:val="22"/>
        </w:rPr>
        <w:t>avec un siARN</w:t>
      </w:r>
      <w:r>
        <w:rPr>
          <w:spacing w:val="-1"/>
          <w:sz w:val="22"/>
        </w:rPr>
        <w:t> </w:t>
      </w:r>
      <w:r>
        <w:rPr>
          <w:sz w:val="22"/>
        </w:rPr>
        <w:t>contrôle</w:t>
      </w:r>
      <w:r>
        <w:rPr>
          <w:spacing w:val="-2"/>
          <w:sz w:val="22"/>
        </w:rPr>
        <w:t> </w:t>
      </w:r>
      <w:r>
        <w:rPr>
          <w:sz w:val="22"/>
        </w:rPr>
        <w:t>(Vector)</w:t>
      </w:r>
      <w:r>
        <w:rPr>
          <w:spacing w:val="-1"/>
          <w:sz w:val="22"/>
        </w:rPr>
        <w:t> </w:t>
      </w:r>
      <w:r>
        <w:rPr>
          <w:sz w:val="22"/>
        </w:rPr>
        <w:t>ou</w:t>
      </w:r>
      <w:r>
        <w:rPr>
          <w:spacing w:val="-1"/>
          <w:sz w:val="22"/>
        </w:rPr>
        <w:t> </w:t>
      </w:r>
      <w:r>
        <w:rPr>
          <w:sz w:val="22"/>
        </w:rPr>
        <w:t>avec deux</w:t>
      </w:r>
      <w:r>
        <w:rPr>
          <w:spacing w:val="-3"/>
          <w:sz w:val="22"/>
        </w:rPr>
        <w:t> </w:t>
      </w:r>
      <w:r>
        <w:rPr>
          <w:sz w:val="22"/>
        </w:rPr>
        <w:t>siARN</w:t>
      </w:r>
      <w:r>
        <w:rPr>
          <w:spacing w:val="-3"/>
          <w:sz w:val="22"/>
        </w:rPr>
        <w:t> </w:t>
      </w:r>
      <w:r>
        <w:rPr>
          <w:sz w:val="22"/>
        </w:rPr>
        <w:t>différents,</w:t>
      </w:r>
      <w:r>
        <w:rPr>
          <w:spacing w:val="-1"/>
          <w:sz w:val="22"/>
        </w:rPr>
        <w:t> </w:t>
      </w:r>
      <w:r>
        <w:rPr>
          <w:sz w:val="22"/>
        </w:rPr>
        <w:t>dirigés</w:t>
      </w:r>
      <w:r>
        <w:rPr>
          <w:spacing w:val="-2"/>
          <w:sz w:val="22"/>
        </w:rPr>
        <w:t> </w:t>
      </w:r>
      <w:r>
        <w:rPr>
          <w:sz w:val="22"/>
        </w:rPr>
        <w:t>contre</w:t>
      </w:r>
      <w:r>
        <w:rPr>
          <w:spacing w:val="-3"/>
          <w:sz w:val="22"/>
        </w:rPr>
        <w:t> </w:t>
      </w:r>
      <w:r>
        <w:rPr>
          <w:sz w:val="22"/>
        </w:rPr>
        <w:t>DJ-1</w:t>
      </w:r>
      <w:r>
        <w:rPr>
          <w:spacing w:val="-3"/>
          <w:sz w:val="22"/>
        </w:rPr>
        <w:t> </w:t>
      </w:r>
      <w:r>
        <w:rPr>
          <w:sz w:val="22"/>
        </w:rPr>
        <w:t>(shDJ-1-1#</w:t>
      </w:r>
      <w:r>
        <w:rPr>
          <w:spacing w:val="-1"/>
          <w:sz w:val="22"/>
        </w:rPr>
        <w:t> </w:t>
      </w:r>
      <w:r>
        <w:rPr>
          <w:sz w:val="22"/>
        </w:rPr>
        <w:t>ou shDJ-1-2#). Les cellules ont été incubées avec de l’iodure de propidium. </w:t>
      </w:r>
      <w:r>
        <w:rPr>
          <w:b/>
          <w:sz w:val="22"/>
        </w:rPr>
        <w:t>B : </w:t>
      </w:r>
      <w:r>
        <w:rPr>
          <w:sz w:val="22"/>
        </w:rPr>
        <w:t>Western blots réalisés sur</w:t>
      </w:r>
      <w:r>
        <w:rPr>
          <w:spacing w:val="-2"/>
          <w:sz w:val="22"/>
        </w:rPr>
        <w:t> </w:t>
      </w:r>
      <w:r>
        <w:rPr>
          <w:sz w:val="22"/>
        </w:rPr>
        <w:t>des</w:t>
      </w:r>
      <w:r>
        <w:rPr>
          <w:spacing w:val="-2"/>
          <w:sz w:val="22"/>
        </w:rPr>
        <w:t> </w:t>
      </w:r>
      <w:r>
        <w:rPr>
          <w:sz w:val="22"/>
        </w:rPr>
        <w:t>extraits</w:t>
      </w:r>
      <w:r>
        <w:rPr>
          <w:spacing w:val="-5"/>
          <w:sz w:val="22"/>
        </w:rPr>
        <w:t> </w:t>
      </w:r>
      <w:r>
        <w:rPr>
          <w:sz w:val="22"/>
        </w:rPr>
        <w:t>protéiques</w:t>
      </w:r>
      <w:r>
        <w:rPr>
          <w:spacing w:val="-3"/>
          <w:sz w:val="22"/>
        </w:rPr>
        <w:t> </w:t>
      </w:r>
      <w:r>
        <w:rPr>
          <w:sz w:val="22"/>
        </w:rPr>
        <w:t>issus de</w:t>
      </w:r>
      <w:r>
        <w:rPr>
          <w:spacing w:val="-1"/>
          <w:sz w:val="22"/>
        </w:rPr>
        <w:t> </w:t>
      </w:r>
      <w:r>
        <w:rPr>
          <w:sz w:val="22"/>
        </w:rPr>
        <w:t>cellules SW480</w:t>
      </w:r>
      <w:r>
        <w:rPr>
          <w:spacing w:val="-2"/>
          <w:sz w:val="22"/>
        </w:rPr>
        <w:t> </w:t>
      </w:r>
      <w:r>
        <w:rPr>
          <w:sz w:val="22"/>
        </w:rPr>
        <w:t>et</w:t>
      </w:r>
      <w:r>
        <w:rPr>
          <w:spacing w:val="-2"/>
          <w:sz w:val="22"/>
        </w:rPr>
        <w:t> </w:t>
      </w:r>
      <w:r>
        <w:rPr>
          <w:sz w:val="22"/>
        </w:rPr>
        <w:t>HCT116</w:t>
      </w:r>
      <w:r>
        <w:rPr>
          <w:spacing w:val="-1"/>
          <w:sz w:val="22"/>
        </w:rPr>
        <w:t> </w:t>
      </w:r>
      <w:r>
        <w:rPr>
          <w:sz w:val="22"/>
        </w:rPr>
        <w:t>transfectées avec un siARN contrôle (Vector) ou avec un siARN dirigé contre DJ-1 (shDJ-1). MDM2</w:t>
      </w:r>
      <w:r>
        <w:rPr>
          <w:spacing w:val="-3"/>
          <w:sz w:val="22"/>
        </w:rPr>
        <w:t> </w:t>
      </w:r>
      <w:r>
        <w:rPr>
          <w:sz w:val="22"/>
        </w:rPr>
        <w:t>: forme totale de MDM2, phosphorylée + non phosphorylée, OG-MDM2 : forme phosphorylée de MDM2 lui conférant un phénotype pro-oncogénique.</w:t>
      </w:r>
    </w:p>
    <w:p>
      <w:pPr>
        <w:spacing w:after="0" w:line="278" w:lineRule="auto"/>
        <w:jc w:val="both"/>
        <w:rPr>
          <w:sz w:val="22"/>
        </w:rPr>
        <w:sectPr>
          <w:pgSz w:w="11910" w:h="16840"/>
          <w:pgMar w:header="0" w:footer="373" w:top="1480" w:bottom="600" w:left="720" w:right="1080"/>
        </w:sectPr>
      </w:pPr>
    </w:p>
    <w:p>
      <w:pPr>
        <w:pStyle w:val="Heading3"/>
        <w:spacing w:before="78"/>
      </w:pPr>
      <w:r>
        <w:rPr/>
        <w:t>Question</w:t>
      </w:r>
      <w:r>
        <w:rPr>
          <w:spacing w:val="-2"/>
        </w:rPr>
        <w:t> </w:t>
      </w:r>
      <w:r>
        <w:rPr>
          <w:spacing w:val="-10"/>
        </w:rPr>
        <w:t>6</w:t>
      </w:r>
    </w:p>
    <w:p>
      <w:pPr>
        <w:spacing w:line="278" w:lineRule="auto" w:before="46"/>
        <w:ind w:left="696" w:right="0" w:firstLine="0"/>
        <w:jc w:val="left"/>
        <w:rPr>
          <w:b/>
          <w:sz w:val="24"/>
        </w:rPr>
      </w:pPr>
      <w:r>
        <w:rPr>
          <w:b/>
          <w:sz w:val="24"/>
        </w:rPr>
        <w:t>D’après</w:t>
      </w:r>
      <w:r>
        <w:rPr>
          <w:b/>
          <w:spacing w:val="40"/>
          <w:sz w:val="24"/>
        </w:rPr>
        <w:t> </w:t>
      </w:r>
      <w:r>
        <w:rPr>
          <w:b/>
          <w:sz w:val="24"/>
        </w:rPr>
        <w:t>les</w:t>
      </w:r>
      <w:r>
        <w:rPr>
          <w:b/>
          <w:spacing w:val="73"/>
          <w:sz w:val="24"/>
        </w:rPr>
        <w:t> </w:t>
      </w:r>
      <w:r>
        <w:rPr>
          <w:b/>
          <w:sz w:val="24"/>
        </w:rPr>
        <w:t>résultats</w:t>
      </w:r>
      <w:r>
        <w:rPr>
          <w:b/>
          <w:spacing w:val="73"/>
          <w:sz w:val="24"/>
        </w:rPr>
        <w:t> </w:t>
      </w:r>
      <w:r>
        <w:rPr>
          <w:b/>
          <w:sz w:val="24"/>
        </w:rPr>
        <w:t>de</w:t>
      </w:r>
      <w:r>
        <w:rPr>
          <w:b/>
          <w:spacing w:val="73"/>
          <w:sz w:val="24"/>
        </w:rPr>
        <w:t> </w:t>
      </w:r>
      <w:r>
        <w:rPr>
          <w:b/>
          <w:sz w:val="24"/>
        </w:rPr>
        <w:t>la</w:t>
      </w:r>
      <w:r>
        <w:rPr>
          <w:b/>
          <w:spacing w:val="40"/>
          <w:sz w:val="24"/>
        </w:rPr>
        <w:t> </w:t>
      </w:r>
      <w:r>
        <w:rPr>
          <w:b/>
          <w:sz w:val="24"/>
        </w:rPr>
        <w:t>figure</w:t>
      </w:r>
      <w:r>
        <w:rPr>
          <w:b/>
          <w:spacing w:val="40"/>
          <w:sz w:val="24"/>
        </w:rPr>
        <w:t> </w:t>
      </w:r>
      <w:r>
        <w:rPr>
          <w:b/>
          <w:sz w:val="24"/>
        </w:rPr>
        <w:t>5,</w:t>
      </w:r>
      <w:r>
        <w:rPr>
          <w:b/>
          <w:spacing w:val="72"/>
          <w:sz w:val="24"/>
        </w:rPr>
        <w:t> </w:t>
      </w:r>
      <w:r>
        <w:rPr>
          <w:b/>
          <w:sz w:val="24"/>
        </w:rPr>
        <w:t>laquelle</w:t>
      </w:r>
      <w:r>
        <w:rPr>
          <w:b/>
          <w:spacing w:val="73"/>
          <w:sz w:val="24"/>
        </w:rPr>
        <w:t> </w:t>
      </w:r>
      <w:r>
        <w:rPr>
          <w:b/>
          <w:sz w:val="24"/>
        </w:rPr>
        <w:t>(lesquelles)</w:t>
      </w:r>
      <w:r>
        <w:rPr>
          <w:b/>
          <w:spacing w:val="40"/>
          <w:sz w:val="24"/>
        </w:rPr>
        <w:t> </w:t>
      </w:r>
      <w:r>
        <w:rPr>
          <w:b/>
          <w:sz w:val="24"/>
        </w:rPr>
        <w:t>des</w:t>
      </w:r>
      <w:r>
        <w:rPr>
          <w:b/>
          <w:spacing w:val="73"/>
          <w:sz w:val="24"/>
        </w:rPr>
        <w:t> </w:t>
      </w:r>
      <w:r>
        <w:rPr>
          <w:b/>
          <w:sz w:val="24"/>
        </w:rPr>
        <w:t>propositions suivantes est (sont) exacte(s) ?</w:t>
      </w:r>
    </w:p>
    <w:p>
      <w:pPr>
        <w:pStyle w:val="BodyText"/>
        <w:spacing w:before="41"/>
        <w:rPr>
          <w:b/>
        </w:rPr>
      </w:pPr>
    </w:p>
    <w:p>
      <w:pPr>
        <w:pStyle w:val="ListParagraph"/>
        <w:numPr>
          <w:ilvl w:val="0"/>
          <w:numId w:val="7"/>
        </w:numPr>
        <w:tabs>
          <w:tab w:pos="1055" w:val="left" w:leader="none"/>
        </w:tabs>
        <w:spacing w:line="240" w:lineRule="auto" w:before="0" w:after="0"/>
        <w:ind w:left="1055" w:right="0" w:hanging="359"/>
        <w:jc w:val="left"/>
        <w:rPr>
          <w:sz w:val="24"/>
        </w:rPr>
      </w:pPr>
      <w:r>
        <w:rPr>
          <w:sz w:val="24"/>
        </w:rPr>
        <w:t>La</w:t>
      </w:r>
      <w:r>
        <w:rPr>
          <w:spacing w:val="-5"/>
          <w:sz w:val="24"/>
        </w:rPr>
        <w:t> </w:t>
      </w:r>
      <w:r>
        <w:rPr>
          <w:sz w:val="24"/>
        </w:rPr>
        <w:t>protéine</w:t>
      </w:r>
      <w:r>
        <w:rPr>
          <w:spacing w:val="-2"/>
          <w:sz w:val="24"/>
        </w:rPr>
        <w:t> </w:t>
      </w:r>
      <w:r>
        <w:rPr>
          <w:sz w:val="24"/>
        </w:rPr>
        <w:t>DJ-1</w:t>
      </w:r>
      <w:r>
        <w:rPr>
          <w:spacing w:val="-2"/>
          <w:sz w:val="24"/>
        </w:rPr>
        <w:t> </w:t>
      </w:r>
      <w:r>
        <w:rPr>
          <w:sz w:val="24"/>
        </w:rPr>
        <w:t>semble</w:t>
      </w:r>
      <w:r>
        <w:rPr>
          <w:spacing w:val="-2"/>
          <w:sz w:val="24"/>
        </w:rPr>
        <w:t> </w:t>
      </w:r>
      <w:r>
        <w:rPr>
          <w:sz w:val="24"/>
        </w:rPr>
        <w:t>bloquer</w:t>
      </w:r>
      <w:r>
        <w:rPr>
          <w:spacing w:val="-2"/>
          <w:sz w:val="24"/>
        </w:rPr>
        <w:t> </w:t>
      </w:r>
      <w:r>
        <w:rPr>
          <w:sz w:val="24"/>
        </w:rPr>
        <w:t>le</w:t>
      </w:r>
      <w:r>
        <w:rPr>
          <w:spacing w:val="-2"/>
          <w:sz w:val="24"/>
        </w:rPr>
        <w:t> </w:t>
      </w:r>
      <w:r>
        <w:rPr>
          <w:sz w:val="24"/>
        </w:rPr>
        <w:t>cycle</w:t>
      </w:r>
      <w:r>
        <w:rPr>
          <w:spacing w:val="-4"/>
          <w:sz w:val="24"/>
        </w:rPr>
        <w:t> </w:t>
      </w:r>
      <w:r>
        <w:rPr>
          <w:sz w:val="24"/>
        </w:rPr>
        <w:t>cellulaire</w:t>
      </w:r>
      <w:r>
        <w:rPr>
          <w:spacing w:val="-2"/>
          <w:sz w:val="24"/>
        </w:rPr>
        <w:t> </w:t>
      </w:r>
      <w:r>
        <w:rPr>
          <w:sz w:val="24"/>
        </w:rPr>
        <w:t>en</w:t>
      </w:r>
      <w:r>
        <w:rPr>
          <w:spacing w:val="-4"/>
          <w:sz w:val="24"/>
        </w:rPr>
        <w:t> </w:t>
      </w:r>
      <w:r>
        <w:rPr>
          <w:sz w:val="24"/>
        </w:rPr>
        <w:t>phase</w:t>
      </w:r>
      <w:r>
        <w:rPr>
          <w:spacing w:val="-4"/>
          <w:sz w:val="24"/>
        </w:rPr>
        <w:t> </w:t>
      </w:r>
      <w:r>
        <w:rPr>
          <w:sz w:val="24"/>
        </w:rPr>
        <w:t>G2</w:t>
      </w:r>
      <w:r>
        <w:rPr>
          <w:spacing w:val="-3"/>
          <w:sz w:val="24"/>
        </w:rPr>
        <w:t> </w:t>
      </w:r>
      <w:r>
        <w:rPr>
          <w:sz w:val="24"/>
        </w:rPr>
        <w:t>ou</w:t>
      </w:r>
      <w:r>
        <w:rPr>
          <w:spacing w:val="-4"/>
          <w:sz w:val="24"/>
        </w:rPr>
        <w:t> </w:t>
      </w:r>
      <w:r>
        <w:rPr>
          <w:sz w:val="24"/>
        </w:rPr>
        <w:t>en</w:t>
      </w:r>
      <w:r>
        <w:rPr>
          <w:spacing w:val="-2"/>
          <w:sz w:val="24"/>
        </w:rPr>
        <w:t> </w:t>
      </w:r>
      <w:r>
        <w:rPr>
          <w:sz w:val="24"/>
        </w:rPr>
        <w:t>phase</w:t>
      </w:r>
      <w:r>
        <w:rPr>
          <w:spacing w:val="-3"/>
          <w:sz w:val="24"/>
        </w:rPr>
        <w:t> </w:t>
      </w:r>
      <w:r>
        <w:rPr>
          <w:spacing w:val="-10"/>
          <w:sz w:val="24"/>
        </w:rPr>
        <w:t>M</w:t>
      </w:r>
    </w:p>
    <w:p>
      <w:pPr>
        <w:pStyle w:val="ListParagraph"/>
        <w:numPr>
          <w:ilvl w:val="0"/>
          <w:numId w:val="7"/>
        </w:numPr>
        <w:tabs>
          <w:tab w:pos="1055" w:val="left" w:leader="none"/>
        </w:tabs>
        <w:spacing w:line="240" w:lineRule="auto" w:before="43" w:after="0"/>
        <w:ind w:left="1055" w:right="0" w:hanging="359"/>
        <w:jc w:val="left"/>
        <w:rPr>
          <w:sz w:val="24"/>
        </w:rPr>
      </w:pPr>
      <w:r>
        <w:rPr>
          <w:sz w:val="24"/>
        </w:rPr>
        <w:t>En</w:t>
      </w:r>
      <w:r>
        <w:rPr>
          <w:spacing w:val="-5"/>
          <w:sz w:val="24"/>
        </w:rPr>
        <w:t> </w:t>
      </w:r>
      <w:r>
        <w:rPr>
          <w:sz w:val="24"/>
        </w:rPr>
        <w:t>présence</w:t>
      </w:r>
      <w:r>
        <w:rPr>
          <w:spacing w:val="-4"/>
          <w:sz w:val="24"/>
        </w:rPr>
        <w:t> </w:t>
      </w:r>
      <w:r>
        <w:rPr>
          <w:sz w:val="24"/>
        </w:rPr>
        <w:t>de</w:t>
      </w:r>
      <w:r>
        <w:rPr>
          <w:spacing w:val="-4"/>
          <w:sz w:val="24"/>
        </w:rPr>
        <w:t> </w:t>
      </w:r>
      <w:r>
        <w:rPr>
          <w:sz w:val="24"/>
        </w:rPr>
        <w:t>shDJ-1,</w:t>
      </w:r>
      <w:r>
        <w:rPr>
          <w:spacing w:val="-2"/>
          <w:sz w:val="24"/>
        </w:rPr>
        <w:t> </w:t>
      </w:r>
      <w:r>
        <w:rPr>
          <w:sz w:val="24"/>
        </w:rPr>
        <w:t>la</w:t>
      </w:r>
      <w:r>
        <w:rPr>
          <w:spacing w:val="-4"/>
          <w:sz w:val="24"/>
        </w:rPr>
        <w:t> </w:t>
      </w:r>
      <w:r>
        <w:rPr>
          <w:sz w:val="24"/>
        </w:rPr>
        <w:t>protéine</w:t>
      </w:r>
      <w:r>
        <w:rPr>
          <w:spacing w:val="-3"/>
          <w:sz w:val="24"/>
        </w:rPr>
        <w:t> </w:t>
      </w:r>
      <w:r>
        <w:rPr>
          <w:sz w:val="24"/>
        </w:rPr>
        <w:t>p53</w:t>
      </w:r>
      <w:r>
        <w:rPr>
          <w:spacing w:val="-4"/>
          <w:sz w:val="24"/>
        </w:rPr>
        <w:t> </w:t>
      </w:r>
      <w:r>
        <w:rPr>
          <w:sz w:val="24"/>
        </w:rPr>
        <w:t>pourrait</w:t>
      </w:r>
      <w:r>
        <w:rPr>
          <w:spacing w:val="-2"/>
          <w:sz w:val="24"/>
        </w:rPr>
        <w:t> </w:t>
      </w:r>
      <w:r>
        <w:rPr>
          <w:sz w:val="24"/>
        </w:rPr>
        <w:t>être</w:t>
      </w:r>
      <w:r>
        <w:rPr>
          <w:spacing w:val="-4"/>
          <w:sz w:val="24"/>
        </w:rPr>
        <w:t> </w:t>
      </w:r>
      <w:r>
        <w:rPr>
          <w:sz w:val="24"/>
        </w:rPr>
        <w:t>davantage</w:t>
      </w:r>
      <w:r>
        <w:rPr>
          <w:spacing w:val="-4"/>
          <w:sz w:val="24"/>
        </w:rPr>
        <w:t> </w:t>
      </w:r>
      <w:r>
        <w:rPr>
          <w:spacing w:val="-2"/>
          <w:sz w:val="24"/>
        </w:rPr>
        <w:t>phosphorylée</w:t>
      </w:r>
    </w:p>
    <w:p>
      <w:pPr>
        <w:pStyle w:val="ListParagraph"/>
        <w:numPr>
          <w:ilvl w:val="0"/>
          <w:numId w:val="7"/>
        </w:numPr>
        <w:tabs>
          <w:tab w:pos="1055" w:val="left" w:leader="none"/>
        </w:tabs>
        <w:spacing w:line="240" w:lineRule="auto" w:before="46" w:after="0"/>
        <w:ind w:left="1055" w:right="0" w:hanging="359"/>
        <w:jc w:val="left"/>
        <w:rPr>
          <w:sz w:val="24"/>
        </w:rPr>
      </w:pPr>
      <w:r>
        <w:rPr>
          <w:sz w:val="24"/>
        </w:rPr>
        <w:t>La</w:t>
      </w:r>
      <w:r>
        <w:rPr>
          <w:spacing w:val="-5"/>
          <w:sz w:val="24"/>
        </w:rPr>
        <w:t> </w:t>
      </w:r>
      <w:r>
        <w:rPr>
          <w:sz w:val="24"/>
        </w:rPr>
        <w:t>protéine</w:t>
      </w:r>
      <w:r>
        <w:rPr>
          <w:spacing w:val="-2"/>
          <w:sz w:val="24"/>
        </w:rPr>
        <w:t> </w:t>
      </w:r>
      <w:r>
        <w:rPr>
          <w:sz w:val="24"/>
        </w:rPr>
        <w:t>DJ-1</w:t>
      </w:r>
      <w:r>
        <w:rPr>
          <w:spacing w:val="-2"/>
          <w:sz w:val="24"/>
        </w:rPr>
        <w:t> </w:t>
      </w:r>
      <w:r>
        <w:rPr>
          <w:sz w:val="24"/>
        </w:rPr>
        <w:t>ne</w:t>
      </w:r>
      <w:r>
        <w:rPr>
          <w:spacing w:val="-2"/>
          <w:sz w:val="24"/>
        </w:rPr>
        <w:t> </w:t>
      </w:r>
      <w:r>
        <w:rPr>
          <w:sz w:val="24"/>
        </w:rPr>
        <w:t>semble</w:t>
      </w:r>
      <w:r>
        <w:rPr>
          <w:spacing w:val="-3"/>
          <w:sz w:val="24"/>
        </w:rPr>
        <w:t> </w:t>
      </w:r>
      <w:r>
        <w:rPr>
          <w:sz w:val="24"/>
        </w:rPr>
        <w:t>avoir</w:t>
      </w:r>
      <w:r>
        <w:rPr>
          <w:spacing w:val="-4"/>
          <w:sz w:val="24"/>
        </w:rPr>
        <w:t> </w:t>
      </w:r>
      <w:r>
        <w:rPr>
          <w:sz w:val="24"/>
        </w:rPr>
        <w:t>aucun</w:t>
      </w:r>
      <w:r>
        <w:rPr>
          <w:spacing w:val="-4"/>
          <w:sz w:val="24"/>
        </w:rPr>
        <w:t> </w:t>
      </w:r>
      <w:r>
        <w:rPr>
          <w:sz w:val="24"/>
        </w:rPr>
        <w:t>effet</w:t>
      </w:r>
      <w:r>
        <w:rPr>
          <w:spacing w:val="-4"/>
          <w:sz w:val="24"/>
        </w:rPr>
        <w:t> </w:t>
      </w:r>
      <w:r>
        <w:rPr>
          <w:sz w:val="24"/>
        </w:rPr>
        <w:t>sur</w:t>
      </w:r>
      <w:r>
        <w:rPr>
          <w:spacing w:val="-3"/>
          <w:sz w:val="24"/>
        </w:rPr>
        <w:t> </w:t>
      </w:r>
      <w:r>
        <w:rPr>
          <w:sz w:val="24"/>
        </w:rPr>
        <w:t>la</w:t>
      </w:r>
      <w:r>
        <w:rPr>
          <w:spacing w:val="-2"/>
          <w:sz w:val="24"/>
        </w:rPr>
        <w:t> </w:t>
      </w:r>
      <w:r>
        <w:rPr>
          <w:sz w:val="24"/>
        </w:rPr>
        <w:t>quantité</w:t>
      </w:r>
      <w:r>
        <w:rPr>
          <w:spacing w:val="-2"/>
          <w:sz w:val="24"/>
        </w:rPr>
        <w:t> </w:t>
      </w:r>
      <w:r>
        <w:rPr>
          <w:sz w:val="24"/>
        </w:rPr>
        <w:t>totale</w:t>
      </w:r>
      <w:r>
        <w:rPr>
          <w:spacing w:val="-4"/>
          <w:sz w:val="24"/>
        </w:rPr>
        <w:t> </w:t>
      </w:r>
      <w:r>
        <w:rPr>
          <w:sz w:val="24"/>
        </w:rPr>
        <w:t>de</w:t>
      </w:r>
      <w:r>
        <w:rPr>
          <w:spacing w:val="-2"/>
          <w:sz w:val="24"/>
        </w:rPr>
        <w:t> </w:t>
      </w:r>
      <w:r>
        <w:rPr>
          <w:spacing w:val="-4"/>
          <w:sz w:val="24"/>
        </w:rPr>
        <w:t>MDM2</w:t>
      </w:r>
    </w:p>
    <w:p>
      <w:pPr>
        <w:pStyle w:val="ListParagraph"/>
        <w:numPr>
          <w:ilvl w:val="0"/>
          <w:numId w:val="7"/>
        </w:numPr>
        <w:tabs>
          <w:tab w:pos="1056" w:val="left" w:leader="none"/>
        </w:tabs>
        <w:spacing w:line="278" w:lineRule="auto" w:before="43" w:after="0"/>
        <w:ind w:left="1056" w:right="339" w:hanging="360"/>
        <w:jc w:val="left"/>
        <w:rPr>
          <w:sz w:val="24"/>
        </w:rPr>
      </w:pPr>
      <w:r>
        <w:rPr>
          <w:sz w:val="24"/>
        </w:rPr>
        <w:t>On peut supposer que DJ-1 rallonge la durée des phases G2/M et raccourcit la</w:t>
      </w:r>
      <w:r>
        <w:rPr>
          <w:spacing w:val="80"/>
          <w:sz w:val="24"/>
        </w:rPr>
        <w:t> </w:t>
      </w:r>
      <w:r>
        <w:rPr>
          <w:sz w:val="24"/>
        </w:rPr>
        <w:t>durée des phases G0/G1</w:t>
      </w:r>
    </w:p>
    <w:p>
      <w:pPr>
        <w:pStyle w:val="ListParagraph"/>
        <w:numPr>
          <w:ilvl w:val="0"/>
          <w:numId w:val="7"/>
        </w:numPr>
        <w:tabs>
          <w:tab w:pos="1056" w:val="left" w:leader="none"/>
        </w:tabs>
        <w:spacing w:line="278" w:lineRule="auto" w:before="0" w:after="0"/>
        <w:ind w:left="1056" w:right="339" w:hanging="360"/>
        <w:jc w:val="left"/>
        <w:rPr>
          <w:sz w:val="24"/>
        </w:rPr>
      </w:pPr>
      <w:r>
        <w:rPr>
          <w:sz w:val="24"/>
        </w:rPr>
        <w:t>Dans</w:t>
      </w:r>
      <w:r>
        <w:rPr>
          <w:spacing w:val="40"/>
          <w:sz w:val="24"/>
        </w:rPr>
        <w:t> </w:t>
      </w:r>
      <w:r>
        <w:rPr>
          <w:sz w:val="24"/>
        </w:rPr>
        <w:t>les</w:t>
      </w:r>
      <w:r>
        <w:rPr>
          <w:spacing w:val="40"/>
          <w:sz w:val="24"/>
        </w:rPr>
        <w:t> </w:t>
      </w:r>
      <w:r>
        <w:rPr>
          <w:sz w:val="24"/>
        </w:rPr>
        <w:t>cellules</w:t>
      </w:r>
      <w:r>
        <w:rPr>
          <w:spacing w:val="40"/>
          <w:sz w:val="24"/>
        </w:rPr>
        <w:t> </w:t>
      </w:r>
      <w:r>
        <w:rPr>
          <w:sz w:val="24"/>
        </w:rPr>
        <w:t>transfectées</w:t>
      </w:r>
      <w:r>
        <w:rPr>
          <w:spacing w:val="40"/>
          <w:sz w:val="24"/>
        </w:rPr>
        <w:t> </w:t>
      </w:r>
      <w:r>
        <w:rPr>
          <w:sz w:val="24"/>
        </w:rPr>
        <w:t>par</w:t>
      </w:r>
      <w:r>
        <w:rPr>
          <w:spacing w:val="40"/>
          <w:sz w:val="24"/>
        </w:rPr>
        <w:t> </w:t>
      </w:r>
      <w:r>
        <w:rPr>
          <w:sz w:val="24"/>
        </w:rPr>
        <w:t>un</w:t>
      </w:r>
      <w:r>
        <w:rPr>
          <w:spacing w:val="40"/>
          <w:sz w:val="24"/>
        </w:rPr>
        <w:t> </w:t>
      </w:r>
      <w:r>
        <w:rPr>
          <w:sz w:val="24"/>
        </w:rPr>
        <w:t>vecteur</w:t>
      </w:r>
      <w:r>
        <w:rPr>
          <w:spacing w:val="40"/>
          <w:sz w:val="24"/>
        </w:rPr>
        <w:t> </w:t>
      </w:r>
      <w:r>
        <w:rPr>
          <w:sz w:val="24"/>
        </w:rPr>
        <w:t>contrôle,</w:t>
      </w:r>
      <w:r>
        <w:rPr>
          <w:spacing w:val="40"/>
          <w:sz w:val="24"/>
        </w:rPr>
        <w:t> </w:t>
      </w:r>
      <w:r>
        <w:rPr>
          <w:sz w:val="24"/>
        </w:rPr>
        <w:t>il</w:t>
      </w:r>
      <w:r>
        <w:rPr>
          <w:spacing w:val="40"/>
          <w:sz w:val="24"/>
        </w:rPr>
        <w:t> </w:t>
      </w:r>
      <w:r>
        <w:rPr>
          <w:sz w:val="24"/>
        </w:rPr>
        <w:t>pourrait</w:t>
      </w:r>
      <w:r>
        <w:rPr>
          <w:spacing w:val="40"/>
          <w:sz w:val="24"/>
        </w:rPr>
        <w:t> </w:t>
      </w:r>
      <w:r>
        <w:rPr>
          <w:sz w:val="24"/>
        </w:rPr>
        <w:t>y</w:t>
      </w:r>
      <w:r>
        <w:rPr>
          <w:spacing w:val="40"/>
          <w:sz w:val="24"/>
        </w:rPr>
        <w:t> </w:t>
      </w:r>
      <w:r>
        <w:rPr>
          <w:sz w:val="24"/>
        </w:rPr>
        <w:t>avoir</w:t>
      </w:r>
      <w:r>
        <w:rPr>
          <w:spacing w:val="40"/>
          <w:sz w:val="24"/>
        </w:rPr>
        <w:t> </w:t>
      </w:r>
      <w:r>
        <w:rPr>
          <w:sz w:val="24"/>
        </w:rPr>
        <w:t>plus d’hétérodimères</w:t>
      </w:r>
      <w:r>
        <w:rPr>
          <w:spacing w:val="-15"/>
          <w:sz w:val="24"/>
        </w:rPr>
        <w:t> </w:t>
      </w:r>
      <w:r>
        <w:rPr>
          <w:sz w:val="24"/>
        </w:rPr>
        <w:t>Bcl2-Bcl2</w:t>
      </w:r>
      <w:r>
        <w:rPr>
          <w:spacing w:val="-15"/>
          <w:sz w:val="24"/>
        </w:rPr>
        <w:t> </w:t>
      </w:r>
      <w:r>
        <w:rPr>
          <w:sz w:val="24"/>
        </w:rPr>
        <w:t>que</w:t>
      </w:r>
      <w:r>
        <w:rPr>
          <w:spacing w:val="-14"/>
          <w:sz w:val="24"/>
        </w:rPr>
        <w:t> </w:t>
      </w:r>
      <w:r>
        <w:rPr>
          <w:sz w:val="24"/>
        </w:rPr>
        <w:t>de</w:t>
      </w:r>
      <w:r>
        <w:rPr>
          <w:spacing w:val="-14"/>
          <w:sz w:val="24"/>
        </w:rPr>
        <w:t> </w:t>
      </w:r>
      <w:r>
        <w:rPr>
          <w:sz w:val="24"/>
        </w:rPr>
        <w:t>dimères</w:t>
      </w:r>
      <w:r>
        <w:rPr>
          <w:spacing w:val="-15"/>
          <w:sz w:val="24"/>
        </w:rPr>
        <w:t> </w:t>
      </w:r>
      <w:r>
        <w:rPr>
          <w:sz w:val="24"/>
        </w:rPr>
        <w:t>Bax-Bax</w:t>
      </w:r>
      <w:r>
        <w:rPr>
          <w:spacing w:val="-15"/>
          <w:sz w:val="24"/>
        </w:rPr>
        <w:t> </w:t>
      </w:r>
      <w:r>
        <w:rPr>
          <w:sz w:val="24"/>
        </w:rPr>
        <w:t>à</w:t>
      </w:r>
      <w:r>
        <w:rPr>
          <w:spacing w:val="-14"/>
          <w:sz w:val="24"/>
        </w:rPr>
        <w:t> </w:t>
      </w:r>
      <w:r>
        <w:rPr>
          <w:sz w:val="24"/>
        </w:rPr>
        <w:t>la</w:t>
      </w:r>
      <w:r>
        <w:rPr>
          <w:spacing w:val="-15"/>
          <w:sz w:val="24"/>
        </w:rPr>
        <w:t> </w:t>
      </w:r>
      <w:r>
        <w:rPr>
          <w:sz w:val="24"/>
        </w:rPr>
        <w:t>surface</w:t>
      </w:r>
      <w:r>
        <w:rPr>
          <w:spacing w:val="-14"/>
          <w:sz w:val="24"/>
        </w:rPr>
        <w:t> </w:t>
      </w:r>
      <w:r>
        <w:rPr>
          <w:sz w:val="24"/>
        </w:rPr>
        <w:t>de</w:t>
      </w:r>
      <w:r>
        <w:rPr>
          <w:spacing w:val="-14"/>
          <w:sz w:val="24"/>
        </w:rPr>
        <w:t> </w:t>
      </w:r>
      <w:r>
        <w:rPr>
          <w:sz w:val="24"/>
        </w:rPr>
        <w:t>la</w:t>
      </w:r>
      <w:r>
        <w:rPr>
          <w:spacing w:val="-14"/>
          <w:sz w:val="24"/>
        </w:rPr>
        <w:t> </w:t>
      </w:r>
      <w:r>
        <w:rPr>
          <w:sz w:val="24"/>
        </w:rPr>
        <w:t>mitochondrie</w:t>
      </w:r>
    </w:p>
    <w:p>
      <w:pPr>
        <w:pStyle w:val="BodyText"/>
      </w:pPr>
    </w:p>
    <w:p>
      <w:pPr>
        <w:pStyle w:val="BodyText"/>
        <w:spacing w:before="86"/>
      </w:pPr>
    </w:p>
    <w:p>
      <w:pPr>
        <w:pStyle w:val="BodyText"/>
        <w:spacing w:line="278" w:lineRule="auto"/>
        <w:ind w:left="696" w:right="309"/>
      </w:pPr>
      <w:r>
        <w:rPr/>
        <w:t>A</w:t>
      </w:r>
      <w:r>
        <w:rPr>
          <w:spacing w:val="-23"/>
        </w:rPr>
        <w:t> </w:t>
      </w:r>
      <w:r>
        <w:rPr/>
        <w:t>présent,</w:t>
      </w:r>
      <w:r>
        <w:rPr>
          <w:spacing w:val="-13"/>
        </w:rPr>
        <w:t> </w:t>
      </w:r>
      <w:r>
        <w:rPr/>
        <w:t>les</w:t>
      </w:r>
      <w:r>
        <w:rPr>
          <w:spacing w:val="-12"/>
        </w:rPr>
        <w:t> </w:t>
      </w:r>
      <w:r>
        <w:rPr/>
        <w:t>chercheurs</w:t>
      </w:r>
      <w:r>
        <w:rPr>
          <w:spacing w:val="-11"/>
        </w:rPr>
        <w:t> </w:t>
      </w:r>
      <w:r>
        <w:rPr/>
        <w:t>s’intéressent</w:t>
      </w:r>
      <w:r>
        <w:rPr>
          <w:spacing w:val="-11"/>
        </w:rPr>
        <w:t> </w:t>
      </w:r>
      <w:r>
        <w:rPr/>
        <w:t>à</w:t>
      </w:r>
      <w:r>
        <w:rPr>
          <w:spacing w:val="-12"/>
        </w:rPr>
        <w:t> </w:t>
      </w:r>
      <w:r>
        <w:rPr/>
        <w:t>la</w:t>
      </w:r>
      <w:r>
        <w:rPr>
          <w:spacing w:val="-15"/>
        </w:rPr>
        <w:t> </w:t>
      </w:r>
      <w:r>
        <w:rPr/>
        <w:t>potentielle</w:t>
      </w:r>
      <w:r>
        <w:rPr>
          <w:spacing w:val="-12"/>
        </w:rPr>
        <w:t> </w:t>
      </w:r>
      <w:r>
        <w:rPr/>
        <w:t>implication</w:t>
      </w:r>
      <w:r>
        <w:rPr>
          <w:spacing w:val="-14"/>
        </w:rPr>
        <w:t> </w:t>
      </w:r>
      <w:r>
        <w:rPr/>
        <w:t>de</w:t>
      </w:r>
      <w:r>
        <w:rPr>
          <w:spacing w:val="-12"/>
        </w:rPr>
        <w:t> </w:t>
      </w:r>
      <w:r>
        <w:rPr/>
        <w:t>DJ-1</w:t>
      </w:r>
      <w:r>
        <w:rPr>
          <w:spacing w:val="-12"/>
        </w:rPr>
        <w:t> </w:t>
      </w:r>
      <w:r>
        <w:rPr/>
        <w:t>dans</w:t>
      </w:r>
      <w:r>
        <w:rPr>
          <w:spacing w:val="-15"/>
        </w:rPr>
        <w:t> </w:t>
      </w:r>
      <w:r>
        <w:rPr/>
        <w:t>la</w:t>
      </w:r>
      <w:r>
        <w:rPr>
          <w:spacing w:val="-12"/>
        </w:rPr>
        <w:t> </w:t>
      </w:r>
      <w:r>
        <w:rPr/>
        <w:t>voie de signalisation de la β-caténine, toujours dans le contexte du cancer colorectal.</w:t>
      </w:r>
    </w:p>
    <w:p>
      <w:pPr>
        <w:pStyle w:val="BodyText"/>
        <w:spacing w:line="278" w:lineRule="auto" w:after="4"/>
        <w:ind w:left="696" w:right="309"/>
      </w:pPr>
      <w:r>
        <w:rPr/>
        <w:t>Ils</w:t>
      </w:r>
      <w:r>
        <w:rPr>
          <w:spacing w:val="-13"/>
        </w:rPr>
        <w:t> </w:t>
      </w:r>
      <w:r>
        <w:rPr/>
        <w:t>ont</w:t>
      </w:r>
      <w:r>
        <w:rPr>
          <w:spacing w:val="-13"/>
        </w:rPr>
        <w:t> </w:t>
      </w:r>
      <w:r>
        <w:rPr/>
        <w:t>travaillé</w:t>
      </w:r>
      <w:r>
        <w:rPr>
          <w:spacing w:val="-13"/>
        </w:rPr>
        <w:t> </w:t>
      </w:r>
      <w:r>
        <w:rPr/>
        <w:t>sur</w:t>
      </w:r>
      <w:r>
        <w:rPr>
          <w:spacing w:val="-13"/>
        </w:rPr>
        <w:t> </w:t>
      </w:r>
      <w:r>
        <w:rPr/>
        <w:t>la</w:t>
      </w:r>
      <w:r>
        <w:rPr>
          <w:spacing w:val="-13"/>
        </w:rPr>
        <w:t> </w:t>
      </w:r>
      <w:r>
        <w:rPr/>
        <w:t>lignée</w:t>
      </w:r>
      <w:r>
        <w:rPr>
          <w:spacing w:val="-13"/>
        </w:rPr>
        <w:t> </w:t>
      </w:r>
      <w:r>
        <w:rPr/>
        <w:t>cellulaire</w:t>
      </w:r>
      <w:r>
        <w:rPr>
          <w:spacing w:val="-13"/>
        </w:rPr>
        <w:t> </w:t>
      </w:r>
      <w:r>
        <w:rPr/>
        <w:t>HCT116.</w:t>
      </w:r>
      <w:r>
        <w:rPr>
          <w:spacing w:val="-13"/>
        </w:rPr>
        <w:t> </w:t>
      </w:r>
      <w:r>
        <w:rPr/>
        <w:t>Ces</w:t>
      </w:r>
      <w:r>
        <w:rPr>
          <w:spacing w:val="-13"/>
        </w:rPr>
        <w:t> </w:t>
      </w:r>
      <w:r>
        <w:rPr/>
        <w:t>cellules</w:t>
      </w:r>
      <w:r>
        <w:rPr>
          <w:spacing w:val="-13"/>
        </w:rPr>
        <w:t> </w:t>
      </w:r>
      <w:r>
        <w:rPr/>
        <w:t>sont</w:t>
      </w:r>
      <w:r>
        <w:rPr>
          <w:spacing w:val="-13"/>
        </w:rPr>
        <w:t> </w:t>
      </w:r>
      <w:r>
        <w:rPr/>
        <w:t>transfectées</w:t>
      </w:r>
      <w:r>
        <w:rPr>
          <w:spacing w:val="-13"/>
        </w:rPr>
        <w:t> </w:t>
      </w:r>
      <w:r>
        <w:rPr/>
        <w:t>soit</w:t>
      </w:r>
      <w:r>
        <w:rPr>
          <w:spacing w:val="-13"/>
        </w:rPr>
        <w:t> </w:t>
      </w:r>
      <w:r>
        <w:rPr/>
        <w:t>avec un vecteur contrôle (NC ou Vector), soit avec un vecteur contenant le gène codant</w:t>
      </w:r>
      <w:r>
        <w:rPr>
          <w:spacing w:val="80"/>
        </w:rPr>
        <w:t> </w:t>
      </w:r>
      <w:r>
        <w:rPr/>
        <w:t>pour DJ-1 (DJ-1), soit avec un siARN dirigé contre DJ-1 (shDJ-1). Ils ont réalisé un</w:t>
      </w:r>
      <w:r>
        <w:rPr>
          <w:spacing w:val="40"/>
        </w:rPr>
        <w:t> </w:t>
      </w:r>
      <w:r>
        <w:rPr/>
        <w:t>western blot sur le contenu nucléaire ou cytoplasmique de ces cellules </w:t>
      </w:r>
      <w:r>
        <w:rPr>
          <w:b/>
        </w:rPr>
        <w:t>(Figure 6A)</w:t>
      </w:r>
      <w:r>
        <w:rPr/>
        <w:t>. Ils</w:t>
      </w:r>
      <w:r>
        <w:rPr>
          <w:spacing w:val="-2"/>
        </w:rPr>
        <w:t> </w:t>
      </w:r>
      <w:r>
        <w:rPr/>
        <w:t>ont</w:t>
      </w:r>
      <w:r>
        <w:rPr>
          <w:spacing w:val="-3"/>
        </w:rPr>
        <w:t> </w:t>
      </w:r>
      <w:r>
        <w:rPr/>
        <w:t>également</w:t>
      </w:r>
      <w:r>
        <w:rPr>
          <w:spacing w:val="-4"/>
        </w:rPr>
        <w:t> </w:t>
      </w:r>
      <w:r>
        <w:rPr/>
        <w:t>étudié</w:t>
      </w:r>
      <w:r>
        <w:rPr>
          <w:spacing w:val="-1"/>
        </w:rPr>
        <w:t> </w:t>
      </w:r>
      <w:r>
        <w:rPr/>
        <w:t>l’activité</w:t>
      </w:r>
      <w:r>
        <w:rPr>
          <w:spacing w:val="-4"/>
        </w:rPr>
        <w:t> </w:t>
      </w:r>
      <w:r>
        <w:rPr/>
        <w:t>du</w:t>
      </w:r>
      <w:r>
        <w:rPr>
          <w:spacing w:val="-4"/>
        </w:rPr>
        <w:t> </w:t>
      </w:r>
      <w:r>
        <w:rPr/>
        <w:t>facteur</w:t>
      </w:r>
      <w:r>
        <w:rPr>
          <w:spacing w:val="-6"/>
        </w:rPr>
        <w:t> </w:t>
      </w:r>
      <w:r>
        <w:rPr/>
        <w:t>de</w:t>
      </w:r>
      <w:r>
        <w:rPr>
          <w:spacing w:val="-2"/>
        </w:rPr>
        <w:t> </w:t>
      </w:r>
      <w:r>
        <w:rPr/>
        <w:t>transcription</w:t>
      </w:r>
      <w:r>
        <w:rPr>
          <w:spacing w:val="-3"/>
        </w:rPr>
        <w:t> </w:t>
      </w:r>
      <w:r>
        <w:rPr/>
        <w:t>TCF</w:t>
      </w:r>
      <w:r>
        <w:rPr>
          <w:spacing w:val="-2"/>
        </w:rPr>
        <w:t> </w:t>
      </w:r>
      <w:r>
        <w:rPr/>
        <w:t>sur</w:t>
      </w:r>
      <w:r>
        <w:rPr>
          <w:spacing w:val="-6"/>
        </w:rPr>
        <w:t> </w:t>
      </w:r>
      <w:r>
        <w:rPr/>
        <w:t>ses</w:t>
      </w:r>
      <w:r>
        <w:rPr>
          <w:spacing w:val="-4"/>
        </w:rPr>
        <w:t> </w:t>
      </w:r>
      <w:r>
        <w:rPr/>
        <w:t>gènes</w:t>
      </w:r>
      <w:r>
        <w:rPr>
          <w:spacing w:val="-1"/>
        </w:rPr>
        <w:t> </w:t>
      </w:r>
      <w:r>
        <w:rPr/>
        <w:t>cibles grâce à la méthode “Top/Fop Flash” </w:t>
      </w:r>
      <w:r>
        <w:rPr>
          <w:b/>
        </w:rPr>
        <w:t>(Figure 6B)</w:t>
      </w:r>
      <w:r>
        <w:rPr/>
        <w:t>.</w:t>
      </w:r>
      <w:r>
        <w:rPr>
          <w:spacing w:val="-2"/>
        </w:rPr>
        <w:t> </w:t>
      </w:r>
      <w:r>
        <w:rPr/>
        <w:t>TCF est un facteur de transcription activateur qui recrute la </w:t>
      </w:r>
      <w:r>
        <w:rPr>
          <w:rFonts w:ascii="Calibri" w:hAnsi="Calibri"/>
        </w:rPr>
        <w:t>β</w:t>
      </w:r>
      <w:r>
        <w:rPr/>
        <w:t>-caténine (un co-activateur</w:t>
      </w:r>
      <w:r>
        <w:rPr>
          <w:spacing w:val="-2"/>
        </w:rPr>
        <w:t> </w:t>
      </w:r>
      <w:r>
        <w:rPr/>
        <w:t>de la transcription) au niveau du promoteur de ses gènes cibles, notamment</w:t>
      </w:r>
      <w:r>
        <w:rPr>
          <w:spacing w:val="26"/>
        </w:rPr>
        <w:t> </w:t>
      </w:r>
      <w:r>
        <w:rPr/>
        <w:t>au niveau du promoteur du gène</w:t>
      </w:r>
      <w:r>
        <w:rPr>
          <w:spacing w:val="30"/>
        </w:rPr>
        <w:t> </w:t>
      </w:r>
      <w:r>
        <w:rPr/>
        <w:t>de la</w:t>
      </w:r>
      <w:r>
        <w:rPr>
          <w:spacing w:val="40"/>
        </w:rPr>
        <w:t> </w:t>
      </w:r>
      <w:r>
        <w:rPr/>
        <w:t>cycline D1.</w:t>
      </w:r>
    </w:p>
    <w:p>
      <w:pPr>
        <w:spacing w:line="240" w:lineRule="auto"/>
        <w:ind w:left="3018" w:right="0" w:firstLine="0"/>
        <w:rPr>
          <w:sz w:val="20"/>
        </w:rPr>
      </w:pPr>
      <w:r>
        <w:rPr>
          <w:sz w:val="20"/>
        </w:rPr>
        <w:drawing>
          <wp:inline distT="0" distB="0" distL="0" distR="0">
            <wp:extent cx="2790148" cy="2786062"/>
            <wp:effectExtent l="0" t="0" r="0" b="0"/>
            <wp:docPr id="14" name="Image 14" descr="Une image contenant texte, capture d’écran, diagramme, ligne  Description générée automatiquement"/>
            <wp:cNvGraphicFramePr>
              <a:graphicFrameLocks/>
            </wp:cNvGraphicFramePr>
            <a:graphic>
              <a:graphicData uri="http://schemas.openxmlformats.org/drawingml/2006/picture">
                <pic:pic>
                  <pic:nvPicPr>
                    <pic:cNvPr id="14" name="Image 14" descr="Une image contenant texte, capture d’écran, diagramme, ligne  Description générée automatiquement"/>
                    <pic:cNvPicPr/>
                  </pic:nvPicPr>
                  <pic:blipFill>
                    <a:blip r:embed="rId13" cstate="print"/>
                    <a:stretch>
                      <a:fillRect/>
                    </a:stretch>
                  </pic:blipFill>
                  <pic:spPr>
                    <a:xfrm>
                      <a:off x="0" y="0"/>
                      <a:ext cx="2790148" cy="2786062"/>
                    </a:xfrm>
                    <a:prstGeom prst="rect">
                      <a:avLst/>
                    </a:prstGeom>
                  </pic:spPr>
                </pic:pic>
              </a:graphicData>
            </a:graphic>
          </wp:inline>
        </w:drawing>
      </w:r>
      <w:r>
        <w:rPr>
          <w:sz w:val="20"/>
        </w:rPr>
      </w:r>
    </w:p>
    <w:p>
      <w:pPr>
        <w:spacing w:line="278" w:lineRule="auto" w:before="147"/>
        <w:ind w:left="696" w:right="332" w:firstLine="0"/>
        <w:jc w:val="both"/>
        <w:rPr>
          <w:sz w:val="22"/>
        </w:rPr>
      </w:pPr>
      <w:r>
        <w:rPr>
          <w:b/>
          <w:sz w:val="22"/>
        </w:rPr>
        <w:t>Figure 6 - A</w:t>
      </w:r>
      <w:r>
        <w:rPr>
          <w:b/>
          <w:spacing w:val="-5"/>
          <w:sz w:val="22"/>
        </w:rPr>
        <w:t> </w:t>
      </w:r>
      <w:r>
        <w:rPr>
          <w:b/>
          <w:sz w:val="22"/>
        </w:rPr>
        <w:t>: </w:t>
      </w:r>
      <w:r>
        <w:rPr>
          <w:sz w:val="22"/>
        </w:rPr>
        <w:t>Western Blot réalisé sur des extraits protéiques issus de cellules HCT116 transfectées soit avec un plasmide contrôle (Vector), soit par un plasmide permettant la surexpression de DJ1 (DJ1), soit avec un siARN contrôle (NC), soit avec un siARN dirigé contre DJ-1 (shDJ-1). </w:t>
      </w:r>
      <w:r>
        <w:rPr>
          <w:b/>
          <w:sz w:val="22"/>
        </w:rPr>
        <w:t>(B) </w:t>
      </w:r>
      <w:r>
        <w:rPr>
          <w:sz w:val="22"/>
        </w:rPr>
        <w:t>Test Top/Fop Flash sur les cellules utilisées dans l’expérience A. Plus le ratio Top/Fop est élevé, plus l’activité transcriptionnelle de TCF sur ses gènes cibles est importante. * et ** : différences significatives entre les 2 conditions observées.</w:t>
      </w:r>
    </w:p>
    <w:p>
      <w:pPr>
        <w:spacing w:after="0" w:line="278" w:lineRule="auto"/>
        <w:jc w:val="both"/>
        <w:rPr>
          <w:sz w:val="22"/>
        </w:rPr>
        <w:sectPr>
          <w:pgSz w:w="11910" w:h="16840"/>
          <w:pgMar w:header="0" w:footer="373" w:top="1320" w:bottom="600" w:left="720" w:right="1080"/>
        </w:sectPr>
      </w:pPr>
    </w:p>
    <w:p>
      <w:pPr>
        <w:pStyle w:val="Heading3"/>
        <w:spacing w:before="78"/>
        <w:jc w:val="both"/>
      </w:pPr>
      <w:r>
        <w:rPr/>
        <w:t>Question</w:t>
      </w:r>
      <w:r>
        <w:rPr>
          <w:spacing w:val="-2"/>
        </w:rPr>
        <w:t> </w:t>
      </w:r>
      <w:r>
        <w:rPr>
          <w:spacing w:val="-10"/>
        </w:rPr>
        <w:t>7</w:t>
      </w:r>
    </w:p>
    <w:p>
      <w:pPr>
        <w:spacing w:line="278" w:lineRule="auto" w:before="46"/>
        <w:ind w:left="696" w:right="334" w:firstLine="0"/>
        <w:jc w:val="both"/>
        <w:rPr>
          <w:b/>
          <w:sz w:val="24"/>
        </w:rPr>
      </w:pPr>
      <w:r>
        <w:rPr>
          <w:b/>
          <w:sz w:val="24"/>
        </w:rPr>
        <w:t>D’après les résultats de la figure 6 et vos connaissances, laquelle (lesquelles) des propositions suivantes est (sont) exacte(s) ?</w:t>
      </w:r>
    </w:p>
    <w:p>
      <w:pPr>
        <w:pStyle w:val="BodyText"/>
        <w:spacing w:before="41"/>
        <w:rPr>
          <w:b/>
        </w:rPr>
      </w:pPr>
    </w:p>
    <w:p>
      <w:pPr>
        <w:pStyle w:val="ListParagraph"/>
        <w:numPr>
          <w:ilvl w:val="0"/>
          <w:numId w:val="8"/>
        </w:numPr>
        <w:tabs>
          <w:tab w:pos="1055" w:val="left" w:leader="none"/>
        </w:tabs>
        <w:spacing w:line="240" w:lineRule="auto" w:before="0" w:after="0"/>
        <w:ind w:left="1055" w:right="0" w:hanging="359"/>
        <w:jc w:val="left"/>
        <w:rPr>
          <w:sz w:val="24"/>
        </w:rPr>
      </w:pPr>
      <w:r>
        <w:rPr>
          <w:sz w:val="24"/>
        </w:rPr>
        <w:t>Les</w:t>
      </w:r>
      <w:r>
        <w:rPr>
          <w:spacing w:val="-4"/>
          <w:sz w:val="24"/>
        </w:rPr>
        <w:t> </w:t>
      </w:r>
      <w:r>
        <w:rPr>
          <w:sz w:val="24"/>
        </w:rPr>
        <w:t>effets</w:t>
      </w:r>
      <w:r>
        <w:rPr>
          <w:spacing w:val="-4"/>
          <w:sz w:val="24"/>
        </w:rPr>
        <w:t> </w:t>
      </w:r>
      <w:r>
        <w:rPr>
          <w:sz w:val="24"/>
        </w:rPr>
        <w:t>de</w:t>
      </w:r>
      <w:r>
        <w:rPr>
          <w:spacing w:val="-2"/>
          <w:sz w:val="24"/>
        </w:rPr>
        <w:t> </w:t>
      </w:r>
      <w:r>
        <w:rPr>
          <w:sz w:val="24"/>
        </w:rPr>
        <w:t>DJ-1</w:t>
      </w:r>
      <w:r>
        <w:rPr>
          <w:spacing w:val="-4"/>
          <w:sz w:val="24"/>
        </w:rPr>
        <w:t> </w:t>
      </w:r>
      <w:r>
        <w:rPr>
          <w:sz w:val="24"/>
        </w:rPr>
        <w:t>et</w:t>
      </w:r>
      <w:r>
        <w:rPr>
          <w:spacing w:val="-3"/>
          <w:sz w:val="24"/>
        </w:rPr>
        <w:t> </w:t>
      </w:r>
      <w:r>
        <w:rPr>
          <w:sz w:val="24"/>
        </w:rPr>
        <w:t>de</w:t>
      </w:r>
      <w:r>
        <w:rPr>
          <w:spacing w:val="-2"/>
          <w:sz w:val="24"/>
        </w:rPr>
        <w:t> </w:t>
      </w:r>
      <w:r>
        <w:rPr>
          <w:sz w:val="24"/>
        </w:rPr>
        <w:t>Wnt</w:t>
      </w:r>
      <w:r>
        <w:rPr>
          <w:spacing w:val="-2"/>
          <w:sz w:val="24"/>
        </w:rPr>
        <w:t> </w:t>
      </w:r>
      <w:r>
        <w:rPr>
          <w:sz w:val="24"/>
        </w:rPr>
        <w:t>sur</w:t>
      </w:r>
      <w:r>
        <w:rPr>
          <w:spacing w:val="-2"/>
          <w:sz w:val="24"/>
        </w:rPr>
        <w:t> </w:t>
      </w:r>
      <w:r>
        <w:rPr>
          <w:sz w:val="24"/>
        </w:rPr>
        <w:t>la</w:t>
      </w:r>
      <w:r>
        <w:rPr>
          <w:spacing w:val="-2"/>
          <w:sz w:val="24"/>
        </w:rPr>
        <w:t> </w:t>
      </w:r>
      <w:r>
        <w:rPr>
          <w:rFonts w:ascii="Times New Roman" w:hAnsi="Times New Roman"/>
          <w:sz w:val="24"/>
        </w:rPr>
        <w:t>β</w:t>
      </w:r>
      <w:r>
        <w:rPr>
          <w:sz w:val="24"/>
        </w:rPr>
        <w:t>-caténine</w:t>
      </w:r>
      <w:r>
        <w:rPr>
          <w:spacing w:val="-2"/>
          <w:sz w:val="24"/>
        </w:rPr>
        <w:t> </w:t>
      </w:r>
      <w:r>
        <w:rPr>
          <w:sz w:val="24"/>
        </w:rPr>
        <w:t>semblent</w:t>
      </w:r>
      <w:r>
        <w:rPr>
          <w:spacing w:val="-1"/>
          <w:sz w:val="24"/>
        </w:rPr>
        <w:t> </w:t>
      </w:r>
      <w:r>
        <w:rPr>
          <w:spacing w:val="-2"/>
          <w:sz w:val="24"/>
        </w:rPr>
        <w:t>similaires</w:t>
      </w:r>
    </w:p>
    <w:p>
      <w:pPr>
        <w:pStyle w:val="ListParagraph"/>
        <w:numPr>
          <w:ilvl w:val="0"/>
          <w:numId w:val="8"/>
        </w:numPr>
        <w:tabs>
          <w:tab w:pos="1055" w:val="left" w:leader="none"/>
        </w:tabs>
        <w:spacing w:line="240" w:lineRule="auto" w:before="45" w:after="0"/>
        <w:ind w:left="1055" w:right="0" w:hanging="359"/>
        <w:jc w:val="left"/>
        <w:rPr>
          <w:sz w:val="24"/>
        </w:rPr>
      </w:pPr>
      <w:r>
        <w:rPr>
          <w:sz w:val="24"/>
        </w:rPr>
        <w:t>Wnt</w:t>
      </w:r>
      <w:r>
        <w:rPr>
          <w:spacing w:val="-6"/>
          <w:sz w:val="24"/>
        </w:rPr>
        <w:t> </w:t>
      </w:r>
      <w:r>
        <w:rPr>
          <w:sz w:val="24"/>
        </w:rPr>
        <w:t>active</w:t>
      </w:r>
      <w:r>
        <w:rPr>
          <w:spacing w:val="-3"/>
          <w:sz w:val="24"/>
        </w:rPr>
        <w:t> </w:t>
      </w:r>
      <w:r>
        <w:rPr>
          <w:sz w:val="24"/>
        </w:rPr>
        <w:t>la</w:t>
      </w:r>
      <w:r>
        <w:rPr>
          <w:spacing w:val="-1"/>
          <w:sz w:val="24"/>
        </w:rPr>
        <w:t> </w:t>
      </w:r>
      <w:r>
        <w:rPr>
          <w:sz w:val="24"/>
        </w:rPr>
        <w:t>prolifération</w:t>
      </w:r>
      <w:r>
        <w:rPr>
          <w:spacing w:val="-3"/>
          <w:sz w:val="24"/>
        </w:rPr>
        <w:t> </w:t>
      </w:r>
      <w:r>
        <w:rPr>
          <w:sz w:val="24"/>
        </w:rPr>
        <w:t>cellulaire</w:t>
      </w:r>
      <w:r>
        <w:rPr>
          <w:spacing w:val="-5"/>
          <w:sz w:val="24"/>
        </w:rPr>
        <w:t> </w:t>
      </w:r>
      <w:r>
        <w:rPr>
          <w:sz w:val="24"/>
        </w:rPr>
        <w:t>par</w:t>
      </w:r>
      <w:r>
        <w:rPr>
          <w:spacing w:val="-3"/>
          <w:sz w:val="24"/>
        </w:rPr>
        <w:t> </w:t>
      </w:r>
      <w:r>
        <w:rPr>
          <w:sz w:val="24"/>
        </w:rPr>
        <w:t>sa</w:t>
      </w:r>
      <w:r>
        <w:rPr>
          <w:spacing w:val="-3"/>
          <w:sz w:val="24"/>
        </w:rPr>
        <w:t> </w:t>
      </w:r>
      <w:r>
        <w:rPr>
          <w:sz w:val="24"/>
        </w:rPr>
        <w:t>liaison</w:t>
      </w:r>
      <w:r>
        <w:rPr>
          <w:spacing w:val="-3"/>
          <w:sz w:val="24"/>
        </w:rPr>
        <w:t> </w:t>
      </w:r>
      <w:r>
        <w:rPr>
          <w:sz w:val="24"/>
        </w:rPr>
        <w:t>à</w:t>
      </w:r>
      <w:r>
        <w:rPr>
          <w:spacing w:val="-4"/>
          <w:sz w:val="24"/>
        </w:rPr>
        <w:t> </w:t>
      </w:r>
      <w:r>
        <w:rPr>
          <w:sz w:val="24"/>
        </w:rPr>
        <w:t>son</w:t>
      </w:r>
      <w:r>
        <w:rPr>
          <w:spacing w:val="-6"/>
          <w:sz w:val="24"/>
        </w:rPr>
        <w:t> </w:t>
      </w:r>
      <w:r>
        <w:rPr>
          <w:sz w:val="24"/>
        </w:rPr>
        <w:t>récepteur</w:t>
      </w:r>
      <w:r>
        <w:rPr>
          <w:spacing w:val="-5"/>
          <w:sz w:val="24"/>
        </w:rPr>
        <w:t> </w:t>
      </w:r>
      <w:r>
        <w:rPr>
          <w:spacing w:val="-4"/>
          <w:sz w:val="24"/>
        </w:rPr>
        <w:t>EGFR</w:t>
      </w:r>
    </w:p>
    <w:p>
      <w:pPr>
        <w:pStyle w:val="ListParagraph"/>
        <w:numPr>
          <w:ilvl w:val="0"/>
          <w:numId w:val="8"/>
        </w:numPr>
        <w:tabs>
          <w:tab w:pos="1056" w:val="left" w:leader="none"/>
        </w:tabs>
        <w:spacing w:line="278" w:lineRule="auto" w:before="43" w:after="0"/>
        <w:ind w:left="1056" w:right="341" w:hanging="360"/>
        <w:jc w:val="left"/>
        <w:rPr>
          <w:sz w:val="24"/>
        </w:rPr>
      </w:pPr>
      <w:r>
        <w:rPr>
          <w:sz w:val="24"/>
        </w:rPr>
        <w:t>L’activation des récepteurs LRP et Frizzled permet de lever l’ubiquitinylation et la dégradation de la </w:t>
      </w:r>
      <w:r>
        <w:rPr>
          <w:rFonts w:ascii="Times New Roman" w:hAnsi="Times New Roman"/>
          <w:sz w:val="24"/>
        </w:rPr>
        <w:t>β</w:t>
      </w:r>
      <w:r>
        <w:rPr>
          <w:sz w:val="24"/>
        </w:rPr>
        <w:t>-caténine</w:t>
      </w:r>
    </w:p>
    <w:p>
      <w:pPr>
        <w:pStyle w:val="ListParagraph"/>
        <w:numPr>
          <w:ilvl w:val="0"/>
          <w:numId w:val="8"/>
        </w:numPr>
        <w:tabs>
          <w:tab w:pos="1055" w:val="left" w:leader="none"/>
        </w:tabs>
        <w:spacing w:line="277" w:lineRule="exact" w:before="0" w:after="0"/>
        <w:ind w:left="1055" w:right="0" w:hanging="359"/>
        <w:jc w:val="left"/>
        <w:rPr>
          <w:sz w:val="24"/>
        </w:rPr>
      </w:pPr>
      <w:r>
        <w:rPr>
          <w:sz w:val="24"/>
        </w:rPr>
        <w:t>La</w:t>
      </w:r>
      <w:r>
        <w:rPr>
          <w:spacing w:val="-3"/>
          <w:sz w:val="24"/>
        </w:rPr>
        <w:t> </w:t>
      </w:r>
      <w:r>
        <w:rPr>
          <w:rFonts w:ascii="Times New Roman" w:hAnsi="Times New Roman"/>
          <w:sz w:val="24"/>
        </w:rPr>
        <w:t>β</w:t>
      </w:r>
      <w:r>
        <w:rPr>
          <w:sz w:val="24"/>
        </w:rPr>
        <w:t>-caténine</w:t>
      </w:r>
      <w:r>
        <w:rPr>
          <w:spacing w:val="-3"/>
          <w:sz w:val="24"/>
        </w:rPr>
        <w:t> </w:t>
      </w:r>
      <w:r>
        <w:rPr>
          <w:sz w:val="24"/>
        </w:rPr>
        <w:t>possède</w:t>
      </w:r>
      <w:r>
        <w:rPr>
          <w:spacing w:val="-5"/>
          <w:sz w:val="24"/>
        </w:rPr>
        <w:t> </w:t>
      </w:r>
      <w:r>
        <w:rPr>
          <w:sz w:val="24"/>
        </w:rPr>
        <w:t>une</w:t>
      </w:r>
      <w:r>
        <w:rPr>
          <w:spacing w:val="-5"/>
          <w:sz w:val="24"/>
        </w:rPr>
        <w:t> </w:t>
      </w:r>
      <w:r>
        <w:rPr>
          <w:sz w:val="24"/>
        </w:rPr>
        <w:t>séquence</w:t>
      </w:r>
      <w:r>
        <w:rPr>
          <w:spacing w:val="-3"/>
          <w:sz w:val="24"/>
        </w:rPr>
        <w:t> </w:t>
      </w:r>
      <w:r>
        <w:rPr>
          <w:spacing w:val="-5"/>
          <w:sz w:val="24"/>
        </w:rPr>
        <w:t>SLN</w:t>
      </w:r>
    </w:p>
    <w:p>
      <w:pPr>
        <w:pStyle w:val="ListParagraph"/>
        <w:numPr>
          <w:ilvl w:val="0"/>
          <w:numId w:val="8"/>
        </w:numPr>
        <w:tabs>
          <w:tab w:pos="1056" w:val="left" w:leader="none"/>
        </w:tabs>
        <w:spacing w:line="276" w:lineRule="auto" w:before="45" w:after="0"/>
        <w:ind w:left="1056" w:right="331" w:hanging="360"/>
        <w:jc w:val="left"/>
        <w:rPr>
          <w:sz w:val="24"/>
        </w:rPr>
      </w:pPr>
      <w:r>
        <w:rPr>
          <w:sz w:val="24"/>
        </w:rPr>
        <w:t>Les</w:t>
      </w:r>
      <w:r>
        <w:rPr>
          <w:spacing w:val="30"/>
          <w:sz w:val="24"/>
        </w:rPr>
        <w:t> </w:t>
      </w:r>
      <w:r>
        <w:rPr>
          <w:sz w:val="24"/>
        </w:rPr>
        <w:t>cellules</w:t>
      </w:r>
      <w:r>
        <w:rPr>
          <w:spacing w:val="28"/>
          <w:sz w:val="24"/>
        </w:rPr>
        <w:t> </w:t>
      </w:r>
      <w:r>
        <w:rPr>
          <w:sz w:val="24"/>
        </w:rPr>
        <w:t>transfectées</w:t>
      </w:r>
      <w:r>
        <w:rPr>
          <w:spacing w:val="30"/>
          <w:sz w:val="24"/>
        </w:rPr>
        <w:t> </w:t>
      </w:r>
      <w:r>
        <w:rPr>
          <w:sz w:val="24"/>
        </w:rPr>
        <w:t>par</w:t>
      </w:r>
      <w:r>
        <w:rPr>
          <w:spacing w:val="30"/>
          <w:sz w:val="24"/>
        </w:rPr>
        <w:t> </w:t>
      </w:r>
      <w:r>
        <w:rPr>
          <w:sz w:val="24"/>
        </w:rPr>
        <w:t>un</w:t>
      </w:r>
      <w:r>
        <w:rPr>
          <w:spacing w:val="30"/>
          <w:sz w:val="24"/>
        </w:rPr>
        <w:t> </w:t>
      </w:r>
      <w:r>
        <w:rPr>
          <w:sz w:val="24"/>
        </w:rPr>
        <w:t>vecteur</w:t>
      </w:r>
      <w:r>
        <w:rPr>
          <w:spacing w:val="30"/>
          <w:sz w:val="24"/>
        </w:rPr>
        <w:t> </w:t>
      </w:r>
      <w:r>
        <w:rPr>
          <w:sz w:val="24"/>
        </w:rPr>
        <w:t>contrôle</w:t>
      </w:r>
      <w:r>
        <w:rPr>
          <w:spacing w:val="30"/>
          <w:sz w:val="24"/>
        </w:rPr>
        <w:t> </w:t>
      </w:r>
      <w:r>
        <w:rPr>
          <w:sz w:val="24"/>
        </w:rPr>
        <w:t>présentent</w:t>
      </w:r>
      <w:r>
        <w:rPr>
          <w:spacing w:val="29"/>
          <w:sz w:val="24"/>
        </w:rPr>
        <w:t> </w:t>
      </w:r>
      <w:r>
        <w:rPr>
          <w:sz w:val="24"/>
        </w:rPr>
        <w:t>une</w:t>
      </w:r>
      <w:r>
        <w:rPr>
          <w:spacing w:val="29"/>
          <w:sz w:val="24"/>
        </w:rPr>
        <w:t> </w:t>
      </w:r>
      <w:r>
        <w:rPr>
          <w:sz w:val="24"/>
        </w:rPr>
        <w:t>quantité</w:t>
      </w:r>
      <w:r>
        <w:rPr>
          <w:spacing w:val="30"/>
          <w:sz w:val="24"/>
        </w:rPr>
        <w:t> </w:t>
      </w:r>
      <w:r>
        <w:rPr>
          <w:sz w:val="24"/>
        </w:rPr>
        <w:t>de</w:t>
      </w:r>
      <w:r>
        <w:rPr>
          <w:spacing w:val="40"/>
          <w:sz w:val="24"/>
        </w:rPr>
        <w:t> </w:t>
      </w:r>
      <w:r>
        <w:rPr>
          <w:rFonts w:ascii="Times New Roman" w:hAnsi="Times New Roman"/>
          <w:sz w:val="24"/>
        </w:rPr>
        <w:t>β</w:t>
      </w:r>
      <w:r>
        <w:rPr>
          <w:sz w:val="24"/>
        </w:rPr>
        <w:t>-caténine plus importante au niveau cytoplasmique qu’au niveau nucléaire</w:t>
      </w:r>
    </w:p>
    <w:p>
      <w:pPr>
        <w:pStyle w:val="BodyText"/>
      </w:pPr>
    </w:p>
    <w:p>
      <w:pPr>
        <w:pStyle w:val="BodyText"/>
        <w:spacing w:before="91"/>
      </w:pPr>
    </w:p>
    <w:p>
      <w:pPr>
        <w:pStyle w:val="Heading3"/>
        <w:spacing w:before="1"/>
        <w:jc w:val="both"/>
      </w:pPr>
      <w:r>
        <w:rPr/>
        <w:t>Question</w:t>
      </w:r>
      <w:r>
        <w:rPr>
          <w:spacing w:val="-2"/>
        </w:rPr>
        <w:t> </w:t>
      </w:r>
      <w:r>
        <w:rPr>
          <w:spacing w:val="-10"/>
        </w:rPr>
        <w:t>8</w:t>
      </w:r>
    </w:p>
    <w:p>
      <w:pPr>
        <w:spacing w:line="278" w:lineRule="auto" w:before="43"/>
        <w:ind w:left="696" w:right="334" w:firstLine="0"/>
        <w:jc w:val="both"/>
        <w:rPr>
          <w:b/>
          <w:sz w:val="24"/>
        </w:rPr>
      </w:pPr>
      <w:r>
        <w:rPr>
          <w:b/>
          <w:sz w:val="24"/>
        </w:rPr>
        <w:t>D’après les résultats de la figure 6 et vos connaissances, laquelle (lesquelles) des propositions suivantes est (sont) exacte(s) ?</w:t>
      </w:r>
    </w:p>
    <w:p>
      <w:pPr>
        <w:pStyle w:val="BodyText"/>
        <w:spacing w:before="43"/>
        <w:rPr>
          <w:b/>
        </w:rPr>
      </w:pPr>
    </w:p>
    <w:p>
      <w:pPr>
        <w:pStyle w:val="ListParagraph"/>
        <w:numPr>
          <w:ilvl w:val="0"/>
          <w:numId w:val="9"/>
        </w:numPr>
        <w:tabs>
          <w:tab w:pos="1056" w:val="left" w:leader="none"/>
        </w:tabs>
        <w:spacing w:line="278" w:lineRule="auto" w:before="1" w:after="0"/>
        <w:ind w:left="1056" w:right="337" w:hanging="360"/>
        <w:jc w:val="left"/>
        <w:rPr>
          <w:sz w:val="24"/>
        </w:rPr>
      </w:pPr>
      <w:r>
        <w:rPr>
          <w:sz w:val="24"/>
        </w:rPr>
        <w:t>Dans les cellules transfectées par le plasmide DJ-1, TCF est transloquée dans le </w:t>
      </w:r>
      <w:r>
        <w:rPr>
          <w:spacing w:val="-2"/>
          <w:sz w:val="24"/>
        </w:rPr>
        <w:t>noyau</w:t>
      </w:r>
    </w:p>
    <w:p>
      <w:pPr>
        <w:pStyle w:val="ListParagraph"/>
        <w:numPr>
          <w:ilvl w:val="0"/>
          <w:numId w:val="9"/>
        </w:numPr>
        <w:tabs>
          <w:tab w:pos="1056" w:val="left" w:leader="none"/>
        </w:tabs>
        <w:spacing w:line="278" w:lineRule="auto" w:before="0" w:after="0"/>
        <w:ind w:left="1056" w:right="343" w:hanging="360"/>
        <w:jc w:val="left"/>
        <w:rPr>
          <w:sz w:val="24"/>
        </w:rPr>
      </w:pPr>
      <w:r>
        <w:rPr>
          <w:sz w:val="24"/>
        </w:rPr>
        <w:t>La </w:t>
      </w:r>
      <w:r>
        <w:rPr>
          <w:rFonts w:ascii="Times New Roman" w:hAnsi="Times New Roman"/>
          <w:sz w:val="24"/>
        </w:rPr>
        <w:t>β</w:t>
      </w:r>
      <w:r>
        <w:rPr>
          <w:sz w:val="24"/>
        </w:rPr>
        <w:t>-caténine semble intervenir sur le promoteur du gène</w:t>
      </w:r>
      <w:r>
        <w:rPr>
          <w:spacing w:val="-2"/>
          <w:sz w:val="24"/>
        </w:rPr>
        <w:t> </w:t>
      </w:r>
      <w:r>
        <w:rPr>
          <w:sz w:val="24"/>
        </w:rPr>
        <w:t>TCF pour augmenter le ratio Top/Fop Flash</w:t>
      </w:r>
    </w:p>
    <w:p>
      <w:pPr>
        <w:pStyle w:val="ListParagraph"/>
        <w:numPr>
          <w:ilvl w:val="0"/>
          <w:numId w:val="9"/>
        </w:numPr>
        <w:tabs>
          <w:tab w:pos="1056" w:val="left" w:leader="none"/>
        </w:tabs>
        <w:spacing w:line="276" w:lineRule="auto" w:before="0" w:after="0"/>
        <w:ind w:left="1056" w:right="341" w:hanging="360"/>
        <w:jc w:val="left"/>
        <w:rPr>
          <w:sz w:val="24"/>
        </w:rPr>
      </w:pPr>
      <w:r>
        <w:rPr>
          <w:sz w:val="24"/>
        </w:rPr>
        <w:t>Un excès de </w:t>
      </w:r>
      <w:r>
        <w:rPr>
          <w:rFonts w:ascii="Times New Roman" w:hAnsi="Times New Roman"/>
          <w:sz w:val="24"/>
        </w:rPr>
        <w:t>β</w:t>
      </w:r>
      <w:r>
        <w:rPr>
          <w:sz w:val="24"/>
        </w:rPr>
        <w:t>-caténine cytoplasmique pourrait favoriser le développement d’un cancer colorectal</w:t>
      </w:r>
    </w:p>
    <w:p>
      <w:pPr>
        <w:pStyle w:val="ListParagraph"/>
        <w:numPr>
          <w:ilvl w:val="0"/>
          <w:numId w:val="9"/>
        </w:numPr>
        <w:tabs>
          <w:tab w:pos="1055" w:val="left" w:leader="none"/>
        </w:tabs>
        <w:spacing w:line="240" w:lineRule="auto" w:before="3" w:after="0"/>
        <w:ind w:left="1055" w:right="0" w:hanging="359"/>
        <w:jc w:val="left"/>
        <w:rPr>
          <w:sz w:val="24"/>
        </w:rPr>
      </w:pPr>
      <w:r>
        <w:rPr>
          <w:sz w:val="24"/>
        </w:rPr>
        <w:t>La</w:t>
      </w:r>
      <w:r>
        <w:rPr>
          <w:spacing w:val="-6"/>
          <w:sz w:val="24"/>
        </w:rPr>
        <w:t> </w:t>
      </w:r>
      <w:r>
        <w:rPr>
          <w:sz w:val="24"/>
        </w:rPr>
        <w:t>protéine</w:t>
      </w:r>
      <w:r>
        <w:rPr>
          <w:spacing w:val="-7"/>
          <w:sz w:val="24"/>
        </w:rPr>
        <w:t> </w:t>
      </w:r>
      <w:r>
        <w:rPr>
          <w:sz w:val="24"/>
        </w:rPr>
        <w:t>TCF</w:t>
      </w:r>
      <w:r>
        <w:rPr>
          <w:spacing w:val="-4"/>
          <w:sz w:val="24"/>
        </w:rPr>
        <w:t> </w:t>
      </w:r>
      <w:r>
        <w:rPr>
          <w:sz w:val="24"/>
        </w:rPr>
        <w:t>et</w:t>
      </w:r>
      <w:r>
        <w:rPr>
          <w:spacing w:val="-3"/>
          <w:sz w:val="24"/>
        </w:rPr>
        <w:t> </w:t>
      </w:r>
      <w:r>
        <w:rPr>
          <w:sz w:val="24"/>
        </w:rPr>
        <w:t>la</w:t>
      </w:r>
      <w:r>
        <w:rPr>
          <w:spacing w:val="-4"/>
          <w:sz w:val="24"/>
        </w:rPr>
        <w:t> </w:t>
      </w:r>
      <w:r>
        <w:rPr>
          <w:rFonts w:ascii="Times New Roman" w:hAnsi="Times New Roman"/>
          <w:sz w:val="24"/>
        </w:rPr>
        <w:t>β</w:t>
      </w:r>
      <w:r>
        <w:rPr>
          <w:sz w:val="24"/>
        </w:rPr>
        <w:t>-caténine</w:t>
      </w:r>
      <w:r>
        <w:rPr>
          <w:spacing w:val="-3"/>
          <w:sz w:val="24"/>
        </w:rPr>
        <w:t> </w:t>
      </w:r>
      <w:r>
        <w:rPr>
          <w:sz w:val="24"/>
        </w:rPr>
        <w:t>favorisent</w:t>
      </w:r>
      <w:r>
        <w:rPr>
          <w:spacing w:val="-4"/>
          <w:sz w:val="24"/>
        </w:rPr>
        <w:t> </w:t>
      </w:r>
      <w:r>
        <w:rPr>
          <w:sz w:val="24"/>
        </w:rPr>
        <w:t>la</w:t>
      </w:r>
      <w:r>
        <w:rPr>
          <w:spacing w:val="-5"/>
          <w:sz w:val="24"/>
        </w:rPr>
        <w:t> </w:t>
      </w:r>
      <w:r>
        <w:rPr>
          <w:sz w:val="24"/>
        </w:rPr>
        <w:t>progression</w:t>
      </w:r>
      <w:r>
        <w:rPr>
          <w:spacing w:val="-5"/>
          <w:sz w:val="24"/>
        </w:rPr>
        <w:t> </w:t>
      </w:r>
      <w:r>
        <w:rPr>
          <w:sz w:val="24"/>
        </w:rPr>
        <w:t>du</w:t>
      </w:r>
      <w:r>
        <w:rPr>
          <w:spacing w:val="-5"/>
          <w:sz w:val="24"/>
        </w:rPr>
        <w:t> </w:t>
      </w:r>
      <w:r>
        <w:rPr>
          <w:sz w:val="24"/>
        </w:rPr>
        <w:t>cycle</w:t>
      </w:r>
      <w:r>
        <w:rPr>
          <w:spacing w:val="-3"/>
          <w:sz w:val="24"/>
        </w:rPr>
        <w:t> </w:t>
      </w:r>
      <w:r>
        <w:rPr>
          <w:spacing w:val="-2"/>
          <w:sz w:val="24"/>
        </w:rPr>
        <w:t>cellulaire</w:t>
      </w:r>
    </w:p>
    <w:p>
      <w:pPr>
        <w:pStyle w:val="ListParagraph"/>
        <w:numPr>
          <w:ilvl w:val="0"/>
          <w:numId w:val="9"/>
        </w:numPr>
        <w:tabs>
          <w:tab w:pos="1055" w:val="left" w:leader="none"/>
        </w:tabs>
        <w:spacing w:line="240" w:lineRule="auto" w:before="42" w:after="0"/>
        <w:ind w:left="1055" w:right="0" w:hanging="359"/>
        <w:jc w:val="left"/>
        <w:rPr>
          <w:sz w:val="24"/>
        </w:rPr>
      </w:pPr>
      <w:r>
        <w:rPr>
          <w:sz w:val="24"/>
        </w:rPr>
        <w:t>La</w:t>
      </w:r>
      <w:r>
        <w:rPr>
          <w:spacing w:val="-6"/>
          <w:sz w:val="24"/>
        </w:rPr>
        <w:t> </w:t>
      </w:r>
      <w:r>
        <w:rPr>
          <w:sz w:val="24"/>
        </w:rPr>
        <w:t>protéine</w:t>
      </w:r>
      <w:r>
        <w:rPr>
          <w:spacing w:val="-3"/>
          <w:sz w:val="24"/>
        </w:rPr>
        <w:t> </w:t>
      </w:r>
      <w:r>
        <w:rPr>
          <w:sz w:val="24"/>
        </w:rPr>
        <w:t>DJ-1</w:t>
      </w:r>
      <w:r>
        <w:rPr>
          <w:spacing w:val="-3"/>
          <w:sz w:val="24"/>
        </w:rPr>
        <w:t> </w:t>
      </w:r>
      <w:r>
        <w:rPr>
          <w:sz w:val="24"/>
        </w:rPr>
        <w:t>semble</w:t>
      </w:r>
      <w:r>
        <w:rPr>
          <w:spacing w:val="-3"/>
          <w:sz w:val="24"/>
        </w:rPr>
        <w:t> </w:t>
      </w:r>
      <w:r>
        <w:rPr>
          <w:sz w:val="24"/>
        </w:rPr>
        <w:t>augmenter</w:t>
      </w:r>
      <w:r>
        <w:rPr>
          <w:spacing w:val="-4"/>
          <w:sz w:val="24"/>
        </w:rPr>
        <w:t> </w:t>
      </w:r>
      <w:r>
        <w:rPr>
          <w:sz w:val="24"/>
        </w:rPr>
        <w:t>l’expression</w:t>
      </w:r>
      <w:r>
        <w:rPr>
          <w:spacing w:val="-2"/>
          <w:sz w:val="24"/>
        </w:rPr>
        <w:t> </w:t>
      </w:r>
      <w:r>
        <w:rPr>
          <w:sz w:val="24"/>
        </w:rPr>
        <w:t>de</w:t>
      </w:r>
      <w:r>
        <w:rPr>
          <w:spacing w:val="-3"/>
          <w:sz w:val="24"/>
        </w:rPr>
        <w:t> </w:t>
      </w:r>
      <w:r>
        <w:rPr>
          <w:sz w:val="24"/>
        </w:rPr>
        <w:t>la</w:t>
      </w:r>
      <w:r>
        <w:rPr>
          <w:spacing w:val="2"/>
          <w:sz w:val="24"/>
        </w:rPr>
        <w:t> </w:t>
      </w:r>
      <w:r>
        <w:rPr>
          <w:rFonts w:ascii="Times New Roman" w:hAnsi="Times New Roman"/>
          <w:sz w:val="24"/>
        </w:rPr>
        <w:t>β</w:t>
      </w:r>
      <w:r>
        <w:rPr>
          <w:sz w:val="24"/>
        </w:rPr>
        <w:t>-</w:t>
      </w:r>
      <w:r>
        <w:rPr>
          <w:spacing w:val="-2"/>
          <w:sz w:val="24"/>
        </w:rPr>
        <w:t>caténine</w:t>
      </w:r>
    </w:p>
    <w:p>
      <w:pPr>
        <w:pStyle w:val="BodyText"/>
      </w:pPr>
    </w:p>
    <w:p>
      <w:pPr>
        <w:pStyle w:val="BodyText"/>
        <w:spacing w:before="131"/>
      </w:pPr>
    </w:p>
    <w:p>
      <w:pPr>
        <w:pStyle w:val="BodyText"/>
        <w:spacing w:line="278" w:lineRule="auto"/>
        <w:ind w:left="696" w:right="330"/>
        <w:jc w:val="both"/>
      </w:pPr>
      <w:r>
        <w:rPr/>
        <w:t>Enfin, les auteurs se sont intéressés au lien entre DJ-1 et la protéine BMP4 dans le cancer</w:t>
      </w:r>
      <w:r>
        <w:rPr>
          <w:spacing w:val="-7"/>
        </w:rPr>
        <w:t> </w:t>
      </w:r>
      <w:r>
        <w:rPr/>
        <w:t>colorectal.</w:t>
      </w:r>
      <w:r>
        <w:rPr>
          <w:spacing w:val="-7"/>
        </w:rPr>
        <w:t> </w:t>
      </w:r>
      <w:r>
        <w:rPr/>
        <w:t>Ils</w:t>
      </w:r>
      <w:r>
        <w:rPr>
          <w:spacing w:val="-8"/>
        </w:rPr>
        <w:t> </w:t>
      </w:r>
      <w:r>
        <w:rPr/>
        <w:t>ont</w:t>
      </w:r>
      <w:r>
        <w:rPr>
          <w:spacing w:val="-5"/>
        </w:rPr>
        <w:t> </w:t>
      </w:r>
      <w:r>
        <w:rPr/>
        <w:t>travaillé</w:t>
      </w:r>
      <w:r>
        <w:rPr>
          <w:spacing w:val="-6"/>
        </w:rPr>
        <w:t> </w:t>
      </w:r>
      <w:r>
        <w:rPr/>
        <w:t>sur</w:t>
      </w:r>
      <w:r>
        <w:rPr>
          <w:spacing w:val="-7"/>
        </w:rPr>
        <w:t> </w:t>
      </w:r>
      <w:r>
        <w:rPr/>
        <w:t>leurs</w:t>
      </w:r>
      <w:r>
        <w:rPr>
          <w:spacing w:val="-7"/>
        </w:rPr>
        <w:t> </w:t>
      </w:r>
      <w:r>
        <w:rPr/>
        <w:t>trois</w:t>
      </w:r>
      <w:r>
        <w:rPr>
          <w:spacing w:val="-7"/>
        </w:rPr>
        <w:t> </w:t>
      </w:r>
      <w:r>
        <w:rPr/>
        <w:t>lignées</w:t>
      </w:r>
      <w:r>
        <w:rPr>
          <w:spacing w:val="-7"/>
        </w:rPr>
        <w:t> </w:t>
      </w:r>
      <w:r>
        <w:rPr/>
        <w:t>cellulaires</w:t>
      </w:r>
      <w:r>
        <w:rPr>
          <w:spacing w:val="-9"/>
        </w:rPr>
        <w:t> </w:t>
      </w:r>
      <w:r>
        <w:rPr/>
        <w:t>transfectées</w:t>
      </w:r>
      <w:r>
        <w:rPr>
          <w:spacing w:val="-9"/>
        </w:rPr>
        <w:t> </w:t>
      </w:r>
      <w:r>
        <w:rPr/>
        <w:t>ou</w:t>
      </w:r>
      <w:r>
        <w:rPr>
          <w:spacing w:val="-8"/>
        </w:rPr>
        <w:t> </w:t>
      </w:r>
      <w:r>
        <w:rPr/>
        <w:t>non avec des siARN dirigés contre DJ-1. Une partie des cellules a été transfectées avec un vecteur qui contient le gène codant pour la protéine BMP4, l’autre partie a été transfectée avec un vecteur contrôle. Ils ont réalisé un western blot </w:t>
      </w:r>
      <w:r>
        <w:rPr>
          <w:b/>
        </w:rPr>
        <w:t>(Figure 7A)</w:t>
      </w:r>
      <w:r>
        <w:rPr/>
        <w:t>, un test</w:t>
      </w:r>
      <w:r>
        <w:rPr>
          <w:spacing w:val="-3"/>
        </w:rPr>
        <w:t> </w:t>
      </w:r>
      <w:r>
        <w:rPr/>
        <w:t>de</w:t>
      </w:r>
      <w:r>
        <w:rPr>
          <w:spacing w:val="-3"/>
        </w:rPr>
        <w:t> </w:t>
      </w:r>
      <w:r>
        <w:rPr/>
        <w:t>migration</w:t>
      </w:r>
      <w:r>
        <w:rPr>
          <w:spacing w:val="-1"/>
        </w:rPr>
        <w:t> </w:t>
      </w:r>
      <w:r>
        <w:rPr/>
        <w:t>cellulaire</w:t>
      </w:r>
      <w:r>
        <w:rPr>
          <w:spacing w:val="-1"/>
        </w:rPr>
        <w:t> </w:t>
      </w:r>
      <w:r>
        <w:rPr>
          <w:b/>
        </w:rPr>
        <w:t>(Figure</w:t>
      </w:r>
      <w:r>
        <w:rPr>
          <w:b/>
          <w:spacing w:val="-2"/>
        </w:rPr>
        <w:t> </w:t>
      </w:r>
      <w:r>
        <w:rPr>
          <w:b/>
        </w:rPr>
        <w:t>7B)</w:t>
      </w:r>
      <w:r>
        <w:rPr>
          <w:b/>
          <w:spacing w:val="-4"/>
        </w:rPr>
        <w:t> </w:t>
      </w:r>
      <w:r>
        <w:rPr/>
        <w:t>et</w:t>
      </w:r>
      <w:r>
        <w:rPr>
          <w:spacing w:val="-5"/>
        </w:rPr>
        <w:t> </w:t>
      </w:r>
      <w:r>
        <w:rPr/>
        <w:t>une</w:t>
      </w:r>
      <w:r>
        <w:rPr>
          <w:spacing w:val="-3"/>
        </w:rPr>
        <w:t> </w:t>
      </w:r>
      <w:r>
        <w:rPr/>
        <w:t>immunohistochimie</w:t>
      </w:r>
      <w:r>
        <w:rPr>
          <w:spacing w:val="-3"/>
        </w:rPr>
        <w:t> </w:t>
      </w:r>
      <w:r>
        <w:rPr/>
        <w:t>afin</w:t>
      </w:r>
      <w:r>
        <w:rPr>
          <w:spacing w:val="-3"/>
        </w:rPr>
        <w:t> </w:t>
      </w:r>
      <w:r>
        <w:rPr/>
        <w:t>de</w:t>
      </w:r>
      <w:r>
        <w:rPr>
          <w:spacing w:val="-5"/>
        </w:rPr>
        <w:t> </w:t>
      </w:r>
      <w:r>
        <w:rPr/>
        <w:t>détecter</w:t>
      </w:r>
      <w:r>
        <w:rPr>
          <w:spacing w:val="-3"/>
        </w:rPr>
        <w:t> </w:t>
      </w:r>
      <w:r>
        <w:rPr/>
        <w:t>les </w:t>
      </w:r>
      <w:r>
        <w:rPr>
          <w:spacing w:val="-2"/>
        </w:rPr>
        <w:t>cellules</w:t>
      </w:r>
      <w:r>
        <w:rPr>
          <w:spacing w:val="-5"/>
        </w:rPr>
        <w:t> </w:t>
      </w:r>
      <w:r>
        <w:rPr>
          <w:spacing w:val="-2"/>
        </w:rPr>
        <w:t>invasives</w:t>
      </w:r>
      <w:r>
        <w:rPr>
          <w:spacing w:val="-9"/>
        </w:rPr>
        <w:t> </w:t>
      </w:r>
      <w:r>
        <w:rPr>
          <w:spacing w:val="-2"/>
        </w:rPr>
        <w:t>dans</w:t>
      </w:r>
      <w:r>
        <w:rPr>
          <w:spacing w:val="-9"/>
        </w:rPr>
        <w:t> </w:t>
      </w:r>
      <w:r>
        <w:rPr>
          <w:spacing w:val="-2"/>
        </w:rPr>
        <w:t>leurs</w:t>
      </w:r>
      <w:r>
        <w:rPr>
          <w:spacing w:val="-6"/>
        </w:rPr>
        <w:t> </w:t>
      </w:r>
      <w:r>
        <w:rPr>
          <w:spacing w:val="-2"/>
        </w:rPr>
        <w:t>différents</w:t>
      </w:r>
      <w:r>
        <w:rPr>
          <w:spacing w:val="-5"/>
        </w:rPr>
        <w:t> </w:t>
      </w:r>
      <w:r>
        <w:rPr>
          <w:spacing w:val="-2"/>
        </w:rPr>
        <w:t>échantillons,</w:t>
      </w:r>
      <w:r>
        <w:rPr>
          <w:spacing w:val="-5"/>
        </w:rPr>
        <w:t> </w:t>
      </w:r>
      <w:r>
        <w:rPr>
          <w:spacing w:val="-2"/>
        </w:rPr>
        <w:t>le</w:t>
      </w:r>
      <w:r>
        <w:rPr>
          <w:spacing w:val="-5"/>
        </w:rPr>
        <w:t> </w:t>
      </w:r>
      <w:r>
        <w:rPr>
          <w:spacing w:val="-2"/>
        </w:rPr>
        <w:t>marquage</w:t>
      </w:r>
      <w:r>
        <w:rPr>
          <w:spacing w:val="-5"/>
        </w:rPr>
        <w:t> </w:t>
      </w:r>
      <w:r>
        <w:rPr>
          <w:spacing w:val="-2"/>
        </w:rPr>
        <w:t>obtenu</w:t>
      </w:r>
      <w:r>
        <w:rPr>
          <w:spacing w:val="-3"/>
        </w:rPr>
        <w:t> </w:t>
      </w:r>
      <w:r>
        <w:rPr>
          <w:spacing w:val="-2"/>
        </w:rPr>
        <w:t>a</w:t>
      </w:r>
      <w:r>
        <w:rPr>
          <w:spacing w:val="-7"/>
        </w:rPr>
        <w:t> </w:t>
      </w:r>
      <w:r>
        <w:rPr>
          <w:spacing w:val="-2"/>
        </w:rPr>
        <w:t>été</w:t>
      </w:r>
      <w:r>
        <w:rPr>
          <w:spacing w:val="-6"/>
        </w:rPr>
        <w:t> </w:t>
      </w:r>
      <w:r>
        <w:rPr>
          <w:spacing w:val="-2"/>
        </w:rPr>
        <w:t>quantifié </w:t>
      </w:r>
      <w:r>
        <w:rPr>
          <w:b/>
        </w:rPr>
        <w:t>(Figure 7C)</w:t>
      </w:r>
      <w:r>
        <w:rPr/>
        <w:t>.</w:t>
      </w:r>
    </w:p>
    <w:p>
      <w:pPr>
        <w:pStyle w:val="BodyText"/>
        <w:spacing w:after="0" w:line="278" w:lineRule="auto"/>
        <w:jc w:val="both"/>
        <w:sectPr>
          <w:pgSz w:w="11910" w:h="16840"/>
          <w:pgMar w:header="0" w:footer="373" w:top="1320" w:bottom="600" w:left="720" w:right="1080"/>
        </w:sectPr>
      </w:pPr>
    </w:p>
    <w:p>
      <w:pPr>
        <w:spacing w:line="240" w:lineRule="auto"/>
        <w:ind w:left="476" w:right="0" w:firstLine="0"/>
        <w:rPr>
          <w:sz w:val="20"/>
        </w:rPr>
      </w:pPr>
      <w:r>
        <w:rPr>
          <w:sz w:val="20"/>
        </w:rPr>
        <w:drawing>
          <wp:inline distT="0" distB="0" distL="0" distR="0">
            <wp:extent cx="6065316" cy="3051048"/>
            <wp:effectExtent l="0" t="0" r="0" b="0"/>
            <wp:docPr id="15" name="Image 15" descr="Une image contenant texte, capture d’écran, ligne, diagramme  Description générée automatiquement"/>
            <wp:cNvGraphicFramePr>
              <a:graphicFrameLocks/>
            </wp:cNvGraphicFramePr>
            <a:graphic>
              <a:graphicData uri="http://schemas.openxmlformats.org/drawingml/2006/picture">
                <pic:pic>
                  <pic:nvPicPr>
                    <pic:cNvPr id="15" name="Image 15" descr="Une image contenant texte, capture d’écran, ligne, diagramme  Description générée automatiquement"/>
                    <pic:cNvPicPr/>
                  </pic:nvPicPr>
                  <pic:blipFill>
                    <a:blip r:embed="rId14" cstate="print"/>
                    <a:stretch>
                      <a:fillRect/>
                    </a:stretch>
                  </pic:blipFill>
                  <pic:spPr>
                    <a:xfrm>
                      <a:off x="0" y="0"/>
                      <a:ext cx="6065316" cy="3051048"/>
                    </a:xfrm>
                    <a:prstGeom prst="rect">
                      <a:avLst/>
                    </a:prstGeom>
                  </pic:spPr>
                </pic:pic>
              </a:graphicData>
            </a:graphic>
          </wp:inline>
        </w:drawing>
      </w:r>
      <w:r>
        <w:rPr>
          <w:sz w:val="20"/>
        </w:rPr>
      </w:r>
    </w:p>
    <w:p>
      <w:pPr>
        <w:pStyle w:val="BodyText"/>
        <w:rPr>
          <w:sz w:val="22"/>
        </w:rPr>
      </w:pPr>
    </w:p>
    <w:p>
      <w:pPr>
        <w:pStyle w:val="BodyText"/>
        <w:spacing w:before="125"/>
        <w:rPr>
          <w:sz w:val="22"/>
        </w:rPr>
      </w:pPr>
    </w:p>
    <w:p>
      <w:pPr>
        <w:spacing w:line="278" w:lineRule="auto" w:before="0"/>
        <w:ind w:left="696" w:right="332" w:firstLine="0"/>
        <w:jc w:val="both"/>
        <w:rPr>
          <w:sz w:val="22"/>
        </w:rPr>
      </w:pPr>
      <w:r>
        <w:rPr>
          <w:b/>
          <w:sz w:val="22"/>
        </w:rPr>
        <w:t>Figure</w:t>
      </w:r>
      <w:r>
        <w:rPr>
          <w:b/>
          <w:spacing w:val="-16"/>
          <w:sz w:val="22"/>
        </w:rPr>
        <w:t> </w:t>
      </w:r>
      <w:r>
        <w:rPr>
          <w:b/>
          <w:sz w:val="22"/>
        </w:rPr>
        <w:t>7</w:t>
      </w:r>
      <w:r>
        <w:rPr>
          <w:b/>
          <w:spacing w:val="-15"/>
          <w:sz w:val="22"/>
        </w:rPr>
        <w:t> </w:t>
      </w:r>
      <w:r>
        <w:rPr>
          <w:b/>
          <w:sz w:val="22"/>
        </w:rPr>
        <w:t>–</w:t>
      </w:r>
      <w:r>
        <w:rPr>
          <w:b/>
          <w:spacing w:val="-15"/>
          <w:sz w:val="22"/>
        </w:rPr>
        <w:t> </w:t>
      </w:r>
      <w:r>
        <w:rPr>
          <w:b/>
          <w:sz w:val="22"/>
        </w:rPr>
        <w:t>A</w:t>
      </w:r>
      <w:r>
        <w:rPr>
          <w:b/>
          <w:spacing w:val="-16"/>
          <w:sz w:val="22"/>
        </w:rPr>
        <w:t> </w:t>
      </w:r>
      <w:r>
        <w:rPr>
          <w:b/>
          <w:sz w:val="22"/>
        </w:rPr>
        <w:t>:</w:t>
      </w:r>
      <w:r>
        <w:rPr>
          <w:b/>
          <w:spacing w:val="-15"/>
          <w:sz w:val="22"/>
        </w:rPr>
        <w:t> </w:t>
      </w:r>
      <w:r>
        <w:rPr>
          <w:sz w:val="22"/>
        </w:rPr>
        <w:t>Western</w:t>
      </w:r>
      <w:r>
        <w:rPr>
          <w:spacing w:val="-15"/>
          <w:sz w:val="22"/>
        </w:rPr>
        <w:t> </w:t>
      </w:r>
      <w:r>
        <w:rPr>
          <w:sz w:val="22"/>
        </w:rPr>
        <w:t>blot</w:t>
      </w:r>
      <w:r>
        <w:rPr>
          <w:spacing w:val="-15"/>
          <w:sz w:val="22"/>
        </w:rPr>
        <w:t> </w:t>
      </w:r>
      <w:r>
        <w:rPr>
          <w:sz w:val="22"/>
        </w:rPr>
        <w:t>réalisé</w:t>
      </w:r>
      <w:r>
        <w:rPr>
          <w:spacing w:val="-16"/>
          <w:sz w:val="22"/>
        </w:rPr>
        <w:t> </w:t>
      </w:r>
      <w:r>
        <w:rPr>
          <w:sz w:val="22"/>
        </w:rPr>
        <w:t>sur</w:t>
      </w:r>
      <w:r>
        <w:rPr>
          <w:spacing w:val="-15"/>
          <w:sz w:val="22"/>
        </w:rPr>
        <w:t> </w:t>
      </w:r>
      <w:r>
        <w:rPr>
          <w:sz w:val="22"/>
        </w:rPr>
        <w:t>des</w:t>
      </w:r>
      <w:r>
        <w:rPr>
          <w:spacing w:val="-15"/>
          <w:sz w:val="22"/>
        </w:rPr>
        <w:t> </w:t>
      </w:r>
      <w:r>
        <w:rPr>
          <w:sz w:val="22"/>
        </w:rPr>
        <w:t>cellules</w:t>
      </w:r>
      <w:r>
        <w:rPr>
          <w:spacing w:val="-16"/>
          <w:sz w:val="22"/>
        </w:rPr>
        <w:t> </w:t>
      </w:r>
      <w:r>
        <w:rPr>
          <w:sz w:val="22"/>
        </w:rPr>
        <w:t>HCT116</w:t>
      </w:r>
      <w:r>
        <w:rPr>
          <w:spacing w:val="-15"/>
          <w:sz w:val="22"/>
        </w:rPr>
        <w:t> </w:t>
      </w:r>
      <w:r>
        <w:rPr>
          <w:sz w:val="22"/>
        </w:rPr>
        <w:t>et</w:t>
      </w:r>
      <w:r>
        <w:rPr>
          <w:spacing w:val="-15"/>
          <w:sz w:val="22"/>
        </w:rPr>
        <w:t> </w:t>
      </w:r>
      <w:r>
        <w:rPr>
          <w:sz w:val="22"/>
        </w:rPr>
        <w:t>SW480</w:t>
      </w:r>
      <w:r>
        <w:rPr>
          <w:spacing w:val="-15"/>
          <w:sz w:val="22"/>
        </w:rPr>
        <w:t> </w:t>
      </w:r>
      <w:r>
        <w:rPr>
          <w:sz w:val="22"/>
        </w:rPr>
        <w:t>surexprimant</w:t>
      </w:r>
      <w:r>
        <w:rPr>
          <w:spacing w:val="-16"/>
          <w:sz w:val="22"/>
        </w:rPr>
        <w:t> </w:t>
      </w:r>
      <w:r>
        <w:rPr>
          <w:sz w:val="22"/>
        </w:rPr>
        <w:t>la</w:t>
      </w:r>
      <w:r>
        <w:rPr>
          <w:spacing w:val="-15"/>
          <w:sz w:val="22"/>
        </w:rPr>
        <w:t> </w:t>
      </w:r>
      <w:r>
        <w:rPr>
          <w:sz w:val="22"/>
        </w:rPr>
        <w:t>protéine DJ-1 (HCT116-DJ-1 et SW480-DJ-1) transfectées avec un siARN dirigé contre BMP4 (siBMP4_1 ou siBMP4_2) ou avec un siARN contrôle (NC). </w:t>
      </w:r>
      <w:r>
        <w:rPr>
          <w:b/>
          <w:sz w:val="22"/>
        </w:rPr>
        <w:t>B</w:t>
      </w:r>
      <w:r>
        <w:rPr>
          <w:b/>
          <w:spacing w:val="-6"/>
          <w:sz w:val="22"/>
        </w:rPr>
        <w:t> </w:t>
      </w:r>
      <w:r>
        <w:rPr>
          <w:b/>
          <w:sz w:val="22"/>
        </w:rPr>
        <w:t>: </w:t>
      </w:r>
      <w:r>
        <w:rPr>
          <w:sz w:val="22"/>
        </w:rPr>
        <w:t>Test de migration cellulaire réalisé</w:t>
      </w:r>
      <w:r>
        <w:rPr>
          <w:spacing w:val="-9"/>
          <w:sz w:val="22"/>
        </w:rPr>
        <w:t> </w:t>
      </w:r>
      <w:r>
        <w:rPr>
          <w:sz w:val="22"/>
        </w:rPr>
        <w:t>sur</w:t>
      </w:r>
      <w:r>
        <w:rPr>
          <w:spacing w:val="-7"/>
          <w:sz w:val="22"/>
        </w:rPr>
        <w:t> </w:t>
      </w:r>
      <w:r>
        <w:rPr>
          <w:sz w:val="22"/>
        </w:rPr>
        <w:t>les</w:t>
      </w:r>
      <w:r>
        <w:rPr>
          <w:spacing w:val="-7"/>
          <w:sz w:val="22"/>
        </w:rPr>
        <w:t> </w:t>
      </w:r>
      <w:r>
        <w:rPr>
          <w:sz w:val="22"/>
        </w:rPr>
        <w:t>cellules</w:t>
      </w:r>
      <w:r>
        <w:rPr>
          <w:spacing w:val="-7"/>
          <w:sz w:val="22"/>
        </w:rPr>
        <w:t> </w:t>
      </w:r>
      <w:r>
        <w:rPr>
          <w:sz w:val="22"/>
        </w:rPr>
        <w:t>SW480</w:t>
      </w:r>
      <w:r>
        <w:rPr>
          <w:spacing w:val="-8"/>
          <w:sz w:val="22"/>
        </w:rPr>
        <w:t> </w:t>
      </w:r>
      <w:r>
        <w:rPr>
          <w:sz w:val="22"/>
        </w:rPr>
        <w:t>utilisées</w:t>
      </w:r>
      <w:r>
        <w:rPr>
          <w:spacing w:val="-7"/>
          <w:sz w:val="22"/>
        </w:rPr>
        <w:t> </w:t>
      </w:r>
      <w:r>
        <w:rPr>
          <w:sz w:val="22"/>
        </w:rPr>
        <w:t>dans</w:t>
      </w:r>
      <w:r>
        <w:rPr>
          <w:spacing w:val="-7"/>
          <w:sz w:val="22"/>
        </w:rPr>
        <w:t> </w:t>
      </w:r>
      <w:r>
        <w:rPr>
          <w:sz w:val="22"/>
        </w:rPr>
        <w:t>l’expérience</w:t>
      </w:r>
      <w:r>
        <w:rPr>
          <w:spacing w:val="-16"/>
          <w:sz w:val="22"/>
        </w:rPr>
        <w:t> </w:t>
      </w:r>
      <w:r>
        <w:rPr>
          <w:sz w:val="22"/>
        </w:rPr>
        <w:t>A.</w:t>
      </w:r>
      <w:r>
        <w:rPr>
          <w:spacing w:val="-5"/>
          <w:sz w:val="22"/>
        </w:rPr>
        <w:t> </w:t>
      </w:r>
      <w:r>
        <w:rPr>
          <w:sz w:val="22"/>
        </w:rPr>
        <w:t>Les</w:t>
      </w:r>
      <w:r>
        <w:rPr>
          <w:spacing w:val="-9"/>
          <w:sz w:val="22"/>
        </w:rPr>
        <w:t> </w:t>
      </w:r>
      <w:r>
        <w:rPr>
          <w:sz w:val="22"/>
        </w:rPr>
        <w:t>photos</w:t>
      </w:r>
      <w:r>
        <w:rPr>
          <w:spacing w:val="-9"/>
          <w:sz w:val="22"/>
        </w:rPr>
        <w:t> </w:t>
      </w:r>
      <w:r>
        <w:rPr>
          <w:sz w:val="22"/>
        </w:rPr>
        <w:t>du</w:t>
      </w:r>
      <w:r>
        <w:rPr>
          <w:spacing w:val="-7"/>
          <w:sz w:val="22"/>
        </w:rPr>
        <w:t> </w:t>
      </w:r>
      <w:r>
        <w:rPr>
          <w:sz w:val="22"/>
        </w:rPr>
        <w:t>haut</w:t>
      </w:r>
      <w:r>
        <w:rPr>
          <w:spacing w:val="-6"/>
          <w:sz w:val="22"/>
        </w:rPr>
        <w:t> </w:t>
      </w:r>
      <w:r>
        <w:rPr>
          <w:sz w:val="22"/>
        </w:rPr>
        <w:t>ont</w:t>
      </w:r>
      <w:r>
        <w:rPr>
          <w:spacing w:val="-6"/>
          <w:sz w:val="22"/>
        </w:rPr>
        <w:t> </w:t>
      </w:r>
      <w:r>
        <w:rPr>
          <w:sz w:val="22"/>
        </w:rPr>
        <w:t>été</w:t>
      </w:r>
      <w:r>
        <w:rPr>
          <w:spacing w:val="-7"/>
          <w:sz w:val="22"/>
        </w:rPr>
        <w:t> </w:t>
      </w:r>
      <w:r>
        <w:rPr>
          <w:sz w:val="22"/>
        </w:rPr>
        <w:t>prises au moment de la lésion et celles d’en bas ont été prises 48h plus tard. </w:t>
      </w:r>
      <w:r>
        <w:rPr>
          <w:b/>
          <w:sz w:val="22"/>
        </w:rPr>
        <w:t>C</w:t>
      </w:r>
      <w:r>
        <w:rPr>
          <w:b/>
          <w:spacing w:val="-5"/>
          <w:sz w:val="22"/>
        </w:rPr>
        <w:t> </w:t>
      </w:r>
      <w:r>
        <w:rPr>
          <w:b/>
          <w:sz w:val="22"/>
        </w:rPr>
        <w:t>: </w:t>
      </w:r>
      <w:r>
        <w:rPr>
          <w:sz w:val="22"/>
        </w:rPr>
        <w:t>Quantification de l’invasion</w:t>
      </w:r>
      <w:r>
        <w:rPr>
          <w:spacing w:val="-4"/>
          <w:sz w:val="22"/>
        </w:rPr>
        <w:t> </w:t>
      </w:r>
      <w:r>
        <w:rPr>
          <w:sz w:val="22"/>
        </w:rPr>
        <w:t>cellulaire</w:t>
      </w:r>
      <w:r>
        <w:rPr>
          <w:spacing w:val="-3"/>
          <w:sz w:val="22"/>
        </w:rPr>
        <w:t> </w:t>
      </w:r>
      <w:r>
        <w:rPr>
          <w:sz w:val="22"/>
        </w:rPr>
        <w:t>issue</w:t>
      </w:r>
      <w:r>
        <w:rPr>
          <w:spacing w:val="-6"/>
          <w:sz w:val="22"/>
        </w:rPr>
        <w:t> </w:t>
      </w:r>
      <w:r>
        <w:rPr>
          <w:sz w:val="22"/>
        </w:rPr>
        <w:t>d’un</w:t>
      </w:r>
      <w:r>
        <w:rPr>
          <w:spacing w:val="-6"/>
          <w:sz w:val="22"/>
        </w:rPr>
        <w:t> </w:t>
      </w:r>
      <w:r>
        <w:rPr>
          <w:sz w:val="22"/>
        </w:rPr>
        <w:t>marquage</w:t>
      </w:r>
      <w:r>
        <w:rPr>
          <w:spacing w:val="-4"/>
          <w:sz w:val="22"/>
        </w:rPr>
        <w:t> </w:t>
      </w:r>
      <w:r>
        <w:rPr>
          <w:sz w:val="22"/>
        </w:rPr>
        <w:t>immunohistochimique</w:t>
      </w:r>
      <w:r>
        <w:rPr>
          <w:spacing w:val="-3"/>
          <w:sz w:val="22"/>
        </w:rPr>
        <w:t> </w:t>
      </w:r>
      <w:r>
        <w:rPr>
          <w:sz w:val="22"/>
        </w:rPr>
        <w:t>de</w:t>
      </w:r>
      <w:r>
        <w:rPr>
          <w:spacing w:val="-6"/>
          <w:sz w:val="22"/>
        </w:rPr>
        <w:t> </w:t>
      </w:r>
      <w:r>
        <w:rPr>
          <w:sz w:val="22"/>
        </w:rPr>
        <w:t>cellules</w:t>
      </w:r>
      <w:r>
        <w:rPr>
          <w:spacing w:val="-3"/>
          <w:sz w:val="22"/>
        </w:rPr>
        <w:t> </w:t>
      </w:r>
      <w:r>
        <w:rPr>
          <w:sz w:val="22"/>
        </w:rPr>
        <w:t>HCT116</w:t>
      </w:r>
      <w:r>
        <w:rPr>
          <w:spacing w:val="-4"/>
          <w:sz w:val="22"/>
        </w:rPr>
        <w:t> </w:t>
      </w:r>
      <w:r>
        <w:rPr>
          <w:sz w:val="22"/>
        </w:rPr>
        <w:t>invasives transfectées comme décrit pour l’expérience A. Fold change = facteur de multiplication du niveau d’invasion. ** : différence significative par rapport à la condition NC.</w:t>
      </w:r>
    </w:p>
    <w:p>
      <w:pPr>
        <w:pStyle w:val="BodyText"/>
        <w:rPr>
          <w:sz w:val="22"/>
        </w:rPr>
      </w:pPr>
    </w:p>
    <w:p>
      <w:pPr>
        <w:pStyle w:val="BodyText"/>
        <w:spacing w:before="104"/>
        <w:rPr>
          <w:sz w:val="22"/>
        </w:rPr>
      </w:pPr>
    </w:p>
    <w:p>
      <w:pPr>
        <w:pStyle w:val="Heading3"/>
        <w:jc w:val="both"/>
      </w:pPr>
      <w:r>
        <w:rPr/>
        <w:t>Question</w:t>
      </w:r>
      <w:r>
        <w:rPr>
          <w:spacing w:val="-2"/>
        </w:rPr>
        <w:t> </w:t>
      </w:r>
      <w:r>
        <w:rPr>
          <w:spacing w:val="-10"/>
        </w:rPr>
        <w:t>9</w:t>
      </w:r>
    </w:p>
    <w:p>
      <w:pPr>
        <w:spacing w:line="278" w:lineRule="auto" w:before="43"/>
        <w:ind w:left="696" w:right="340" w:firstLine="0"/>
        <w:jc w:val="both"/>
        <w:rPr>
          <w:b/>
          <w:sz w:val="24"/>
        </w:rPr>
      </w:pPr>
      <w:r>
        <w:rPr>
          <w:b/>
          <w:sz w:val="24"/>
        </w:rPr>
        <w:t>D’après les résultats de la figure 7, laquelle (lesquelles) des propositions suivantes est (sont) exacte(s) ?</w:t>
      </w:r>
    </w:p>
    <w:p>
      <w:pPr>
        <w:pStyle w:val="BodyText"/>
        <w:spacing w:before="41"/>
        <w:rPr>
          <w:b/>
        </w:rPr>
      </w:pPr>
    </w:p>
    <w:p>
      <w:pPr>
        <w:pStyle w:val="ListParagraph"/>
        <w:numPr>
          <w:ilvl w:val="0"/>
          <w:numId w:val="10"/>
        </w:numPr>
        <w:tabs>
          <w:tab w:pos="1055" w:val="left" w:leader="none"/>
        </w:tabs>
        <w:spacing w:line="240" w:lineRule="auto" w:before="1" w:after="0"/>
        <w:ind w:left="1055" w:right="0" w:hanging="359"/>
        <w:jc w:val="left"/>
        <w:rPr>
          <w:sz w:val="24"/>
        </w:rPr>
      </w:pPr>
      <w:r>
        <w:rPr>
          <w:sz w:val="24"/>
        </w:rPr>
        <w:t>Les</w:t>
      </w:r>
      <w:r>
        <w:rPr>
          <w:spacing w:val="-3"/>
          <w:sz w:val="24"/>
        </w:rPr>
        <w:t> </w:t>
      </w:r>
      <w:r>
        <w:rPr>
          <w:sz w:val="24"/>
        </w:rPr>
        <w:t>cellules</w:t>
      </w:r>
      <w:r>
        <w:rPr>
          <w:spacing w:val="-3"/>
          <w:sz w:val="24"/>
        </w:rPr>
        <w:t> </w:t>
      </w:r>
      <w:r>
        <w:rPr>
          <w:sz w:val="24"/>
        </w:rPr>
        <w:t>saines</w:t>
      </w:r>
      <w:r>
        <w:rPr>
          <w:spacing w:val="-6"/>
          <w:sz w:val="24"/>
        </w:rPr>
        <w:t> </w:t>
      </w:r>
      <w:r>
        <w:rPr>
          <w:sz w:val="24"/>
        </w:rPr>
        <w:t>migrent</w:t>
      </w:r>
      <w:r>
        <w:rPr>
          <w:spacing w:val="-4"/>
          <w:sz w:val="24"/>
        </w:rPr>
        <w:t> </w:t>
      </w:r>
      <w:r>
        <w:rPr>
          <w:sz w:val="24"/>
        </w:rPr>
        <w:t>plus</w:t>
      </w:r>
      <w:r>
        <w:rPr>
          <w:spacing w:val="-5"/>
          <w:sz w:val="24"/>
        </w:rPr>
        <w:t> </w:t>
      </w:r>
      <w:r>
        <w:rPr>
          <w:sz w:val="24"/>
        </w:rPr>
        <w:t>que</w:t>
      </w:r>
      <w:r>
        <w:rPr>
          <w:spacing w:val="-4"/>
          <w:sz w:val="24"/>
        </w:rPr>
        <w:t> </w:t>
      </w:r>
      <w:r>
        <w:rPr>
          <w:sz w:val="24"/>
        </w:rPr>
        <w:t>les</w:t>
      </w:r>
      <w:r>
        <w:rPr>
          <w:spacing w:val="-3"/>
          <w:sz w:val="24"/>
        </w:rPr>
        <w:t> </w:t>
      </w:r>
      <w:r>
        <w:rPr>
          <w:sz w:val="24"/>
        </w:rPr>
        <w:t>cellules</w:t>
      </w:r>
      <w:r>
        <w:rPr>
          <w:spacing w:val="-3"/>
          <w:sz w:val="24"/>
        </w:rPr>
        <w:t> </w:t>
      </w:r>
      <w:r>
        <w:rPr>
          <w:sz w:val="24"/>
        </w:rPr>
        <w:t>transfectées</w:t>
      </w:r>
      <w:r>
        <w:rPr>
          <w:spacing w:val="-6"/>
          <w:sz w:val="24"/>
        </w:rPr>
        <w:t> </w:t>
      </w:r>
      <w:r>
        <w:rPr>
          <w:sz w:val="24"/>
        </w:rPr>
        <w:t>par</w:t>
      </w:r>
      <w:r>
        <w:rPr>
          <w:spacing w:val="-6"/>
          <w:sz w:val="24"/>
        </w:rPr>
        <w:t> </w:t>
      </w:r>
      <w:r>
        <w:rPr>
          <w:sz w:val="24"/>
        </w:rPr>
        <w:t>les</w:t>
      </w:r>
      <w:r>
        <w:rPr>
          <w:spacing w:val="-3"/>
          <w:sz w:val="24"/>
        </w:rPr>
        <w:t> </w:t>
      </w:r>
      <w:r>
        <w:rPr>
          <w:sz w:val="24"/>
        </w:rPr>
        <w:t>siARN</w:t>
      </w:r>
      <w:r>
        <w:rPr>
          <w:spacing w:val="-3"/>
          <w:sz w:val="24"/>
        </w:rPr>
        <w:t> </w:t>
      </w:r>
      <w:r>
        <w:rPr>
          <w:spacing w:val="-4"/>
          <w:sz w:val="24"/>
        </w:rPr>
        <w:t>BMP4</w:t>
      </w:r>
    </w:p>
    <w:p>
      <w:pPr>
        <w:pStyle w:val="ListParagraph"/>
        <w:numPr>
          <w:ilvl w:val="0"/>
          <w:numId w:val="10"/>
        </w:numPr>
        <w:tabs>
          <w:tab w:pos="1056" w:val="left" w:leader="none"/>
        </w:tabs>
        <w:spacing w:line="278" w:lineRule="auto" w:before="45" w:after="0"/>
        <w:ind w:left="1056" w:right="342" w:hanging="360"/>
        <w:jc w:val="left"/>
        <w:rPr>
          <w:sz w:val="24"/>
        </w:rPr>
      </w:pPr>
      <w:r>
        <w:rPr>
          <w:sz w:val="24"/>
        </w:rPr>
        <w:t>Le siBMP4_1 a un effet supérieur au siBMP4_2 sur le pouvoir invasif des cellules </w:t>
      </w:r>
      <w:r>
        <w:rPr>
          <w:spacing w:val="-2"/>
          <w:sz w:val="24"/>
        </w:rPr>
        <w:t>HCT116</w:t>
      </w:r>
    </w:p>
    <w:p>
      <w:pPr>
        <w:pStyle w:val="ListParagraph"/>
        <w:numPr>
          <w:ilvl w:val="0"/>
          <w:numId w:val="10"/>
        </w:numPr>
        <w:tabs>
          <w:tab w:pos="1055" w:val="left" w:leader="none"/>
        </w:tabs>
        <w:spacing w:line="275" w:lineRule="exact" w:before="0" w:after="0"/>
        <w:ind w:left="1055" w:right="0" w:hanging="359"/>
        <w:jc w:val="left"/>
        <w:rPr>
          <w:sz w:val="24"/>
        </w:rPr>
      </w:pPr>
      <w:r>
        <w:rPr>
          <w:sz w:val="24"/>
        </w:rPr>
        <w:t>BMP4</w:t>
      </w:r>
      <w:r>
        <w:rPr>
          <w:spacing w:val="-5"/>
          <w:sz w:val="24"/>
        </w:rPr>
        <w:t> </w:t>
      </w:r>
      <w:r>
        <w:rPr>
          <w:sz w:val="24"/>
        </w:rPr>
        <w:t>joue</w:t>
      </w:r>
      <w:r>
        <w:rPr>
          <w:spacing w:val="-2"/>
          <w:sz w:val="24"/>
        </w:rPr>
        <w:t> </w:t>
      </w:r>
      <w:r>
        <w:rPr>
          <w:sz w:val="24"/>
        </w:rPr>
        <w:t>un</w:t>
      </w:r>
      <w:r>
        <w:rPr>
          <w:spacing w:val="-2"/>
          <w:sz w:val="24"/>
        </w:rPr>
        <w:t> </w:t>
      </w:r>
      <w:r>
        <w:rPr>
          <w:sz w:val="24"/>
        </w:rPr>
        <w:t>rôle</w:t>
      </w:r>
      <w:r>
        <w:rPr>
          <w:spacing w:val="-4"/>
          <w:sz w:val="24"/>
        </w:rPr>
        <w:t> </w:t>
      </w:r>
      <w:r>
        <w:rPr>
          <w:sz w:val="24"/>
        </w:rPr>
        <w:t>dans</w:t>
      </w:r>
      <w:r>
        <w:rPr>
          <w:spacing w:val="-3"/>
          <w:sz w:val="24"/>
        </w:rPr>
        <w:t> </w:t>
      </w:r>
      <w:r>
        <w:rPr>
          <w:sz w:val="24"/>
        </w:rPr>
        <w:t>l’effet</w:t>
      </w:r>
      <w:r>
        <w:rPr>
          <w:spacing w:val="-4"/>
          <w:sz w:val="24"/>
        </w:rPr>
        <w:t> </w:t>
      </w:r>
      <w:r>
        <w:rPr>
          <w:sz w:val="24"/>
        </w:rPr>
        <w:t>de</w:t>
      </w:r>
      <w:r>
        <w:rPr>
          <w:spacing w:val="-2"/>
          <w:sz w:val="24"/>
        </w:rPr>
        <w:t> </w:t>
      </w:r>
      <w:r>
        <w:rPr>
          <w:sz w:val="24"/>
        </w:rPr>
        <w:t>DJ-1</w:t>
      </w:r>
      <w:r>
        <w:rPr>
          <w:spacing w:val="-2"/>
          <w:sz w:val="24"/>
        </w:rPr>
        <w:t> </w:t>
      </w:r>
      <w:r>
        <w:rPr>
          <w:sz w:val="24"/>
        </w:rPr>
        <w:t>sur</w:t>
      </w:r>
      <w:r>
        <w:rPr>
          <w:spacing w:val="-3"/>
          <w:sz w:val="24"/>
        </w:rPr>
        <w:t> </w:t>
      </w:r>
      <w:r>
        <w:rPr>
          <w:sz w:val="24"/>
        </w:rPr>
        <w:t>la</w:t>
      </w:r>
      <w:r>
        <w:rPr>
          <w:spacing w:val="-4"/>
          <w:sz w:val="24"/>
        </w:rPr>
        <w:t> </w:t>
      </w:r>
      <w:r>
        <w:rPr>
          <w:sz w:val="24"/>
        </w:rPr>
        <w:t>migration</w:t>
      </w:r>
      <w:r>
        <w:rPr>
          <w:spacing w:val="-2"/>
          <w:sz w:val="24"/>
        </w:rPr>
        <w:t> </w:t>
      </w:r>
      <w:r>
        <w:rPr>
          <w:sz w:val="24"/>
        </w:rPr>
        <w:t>et</w:t>
      </w:r>
      <w:r>
        <w:rPr>
          <w:spacing w:val="-4"/>
          <w:sz w:val="24"/>
        </w:rPr>
        <w:t> </w:t>
      </w:r>
      <w:r>
        <w:rPr>
          <w:sz w:val="24"/>
        </w:rPr>
        <w:t>l’invasion</w:t>
      </w:r>
      <w:r>
        <w:rPr>
          <w:spacing w:val="-5"/>
          <w:sz w:val="24"/>
        </w:rPr>
        <w:t> </w:t>
      </w:r>
      <w:r>
        <w:rPr>
          <w:spacing w:val="-2"/>
          <w:sz w:val="24"/>
        </w:rPr>
        <w:t>cellulaire</w:t>
      </w:r>
    </w:p>
    <w:p>
      <w:pPr>
        <w:pStyle w:val="ListParagraph"/>
        <w:numPr>
          <w:ilvl w:val="0"/>
          <w:numId w:val="10"/>
        </w:numPr>
        <w:tabs>
          <w:tab w:pos="1056" w:val="left" w:leader="none"/>
        </w:tabs>
        <w:spacing w:line="278" w:lineRule="auto" w:before="43" w:after="0"/>
        <w:ind w:left="1056" w:right="344" w:hanging="360"/>
        <w:jc w:val="left"/>
        <w:rPr>
          <w:sz w:val="24"/>
        </w:rPr>
      </w:pPr>
      <w:r>
        <w:rPr>
          <w:sz w:val="24"/>
        </w:rPr>
        <w:t>La surexpression de BMP4 entraîne une augmentation de migration et d’invasion </w:t>
      </w:r>
      <w:r>
        <w:rPr>
          <w:spacing w:val="-2"/>
          <w:sz w:val="24"/>
        </w:rPr>
        <w:t>cellulaire</w:t>
      </w:r>
    </w:p>
    <w:p>
      <w:pPr>
        <w:pStyle w:val="ListParagraph"/>
        <w:numPr>
          <w:ilvl w:val="0"/>
          <w:numId w:val="10"/>
        </w:numPr>
        <w:tabs>
          <w:tab w:pos="1056" w:val="left" w:leader="none"/>
        </w:tabs>
        <w:spacing w:line="278" w:lineRule="auto" w:before="1" w:after="0"/>
        <w:ind w:left="1056" w:right="344" w:hanging="360"/>
        <w:jc w:val="left"/>
        <w:rPr>
          <w:sz w:val="24"/>
        </w:rPr>
      </w:pPr>
      <w:r>
        <w:rPr>
          <w:sz w:val="24"/>
        </w:rPr>
        <w:t>La surexpression de BMP4 aurait le même effet que la transfection d’un siARN</w:t>
      </w:r>
      <w:r>
        <w:rPr>
          <w:spacing w:val="80"/>
          <w:sz w:val="24"/>
        </w:rPr>
        <w:t> </w:t>
      </w:r>
      <w:r>
        <w:rPr>
          <w:sz w:val="24"/>
        </w:rPr>
        <w:t>dirigé contre DJ-1 sur la migration cellulaire</w:t>
      </w:r>
    </w:p>
    <w:p>
      <w:pPr>
        <w:pStyle w:val="ListParagraph"/>
        <w:spacing w:after="0" w:line="278" w:lineRule="auto"/>
        <w:jc w:val="left"/>
        <w:rPr>
          <w:sz w:val="24"/>
        </w:rPr>
        <w:sectPr>
          <w:pgSz w:w="11910" w:h="16840"/>
          <w:pgMar w:header="0" w:footer="373" w:top="1780" w:bottom="600" w:left="720" w:right="1080"/>
        </w:sectPr>
      </w:pPr>
    </w:p>
    <w:p>
      <w:pPr>
        <w:pStyle w:val="Heading3"/>
        <w:spacing w:before="78"/>
      </w:pPr>
      <w:r>
        <w:rPr/>
        <w:t>Question</w:t>
      </w:r>
      <w:r>
        <w:rPr>
          <w:spacing w:val="-2"/>
        </w:rPr>
        <w:t> </w:t>
      </w:r>
      <w:r>
        <w:rPr>
          <w:spacing w:val="-5"/>
        </w:rPr>
        <w:t>10</w:t>
      </w:r>
    </w:p>
    <w:p>
      <w:pPr>
        <w:spacing w:line="278" w:lineRule="auto" w:before="46"/>
        <w:ind w:left="696" w:right="0" w:firstLine="0"/>
        <w:jc w:val="left"/>
        <w:rPr>
          <w:b/>
          <w:sz w:val="24"/>
        </w:rPr>
      </w:pPr>
      <w:r>
        <w:rPr>
          <w:b/>
          <w:sz w:val="24"/>
        </w:rPr>
        <w:t>D’après</w:t>
      </w:r>
      <w:r>
        <w:rPr>
          <w:b/>
          <w:spacing w:val="70"/>
          <w:sz w:val="24"/>
        </w:rPr>
        <w:t> </w:t>
      </w:r>
      <w:r>
        <w:rPr>
          <w:b/>
          <w:sz w:val="24"/>
        </w:rPr>
        <w:t>l’ensemble</w:t>
      </w:r>
      <w:r>
        <w:rPr>
          <w:b/>
          <w:spacing w:val="70"/>
          <w:sz w:val="24"/>
        </w:rPr>
        <w:t> </w:t>
      </w:r>
      <w:r>
        <w:rPr>
          <w:b/>
          <w:sz w:val="24"/>
        </w:rPr>
        <w:t>des</w:t>
      </w:r>
      <w:r>
        <w:rPr>
          <w:b/>
          <w:spacing w:val="72"/>
          <w:sz w:val="24"/>
        </w:rPr>
        <w:t> </w:t>
      </w:r>
      <w:r>
        <w:rPr>
          <w:b/>
          <w:sz w:val="24"/>
        </w:rPr>
        <w:t>résultats</w:t>
      </w:r>
      <w:r>
        <w:rPr>
          <w:b/>
          <w:spacing w:val="72"/>
          <w:sz w:val="24"/>
        </w:rPr>
        <w:t> </w:t>
      </w:r>
      <w:r>
        <w:rPr>
          <w:b/>
          <w:sz w:val="24"/>
        </w:rPr>
        <w:t>obtenus</w:t>
      </w:r>
      <w:r>
        <w:rPr>
          <w:b/>
          <w:spacing w:val="72"/>
          <w:sz w:val="24"/>
        </w:rPr>
        <w:t> </w:t>
      </w:r>
      <w:r>
        <w:rPr>
          <w:b/>
          <w:sz w:val="24"/>
        </w:rPr>
        <w:t>dans</w:t>
      </w:r>
      <w:r>
        <w:rPr>
          <w:b/>
          <w:spacing w:val="70"/>
          <w:sz w:val="24"/>
        </w:rPr>
        <w:t> </w:t>
      </w:r>
      <w:r>
        <w:rPr>
          <w:b/>
          <w:sz w:val="24"/>
        </w:rPr>
        <w:t>les</w:t>
      </w:r>
      <w:r>
        <w:rPr>
          <w:b/>
          <w:spacing w:val="70"/>
          <w:sz w:val="24"/>
        </w:rPr>
        <w:t> </w:t>
      </w:r>
      <w:r>
        <w:rPr>
          <w:b/>
          <w:sz w:val="24"/>
        </w:rPr>
        <w:t>figures</w:t>
      </w:r>
      <w:r>
        <w:rPr>
          <w:b/>
          <w:spacing w:val="71"/>
          <w:sz w:val="24"/>
        </w:rPr>
        <w:t> </w:t>
      </w:r>
      <w:r>
        <w:rPr>
          <w:b/>
          <w:sz w:val="24"/>
        </w:rPr>
        <w:t>1</w:t>
      </w:r>
      <w:r>
        <w:rPr>
          <w:b/>
          <w:spacing w:val="72"/>
          <w:sz w:val="24"/>
        </w:rPr>
        <w:t> </w:t>
      </w:r>
      <w:r>
        <w:rPr>
          <w:b/>
          <w:sz w:val="24"/>
        </w:rPr>
        <w:t>à</w:t>
      </w:r>
      <w:r>
        <w:rPr>
          <w:b/>
          <w:spacing w:val="70"/>
          <w:sz w:val="24"/>
        </w:rPr>
        <w:t> </w:t>
      </w:r>
      <w:r>
        <w:rPr>
          <w:b/>
          <w:sz w:val="24"/>
        </w:rPr>
        <w:t>7,</w:t>
      </w:r>
      <w:r>
        <w:rPr>
          <w:b/>
          <w:spacing w:val="70"/>
          <w:sz w:val="24"/>
        </w:rPr>
        <w:t> </w:t>
      </w:r>
      <w:r>
        <w:rPr>
          <w:b/>
          <w:sz w:val="24"/>
        </w:rPr>
        <w:t>laquelle (lesquelles) des propositions suivantes est (sont) exacte(s) ?</w:t>
      </w:r>
    </w:p>
    <w:p>
      <w:pPr>
        <w:pStyle w:val="BodyText"/>
        <w:spacing w:before="41"/>
        <w:rPr>
          <w:b/>
        </w:rPr>
      </w:pPr>
    </w:p>
    <w:p>
      <w:pPr>
        <w:pStyle w:val="ListParagraph"/>
        <w:numPr>
          <w:ilvl w:val="0"/>
          <w:numId w:val="11"/>
        </w:numPr>
        <w:tabs>
          <w:tab w:pos="1055" w:val="left" w:leader="none"/>
        </w:tabs>
        <w:spacing w:line="240" w:lineRule="auto" w:before="0" w:after="0"/>
        <w:ind w:left="1055" w:right="0" w:hanging="359"/>
        <w:jc w:val="left"/>
        <w:rPr>
          <w:sz w:val="24"/>
        </w:rPr>
      </w:pPr>
      <w:r>
        <w:rPr>
          <w:sz w:val="24"/>
        </w:rPr>
        <w:t>Ce</w:t>
      </w:r>
      <w:r>
        <w:rPr>
          <w:spacing w:val="-3"/>
          <w:sz w:val="24"/>
        </w:rPr>
        <w:t> </w:t>
      </w:r>
      <w:r>
        <w:rPr>
          <w:sz w:val="24"/>
        </w:rPr>
        <w:t>schéma</w:t>
      </w:r>
      <w:r>
        <w:rPr>
          <w:spacing w:val="-2"/>
          <w:sz w:val="24"/>
        </w:rPr>
        <w:t> </w:t>
      </w:r>
      <w:r>
        <w:rPr>
          <w:sz w:val="24"/>
        </w:rPr>
        <w:t>illustre</w:t>
      </w:r>
      <w:r>
        <w:rPr>
          <w:spacing w:val="-4"/>
          <w:sz w:val="24"/>
        </w:rPr>
        <w:t> </w:t>
      </w:r>
      <w:r>
        <w:rPr>
          <w:sz w:val="24"/>
        </w:rPr>
        <w:t>le</w:t>
      </w:r>
      <w:r>
        <w:rPr>
          <w:spacing w:val="-4"/>
          <w:sz w:val="24"/>
        </w:rPr>
        <w:t> </w:t>
      </w:r>
      <w:r>
        <w:rPr>
          <w:sz w:val="24"/>
        </w:rPr>
        <w:t>mode</w:t>
      </w:r>
      <w:r>
        <w:rPr>
          <w:spacing w:val="-2"/>
          <w:sz w:val="24"/>
        </w:rPr>
        <w:t> </w:t>
      </w:r>
      <w:r>
        <w:rPr>
          <w:sz w:val="24"/>
        </w:rPr>
        <w:t>d'action</w:t>
      </w:r>
      <w:r>
        <w:rPr>
          <w:spacing w:val="-4"/>
          <w:sz w:val="24"/>
        </w:rPr>
        <w:t> </w:t>
      </w:r>
      <w:r>
        <w:rPr>
          <w:sz w:val="24"/>
        </w:rPr>
        <w:t>de</w:t>
      </w:r>
      <w:r>
        <w:rPr>
          <w:spacing w:val="-4"/>
          <w:sz w:val="24"/>
        </w:rPr>
        <w:t> </w:t>
      </w:r>
      <w:r>
        <w:rPr>
          <w:sz w:val="24"/>
        </w:rPr>
        <w:t>la</w:t>
      </w:r>
      <w:r>
        <w:rPr>
          <w:spacing w:val="-2"/>
          <w:sz w:val="24"/>
        </w:rPr>
        <w:t> </w:t>
      </w:r>
      <w:r>
        <w:rPr>
          <w:sz w:val="24"/>
        </w:rPr>
        <w:t>protéine</w:t>
      </w:r>
      <w:r>
        <w:rPr>
          <w:spacing w:val="-2"/>
          <w:sz w:val="24"/>
        </w:rPr>
        <w:t> </w:t>
      </w:r>
      <w:r>
        <w:rPr>
          <w:sz w:val="24"/>
        </w:rPr>
        <w:t>DJ-</w:t>
      </w:r>
      <w:r>
        <w:rPr>
          <w:spacing w:val="-10"/>
          <w:sz w:val="24"/>
        </w:rPr>
        <w:t>1</w:t>
      </w:r>
    </w:p>
    <w:p>
      <w:pPr>
        <w:pStyle w:val="BodyText"/>
        <w:spacing w:before="5"/>
        <w:rPr>
          <w:sz w:val="5"/>
        </w:rPr>
      </w:pPr>
      <w:r>
        <w:rPr>
          <w:sz w:val="5"/>
        </w:rPr>
        <w:drawing>
          <wp:anchor distT="0" distB="0" distL="0" distR="0" allowOverlap="1" layoutInCell="1" locked="0" behindDoc="1" simplePos="0" relativeHeight="487589888">
            <wp:simplePos x="0" y="0"/>
            <wp:positionH relativeFrom="page">
              <wp:posOffset>1865387</wp:posOffset>
            </wp:positionH>
            <wp:positionV relativeFrom="paragraph">
              <wp:posOffset>55274</wp:posOffset>
            </wp:positionV>
            <wp:extent cx="3845590" cy="2350007"/>
            <wp:effectExtent l="0" t="0" r="0" b="0"/>
            <wp:wrapTopAndBottom/>
            <wp:docPr id="16" name="Image 16" descr="Une image contenant texte, diagramme, ligne, cercle  Description générée automatiquement"/>
            <wp:cNvGraphicFramePr>
              <a:graphicFrameLocks/>
            </wp:cNvGraphicFramePr>
            <a:graphic>
              <a:graphicData uri="http://schemas.openxmlformats.org/drawingml/2006/picture">
                <pic:pic>
                  <pic:nvPicPr>
                    <pic:cNvPr id="16" name="Image 16" descr="Une image contenant texte, diagramme, ligne, cercle  Description générée automatiquement"/>
                    <pic:cNvPicPr/>
                  </pic:nvPicPr>
                  <pic:blipFill>
                    <a:blip r:embed="rId15" cstate="print"/>
                    <a:stretch>
                      <a:fillRect/>
                    </a:stretch>
                  </pic:blipFill>
                  <pic:spPr>
                    <a:xfrm>
                      <a:off x="0" y="0"/>
                      <a:ext cx="3845590" cy="2350007"/>
                    </a:xfrm>
                    <a:prstGeom prst="rect">
                      <a:avLst/>
                    </a:prstGeom>
                  </pic:spPr>
                </pic:pic>
              </a:graphicData>
            </a:graphic>
          </wp:anchor>
        </w:drawing>
      </w:r>
    </w:p>
    <w:p>
      <w:pPr>
        <w:pStyle w:val="ListParagraph"/>
        <w:numPr>
          <w:ilvl w:val="0"/>
          <w:numId w:val="11"/>
        </w:numPr>
        <w:tabs>
          <w:tab w:pos="1055" w:val="left" w:leader="none"/>
        </w:tabs>
        <w:spacing w:line="240" w:lineRule="auto" w:before="171" w:after="0"/>
        <w:ind w:left="1055" w:right="0" w:hanging="359"/>
        <w:jc w:val="left"/>
        <w:rPr>
          <w:sz w:val="24"/>
        </w:rPr>
      </w:pPr>
      <w:r>
        <w:rPr>
          <w:sz w:val="24"/>
        </w:rPr>
        <w:t>Le</w:t>
      </w:r>
      <w:r>
        <w:rPr>
          <w:spacing w:val="-5"/>
          <w:sz w:val="24"/>
        </w:rPr>
        <w:t> </w:t>
      </w:r>
      <w:r>
        <w:rPr>
          <w:sz w:val="24"/>
        </w:rPr>
        <w:t>schéma</w:t>
      </w:r>
      <w:r>
        <w:rPr>
          <w:spacing w:val="-2"/>
          <w:sz w:val="24"/>
        </w:rPr>
        <w:t> </w:t>
      </w:r>
      <w:r>
        <w:rPr>
          <w:sz w:val="24"/>
        </w:rPr>
        <w:t>ci-dessous</w:t>
      </w:r>
      <w:r>
        <w:rPr>
          <w:spacing w:val="-5"/>
          <w:sz w:val="24"/>
        </w:rPr>
        <w:t> </w:t>
      </w:r>
      <w:r>
        <w:rPr>
          <w:sz w:val="24"/>
        </w:rPr>
        <w:t>illustre</w:t>
      </w:r>
      <w:r>
        <w:rPr>
          <w:spacing w:val="-2"/>
          <w:sz w:val="24"/>
        </w:rPr>
        <w:t> </w:t>
      </w:r>
      <w:r>
        <w:rPr>
          <w:sz w:val="24"/>
        </w:rPr>
        <w:t>le</w:t>
      </w:r>
      <w:r>
        <w:rPr>
          <w:spacing w:val="-3"/>
          <w:sz w:val="24"/>
        </w:rPr>
        <w:t> </w:t>
      </w:r>
      <w:r>
        <w:rPr>
          <w:sz w:val="24"/>
        </w:rPr>
        <w:t>mode</w:t>
      </w:r>
      <w:r>
        <w:rPr>
          <w:spacing w:val="-4"/>
          <w:sz w:val="24"/>
        </w:rPr>
        <w:t> </w:t>
      </w:r>
      <w:r>
        <w:rPr>
          <w:sz w:val="24"/>
        </w:rPr>
        <w:t>d'action</w:t>
      </w:r>
      <w:r>
        <w:rPr>
          <w:spacing w:val="-2"/>
          <w:sz w:val="24"/>
        </w:rPr>
        <w:t> </w:t>
      </w:r>
      <w:r>
        <w:rPr>
          <w:sz w:val="24"/>
        </w:rPr>
        <w:t>de</w:t>
      </w:r>
      <w:r>
        <w:rPr>
          <w:spacing w:val="-5"/>
          <w:sz w:val="24"/>
        </w:rPr>
        <w:t> </w:t>
      </w:r>
      <w:r>
        <w:rPr>
          <w:sz w:val="24"/>
        </w:rPr>
        <w:t>la</w:t>
      </w:r>
      <w:r>
        <w:rPr>
          <w:spacing w:val="-2"/>
          <w:sz w:val="24"/>
        </w:rPr>
        <w:t> </w:t>
      </w:r>
      <w:r>
        <w:rPr>
          <w:sz w:val="24"/>
        </w:rPr>
        <w:t>protéine</w:t>
      </w:r>
      <w:r>
        <w:rPr>
          <w:spacing w:val="-2"/>
          <w:sz w:val="24"/>
        </w:rPr>
        <w:t> </w:t>
      </w:r>
      <w:r>
        <w:rPr>
          <w:sz w:val="24"/>
        </w:rPr>
        <w:t>DJ-</w:t>
      </w:r>
      <w:r>
        <w:rPr>
          <w:spacing w:val="-10"/>
          <w:sz w:val="24"/>
        </w:rPr>
        <w:t>1</w:t>
      </w:r>
    </w:p>
    <w:p>
      <w:pPr>
        <w:pStyle w:val="BodyText"/>
        <w:rPr>
          <w:sz w:val="11"/>
        </w:rPr>
      </w:pPr>
      <w:r>
        <w:rPr>
          <w:sz w:val="11"/>
        </w:rPr>
        <w:drawing>
          <wp:anchor distT="0" distB="0" distL="0" distR="0" allowOverlap="1" layoutInCell="1" locked="0" behindDoc="1" simplePos="0" relativeHeight="487590400">
            <wp:simplePos x="0" y="0"/>
            <wp:positionH relativeFrom="page">
              <wp:posOffset>1884701</wp:posOffset>
            </wp:positionH>
            <wp:positionV relativeFrom="paragraph">
              <wp:posOffset>95608</wp:posOffset>
            </wp:positionV>
            <wp:extent cx="3843824" cy="2345436"/>
            <wp:effectExtent l="0" t="0" r="0" b="0"/>
            <wp:wrapTopAndBottom/>
            <wp:docPr id="17" name="Image 17" descr="Une image contenant texte, diagramme, cercle, ligne  Description générée automatiquement"/>
            <wp:cNvGraphicFramePr>
              <a:graphicFrameLocks/>
            </wp:cNvGraphicFramePr>
            <a:graphic>
              <a:graphicData uri="http://schemas.openxmlformats.org/drawingml/2006/picture">
                <pic:pic>
                  <pic:nvPicPr>
                    <pic:cNvPr id="17" name="Image 17" descr="Une image contenant texte, diagramme, cercle, ligne  Description générée automatiquement"/>
                    <pic:cNvPicPr/>
                  </pic:nvPicPr>
                  <pic:blipFill>
                    <a:blip r:embed="rId16" cstate="print"/>
                    <a:stretch>
                      <a:fillRect/>
                    </a:stretch>
                  </pic:blipFill>
                  <pic:spPr>
                    <a:xfrm>
                      <a:off x="0" y="0"/>
                      <a:ext cx="3843824" cy="2345436"/>
                    </a:xfrm>
                    <a:prstGeom prst="rect">
                      <a:avLst/>
                    </a:prstGeom>
                  </pic:spPr>
                </pic:pic>
              </a:graphicData>
            </a:graphic>
          </wp:anchor>
        </w:drawing>
      </w:r>
    </w:p>
    <w:p>
      <w:pPr>
        <w:pStyle w:val="ListParagraph"/>
        <w:numPr>
          <w:ilvl w:val="0"/>
          <w:numId w:val="11"/>
        </w:numPr>
        <w:tabs>
          <w:tab w:pos="1055" w:val="left" w:leader="none"/>
        </w:tabs>
        <w:spacing w:line="240" w:lineRule="auto" w:before="265" w:after="41"/>
        <w:ind w:left="1055" w:right="0" w:hanging="359"/>
        <w:jc w:val="left"/>
        <w:rPr>
          <w:sz w:val="24"/>
        </w:rPr>
      </w:pPr>
      <w:r>
        <w:rPr>
          <w:sz w:val="24"/>
        </w:rPr>
        <w:t>Le</w:t>
      </w:r>
      <w:r>
        <w:rPr>
          <w:spacing w:val="-5"/>
          <w:sz w:val="24"/>
        </w:rPr>
        <w:t> </w:t>
      </w:r>
      <w:r>
        <w:rPr>
          <w:sz w:val="24"/>
        </w:rPr>
        <w:t>schéma</w:t>
      </w:r>
      <w:r>
        <w:rPr>
          <w:spacing w:val="-3"/>
          <w:sz w:val="24"/>
        </w:rPr>
        <w:t> </w:t>
      </w:r>
      <w:r>
        <w:rPr>
          <w:sz w:val="24"/>
        </w:rPr>
        <w:t>ci-dessous</w:t>
      </w:r>
      <w:r>
        <w:rPr>
          <w:spacing w:val="-5"/>
          <w:sz w:val="24"/>
        </w:rPr>
        <w:t> </w:t>
      </w:r>
      <w:r>
        <w:rPr>
          <w:sz w:val="24"/>
        </w:rPr>
        <w:t>illustre</w:t>
      </w:r>
      <w:r>
        <w:rPr>
          <w:spacing w:val="-2"/>
          <w:sz w:val="24"/>
        </w:rPr>
        <w:t> </w:t>
      </w:r>
      <w:r>
        <w:rPr>
          <w:sz w:val="24"/>
        </w:rPr>
        <w:t>le</w:t>
      </w:r>
      <w:r>
        <w:rPr>
          <w:spacing w:val="-3"/>
          <w:sz w:val="24"/>
        </w:rPr>
        <w:t> </w:t>
      </w:r>
      <w:r>
        <w:rPr>
          <w:sz w:val="24"/>
        </w:rPr>
        <w:t>mode</w:t>
      </w:r>
      <w:r>
        <w:rPr>
          <w:spacing w:val="-5"/>
          <w:sz w:val="24"/>
        </w:rPr>
        <w:t> </w:t>
      </w:r>
      <w:r>
        <w:rPr>
          <w:sz w:val="24"/>
        </w:rPr>
        <w:t>d'action</w:t>
      </w:r>
      <w:r>
        <w:rPr>
          <w:spacing w:val="-2"/>
          <w:sz w:val="24"/>
        </w:rPr>
        <w:t> </w:t>
      </w:r>
      <w:r>
        <w:rPr>
          <w:sz w:val="24"/>
        </w:rPr>
        <w:t>de</w:t>
      </w:r>
      <w:r>
        <w:rPr>
          <w:spacing w:val="-5"/>
          <w:sz w:val="24"/>
        </w:rPr>
        <w:t> </w:t>
      </w:r>
      <w:r>
        <w:rPr>
          <w:sz w:val="24"/>
        </w:rPr>
        <w:t>la</w:t>
      </w:r>
      <w:r>
        <w:rPr>
          <w:spacing w:val="-3"/>
          <w:sz w:val="24"/>
        </w:rPr>
        <w:t> </w:t>
      </w:r>
      <w:r>
        <w:rPr>
          <w:sz w:val="24"/>
        </w:rPr>
        <w:t>protéine</w:t>
      </w:r>
      <w:r>
        <w:rPr>
          <w:spacing w:val="-2"/>
          <w:sz w:val="24"/>
        </w:rPr>
        <w:t> </w:t>
      </w:r>
      <w:r>
        <w:rPr>
          <w:spacing w:val="-5"/>
          <w:sz w:val="24"/>
        </w:rPr>
        <w:t>DJ1</w:t>
      </w:r>
    </w:p>
    <w:p>
      <w:pPr>
        <w:spacing w:line="240" w:lineRule="auto"/>
        <w:ind w:left="2304" w:right="0" w:firstLine="0"/>
        <w:rPr>
          <w:sz w:val="20"/>
        </w:rPr>
      </w:pPr>
      <w:r>
        <w:rPr>
          <w:sz w:val="20"/>
        </w:rPr>
        <w:drawing>
          <wp:inline distT="0" distB="0" distL="0" distR="0">
            <wp:extent cx="3721800" cy="2272284"/>
            <wp:effectExtent l="0" t="0" r="0" b="0"/>
            <wp:docPr id="18" name="Image 18" descr="Une image contenant texte, diagramme, ligne, cercle  Description générée automatiquement"/>
            <wp:cNvGraphicFramePr>
              <a:graphicFrameLocks/>
            </wp:cNvGraphicFramePr>
            <a:graphic>
              <a:graphicData uri="http://schemas.openxmlformats.org/drawingml/2006/picture">
                <pic:pic>
                  <pic:nvPicPr>
                    <pic:cNvPr id="18" name="Image 18" descr="Une image contenant texte, diagramme, ligne, cercle  Description générée automatiquement"/>
                    <pic:cNvPicPr/>
                  </pic:nvPicPr>
                  <pic:blipFill>
                    <a:blip r:embed="rId17" cstate="print"/>
                    <a:stretch>
                      <a:fillRect/>
                    </a:stretch>
                  </pic:blipFill>
                  <pic:spPr>
                    <a:xfrm>
                      <a:off x="0" y="0"/>
                      <a:ext cx="3721800" cy="2272284"/>
                    </a:xfrm>
                    <a:prstGeom prst="rect">
                      <a:avLst/>
                    </a:prstGeom>
                  </pic:spPr>
                </pic:pic>
              </a:graphicData>
            </a:graphic>
          </wp:inline>
        </w:drawing>
      </w:r>
      <w:r>
        <w:rPr>
          <w:sz w:val="20"/>
        </w:rPr>
      </w:r>
    </w:p>
    <w:p>
      <w:pPr>
        <w:spacing w:after="0" w:line="240" w:lineRule="auto"/>
        <w:rPr>
          <w:sz w:val="20"/>
        </w:rPr>
        <w:sectPr>
          <w:pgSz w:w="11910" w:h="16840"/>
          <w:pgMar w:header="0" w:footer="373" w:top="1320" w:bottom="600" w:left="720" w:right="1080"/>
        </w:sectPr>
      </w:pPr>
    </w:p>
    <w:p>
      <w:pPr>
        <w:pStyle w:val="ListParagraph"/>
        <w:numPr>
          <w:ilvl w:val="0"/>
          <w:numId w:val="11"/>
        </w:numPr>
        <w:tabs>
          <w:tab w:pos="1055" w:val="left" w:leader="none"/>
        </w:tabs>
        <w:spacing w:line="240" w:lineRule="auto" w:before="78" w:after="0"/>
        <w:ind w:left="1055" w:right="0" w:hanging="359"/>
        <w:jc w:val="left"/>
        <w:rPr>
          <w:sz w:val="24"/>
        </w:rPr>
      </w:pPr>
      <w:r>
        <w:rPr>
          <w:sz w:val="24"/>
        </w:rPr>
        <w:t>Un</w:t>
      </w:r>
      <w:r>
        <w:rPr>
          <w:spacing w:val="-6"/>
          <w:sz w:val="24"/>
        </w:rPr>
        <w:t> </w:t>
      </w:r>
      <w:r>
        <w:rPr>
          <w:sz w:val="24"/>
        </w:rPr>
        <w:t>blocage</w:t>
      </w:r>
      <w:r>
        <w:rPr>
          <w:spacing w:val="-5"/>
          <w:sz w:val="24"/>
        </w:rPr>
        <w:t> </w:t>
      </w:r>
      <w:r>
        <w:rPr>
          <w:sz w:val="24"/>
        </w:rPr>
        <w:t>du</w:t>
      </w:r>
      <w:r>
        <w:rPr>
          <w:spacing w:val="-3"/>
          <w:sz w:val="24"/>
        </w:rPr>
        <w:t> </w:t>
      </w:r>
      <w:r>
        <w:rPr>
          <w:sz w:val="24"/>
        </w:rPr>
        <w:t>cycle</w:t>
      </w:r>
      <w:r>
        <w:rPr>
          <w:spacing w:val="-5"/>
          <w:sz w:val="24"/>
        </w:rPr>
        <w:t> </w:t>
      </w:r>
      <w:r>
        <w:rPr>
          <w:sz w:val="24"/>
        </w:rPr>
        <w:t>cellulaire</w:t>
      </w:r>
      <w:r>
        <w:rPr>
          <w:spacing w:val="-3"/>
          <w:sz w:val="24"/>
        </w:rPr>
        <w:t> </w:t>
      </w:r>
      <w:r>
        <w:rPr>
          <w:sz w:val="24"/>
        </w:rPr>
        <w:t>trop</w:t>
      </w:r>
      <w:r>
        <w:rPr>
          <w:spacing w:val="-3"/>
          <w:sz w:val="24"/>
        </w:rPr>
        <w:t> </w:t>
      </w:r>
      <w:r>
        <w:rPr>
          <w:sz w:val="24"/>
        </w:rPr>
        <w:t>important</w:t>
      </w:r>
      <w:r>
        <w:rPr>
          <w:spacing w:val="-5"/>
          <w:sz w:val="24"/>
        </w:rPr>
        <w:t> </w:t>
      </w:r>
      <w:r>
        <w:rPr>
          <w:sz w:val="24"/>
        </w:rPr>
        <w:t>est</w:t>
      </w:r>
      <w:r>
        <w:rPr>
          <w:spacing w:val="-3"/>
          <w:sz w:val="24"/>
        </w:rPr>
        <w:t> </w:t>
      </w:r>
      <w:r>
        <w:rPr>
          <w:sz w:val="24"/>
        </w:rPr>
        <w:t>souvent</w:t>
      </w:r>
      <w:r>
        <w:rPr>
          <w:spacing w:val="-3"/>
          <w:sz w:val="24"/>
        </w:rPr>
        <w:t> </w:t>
      </w:r>
      <w:r>
        <w:rPr>
          <w:sz w:val="24"/>
        </w:rPr>
        <w:t>signe</w:t>
      </w:r>
      <w:r>
        <w:rPr>
          <w:spacing w:val="-3"/>
          <w:sz w:val="24"/>
        </w:rPr>
        <w:t> </w:t>
      </w:r>
      <w:r>
        <w:rPr>
          <w:sz w:val="24"/>
        </w:rPr>
        <w:t>de</w:t>
      </w:r>
      <w:r>
        <w:rPr>
          <w:spacing w:val="-3"/>
          <w:sz w:val="24"/>
        </w:rPr>
        <w:t> </w:t>
      </w:r>
      <w:r>
        <w:rPr>
          <w:spacing w:val="-2"/>
          <w:sz w:val="24"/>
        </w:rPr>
        <w:t>cancer</w:t>
      </w:r>
    </w:p>
    <w:p>
      <w:pPr>
        <w:pStyle w:val="ListParagraph"/>
        <w:numPr>
          <w:ilvl w:val="0"/>
          <w:numId w:val="11"/>
        </w:numPr>
        <w:tabs>
          <w:tab w:pos="1056" w:val="left" w:leader="none"/>
        </w:tabs>
        <w:spacing w:line="278" w:lineRule="auto" w:before="46" w:after="0"/>
        <w:ind w:left="1056" w:right="340" w:hanging="360"/>
        <w:jc w:val="left"/>
        <w:rPr>
          <w:sz w:val="24"/>
        </w:rPr>
      </w:pPr>
      <w:r>
        <w:rPr>
          <w:sz w:val="24"/>
        </w:rPr>
        <w:t>L’inhibition de</w:t>
      </w:r>
      <w:r>
        <w:rPr>
          <w:spacing w:val="32"/>
          <w:sz w:val="24"/>
        </w:rPr>
        <w:t> </w:t>
      </w:r>
      <w:r>
        <w:rPr>
          <w:sz w:val="24"/>
        </w:rPr>
        <w:t>DJ-1 pourrait être envisagée comme</w:t>
      </w:r>
      <w:r>
        <w:rPr>
          <w:spacing w:val="32"/>
          <w:sz w:val="24"/>
        </w:rPr>
        <w:t> </w:t>
      </w:r>
      <w:r>
        <w:rPr>
          <w:sz w:val="24"/>
        </w:rPr>
        <w:t>piste thérapeutique</w:t>
      </w:r>
      <w:r>
        <w:rPr>
          <w:spacing w:val="32"/>
          <w:sz w:val="24"/>
        </w:rPr>
        <w:t> </w:t>
      </w:r>
      <w:r>
        <w:rPr>
          <w:sz w:val="24"/>
        </w:rPr>
        <w:t>dans le cancer colorectal</w:t>
      </w:r>
    </w:p>
    <w:p>
      <w:pPr>
        <w:pStyle w:val="ListParagraph"/>
        <w:spacing w:after="0" w:line="278" w:lineRule="auto"/>
        <w:jc w:val="left"/>
        <w:rPr>
          <w:sz w:val="24"/>
        </w:rPr>
        <w:sectPr>
          <w:pgSz w:w="11910" w:h="16840"/>
          <w:pgMar w:header="0" w:footer="373" w:top="1320" w:bottom="600" w:left="720" w:right="1080"/>
        </w:sectPr>
      </w:pPr>
    </w:p>
    <w:p>
      <w:pPr>
        <w:pStyle w:val="Heading2"/>
        <w:ind w:right="5"/>
        <w:rPr>
          <w:u w:val="none"/>
        </w:rPr>
      </w:pPr>
      <w:r>
        <w:rPr>
          <w:u w:val="single"/>
        </w:rPr>
        <w:t>QUESTIONS</w:t>
      </w:r>
      <w:r>
        <w:rPr>
          <w:spacing w:val="-10"/>
          <w:u w:val="single"/>
        </w:rPr>
        <w:t> </w:t>
      </w:r>
      <w:r>
        <w:rPr>
          <w:spacing w:val="-2"/>
          <w:u w:val="single"/>
        </w:rPr>
        <w:t>INDEPENDANTES</w:t>
      </w:r>
    </w:p>
    <w:p>
      <w:pPr>
        <w:pStyle w:val="BodyText"/>
        <w:rPr>
          <w:b/>
        </w:rPr>
      </w:pPr>
    </w:p>
    <w:p>
      <w:pPr>
        <w:pStyle w:val="BodyText"/>
        <w:spacing w:before="193"/>
        <w:rPr>
          <w:b/>
        </w:rPr>
      </w:pPr>
    </w:p>
    <w:p>
      <w:pPr>
        <w:pStyle w:val="Heading3"/>
      </w:pPr>
      <w:r>
        <w:rPr/>
        <w:t>Question</w:t>
      </w:r>
      <w:r>
        <w:rPr>
          <w:spacing w:val="-2"/>
        </w:rPr>
        <w:t> </w:t>
      </w:r>
      <w:r>
        <w:rPr>
          <w:spacing w:val="-5"/>
        </w:rPr>
        <w:t>11</w:t>
      </w:r>
    </w:p>
    <w:p>
      <w:pPr>
        <w:spacing w:line="278" w:lineRule="auto" w:before="45"/>
        <w:ind w:left="696" w:right="0" w:firstLine="0"/>
        <w:jc w:val="left"/>
        <w:rPr>
          <w:b/>
          <w:sz w:val="24"/>
        </w:rPr>
      </w:pPr>
      <w:r>
        <w:rPr>
          <w:b/>
          <w:sz w:val="24"/>
        </w:rPr>
        <w:t>Concernant</w:t>
      </w:r>
      <w:r>
        <w:rPr>
          <w:b/>
          <w:spacing w:val="40"/>
          <w:sz w:val="24"/>
        </w:rPr>
        <w:t> </w:t>
      </w:r>
      <w:r>
        <w:rPr>
          <w:b/>
          <w:sz w:val="24"/>
        </w:rPr>
        <w:t>la</w:t>
      </w:r>
      <w:r>
        <w:rPr>
          <w:b/>
          <w:spacing w:val="40"/>
          <w:sz w:val="24"/>
        </w:rPr>
        <w:t> </w:t>
      </w:r>
      <w:r>
        <w:rPr>
          <w:b/>
          <w:sz w:val="24"/>
        </w:rPr>
        <w:t>membrane</w:t>
      </w:r>
      <w:r>
        <w:rPr>
          <w:b/>
          <w:spacing w:val="40"/>
          <w:sz w:val="24"/>
        </w:rPr>
        <w:t> </w:t>
      </w:r>
      <w:r>
        <w:rPr>
          <w:b/>
          <w:sz w:val="24"/>
        </w:rPr>
        <w:t>plasmique,</w:t>
      </w:r>
      <w:r>
        <w:rPr>
          <w:b/>
          <w:spacing w:val="40"/>
          <w:sz w:val="24"/>
        </w:rPr>
        <w:t> </w:t>
      </w:r>
      <w:r>
        <w:rPr>
          <w:b/>
          <w:sz w:val="24"/>
        </w:rPr>
        <w:t>laquelle</w:t>
      </w:r>
      <w:r>
        <w:rPr>
          <w:b/>
          <w:spacing w:val="40"/>
          <w:sz w:val="24"/>
        </w:rPr>
        <w:t> </w:t>
      </w:r>
      <w:r>
        <w:rPr>
          <w:b/>
          <w:sz w:val="24"/>
        </w:rPr>
        <w:t>(lesquelles)</w:t>
      </w:r>
      <w:r>
        <w:rPr>
          <w:b/>
          <w:spacing w:val="40"/>
          <w:sz w:val="24"/>
        </w:rPr>
        <w:t> </w:t>
      </w:r>
      <w:r>
        <w:rPr>
          <w:b/>
          <w:sz w:val="24"/>
        </w:rPr>
        <w:t>des</w:t>
      </w:r>
      <w:r>
        <w:rPr>
          <w:b/>
          <w:spacing w:val="40"/>
          <w:sz w:val="24"/>
        </w:rPr>
        <w:t> </w:t>
      </w:r>
      <w:r>
        <w:rPr>
          <w:b/>
          <w:sz w:val="24"/>
        </w:rPr>
        <w:t>propositions suivantes est (sont) exacte(s) ?</w:t>
      </w:r>
    </w:p>
    <w:p>
      <w:pPr>
        <w:pStyle w:val="BodyText"/>
        <w:spacing w:before="42"/>
        <w:rPr>
          <w:b/>
        </w:rPr>
      </w:pPr>
    </w:p>
    <w:p>
      <w:pPr>
        <w:pStyle w:val="ListParagraph"/>
        <w:numPr>
          <w:ilvl w:val="0"/>
          <w:numId w:val="12"/>
        </w:numPr>
        <w:tabs>
          <w:tab w:pos="1056" w:val="left" w:leader="none"/>
        </w:tabs>
        <w:spacing w:line="278" w:lineRule="auto" w:before="0" w:after="0"/>
        <w:ind w:left="1056" w:right="340" w:hanging="360"/>
        <w:jc w:val="left"/>
        <w:rPr>
          <w:sz w:val="24"/>
        </w:rPr>
      </w:pPr>
      <w:r>
        <w:rPr>
          <w:sz w:val="24"/>
        </w:rPr>
        <w:t>Les</w:t>
      </w:r>
      <w:r>
        <w:rPr>
          <w:spacing w:val="40"/>
          <w:sz w:val="24"/>
        </w:rPr>
        <w:t> </w:t>
      </w:r>
      <w:r>
        <w:rPr>
          <w:sz w:val="24"/>
        </w:rPr>
        <w:t>sulfatides</w:t>
      </w:r>
      <w:r>
        <w:rPr>
          <w:spacing w:val="40"/>
          <w:sz w:val="24"/>
        </w:rPr>
        <w:t> </w:t>
      </w:r>
      <w:r>
        <w:rPr>
          <w:sz w:val="24"/>
        </w:rPr>
        <w:t>sont</w:t>
      </w:r>
      <w:r>
        <w:rPr>
          <w:spacing w:val="40"/>
          <w:sz w:val="24"/>
        </w:rPr>
        <w:t> </w:t>
      </w:r>
      <w:r>
        <w:rPr>
          <w:sz w:val="24"/>
        </w:rPr>
        <w:t>des</w:t>
      </w:r>
      <w:r>
        <w:rPr>
          <w:spacing w:val="40"/>
          <w:sz w:val="24"/>
        </w:rPr>
        <w:t> </w:t>
      </w:r>
      <w:r>
        <w:rPr>
          <w:sz w:val="24"/>
        </w:rPr>
        <w:t>sphingolipides</w:t>
      </w:r>
      <w:r>
        <w:rPr>
          <w:spacing w:val="40"/>
          <w:sz w:val="24"/>
        </w:rPr>
        <w:t> </w:t>
      </w:r>
      <w:r>
        <w:rPr>
          <w:sz w:val="24"/>
        </w:rPr>
        <w:t>très</w:t>
      </w:r>
      <w:r>
        <w:rPr>
          <w:spacing w:val="40"/>
          <w:sz w:val="24"/>
        </w:rPr>
        <w:t> </w:t>
      </w:r>
      <w:r>
        <w:rPr>
          <w:sz w:val="24"/>
        </w:rPr>
        <w:t>importants</w:t>
      </w:r>
      <w:r>
        <w:rPr>
          <w:spacing w:val="40"/>
          <w:sz w:val="24"/>
        </w:rPr>
        <w:t> </w:t>
      </w:r>
      <w:r>
        <w:rPr>
          <w:sz w:val="24"/>
        </w:rPr>
        <w:t>dans</w:t>
      </w:r>
      <w:r>
        <w:rPr>
          <w:spacing w:val="40"/>
          <w:sz w:val="24"/>
        </w:rPr>
        <w:t> </w:t>
      </w:r>
      <w:r>
        <w:rPr>
          <w:sz w:val="24"/>
        </w:rPr>
        <w:t>la</w:t>
      </w:r>
      <w:r>
        <w:rPr>
          <w:spacing w:val="40"/>
          <w:sz w:val="24"/>
        </w:rPr>
        <w:t> </w:t>
      </w:r>
      <w:r>
        <w:rPr>
          <w:sz w:val="24"/>
        </w:rPr>
        <w:t>communication </w:t>
      </w:r>
      <w:r>
        <w:rPr>
          <w:spacing w:val="-2"/>
          <w:sz w:val="24"/>
        </w:rPr>
        <w:t>intercellulaire</w:t>
      </w:r>
    </w:p>
    <w:p>
      <w:pPr>
        <w:pStyle w:val="ListParagraph"/>
        <w:numPr>
          <w:ilvl w:val="0"/>
          <w:numId w:val="12"/>
        </w:numPr>
        <w:tabs>
          <w:tab w:pos="1056" w:val="left" w:leader="none"/>
        </w:tabs>
        <w:spacing w:line="278" w:lineRule="auto" w:before="0" w:after="0"/>
        <w:ind w:left="1056" w:right="342" w:hanging="360"/>
        <w:jc w:val="left"/>
        <w:rPr>
          <w:sz w:val="24"/>
        </w:rPr>
      </w:pPr>
      <w:r>
        <w:rPr>
          <w:sz w:val="24"/>
        </w:rPr>
        <w:t>Les</w:t>
      </w:r>
      <w:r>
        <w:rPr>
          <w:spacing w:val="40"/>
          <w:sz w:val="24"/>
        </w:rPr>
        <w:t> </w:t>
      </w:r>
      <w:r>
        <w:rPr>
          <w:sz w:val="24"/>
        </w:rPr>
        <w:t>Complexes</w:t>
      </w:r>
      <w:r>
        <w:rPr>
          <w:spacing w:val="40"/>
          <w:sz w:val="24"/>
        </w:rPr>
        <w:t> </w:t>
      </w:r>
      <w:r>
        <w:rPr>
          <w:sz w:val="24"/>
        </w:rPr>
        <w:t>Majeurs</w:t>
      </w:r>
      <w:r>
        <w:rPr>
          <w:spacing w:val="40"/>
          <w:sz w:val="24"/>
        </w:rPr>
        <w:t> </w:t>
      </w:r>
      <w:r>
        <w:rPr>
          <w:sz w:val="24"/>
        </w:rPr>
        <w:t>d’Histocompatibilité</w:t>
      </w:r>
      <w:r>
        <w:rPr>
          <w:spacing w:val="40"/>
          <w:sz w:val="24"/>
        </w:rPr>
        <w:t> </w:t>
      </w:r>
      <w:r>
        <w:rPr>
          <w:sz w:val="24"/>
        </w:rPr>
        <w:t>(CMH)</w:t>
      </w:r>
      <w:r>
        <w:rPr>
          <w:spacing w:val="40"/>
          <w:sz w:val="24"/>
        </w:rPr>
        <w:t> </w:t>
      </w:r>
      <w:r>
        <w:rPr>
          <w:sz w:val="24"/>
        </w:rPr>
        <w:t>impliqués</w:t>
      </w:r>
      <w:r>
        <w:rPr>
          <w:spacing w:val="40"/>
          <w:sz w:val="24"/>
        </w:rPr>
        <w:t> </w:t>
      </w:r>
      <w:r>
        <w:rPr>
          <w:sz w:val="24"/>
        </w:rPr>
        <w:t>dans</w:t>
      </w:r>
      <w:r>
        <w:rPr>
          <w:spacing w:val="40"/>
          <w:sz w:val="24"/>
        </w:rPr>
        <w:t> </w:t>
      </w:r>
      <w:r>
        <w:rPr>
          <w:sz w:val="24"/>
        </w:rPr>
        <w:t>la</w:t>
      </w:r>
      <w:r>
        <w:rPr>
          <w:spacing w:val="40"/>
          <w:sz w:val="24"/>
        </w:rPr>
        <w:t> </w:t>
      </w:r>
      <w:r>
        <w:rPr>
          <w:sz w:val="24"/>
        </w:rPr>
        <w:t>réponse immunitaire sont différents pour tous les individus</w:t>
      </w:r>
    </w:p>
    <w:p>
      <w:pPr>
        <w:pStyle w:val="ListParagraph"/>
        <w:numPr>
          <w:ilvl w:val="0"/>
          <w:numId w:val="12"/>
        </w:numPr>
        <w:tabs>
          <w:tab w:pos="1055" w:val="left" w:leader="none"/>
        </w:tabs>
        <w:spacing w:line="275" w:lineRule="exact" w:before="0" w:after="0"/>
        <w:ind w:left="1055" w:right="0" w:hanging="359"/>
        <w:jc w:val="left"/>
        <w:rPr>
          <w:sz w:val="24"/>
        </w:rPr>
      </w:pPr>
      <w:r>
        <w:rPr>
          <w:sz w:val="24"/>
        </w:rPr>
        <w:t>Le</w:t>
      </w:r>
      <w:r>
        <w:rPr>
          <w:spacing w:val="-6"/>
          <w:sz w:val="24"/>
        </w:rPr>
        <w:t> </w:t>
      </w:r>
      <w:r>
        <w:rPr>
          <w:sz w:val="24"/>
        </w:rPr>
        <w:t>transport</w:t>
      </w:r>
      <w:r>
        <w:rPr>
          <w:spacing w:val="-7"/>
          <w:sz w:val="24"/>
        </w:rPr>
        <w:t> </w:t>
      </w:r>
      <w:r>
        <w:rPr>
          <w:sz w:val="24"/>
        </w:rPr>
        <w:t>de</w:t>
      </w:r>
      <w:r>
        <w:rPr>
          <w:spacing w:val="-6"/>
          <w:sz w:val="24"/>
        </w:rPr>
        <w:t> </w:t>
      </w:r>
      <w:r>
        <w:rPr>
          <w:sz w:val="24"/>
        </w:rPr>
        <w:t>macromolécules</w:t>
      </w:r>
      <w:r>
        <w:rPr>
          <w:spacing w:val="-3"/>
          <w:sz w:val="24"/>
        </w:rPr>
        <w:t> </w:t>
      </w:r>
      <w:r>
        <w:rPr>
          <w:sz w:val="24"/>
        </w:rPr>
        <w:t>nécessite</w:t>
      </w:r>
      <w:r>
        <w:rPr>
          <w:spacing w:val="-6"/>
          <w:sz w:val="24"/>
        </w:rPr>
        <w:t> </w:t>
      </w:r>
      <w:r>
        <w:rPr>
          <w:sz w:val="24"/>
        </w:rPr>
        <w:t>des</w:t>
      </w:r>
      <w:r>
        <w:rPr>
          <w:spacing w:val="-4"/>
          <w:sz w:val="24"/>
        </w:rPr>
        <w:t> </w:t>
      </w:r>
      <w:r>
        <w:rPr>
          <w:sz w:val="24"/>
        </w:rPr>
        <w:t>mouvements</w:t>
      </w:r>
      <w:r>
        <w:rPr>
          <w:spacing w:val="-3"/>
          <w:sz w:val="24"/>
        </w:rPr>
        <w:t> </w:t>
      </w:r>
      <w:r>
        <w:rPr>
          <w:spacing w:val="-2"/>
          <w:sz w:val="24"/>
        </w:rPr>
        <w:t>membranaires</w:t>
      </w:r>
    </w:p>
    <w:p>
      <w:pPr>
        <w:pStyle w:val="ListParagraph"/>
        <w:numPr>
          <w:ilvl w:val="0"/>
          <w:numId w:val="12"/>
        </w:numPr>
        <w:tabs>
          <w:tab w:pos="1056" w:val="left" w:leader="none"/>
        </w:tabs>
        <w:spacing w:line="278" w:lineRule="auto" w:before="44" w:after="0"/>
        <w:ind w:left="1056" w:right="342" w:hanging="360"/>
        <w:jc w:val="left"/>
        <w:rPr>
          <w:sz w:val="24"/>
        </w:rPr>
      </w:pPr>
      <w:r>
        <w:rPr>
          <w:sz w:val="24"/>
        </w:rPr>
        <w:t>Les aquaporines sont des protéines de transport dans lesquelles les molécules</w:t>
      </w:r>
      <w:r>
        <w:rPr>
          <w:spacing w:val="80"/>
          <w:sz w:val="24"/>
        </w:rPr>
        <w:t> </w:t>
      </w:r>
      <w:r>
        <w:rPr>
          <w:sz w:val="24"/>
        </w:rPr>
        <w:t>d’eau passent en file indienne en pivotant sur elles-mêmes à 120 degrés</w:t>
      </w:r>
    </w:p>
    <w:p>
      <w:pPr>
        <w:pStyle w:val="ListParagraph"/>
        <w:numPr>
          <w:ilvl w:val="0"/>
          <w:numId w:val="12"/>
        </w:numPr>
        <w:tabs>
          <w:tab w:pos="1056" w:val="left" w:leader="none"/>
        </w:tabs>
        <w:spacing w:line="273" w:lineRule="auto" w:before="0" w:after="0"/>
        <w:ind w:left="1056" w:right="344" w:hanging="360"/>
        <w:jc w:val="left"/>
        <w:rPr>
          <w:sz w:val="24"/>
        </w:rPr>
      </w:pPr>
      <w:r>
        <w:rPr>
          <w:sz w:val="24"/>
        </w:rPr>
        <w:t>La pompe à protons est un transporteur actif primaire permettant l’entrée d’un ion H</w:t>
      </w:r>
      <w:r>
        <w:rPr>
          <w:position w:val="8"/>
          <w:sz w:val="16"/>
        </w:rPr>
        <w:t>+</w:t>
      </w:r>
      <w:r>
        <w:rPr>
          <w:spacing w:val="40"/>
          <w:position w:val="8"/>
          <w:sz w:val="16"/>
        </w:rPr>
        <w:t> </w:t>
      </w:r>
      <w:r>
        <w:rPr>
          <w:sz w:val="24"/>
        </w:rPr>
        <w:t>dans le cytoplasme</w:t>
      </w:r>
    </w:p>
    <w:p>
      <w:pPr>
        <w:pStyle w:val="BodyText"/>
      </w:pPr>
    </w:p>
    <w:p>
      <w:pPr>
        <w:pStyle w:val="BodyText"/>
        <w:spacing w:before="91"/>
      </w:pPr>
    </w:p>
    <w:p>
      <w:pPr>
        <w:pStyle w:val="Heading3"/>
      </w:pPr>
      <w:r>
        <w:rPr/>
        <w:t>Question</w:t>
      </w:r>
      <w:r>
        <w:rPr>
          <w:spacing w:val="-2"/>
        </w:rPr>
        <w:t> </w:t>
      </w:r>
      <w:r>
        <w:rPr>
          <w:spacing w:val="-5"/>
        </w:rPr>
        <w:t>12</w:t>
      </w:r>
    </w:p>
    <w:p>
      <w:pPr>
        <w:spacing w:line="278" w:lineRule="auto" w:before="45"/>
        <w:ind w:left="696" w:right="0" w:firstLine="0"/>
        <w:jc w:val="left"/>
        <w:rPr>
          <w:b/>
          <w:sz w:val="24"/>
        </w:rPr>
      </w:pPr>
      <w:r>
        <w:rPr>
          <w:b/>
          <w:sz w:val="24"/>
        </w:rPr>
        <w:t>Concernant</w:t>
      </w:r>
      <w:r>
        <w:rPr>
          <w:b/>
          <w:spacing w:val="80"/>
          <w:w w:val="150"/>
          <w:sz w:val="24"/>
        </w:rPr>
        <w:t> </w:t>
      </w:r>
      <w:r>
        <w:rPr>
          <w:b/>
          <w:sz w:val="24"/>
        </w:rPr>
        <w:t>les</w:t>
      </w:r>
      <w:r>
        <w:rPr>
          <w:b/>
          <w:spacing w:val="80"/>
          <w:w w:val="150"/>
          <w:sz w:val="24"/>
        </w:rPr>
        <w:t> </w:t>
      </w:r>
      <w:r>
        <w:rPr>
          <w:b/>
          <w:sz w:val="24"/>
        </w:rPr>
        <w:t>méthodes</w:t>
      </w:r>
      <w:r>
        <w:rPr>
          <w:b/>
          <w:spacing w:val="80"/>
          <w:w w:val="150"/>
          <w:sz w:val="24"/>
        </w:rPr>
        <w:t> </w:t>
      </w:r>
      <w:r>
        <w:rPr>
          <w:b/>
          <w:sz w:val="24"/>
        </w:rPr>
        <w:t>d’études</w:t>
      </w:r>
      <w:r>
        <w:rPr>
          <w:b/>
          <w:spacing w:val="80"/>
          <w:w w:val="150"/>
          <w:sz w:val="24"/>
        </w:rPr>
        <w:t> </w:t>
      </w:r>
      <w:r>
        <w:rPr>
          <w:b/>
          <w:sz w:val="24"/>
        </w:rPr>
        <w:t>des</w:t>
      </w:r>
      <w:r>
        <w:rPr>
          <w:b/>
          <w:spacing w:val="80"/>
          <w:w w:val="150"/>
          <w:sz w:val="24"/>
        </w:rPr>
        <w:t> </w:t>
      </w:r>
      <w:r>
        <w:rPr>
          <w:b/>
          <w:sz w:val="24"/>
        </w:rPr>
        <w:t>cellules</w:t>
      </w:r>
      <w:r>
        <w:rPr>
          <w:b/>
          <w:spacing w:val="80"/>
          <w:w w:val="150"/>
          <w:sz w:val="24"/>
        </w:rPr>
        <w:t> </w:t>
      </w:r>
      <w:r>
        <w:rPr>
          <w:b/>
          <w:sz w:val="24"/>
        </w:rPr>
        <w:t>et</w:t>
      </w:r>
      <w:r>
        <w:rPr>
          <w:b/>
          <w:spacing w:val="80"/>
          <w:w w:val="150"/>
          <w:sz w:val="24"/>
        </w:rPr>
        <w:t> </w:t>
      </w:r>
      <w:r>
        <w:rPr>
          <w:b/>
          <w:sz w:val="24"/>
        </w:rPr>
        <w:t>des</w:t>
      </w:r>
      <w:r>
        <w:rPr>
          <w:b/>
          <w:spacing w:val="80"/>
          <w:w w:val="150"/>
          <w:sz w:val="24"/>
        </w:rPr>
        <w:t> </w:t>
      </w:r>
      <w:r>
        <w:rPr>
          <w:b/>
          <w:sz w:val="24"/>
        </w:rPr>
        <w:t>tissus,</w:t>
      </w:r>
      <w:r>
        <w:rPr>
          <w:b/>
          <w:spacing w:val="80"/>
          <w:w w:val="150"/>
          <w:sz w:val="24"/>
        </w:rPr>
        <w:t> </w:t>
      </w:r>
      <w:r>
        <w:rPr>
          <w:b/>
          <w:sz w:val="24"/>
        </w:rPr>
        <w:t>laquelle (lesquelles) des propositions suivantes est (sont) exacte(s) ?</w:t>
      </w:r>
    </w:p>
    <w:p>
      <w:pPr>
        <w:pStyle w:val="BodyText"/>
        <w:spacing w:before="42"/>
        <w:rPr>
          <w:b/>
        </w:rPr>
      </w:pPr>
    </w:p>
    <w:p>
      <w:pPr>
        <w:pStyle w:val="ListParagraph"/>
        <w:numPr>
          <w:ilvl w:val="0"/>
          <w:numId w:val="13"/>
        </w:numPr>
        <w:tabs>
          <w:tab w:pos="1056" w:val="left" w:leader="none"/>
        </w:tabs>
        <w:spacing w:line="278" w:lineRule="auto" w:before="0" w:after="0"/>
        <w:ind w:left="1056" w:right="342" w:hanging="360"/>
        <w:jc w:val="left"/>
        <w:rPr>
          <w:sz w:val="24"/>
        </w:rPr>
      </w:pPr>
      <w:r>
        <w:rPr>
          <w:sz w:val="24"/>
        </w:rPr>
        <w:t>Un</w:t>
      </w:r>
      <w:r>
        <w:rPr>
          <w:spacing w:val="40"/>
          <w:sz w:val="24"/>
        </w:rPr>
        <w:t> </w:t>
      </w:r>
      <w:r>
        <w:rPr>
          <w:sz w:val="24"/>
        </w:rPr>
        <w:t>fractionnement</w:t>
      </w:r>
      <w:r>
        <w:rPr>
          <w:spacing w:val="40"/>
          <w:sz w:val="24"/>
        </w:rPr>
        <w:t> </w:t>
      </w:r>
      <w:r>
        <w:rPr>
          <w:sz w:val="24"/>
        </w:rPr>
        <w:t>cellulaire</w:t>
      </w:r>
      <w:r>
        <w:rPr>
          <w:spacing w:val="40"/>
          <w:sz w:val="24"/>
        </w:rPr>
        <w:t> </w:t>
      </w:r>
      <w:r>
        <w:rPr>
          <w:sz w:val="24"/>
        </w:rPr>
        <w:t>est</w:t>
      </w:r>
      <w:r>
        <w:rPr>
          <w:spacing w:val="40"/>
          <w:sz w:val="24"/>
        </w:rPr>
        <w:t> </w:t>
      </w:r>
      <w:r>
        <w:rPr>
          <w:sz w:val="24"/>
        </w:rPr>
        <w:t>moins</w:t>
      </w:r>
      <w:r>
        <w:rPr>
          <w:spacing w:val="40"/>
          <w:sz w:val="24"/>
        </w:rPr>
        <w:t> </w:t>
      </w:r>
      <w:r>
        <w:rPr>
          <w:sz w:val="24"/>
        </w:rPr>
        <w:t>efficace</w:t>
      </w:r>
      <w:r>
        <w:rPr>
          <w:spacing w:val="40"/>
          <w:sz w:val="24"/>
        </w:rPr>
        <w:t> </w:t>
      </w:r>
      <w:r>
        <w:rPr>
          <w:sz w:val="24"/>
        </w:rPr>
        <w:t>en</w:t>
      </w:r>
      <w:r>
        <w:rPr>
          <w:spacing w:val="40"/>
          <w:sz w:val="24"/>
        </w:rPr>
        <w:t> </w:t>
      </w:r>
      <w:r>
        <w:rPr>
          <w:sz w:val="24"/>
        </w:rPr>
        <w:t>présence</w:t>
      </w:r>
      <w:r>
        <w:rPr>
          <w:spacing w:val="40"/>
          <w:sz w:val="24"/>
        </w:rPr>
        <w:t> </w:t>
      </w:r>
      <w:r>
        <w:rPr>
          <w:sz w:val="24"/>
        </w:rPr>
        <w:t>d’un</w:t>
      </w:r>
      <w:r>
        <w:rPr>
          <w:spacing w:val="40"/>
          <w:sz w:val="24"/>
        </w:rPr>
        <w:t> </w:t>
      </w:r>
      <w:r>
        <w:rPr>
          <w:sz w:val="24"/>
        </w:rPr>
        <w:t>gradient</w:t>
      </w:r>
      <w:r>
        <w:rPr>
          <w:spacing w:val="40"/>
          <w:sz w:val="24"/>
        </w:rPr>
        <w:t> </w:t>
      </w:r>
      <w:r>
        <w:rPr>
          <w:sz w:val="24"/>
        </w:rPr>
        <w:t>de </w:t>
      </w:r>
      <w:r>
        <w:rPr>
          <w:spacing w:val="-2"/>
          <w:sz w:val="24"/>
        </w:rPr>
        <w:t>densité</w:t>
      </w:r>
    </w:p>
    <w:p>
      <w:pPr>
        <w:pStyle w:val="ListParagraph"/>
        <w:numPr>
          <w:ilvl w:val="0"/>
          <w:numId w:val="13"/>
        </w:numPr>
        <w:tabs>
          <w:tab w:pos="1056" w:val="left" w:leader="none"/>
        </w:tabs>
        <w:spacing w:line="278" w:lineRule="auto" w:before="1" w:after="0"/>
        <w:ind w:left="1056" w:right="342" w:hanging="360"/>
        <w:jc w:val="left"/>
        <w:rPr>
          <w:sz w:val="24"/>
        </w:rPr>
      </w:pPr>
      <w:r>
        <w:rPr>
          <w:sz w:val="24"/>
        </w:rPr>
        <w:t>Les lignées cellulaires sont des cultures cellulaires que l’on peut définir comme</w:t>
      </w:r>
      <w:r>
        <w:rPr>
          <w:spacing w:val="80"/>
          <w:sz w:val="24"/>
        </w:rPr>
        <w:t> </w:t>
      </w:r>
      <w:r>
        <w:rPr>
          <w:spacing w:val="-2"/>
          <w:sz w:val="24"/>
        </w:rPr>
        <w:t>“faciles”</w:t>
      </w:r>
    </w:p>
    <w:p>
      <w:pPr>
        <w:pStyle w:val="ListParagraph"/>
        <w:numPr>
          <w:ilvl w:val="0"/>
          <w:numId w:val="13"/>
        </w:numPr>
        <w:tabs>
          <w:tab w:pos="1056" w:val="left" w:leader="none"/>
        </w:tabs>
        <w:spacing w:line="278" w:lineRule="auto" w:before="0" w:after="0"/>
        <w:ind w:left="1056" w:right="340" w:hanging="360"/>
        <w:jc w:val="left"/>
        <w:rPr>
          <w:sz w:val="24"/>
        </w:rPr>
      </w:pPr>
      <w:r>
        <w:rPr>
          <w:sz w:val="24"/>
        </w:rPr>
        <w:t>Des anticorps sont utilisés pour l’immunomarquage et l’immunoprécipitation mais pas dans le cadre d’un western blot</w:t>
      </w:r>
    </w:p>
    <w:p>
      <w:pPr>
        <w:pStyle w:val="ListParagraph"/>
        <w:numPr>
          <w:ilvl w:val="0"/>
          <w:numId w:val="13"/>
        </w:numPr>
        <w:tabs>
          <w:tab w:pos="1055" w:val="left" w:leader="none"/>
        </w:tabs>
        <w:spacing w:line="274" w:lineRule="exact" w:before="0" w:after="0"/>
        <w:ind w:left="1055" w:right="0" w:hanging="359"/>
        <w:jc w:val="left"/>
        <w:rPr>
          <w:sz w:val="24"/>
        </w:rPr>
      </w:pPr>
      <w:r>
        <w:rPr>
          <w:sz w:val="24"/>
        </w:rPr>
        <w:t>Le</w:t>
      </w:r>
      <w:r>
        <w:rPr>
          <w:spacing w:val="-3"/>
          <w:sz w:val="24"/>
        </w:rPr>
        <w:t> </w:t>
      </w:r>
      <w:r>
        <w:rPr>
          <w:sz w:val="24"/>
        </w:rPr>
        <w:t>bleu</w:t>
      </w:r>
      <w:r>
        <w:rPr>
          <w:spacing w:val="-3"/>
          <w:sz w:val="24"/>
        </w:rPr>
        <w:t> </w:t>
      </w:r>
      <w:r>
        <w:rPr>
          <w:sz w:val="24"/>
        </w:rPr>
        <w:t>de</w:t>
      </w:r>
      <w:r>
        <w:rPr>
          <w:spacing w:val="-2"/>
          <w:sz w:val="24"/>
        </w:rPr>
        <w:t> </w:t>
      </w:r>
      <w:r>
        <w:rPr>
          <w:sz w:val="24"/>
        </w:rPr>
        <w:t>Coomassie</w:t>
      </w:r>
      <w:r>
        <w:rPr>
          <w:spacing w:val="-5"/>
          <w:sz w:val="24"/>
        </w:rPr>
        <w:t> </w:t>
      </w:r>
      <w:r>
        <w:rPr>
          <w:sz w:val="24"/>
        </w:rPr>
        <w:t>peut</w:t>
      </w:r>
      <w:r>
        <w:rPr>
          <w:spacing w:val="-4"/>
          <w:sz w:val="24"/>
        </w:rPr>
        <w:t> </w:t>
      </w:r>
      <w:r>
        <w:rPr>
          <w:sz w:val="24"/>
        </w:rPr>
        <w:t>être</w:t>
      </w:r>
      <w:r>
        <w:rPr>
          <w:spacing w:val="-5"/>
          <w:sz w:val="24"/>
        </w:rPr>
        <w:t> </w:t>
      </w:r>
      <w:r>
        <w:rPr>
          <w:sz w:val="24"/>
        </w:rPr>
        <w:t>utilisé</w:t>
      </w:r>
      <w:r>
        <w:rPr>
          <w:spacing w:val="-2"/>
          <w:sz w:val="24"/>
        </w:rPr>
        <w:t> </w:t>
      </w:r>
      <w:r>
        <w:rPr>
          <w:sz w:val="24"/>
        </w:rPr>
        <w:t>en</w:t>
      </w:r>
      <w:r>
        <w:rPr>
          <w:spacing w:val="-3"/>
          <w:sz w:val="24"/>
        </w:rPr>
        <w:t> </w:t>
      </w:r>
      <w:r>
        <w:rPr>
          <w:sz w:val="24"/>
        </w:rPr>
        <w:t>électrophorèse</w:t>
      </w:r>
      <w:r>
        <w:rPr>
          <w:spacing w:val="-2"/>
          <w:sz w:val="24"/>
        </w:rPr>
        <w:t> </w:t>
      </w:r>
      <w:r>
        <w:rPr>
          <w:sz w:val="24"/>
        </w:rPr>
        <w:t>SDS-</w:t>
      </w:r>
      <w:r>
        <w:rPr>
          <w:spacing w:val="-4"/>
          <w:sz w:val="24"/>
        </w:rPr>
        <w:t>PAGE</w:t>
      </w:r>
    </w:p>
    <w:p>
      <w:pPr>
        <w:pStyle w:val="ListParagraph"/>
        <w:numPr>
          <w:ilvl w:val="0"/>
          <w:numId w:val="13"/>
        </w:numPr>
        <w:tabs>
          <w:tab w:pos="1056" w:val="left" w:leader="none"/>
        </w:tabs>
        <w:spacing w:line="278" w:lineRule="auto" w:before="43" w:after="0"/>
        <w:ind w:left="1056" w:right="343" w:hanging="360"/>
        <w:jc w:val="left"/>
        <w:rPr>
          <w:sz w:val="24"/>
        </w:rPr>
      </w:pPr>
      <w:r>
        <w:rPr>
          <w:sz w:val="24"/>
        </w:rPr>
        <w:t>L’immunoprécipitation permet de détecter les partenaires en interaction avec une </w:t>
      </w:r>
      <w:r>
        <w:rPr>
          <w:spacing w:val="-2"/>
          <w:sz w:val="24"/>
        </w:rPr>
        <w:t>protéine</w:t>
      </w:r>
    </w:p>
    <w:p>
      <w:pPr>
        <w:pStyle w:val="ListParagraph"/>
        <w:spacing w:after="0" w:line="278" w:lineRule="auto"/>
        <w:jc w:val="left"/>
        <w:rPr>
          <w:sz w:val="24"/>
        </w:rPr>
        <w:sectPr>
          <w:pgSz w:w="11910" w:h="16840"/>
          <w:pgMar w:header="0" w:footer="373" w:top="1320" w:bottom="600" w:left="720" w:right="1080"/>
        </w:sectPr>
      </w:pPr>
    </w:p>
    <w:p>
      <w:pPr>
        <w:pStyle w:val="Heading3"/>
        <w:spacing w:before="78"/>
        <w:jc w:val="both"/>
      </w:pPr>
      <w:r>
        <w:rPr/>
        <w:t>Question</w:t>
      </w:r>
      <w:r>
        <w:rPr>
          <w:spacing w:val="-2"/>
        </w:rPr>
        <w:t> </w:t>
      </w:r>
      <w:r>
        <w:rPr>
          <w:spacing w:val="-5"/>
        </w:rPr>
        <w:t>13</w:t>
      </w:r>
    </w:p>
    <w:p>
      <w:pPr>
        <w:spacing w:line="278" w:lineRule="auto" w:before="46"/>
        <w:ind w:left="696" w:right="333" w:firstLine="0"/>
        <w:jc w:val="both"/>
        <w:rPr>
          <w:b/>
          <w:sz w:val="24"/>
        </w:rPr>
      </w:pPr>
      <w:r>
        <w:rPr>
          <w:b/>
          <w:sz w:val="24"/>
        </w:rPr>
        <w:t>Concernant les méthodes d’études des cellules et des tissus, laquelle (lesquelles) des propositions suivantes est (sont) exacte(s) ?</w:t>
      </w:r>
    </w:p>
    <w:p>
      <w:pPr>
        <w:pStyle w:val="BodyText"/>
        <w:spacing w:before="41"/>
        <w:rPr>
          <w:b/>
        </w:rPr>
      </w:pPr>
    </w:p>
    <w:p>
      <w:pPr>
        <w:pStyle w:val="ListParagraph"/>
        <w:numPr>
          <w:ilvl w:val="0"/>
          <w:numId w:val="14"/>
        </w:numPr>
        <w:tabs>
          <w:tab w:pos="1056" w:val="left" w:leader="none"/>
        </w:tabs>
        <w:spacing w:line="278" w:lineRule="auto" w:before="0" w:after="0"/>
        <w:ind w:left="1056" w:right="343" w:hanging="360"/>
        <w:jc w:val="left"/>
        <w:rPr>
          <w:sz w:val="24"/>
        </w:rPr>
      </w:pPr>
      <w:r>
        <w:rPr>
          <w:sz w:val="24"/>
        </w:rPr>
        <w:t>Un siARN est un</w:t>
      </w:r>
      <w:r>
        <w:rPr>
          <w:spacing w:val="-4"/>
          <w:sz w:val="24"/>
        </w:rPr>
        <w:t> </w:t>
      </w:r>
      <w:r>
        <w:rPr>
          <w:sz w:val="24"/>
        </w:rPr>
        <w:t>ARN endogène que l’on peut utiliser pour diminuer l’expression d’un gène</w:t>
      </w:r>
    </w:p>
    <w:p>
      <w:pPr>
        <w:pStyle w:val="ListParagraph"/>
        <w:numPr>
          <w:ilvl w:val="0"/>
          <w:numId w:val="14"/>
        </w:numPr>
        <w:tabs>
          <w:tab w:pos="1055" w:val="left" w:leader="none"/>
        </w:tabs>
        <w:spacing w:line="240" w:lineRule="auto" w:before="1" w:after="0"/>
        <w:ind w:left="1055" w:right="0" w:hanging="359"/>
        <w:jc w:val="left"/>
        <w:rPr>
          <w:sz w:val="24"/>
        </w:rPr>
      </w:pPr>
      <w:r>
        <w:rPr>
          <w:sz w:val="24"/>
        </w:rPr>
        <w:t>La</w:t>
      </w:r>
      <w:r>
        <w:rPr>
          <w:spacing w:val="-5"/>
          <w:sz w:val="24"/>
        </w:rPr>
        <w:t> </w:t>
      </w:r>
      <w:r>
        <w:rPr>
          <w:sz w:val="24"/>
        </w:rPr>
        <w:t>stratégie</w:t>
      </w:r>
      <w:r>
        <w:rPr>
          <w:spacing w:val="-5"/>
          <w:sz w:val="24"/>
        </w:rPr>
        <w:t> </w:t>
      </w:r>
      <w:r>
        <w:rPr>
          <w:sz w:val="24"/>
        </w:rPr>
        <w:t>Cre-Lox</w:t>
      </w:r>
      <w:r>
        <w:rPr>
          <w:spacing w:val="-5"/>
          <w:sz w:val="24"/>
        </w:rPr>
        <w:t> </w:t>
      </w:r>
      <w:r>
        <w:rPr>
          <w:sz w:val="24"/>
        </w:rPr>
        <w:t>nécessite</w:t>
      </w:r>
      <w:r>
        <w:rPr>
          <w:spacing w:val="-2"/>
          <w:sz w:val="24"/>
        </w:rPr>
        <w:t> </w:t>
      </w:r>
      <w:r>
        <w:rPr>
          <w:sz w:val="24"/>
        </w:rPr>
        <w:t>le</w:t>
      </w:r>
      <w:r>
        <w:rPr>
          <w:spacing w:val="-3"/>
          <w:sz w:val="24"/>
        </w:rPr>
        <w:t> </w:t>
      </w:r>
      <w:r>
        <w:rPr>
          <w:sz w:val="24"/>
        </w:rPr>
        <w:t>croisement</w:t>
      </w:r>
      <w:r>
        <w:rPr>
          <w:spacing w:val="-5"/>
          <w:sz w:val="24"/>
        </w:rPr>
        <w:t> </w:t>
      </w:r>
      <w:r>
        <w:rPr>
          <w:sz w:val="24"/>
        </w:rPr>
        <w:t>de</w:t>
      </w:r>
      <w:r>
        <w:rPr>
          <w:spacing w:val="-2"/>
          <w:sz w:val="24"/>
        </w:rPr>
        <w:t> </w:t>
      </w:r>
      <w:r>
        <w:rPr>
          <w:sz w:val="24"/>
        </w:rPr>
        <w:t>2</w:t>
      </w:r>
      <w:r>
        <w:rPr>
          <w:spacing w:val="-4"/>
          <w:sz w:val="24"/>
        </w:rPr>
        <w:t> </w:t>
      </w:r>
      <w:r>
        <w:rPr>
          <w:sz w:val="24"/>
        </w:rPr>
        <w:t>types</w:t>
      </w:r>
      <w:r>
        <w:rPr>
          <w:spacing w:val="-3"/>
          <w:sz w:val="24"/>
        </w:rPr>
        <w:t> </w:t>
      </w:r>
      <w:r>
        <w:rPr>
          <w:sz w:val="24"/>
        </w:rPr>
        <w:t>de</w:t>
      </w:r>
      <w:r>
        <w:rPr>
          <w:spacing w:val="-2"/>
          <w:sz w:val="24"/>
        </w:rPr>
        <w:t> souris</w:t>
      </w:r>
    </w:p>
    <w:p>
      <w:pPr>
        <w:pStyle w:val="ListParagraph"/>
        <w:numPr>
          <w:ilvl w:val="0"/>
          <w:numId w:val="14"/>
        </w:numPr>
        <w:tabs>
          <w:tab w:pos="1056" w:val="left" w:leader="none"/>
          <w:tab w:pos="1665" w:val="left" w:leader="none"/>
          <w:tab w:pos="2935" w:val="left" w:leader="none"/>
          <w:tab w:pos="3423" w:val="left" w:leader="none"/>
          <w:tab w:pos="5003" w:val="left" w:leader="none"/>
          <w:tab w:pos="6274" w:val="left" w:leader="none"/>
          <w:tab w:pos="7345" w:val="left" w:leader="none"/>
          <w:tab w:pos="8660" w:val="left" w:leader="none"/>
        </w:tabs>
        <w:spacing w:line="278" w:lineRule="auto" w:before="43" w:after="0"/>
        <w:ind w:left="1056" w:right="337" w:hanging="360"/>
        <w:jc w:val="left"/>
        <w:rPr>
          <w:sz w:val="24"/>
        </w:rPr>
      </w:pPr>
      <w:r>
        <w:rPr>
          <w:spacing w:val="-4"/>
          <w:sz w:val="24"/>
        </w:rPr>
        <w:t>Les</w:t>
      </w:r>
      <w:r>
        <w:rPr>
          <w:sz w:val="24"/>
        </w:rPr>
        <w:tab/>
      </w:r>
      <w:r>
        <w:rPr>
          <w:spacing w:val="-2"/>
          <w:sz w:val="24"/>
        </w:rPr>
        <w:t>méthodes</w:t>
      </w:r>
      <w:r>
        <w:rPr>
          <w:sz w:val="24"/>
        </w:rPr>
        <w:tab/>
      </w:r>
      <w:r>
        <w:rPr>
          <w:spacing w:val="-6"/>
          <w:sz w:val="24"/>
        </w:rPr>
        <w:t>de</w:t>
      </w:r>
      <w:r>
        <w:rPr>
          <w:sz w:val="24"/>
        </w:rPr>
        <w:tab/>
      </w:r>
      <w:r>
        <w:rPr>
          <w:spacing w:val="-2"/>
          <w:sz w:val="24"/>
        </w:rPr>
        <w:t>manipulation</w:t>
      </w:r>
      <w:r>
        <w:rPr>
          <w:sz w:val="24"/>
        </w:rPr>
        <w:tab/>
      </w:r>
      <w:r>
        <w:rPr>
          <w:spacing w:val="-2"/>
          <w:sz w:val="24"/>
        </w:rPr>
        <w:t>génétique</w:t>
      </w:r>
      <w:r>
        <w:rPr>
          <w:sz w:val="24"/>
        </w:rPr>
        <w:tab/>
      </w:r>
      <w:r>
        <w:rPr>
          <w:spacing w:val="-2"/>
          <w:sz w:val="24"/>
        </w:rPr>
        <w:t>peuvent</w:t>
      </w:r>
      <w:r>
        <w:rPr>
          <w:sz w:val="24"/>
        </w:rPr>
        <w:tab/>
      </w:r>
      <w:r>
        <w:rPr>
          <w:spacing w:val="-2"/>
          <w:sz w:val="24"/>
        </w:rPr>
        <w:t>nécessiter</w:t>
      </w:r>
      <w:r>
        <w:rPr>
          <w:sz w:val="24"/>
        </w:rPr>
        <w:tab/>
      </w:r>
      <w:r>
        <w:rPr>
          <w:spacing w:val="-2"/>
          <w:sz w:val="24"/>
        </w:rPr>
        <w:t>l’utilisation d’anticorps</w:t>
      </w:r>
    </w:p>
    <w:p>
      <w:pPr>
        <w:pStyle w:val="ListParagraph"/>
        <w:numPr>
          <w:ilvl w:val="0"/>
          <w:numId w:val="14"/>
        </w:numPr>
        <w:tabs>
          <w:tab w:pos="1056" w:val="left" w:leader="none"/>
        </w:tabs>
        <w:spacing w:line="278" w:lineRule="auto" w:before="0" w:after="0"/>
        <w:ind w:left="1056" w:right="340" w:hanging="360"/>
        <w:jc w:val="left"/>
        <w:rPr>
          <w:sz w:val="24"/>
        </w:rPr>
      </w:pPr>
      <w:r>
        <w:rPr>
          <w:sz w:val="24"/>
        </w:rPr>
        <w:t>Le système CRISPR -</w:t>
      </w:r>
      <w:r>
        <w:rPr>
          <w:spacing w:val="-1"/>
          <w:sz w:val="24"/>
        </w:rPr>
        <w:t> </w:t>
      </w:r>
      <w:r>
        <w:rPr>
          <w:sz w:val="24"/>
        </w:rPr>
        <w:t>Cas9 permet une coupure</w:t>
      </w:r>
      <w:r>
        <w:rPr>
          <w:spacing w:val="-1"/>
          <w:sz w:val="24"/>
        </w:rPr>
        <w:t> </w:t>
      </w:r>
      <w:r>
        <w:rPr>
          <w:sz w:val="24"/>
        </w:rPr>
        <w:t>simple brin spécifique au niveau d’un génome</w:t>
      </w:r>
    </w:p>
    <w:p>
      <w:pPr>
        <w:pStyle w:val="ListParagraph"/>
        <w:numPr>
          <w:ilvl w:val="0"/>
          <w:numId w:val="14"/>
        </w:numPr>
        <w:tabs>
          <w:tab w:pos="1056" w:val="left" w:leader="none"/>
        </w:tabs>
        <w:spacing w:line="278" w:lineRule="auto" w:before="0" w:after="0"/>
        <w:ind w:left="1056" w:right="343" w:hanging="360"/>
        <w:jc w:val="left"/>
        <w:rPr>
          <w:sz w:val="24"/>
        </w:rPr>
      </w:pPr>
      <w:r>
        <w:rPr>
          <w:sz w:val="24"/>
        </w:rPr>
        <w:t>Dans un KO conditionnel,</w:t>
      </w:r>
      <w:r>
        <w:rPr>
          <w:spacing w:val="-1"/>
          <w:sz w:val="24"/>
        </w:rPr>
        <w:t> </w:t>
      </w:r>
      <w:r>
        <w:rPr>
          <w:sz w:val="24"/>
        </w:rPr>
        <w:t>un gène est éliminé uniquement dans</w:t>
      </w:r>
      <w:r>
        <w:rPr>
          <w:spacing w:val="-1"/>
          <w:sz w:val="24"/>
        </w:rPr>
        <w:t> </w:t>
      </w:r>
      <w:r>
        <w:rPr>
          <w:sz w:val="24"/>
        </w:rPr>
        <w:t>un tissu, dans</w:t>
      </w:r>
      <w:r>
        <w:rPr>
          <w:spacing w:val="-1"/>
          <w:sz w:val="24"/>
        </w:rPr>
        <w:t> </w:t>
      </w:r>
      <w:r>
        <w:rPr>
          <w:sz w:val="24"/>
        </w:rPr>
        <w:t>un organe ou dans un groupe de cellules spécifiques</w:t>
      </w:r>
    </w:p>
    <w:p>
      <w:pPr>
        <w:pStyle w:val="BodyText"/>
      </w:pPr>
    </w:p>
    <w:p>
      <w:pPr>
        <w:pStyle w:val="BodyText"/>
        <w:spacing w:before="84"/>
      </w:pPr>
    </w:p>
    <w:p>
      <w:pPr>
        <w:pStyle w:val="Heading3"/>
        <w:jc w:val="both"/>
      </w:pPr>
      <w:r>
        <w:rPr/>
        <w:t>Question</w:t>
      </w:r>
      <w:r>
        <w:rPr>
          <w:spacing w:val="-2"/>
        </w:rPr>
        <w:t> </w:t>
      </w:r>
      <w:r>
        <w:rPr>
          <w:spacing w:val="-5"/>
        </w:rPr>
        <w:t>14</w:t>
      </w:r>
    </w:p>
    <w:p>
      <w:pPr>
        <w:spacing w:line="278" w:lineRule="auto" w:before="45"/>
        <w:ind w:left="696" w:right="338" w:firstLine="0"/>
        <w:jc w:val="both"/>
        <w:rPr>
          <w:b/>
          <w:sz w:val="24"/>
        </w:rPr>
      </w:pPr>
      <w:r>
        <w:rPr>
          <w:b/>
          <w:sz w:val="24"/>
        </w:rPr>
        <w:t>Concernant</w:t>
      </w:r>
      <w:r>
        <w:rPr>
          <w:b/>
          <w:spacing w:val="-13"/>
          <w:sz w:val="24"/>
        </w:rPr>
        <w:t> </w:t>
      </w:r>
      <w:r>
        <w:rPr>
          <w:b/>
          <w:sz w:val="24"/>
        </w:rPr>
        <w:t>la</w:t>
      </w:r>
      <w:r>
        <w:rPr>
          <w:b/>
          <w:spacing w:val="-13"/>
          <w:sz w:val="24"/>
        </w:rPr>
        <w:t> </w:t>
      </w:r>
      <w:r>
        <w:rPr>
          <w:b/>
          <w:sz w:val="24"/>
        </w:rPr>
        <w:t>signalisation,</w:t>
      </w:r>
      <w:r>
        <w:rPr>
          <w:b/>
          <w:spacing w:val="-12"/>
          <w:sz w:val="24"/>
        </w:rPr>
        <w:t> </w:t>
      </w:r>
      <w:r>
        <w:rPr>
          <w:b/>
          <w:sz w:val="24"/>
        </w:rPr>
        <w:t>laquelle</w:t>
      </w:r>
      <w:r>
        <w:rPr>
          <w:b/>
          <w:spacing w:val="-11"/>
          <w:sz w:val="24"/>
        </w:rPr>
        <w:t> </w:t>
      </w:r>
      <w:r>
        <w:rPr>
          <w:b/>
          <w:sz w:val="24"/>
        </w:rPr>
        <w:t>(lesquelles)</w:t>
      </w:r>
      <w:r>
        <w:rPr>
          <w:b/>
          <w:spacing w:val="-15"/>
          <w:sz w:val="24"/>
        </w:rPr>
        <w:t> </w:t>
      </w:r>
      <w:r>
        <w:rPr>
          <w:b/>
          <w:sz w:val="24"/>
        </w:rPr>
        <w:t>des</w:t>
      </w:r>
      <w:r>
        <w:rPr>
          <w:b/>
          <w:spacing w:val="-14"/>
          <w:sz w:val="24"/>
        </w:rPr>
        <w:t> </w:t>
      </w:r>
      <w:r>
        <w:rPr>
          <w:b/>
          <w:sz w:val="24"/>
        </w:rPr>
        <w:t>propositions</w:t>
      </w:r>
      <w:r>
        <w:rPr>
          <w:b/>
          <w:spacing w:val="-12"/>
          <w:sz w:val="24"/>
        </w:rPr>
        <w:t> </w:t>
      </w:r>
      <w:r>
        <w:rPr>
          <w:b/>
          <w:sz w:val="24"/>
        </w:rPr>
        <w:t>suivantes</w:t>
      </w:r>
      <w:r>
        <w:rPr>
          <w:b/>
          <w:spacing w:val="-14"/>
          <w:sz w:val="24"/>
        </w:rPr>
        <w:t> </w:t>
      </w:r>
      <w:r>
        <w:rPr>
          <w:b/>
          <w:sz w:val="24"/>
        </w:rPr>
        <w:t>est (sont) exacte(s) ?</w:t>
      </w:r>
    </w:p>
    <w:p>
      <w:pPr>
        <w:pStyle w:val="BodyText"/>
        <w:spacing w:before="42"/>
        <w:rPr>
          <w:b/>
        </w:rPr>
      </w:pPr>
    </w:p>
    <w:p>
      <w:pPr>
        <w:pStyle w:val="ListParagraph"/>
        <w:numPr>
          <w:ilvl w:val="0"/>
          <w:numId w:val="15"/>
        </w:numPr>
        <w:tabs>
          <w:tab w:pos="1055" w:val="left" w:leader="none"/>
        </w:tabs>
        <w:spacing w:line="240" w:lineRule="auto" w:before="0" w:after="0"/>
        <w:ind w:left="1055" w:right="0" w:hanging="359"/>
        <w:jc w:val="left"/>
        <w:rPr>
          <w:sz w:val="24"/>
        </w:rPr>
      </w:pPr>
      <w:r>
        <w:rPr>
          <w:sz w:val="24"/>
        </w:rPr>
        <w:t>La</w:t>
      </w:r>
      <w:r>
        <w:rPr>
          <w:spacing w:val="-6"/>
          <w:sz w:val="24"/>
        </w:rPr>
        <w:t> </w:t>
      </w:r>
      <w:r>
        <w:rPr>
          <w:sz w:val="24"/>
        </w:rPr>
        <w:t>communication</w:t>
      </w:r>
      <w:r>
        <w:rPr>
          <w:spacing w:val="-5"/>
          <w:sz w:val="24"/>
        </w:rPr>
        <w:t> </w:t>
      </w:r>
      <w:r>
        <w:rPr>
          <w:sz w:val="24"/>
        </w:rPr>
        <w:t>autocrine</w:t>
      </w:r>
      <w:r>
        <w:rPr>
          <w:spacing w:val="-4"/>
          <w:sz w:val="24"/>
        </w:rPr>
        <w:t> </w:t>
      </w:r>
      <w:r>
        <w:rPr>
          <w:sz w:val="24"/>
        </w:rPr>
        <w:t>peut</w:t>
      </w:r>
      <w:r>
        <w:rPr>
          <w:spacing w:val="-3"/>
          <w:sz w:val="24"/>
        </w:rPr>
        <w:t> </w:t>
      </w:r>
      <w:r>
        <w:rPr>
          <w:sz w:val="24"/>
        </w:rPr>
        <w:t>se</w:t>
      </w:r>
      <w:r>
        <w:rPr>
          <w:spacing w:val="-3"/>
          <w:sz w:val="24"/>
        </w:rPr>
        <w:t> </w:t>
      </w:r>
      <w:r>
        <w:rPr>
          <w:sz w:val="24"/>
        </w:rPr>
        <w:t>faire</w:t>
      </w:r>
      <w:r>
        <w:rPr>
          <w:spacing w:val="-4"/>
          <w:sz w:val="24"/>
        </w:rPr>
        <w:t> </w:t>
      </w:r>
      <w:r>
        <w:rPr>
          <w:sz w:val="24"/>
        </w:rPr>
        <w:t>à</w:t>
      </w:r>
      <w:r>
        <w:rPr>
          <w:spacing w:val="-2"/>
          <w:sz w:val="24"/>
        </w:rPr>
        <w:t> </w:t>
      </w:r>
      <w:r>
        <w:rPr>
          <w:sz w:val="24"/>
        </w:rPr>
        <w:t>longue</w:t>
      </w:r>
      <w:r>
        <w:rPr>
          <w:spacing w:val="-3"/>
          <w:sz w:val="24"/>
        </w:rPr>
        <w:t> </w:t>
      </w:r>
      <w:r>
        <w:rPr>
          <w:spacing w:val="-2"/>
          <w:sz w:val="24"/>
        </w:rPr>
        <w:t>distance</w:t>
      </w:r>
    </w:p>
    <w:p>
      <w:pPr>
        <w:pStyle w:val="ListParagraph"/>
        <w:numPr>
          <w:ilvl w:val="0"/>
          <w:numId w:val="15"/>
        </w:numPr>
        <w:tabs>
          <w:tab w:pos="1056" w:val="left" w:leader="none"/>
        </w:tabs>
        <w:spacing w:line="280" w:lineRule="auto" w:before="43" w:after="0"/>
        <w:ind w:left="1056" w:right="335" w:hanging="360"/>
        <w:jc w:val="left"/>
        <w:rPr>
          <w:sz w:val="24"/>
        </w:rPr>
      </w:pPr>
      <w:r>
        <w:rPr>
          <w:sz w:val="24"/>
        </w:rPr>
        <w:t>Le</w:t>
      </w:r>
      <w:r>
        <w:rPr>
          <w:spacing w:val="80"/>
          <w:sz w:val="24"/>
        </w:rPr>
        <w:t> </w:t>
      </w:r>
      <w:r>
        <w:rPr>
          <w:sz w:val="24"/>
        </w:rPr>
        <w:t>glutamate</w:t>
      </w:r>
      <w:r>
        <w:rPr>
          <w:spacing w:val="80"/>
          <w:sz w:val="24"/>
        </w:rPr>
        <w:t> </w:t>
      </w:r>
      <w:r>
        <w:rPr>
          <w:sz w:val="24"/>
        </w:rPr>
        <w:t>et</w:t>
      </w:r>
      <w:r>
        <w:rPr>
          <w:spacing w:val="80"/>
          <w:sz w:val="24"/>
        </w:rPr>
        <w:t> </w:t>
      </w:r>
      <w:r>
        <w:rPr>
          <w:sz w:val="24"/>
        </w:rPr>
        <w:t>l’acétylcholine</w:t>
      </w:r>
      <w:r>
        <w:rPr>
          <w:spacing w:val="80"/>
          <w:sz w:val="24"/>
        </w:rPr>
        <w:t> </w:t>
      </w:r>
      <w:r>
        <w:rPr>
          <w:sz w:val="24"/>
        </w:rPr>
        <w:t>sont</w:t>
      </w:r>
      <w:r>
        <w:rPr>
          <w:spacing w:val="80"/>
          <w:sz w:val="24"/>
        </w:rPr>
        <w:t> </w:t>
      </w:r>
      <w:r>
        <w:rPr>
          <w:sz w:val="24"/>
        </w:rPr>
        <w:t>des</w:t>
      </w:r>
      <w:r>
        <w:rPr>
          <w:spacing w:val="80"/>
          <w:sz w:val="24"/>
        </w:rPr>
        <w:t> </w:t>
      </w:r>
      <w:r>
        <w:rPr>
          <w:sz w:val="24"/>
        </w:rPr>
        <w:t>exemples</w:t>
      </w:r>
      <w:r>
        <w:rPr>
          <w:spacing w:val="80"/>
          <w:sz w:val="24"/>
        </w:rPr>
        <w:t> </w:t>
      </w:r>
      <w:r>
        <w:rPr>
          <w:sz w:val="24"/>
        </w:rPr>
        <w:t>de</w:t>
      </w:r>
      <w:r>
        <w:rPr>
          <w:spacing w:val="80"/>
          <w:sz w:val="24"/>
        </w:rPr>
        <w:t> </w:t>
      </w:r>
      <w:r>
        <w:rPr>
          <w:sz w:val="24"/>
        </w:rPr>
        <w:t>neurotransmetteurs</w:t>
      </w:r>
      <w:r>
        <w:rPr>
          <w:spacing w:val="80"/>
          <w:sz w:val="24"/>
        </w:rPr>
        <w:t> </w:t>
      </w:r>
      <w:r>
        <w:rPr>
          <w:spacing w:val="-2"/>
          <w:sz w:val="24"/>
        </w:rPr>
        <w:t>activateurs</w:t>
      </w:r>
    </w:p>
    <w:p>
      <w:pPr>
        <w:pStyle w:val="ListParagraph"/>
        <w:numPr>
          <w:ilvl w:val="0"/>
          <w:numId w:val="15"/>
        </w:numPr>
        <w:tabs>
          <w:tab w:pos="1055" w:val="left" w:leader="none"/>
        </w:tabs>
        <w:spacing w:line="271" w:lineRule="exact" w:before="0" w:after="0"/>
        <w:ind w:left="1055" w:right="0" w:hanging="359"/>
        <w:jc w:val="left"/>
        <w:rPr>
          <w:sz w:val="24"/>
        </w:rPr>
      </w:pPr>
      <w:r>
        <w:rPr>
          <w:sz w:val="24"/>
        </w:rPr>
        <w:t>La</w:t>
      </w:r>
      <w:r>
        <w:rPr>
          <w:spacing w:val="-11"/>
          <w:sz w:val="24"/>
        </w:rPr>
        <w:t> </w:t>
      </w:r>
      <w:r>
        <w:rPr>
          <w:sz w:val="24"/>
        </w:rPr>
        <w:t>glycine</w:t>
      </w:r>
      <w:r>
        <w:rPr>
          <w:spacing w:val="-11"/>
          <w:sz w:val="24"/>
        </w:rPr>
        <w:t> </w:t>
      </w:r>
      <w:r>
        <w:rPr>
          <w:sz w:val="24"/>
        </w:rPr>
        <w:t>et</w:t>
      </w:r>
      <w:r>
        <w:rPr>
          <w:spacing w:val="-8"/>
          <w:sz w:val="24"/>
        </w:rPr>
        <w:t> </w:t>
      </w:r>
      <w:r>
        <w:rPr>
          <w:sz w:val="24"/>
        </w:rPr>
        <w:t>l’acétylcholine</w:t>
      </w:r>
      <w:r>
        <w:rPr>
          <w:spacing w:val="-9"/>
          <w:sz w:val="24"/>
        </w:rPr>
        <w:t> </w:t>
      </w:r>
      <w:r>
        <w:rPr>
          <w:sz w:val="24"/>
        </w:rPr>
        <w:t>sont</w:t>
      </w:r>
      <w:r>
        <w:rPr>
          <w:spacing w:val="-9"/>
          <w:sz w:val="24"/>
        </w:rPr>
        <w:t> </w:t>
      </w:r>
      <w:r>
        <w:rPr>
          <w:sz w:val="24"/>
        </w:rPr>
        <w:t>des</w:t>
      </w:r>
      <w:r>
        <w:rPr>
          <w:spacing w:val="-10"/>
          <w:sz w:val="24"/>
        </w:rPr>
        <w:t> </w:t>
      </w:r>
      <w:r>
        <w:rPr>
          <w:sz w:val="24"/>
        </w:rPr>
        <w:t>exemples</w:t>
      </w:r>
      <w:r>
        <w:rPr>
          <w:spacing w:val="-9"/>
          <w:sz w:val="24"/>
        </w:rPr>
        <w:t> </w:t>
      </w:r>
      <w:r>
        <w:rPr>
          <w:sz w:val="24"/>
        </w:rPr>
        <w:t>de</w:t>
      </w:r>
      <w:r>
        <w:rPr>
          <w:spacing w:val="-9"/>
          <w:sz w:val="24"/>
        </w:rPr>
        <w:t> </w:t>
      </w:r>
      <w:r>
        <w:rPr>
          <w:sz w:val="24"/>
        </w:rPr>
        <w:t>neurotransmetteurs</w:t>
      </w:r>
      <w:r>
        <w:rPr>
          <w:spacing w:val="-9"/>
          <w:sz w:val="24"/>
        </w:rPr>
        <w:t> </w:t>
      </w:r>
      <w:r>
        <w:rPr>
          <w:spacing w:val="-2"/>
          <w:sz w:val="24"/>
        </w:rPr>
        <w:t>activateurs</w:t>
      </w:r>
    </w:p>
    <w:p>
      <w:pPr>
        <w:pStyle w:val="ListParagraph"/>
        <w:numPr>
          <w:ilvl w:val="0"/>
          <w:numId w:val="15"/>
        </w:numPr>
        <w:tabs>
          <w:tab w:pos="1056" w:val="left" w:leader="none"/>
        </w:tabs>
        <w:spacing w:line="278" w:lineRule="auto" w:before="44" w:after="0"/>
        <w:ind w:left="1056" w:right="342" w:hanging="360"/>
        <w:jc w:val="left"/>
        <w:rPr>
          <w:sz w:val="24"/>
        </w:rPr>
      </w:pPr>
      <w:r>
        <w:rPr>
          <w:sz w:val="24"/>
        </w:rPr>
        <w:t>La</w:t>
      </w:r>
      <w:r>
        <w:rPr>
          <w:spacing w:val="40"/>
          <w:sz w:val="24"/>
        </w:rPr>
        <w:t> </w:t>
      </w:r>
      <w:r>
        <w:rPr>
          <w:sz w:val="24"/>
        </w:rPr>
        <w:t>demi-vie</w:t>
      </w:r>
      <w:r>
        <w:rPr>
          <w:spacing w:val="40"/>
          <w:sz w:val="24"/>
        </w:rPr>
        <w:t> </w:t>
      </w:r>
      <w:r>
        <w:rPr>
          <w:sz w:val="24"/>
        </w:rPr>
        <w:t>d’un</w:t>
      </w:r>
      <w:r>
        <w:rPr>
          <w:spacing w:val="40"/>
          <w:sz w:val="24"/>
        </w:rPr>
        <w:t> </w:t>
      </w:r>
      <w:r>
        <w:rPr>
          <w:sz w:val="24"/>
        </w:rPr>
        <w:t>médiateur</w:t>
      </w:r>
      <w:r>
        <w:rPr>
          <w:spacing w:val="40"/>
          <w:sz w:val="24"/>
        </w:rPr>
        <w:t> </w:t>
      </w:r>
      <w:r>
        <w:rPr>
          <w:sz w:val="24"/>
        </w:rPr>
        <w:t>correspond</w:t>
      </w:r>
      <w:r>
        <w:rPr>
          <w:spacing w:val="40"/>
          <w:sz w:val="24"/>
        </w:rPr>
        <w:t> </w:t>
      </w:r>
      <w:r>
        <w:rPr>
          <w:sz w:val="24"/>
        </w:rPr>
        <w:t>à</w:t>
      </w:r>
      <w:r>
        <w:rPr>
          <w:spacing w:val="40"/>
          <w:sz w:val="24"/>
        </w:rPr>
        <w:t> </w:t>
      </w:r>
      <w:r>
        <w:rPr>
          <w:sz w:val="24"/>
        </w:rPr>
        <w:t>la</w:t>
      </w:r>
      <w:r>
        <w:rPr>
          <w:spacing w:val="40"/>
          <w:sz w:val="24"/>
        </w:rPr>
        <w:t> </w:t>
      </w:r>
      <w:r>
        <w:rPr>
          <w:sz w:val="24"/>
        </w:rPr>
        <w:t>concentration</w:t>
      </w:r>
      <w:r>
        <w:rPr>
          <w:spacing w:val="40"/>
          <w:sz w:val="24"/>
        </w:rPr>
        <w:t> </w:t>
      </w:r>
      <w:r>
        <w:rPr>
          <w:sz w:val="24"/>
        </w:rPr>
        <w:t>pour</w:t>
      </w:r>
      <w:r>
        <w:rPr>
          <w:spacing w:val="40"/>
          <w:sz w:val="24"/>
        </w:rPr>
        <w:t> </w:t>
      </w:r>
      <w:r>
        <w:rPr>
          <w:sz w:val="24"/>
        </w:rPr>
        <w:t>laquelle</w:t>
      </w:r>
      <w:r>
        <w:rPr>
          <w:spacing w:val="40"/>
          <w:sz w:val="24"/>
        </w:rPr>
        <w:t> </w:t>
      </w:r>
      <w:r>
        <w:rPr>
          <w:sz w:val="24"/>
        </w:rPr>
        <w:t>une</w:t>
      </w:r>
      <w:r>
        <w:rPr>
          <w:spacing w:val="40"/>
          <w:sz w:val="24"/>
        </w:rPr>
        <w:t> </w:t>
      </w:r>
      <w:r>
        <w:rPr>
          <w:sz w:val="24"/>
        </w:rPr>
        <w:t>molécule perd 50 % de son activité</w:t>
      </w:r>
    </w:p>
    <w:p>
      <w:pPr>
        <w:pStyle w:val="ListParagraph"/>
        <w:numPr>
          <w:ilvl w:val="0"/>
          <w:numId w:val="15"/>
        </w:numPr>
        <w:tabs>
          <w:tab w:pos="1055" w:val="left" w:leader="none"/>
        </w:tabs>
        <w:spacing w:line="274" w:lineRule="exact" w:before="0" w:after="0"/>
        <w:ind w:left="1055" w:right="0" w:hanging="359"/>
        <w:jc w:val="left"/>
        <w:rPr>
          <w:sz w:val="24"/>
        </w:rPr>
      </w:pPr>
      <w:r>
        <w:rPr>
          <w:sz w:val="24"/>
        </w:rPr>
        <w:t>La</w:t>
      </w:r>
      <w:r>
        <w:rPr>
          <w:spacing w:val="-3"/>
          <w:sz w:val="24"/>
        </w:rPr>
        <w:t> </w:t>
      </w:r>
      <w:r>
        <w:rPr>
          <w:sz w:val="24"/>
        </w:rPr>
        <w:t>protéine</w:t>
      </w:r>
      <w:r>
        <w:rPr>
          <w:spacing w:val="-2"/>
          <w:sz w:val="24"/>
        </w:rPr>
        <w:t> </w:t>
      </w:r>
      <w:r>
        <w:rPr>
          <w:sz w:val="24"/>
        </w:rPr>
        <w:t>Gs</w:t>
      </w:r>
      <w:r>
        <w:rPr>
          <w:spacing w:val="-4"/>
          <w:sz w:val="24"/>
        </w:rPr>
        <w:t> </w:t>
      </w:r>
      <w:r>
        <w:rPr>
          <w:sz w:val="24"/>
        </w:rPr>
        <w:t>active</w:t>
      </w:r>
      <w:r>
        <w:rPr>
          <w:spacing w:val="-3"/>
          <w:sz w:val="24"/>
        </w:rPr>
        <w:t> </w:t>
      </w:r>
      <w:r>
        <w:rPr>
          <w:sz w:val="24"/>
        </w:rPr>
        <w:t>la</w:t>
      </w:r>
      <w:r>
        <w:rPr>
          <w:spacing w:val="-2"/>
          <w:sz w:val="24"/>
        </w:rPr>
        <w:t> </w:t>
      </w:r>
      <w:r>
        <w:rPr>
          <w:sz w:val="24"/>
        </w:rPr>
        <w:t>phospholipase</w:t>
      </w:r>
      <w:r>
        <w:rPr>
          <w:spacing w:val="-2"/>
          <w:sz w:val="24"/>
        </w:rPr>
        <w:t> </w:t>
      </w:r>
      <w:r>
        <w:rPr>
          <w:sz w:val="24"/>
        </w:rPr>
        <w:t>C</w:t>
      </w:r>
      <w:r>
        <w:rPr>
          <w:spacing w:val="-2"/>
          <w:sz w:val="24"/>
        </w:rPr>
        <w:t> </w:t>
      </w:r>
      <w:r>
        <w:rPr>
          <w:sz w:val="24"/>
        </w:rPr>
        <w:t>grâce</w:t>
      </w:r>
      <w:r>
        <w:rPr>
          <w:spacing w:val="-3"/>
          <w:sz w:val="24"/>
        </w:rPr>
        <w:t> </w:t>
      </w:r>
      <w:r>
        <w:rPr>
          <w:sz w:val="24"/>
        </w:rPr>
        <w:t>à</w:t>
      </w:r>
      <w:r>
        <w:rPr>
          <w:spacing w:val="-1"/>
          <w:sz w:val="24"/>
        </w:rPr>
        <w:t> </w:t>
      </w:r>
      <w:r>
        <w:rPr>
          <w:sz w:val="24"/>
        </w:rPr>
        <w:t>DAG</w:t>
      </w:r>
      <w:r>
        <w:rPr>
          <w:spacing w:val="-4"/>
          <w:sz w:val="24"/>
        </w:rPr>
        <w:t> </w:t>
      </w:r>
      <w:r>
        <w:rPr>
          <w:sz w:val="24"/>
        </w:rPr>
        <w:t>et</w:t>
      </w:r>
      <w:r>
        <w:rPr>
          <w:spacing w:val="-4"/>
          <w:sz w:val="24"/>
        </w:rPr>
        <w:t> </w:t>
      </w:r>
      <w:r>
        <w:rPr>
          <w:spacing w:val="-5"/>
          <w:sz w:val="24"/>
        </w:rPr>
        <w:t>IP3</w:t>
      </w:r>
    </w:p>
    <w:p>
      <w:pPr>
        <w:pStyle w:val="BodyText"/>
      </w:pPr>
    </w:p>
    <w:p>
      <w:pPr>
        <w:pStyle w:val="BodyText"/>
        <w:spacing w:before="131"/>
      </w:pPr>
    </w:p>
    <w:p>
      <w:pPr>
        <w:pStyle w:val="Heading3"/>
        <w:spacing w:before="1"/>
        <w:jc w:val="both"/>
      </w:pPr>
      <w:r>
        <w:rPr/>
        <w:t>Question</w:t>
      </w:r>
      <w:r>
        <w:rPr>
          <w:spacing w:val="-2"/>
        </w:rPr>
        <w:t> </w:t>
      </w:r>
      <w:r>
        <w:rPr>
          <w:spacing w:val="-5"/>
        </w:rPr>
        <w:t>15</w:t>
      </w:r>
    </w:p>
    <w:p>
      <w:pPr>
        <w:spacing w:line="278" w:lineRule="auto" w:before="43"/>
        <w:ind w:left="696" w:right="333" w:firstLine="0"/>
        <w:jc w:val="both"/>
        <w:rPr>
          <w:b/>
          <w:sz w:val="24"/>
        </w:rPr>
      </w:pPr>
      <w:r>
        <w:rPr>
          <w:b/>
          <w:sz w:val="24"/>
        </w:rPr>
        <w:t>Lors</w:t>
      </w:r>
      <w:r>
        <w:rPr>
          <w:b/>
          <w:spacing w:val="-17"/>
          <w:sz w:val="24"/>
        </w:rPr>
        <w:t> </w:t>
      </w:r>
      <w:r>
        <w:rPr>
          <w:b/>
          <w:sz w:val="24"/>
        </w:rPr>
        <w:t>d’un</w:t>
      </w:r>
      <w:r>
        <w:rPr>
          <w:b/>
          <w:spacing w:val="-17"/>
          <w:sz w:val="24"/>
        </w:rPr>
        <w:t> </w:t>
      </w:r>
      <w:r>
        <w:rPr>
          <w:b/>
          <w:sz w:val="24"/>
        </w:rPr>
        <w:t>acte</w:t>
      </w:r>
      <w:r>
        <w:rPr>
          <w:b/>
          <w:spacing w:val="-16"/>
          <w:sz w:val="24"/>
        </w:rPr>
        <w:t> </w:t>
      </w:r>
      <w:r>
        <w:rPr>
          <w:b/>
          <w:sz w:val="24"/>
        </w:rPr>
        <w:t>chirurgical,</w:t>
      </w:r>
      <w:r>
        <w:rPr>
          <w:b/>
          <w:spacing w:val="-17"/>
          <w:sz w:val="24"/>
        </w:rPr>
        <w:t> </w:t>
      </w:r>
      <w:r>
        <w:rPr>
          <w:b/>
          <w:sz w:val="24"/>
        </w:rPr>
        <w:t>des</w:t>
      </w:r>
      <w:r>
        <w:rPr>
          <w:b/>
          <w:spacing w:val="-17"/>
          <w:sz w:val="24"/>
        </w:rPr>
        <w:t> </w:t>
      </w:r>
      <w:r>
        <w:rPr>
          <w:b/>
          <w:sz w:val="24"/>
        </w:rPr>
        <w:t>contractions</w:t>
      </w:r>
      <w:r>
        <w:rPr>
          <w:b/>
          <w:spacing w:val="-17"/>
          <w:sz w:val="24"/>
        </w:rPr>
        <w:t> </w:t>
      </w:r>
      <w:r>
        <w:rPr>
          <w:b/>
          <w:sz w:val="24"/>
        </w:rPr>
        <w:t>involontaires</w:t>
      </w:r>
      <w:r>
        <w:rPr>
          <w:b/>
          <w:spacing w:val="-16"/>
          <w:sz w:val="24"/>
        </w:rPr>
        <w:t> </w:t>
      </w:r>
      <w:r>
        <w:rPr>
          <w:b/>
          <w:sz w:val="24"/>
        </w:rPr>
        <w:t>résiduelles</w:t>
      </w:r>
      <w:r>
        <w:rPr>
          <w:b/>
          <w:spacing w:val="-17"/>
          <w:sz w:val="24"/>
        </w:rPr>
        <w:t> </w:t>
      </w:r>
      <w:r>
        <w:rPr>
          <w:b/>
          <w:sz w:val="24"/>
        </w:rPr>
        <w:t>de</w:t>
      </w:r>
      <w:r>
        <w:rPr>
          <w:b/>
          <w:spacing w:val="-17"/>
          <w:sz w:val="24"/>
        </w:rPr>
        <w:t> </w:t>
      </w:r>
      <w:r>
        <w:rPr>
          <w:b/>
          <w:sz w:val="24"/>
        </w:rPr>
        <w:t>certains muscles peuvent empêcher la prise en charge des patients. Parmi ces propositions, laquelle (lesquelles) est (sont) exacte(s) ?</w:t>
      </w:r>
    </w:p>
    <w:p>
      <w:pPr>
        <w:pStyle w:val="BodyText"/>
        <w:spacing w:before="43"/>
        <w:rPr>
          <w:b/>
        </w:rPr>
      </w:pPr>
    </w:p>
    <w:p>
      <w:pPr>
        <w:pStyle w:val="ListParagraph"/>
        <w:numPr>
          <w:ilvl w:val="0"/>
          <w:numId w:val="16"/>
        </w:numPr>
        <w:tabs>
          <w:tab w:pos="1055" w:val="left" w:leader="none"/>
        </w:tabs>
        <w:spacing w:line="240" w:lineRule="auto" w:before="0" w:after="0"/>
        <w:ind w:left="1055" w:right="0" w:hanging="359"/>
        <w:jc w:val="left"/>
        <w:rPr>
          <w:sz w:val="24"/>
        </w:rPr>
      </w:pPr>
      <w:r>
        <w:rPr>
          <w:sz w:val="24"/>
        </w:rPr>
        <w:t>L’injection</w:t>
      </w:r>
      <w:r>
        <w:rPr>
          <w:spacing w:val="-6"/>
          <w:sz w:val="24"/>
        </w:rPr>
        <w:t> </w:t>
      </w:r>
      <w:r>
        <w:rPr>
          <w:sz w:val="24"/>
        </w:rPr>
        <w:t>d’acétylcholine</w:t>
      </w:r>
      <w:r>
        <w:rPr>
          <w:spacing w:val="-7"/>
          <w:sz w:val="24"/>
        </w:rPr>
        <w:t> </w:t>
      </w:r>
      <w:r>
        <w:rPr>
          <w:sz w:val="24"/>
        </w:rPr>
        <w:t>permettra</w:t>
      </w:r>
      <w:r>
        <w:rPr>
          <w:spacing w:val="-8"/>
          <w:sz w:val="24"/>
        </w:rPr>
        <w:t> </w:t>
      </w:r>
      <w:r>
        <w:rPr>
          <w:sz w:val="24"/>
        </w:rPr>
        <w:t>de</w:t>
      </w:r>
      <w:r>
        <w:rPr>
          <w:spacing w:val="-6"/>
          <w:sz w:val="24"/>
        </w:rPr>
        <w:t> </w:t>
      </w:r>
      <w:r>
        <w:rPr>
          <w:sz w:val="24"/>
        </w:rPr>
        <w:t>relaxer</w:t>
      </w:r>
      <w:r>
        <w:rPr>
          <w:spacing w:val="-7"/>
          <w:sz w:val="24"/>
        </w:rPr>
        <w:t> </w:t>
      </w:r>
      <w:r>
        <w:rPr>
          <w:sz w:val="24"/>
        </w:rPr>
        <w:t>les</w:t>
      </w:r>
      <w:r>
        <w:rPr>
          <w:spacing w:val="-6"/>
          <w:sz w:val="24"/>
        </w:rPr>
        <w:t> </w:t>
      </w:r>
      <w:r>
        <w:rPr>
          <w:spacing w:val="-2"/>
          <w:sz w:val="24"/>
        </w:rPr>
        <w:t>muscles</w:t>
      </w:r>
    </w:p>
    <w:p>
      <w:pPr>
        <w:pStyle w:val="ListParagraph"/>
        <w:numPr>
          <w:ilvl w:val="0"/>
          <w:numId w:val="16"/>
        </w:numPr>
        <w:tabs>
          <w:tab w:pos="1055" w:val="left" w:leader="none"/>
        </w:tabs>
        <w:spacing w:line="240" w:lineRule="auto" w:before="44" w:after="0"/>
        <w:ind w:left="1055" w:right="0" w:hanging="359"/>
        <w:jc w:val="left"/>
        <w:rPr>
          <w:sz w:val="24"/>
        </w:rPr>
      </w:pPr>
      <w:r>
        <w:rPr>
          <w:sz w:val="24"/>
        </w:rPr>
        <w:t>L’injection</w:t>
      </w:r>
      <w:r>
        <w:rPr>
          <w:spacing w:val="-4"/>
          <w:sz w:val="24"/>
        </w:rPr>
        <w:t> </w:t>
      </w:r>
      <w:r>
        <w:rPr>
          <w:sz w:val="24"/>
        </w:rPr>
        <w:t>de</w:t>
      </w:r>
      <w:r>
        <w:rPr>
          <w:spacing w:val="-5"/>
          <w:sz w:val="24"/>
        </w:rPr>
        <w:t> </w:t>
      </w:r>
      <w:r>
        <w:rPr>
          <w:sz w:val="24"/>
        </w:rPr>
        <w:t>curare</w:t>
      </w:r>
      <w:r>
        <w:rPr>
          <w:spacing w:val="-7"/>
          <w:sz w:val="24"/>
        </w:rPr>
        <w:t> </w:t>
      </w:r>
      <w:r>
        <w:rPr>
          <w:sz w:val="24"/>
        </w:rPr>
        <w:t>permettra</w:t>
      </w:r>
      <w:r>
        <w:rPr>
          <w:spacing w:val="-5"/>
          <w:sz w:val="24"/>
        </w:rPr>
        <w:t> </w:t>
      </w:r>
      <w:r>
        <w:rPr>
          <w:sz w:val="24"/>
        </w:rPr>
        <w:t>de</w:t>
      </w:r>
      <w:r>
        <w:rPr>
          <w:spacing w:val="-5"/>
          <w:sz w:val="24"/>
        </w:rPr>
        <w:t> </w:t>
      </w:r>
      <w:r>
        <w:rPr>
          <w:sz w:val="24"/>
        </w:rPr>
        <w:t>relaxer</w:t>
      </w:r>
      <w:r>
        <w:rPr>
          <w:spacing w:val="-5"/>
          <w:sz w:val="24"/>
        </w:rPr>
        <w:t> </w:t>
      </w:r>
      <w:r>
        <w:rPr>
          <w:sz w:val="24"/>
        </w:rPr>
        <w:t>les</w:t>
      </w:r>
      <w:r>
        <w:rPr>
          <w:spacing w:val="-7"/>
          <w:sz w:val="24"/>
        </w:rPr>
        <w:t> </w:t>
      </w:r>
      <w:r>
        <w:rPr>
          <w:spacing w:val="-2"/>
          <w:sz w:val="24"/>
        </w:rPr>
        <w:t>muscles</w:t>
      </w:r>
    </w:p>
    <w:p>
      <w:pPr>
        <w:pStyle w:val="ListParagraph"/>
        <w:numPr>
          <w:ilvl w:val="0"/>
          <w:numId w:val="16"/>
        </w:numPr>
        <w:tabs>
          <w:tab w:pos="1055" w:val="left" w:leader="none"/>
        </w:tabs>
        <w:spacing w:line="240" w:lineRule="auto" w:before="43" w:after="0"/>
        <w:ind w:left="1055" w:right="0" w:hanging="359"/>
        <w:jc w:val="left"/>
        <w:rPr>
          <w:sz w:val="24"/>
        </w:rPr>
      </w:pPr>
      <w:r>
        <w:rPr>
          <w:sz w:val="24"/>
        </w:rPr>
        <w:t>Injecter</w:t>
      </w:r>
      <w:r>
        <w:rPr>
          <w:spacing w:val="-8"/>
          <w:sz w:val="24"/>
        </w:rPr>
        <w:t> </w:t>
      </w:r>
      <w:r>
        <w:rPr>
          <w:sz w:val="24"/>
        </w:rPr>
        <w:t>du</w:t>
      </w:r>
      <w:r>
        <w:rPr>
          <w:spacing w:val="-2"/>
          <w:sz w:val="24"/>
        </w:rPr>
        <w:t> </w:t>
      </w:r>
      <w:r>
        <w:rPr>
          <w:sz w:val="24"/>
        </w:rPr>
        <w:t>rocuronium</w:t>
      </w:r>
      <w:r>
        <w:rPr>
          <w:spacing w:val="-5"/>
          <w:sz w:val="24"/>
        </w:rPr>
        <w:t> </w:t>
      </w:r>
      <w:r>
        <w:rPr>
          <w:sz w:val="24"/>
        </w:rPr>
        <w:t>et</w:t>
      </w:r>
      <w:r>
        <w:rPr>
          <w:spacing w:val="-2"/>
          <w:sz w:val="24"/>
        </w:rPr>
        <w:t> </w:t>
      </w:r>
      <w:r>
        <w:rPr>
          <w:sz w:val="24"/>
        </w:rPr>
        <w:t>du</w:t>
      </w:r>
      <w:r>
        <w:rPr>
          <w:spacing w:val="-2"/>
          <w:sz w:val="24"/>
        </w:rPr>
        <w:t> </w:t>
      </w:r>
      <w:r>
        <w:rPr>
          <w:sz w:val="24"/>
        </w:rPr>
        <w:t>vecuronium</w:t>
      </w:r>
      <w:r>
        <w:rPr>
          <w:spacing w:val="-2"/>
          <w:sz w:val="24"/>
        </w:rPr>
        <w:t> </w:t>
      </w:r>
      <w:r>
        <w:rPr>
          <w:sz w:val="24"/>
        </w:rPr>
        <w:t>aura</w:t>
      </w:r>
      <w:r>
        <w:rPr>
          <w:spacing w:val="-5"/>
          <w:sz w:val="24"/>
        </w:rPr>
        <w:t> </w:t>
      </w:r>
      <w:r>
        <w:rPr>
          <w:sz w:val="24"/>
        </w:rPr>
        <w:t>le</w:t>
      </w:r>
      <w:r>
        <w:rPr>
          <w:spacing w:val="-2"/>
          <w:sz w:val="24"/>
        </w:rPr>
        <w:t> </w:t>
      </w:r>
      <w:r>
        <w:rPr>
          <w:sz w:val="24"/>
        </w:rPr>
        <w:t>même</w:t>
      </w:r>
      <w:r>
        <w:rPr>
          <w:spacing w:val="-2"/>
          <w:sz w:val="24"/>
        </w:rPr>
        <w:t> </w:t>
      </w:r>
      <w:r>
        <w:rPr>
          <w:sz w:val="24"/>
        </w:rPr>
        <w:t>effet</w:t>
      </w:r>
      <w:r>
        <w:rPr>
          <w:spacing w:val="-4"/>
          <w:sz w:val="24"/>
        </w:rPr>
        <w:t> </w:t>
      </w:r>
      <w:r>
        <w:rPr>
          <w:sz w:val="24"/>
        </w:rPr>
        <w:t>que</w:t>
      </w:r>
      <w:r>
        <w:rPr>
          <w:spacing w:val="-4"/>
          <w:sz w:val="24"/>
        </w:rPr>
        <w:t> </w:t>
      </w:r>
      <w:r>
        <w:rPr>
          <w:sz w:val="24"/>
        </w:rPr>
        <w:t>le</w:t>
      </w:r>
      <w:r>
        <w:rPr>
          <w:spacing w:val="-2"/>
          <w:sz w:val="24"/>
        </w:rPr>
        <w:t> curare</w:t>
      </w:r>
    </w:p>
    <w:p>
      <w:pPr>
        <w:pStyle w:val="ListParagraph"/>
        <w:numPr>
          <w:ilvl w:val="0"/>
          <w:numId w:val="16"/>
        </w:numPr>
        <w:tabs>
          <w:tab w:pos="1056" w:val="left" w:leader="none"/>
        </w:tabs>
        <w:spacing w:line="278" w:lineRule="auto" w:before="45" w:after="0"/>
        <w:ind w:left="1056" w:right="341" w:hanging="360"/>
        <w:jc w:val="left"/>
        <w:rPr>
          <w:sz w:val="24"/>
        </w:rPr>
      </w:pPr>
      <w:r>
        <w:rPr>
          <w:sz w:val="24"/>
        </w:rPr>
        <w:t>Une forte concentration de néostigmine permettra la contraction musculaire dans une cellule préalablement traitée par du curare</w:t>
      </w:r>
    </w:p>
    <w:p>
      <w:pPr>
        <w:pStyle w:val="ListParagraph"/>
        <w:numPr>
          <w:ilvl w:val="0"/>
          <w:numId w:val="16"/>
        </w:numPr>
        <w:tabs>
          <w:tab w:pos="1056" w:val="left" w:leader="none"/>
        </w:tabs>
        <w:spacing w:line="278" w:lineRule="auto" w:before="0" w:after="0"/>
        <w:ind w:left="1056" w:right="342" w:hanging="360"/>
        <w:jc w:val="left"/>
        <w:rPr>
          <w:sz w:val="24"/>
        </w:rPr>
      </w:pPr>
      <w:r>
        <w:rPr>
          <w:sz w:val="24"/>
        </w:rPr>
        <w:t>Une</w:t>
      </w:r>
      <w:r>
        <w:rPr>
          <w:spacing w:val="40"/>
          <w:sz w:val="24"/>
        </w:rPr>
        <w:t> </w:t>
      </w:r>
      <w:r>
        <w:rPr>
          <w:sz w:val="24"/>
        </w:rPr>
        <w:t>forte</w:t>
      </w:r>
      <w:r>
        <w:rPr>
          <w:spacing w:val="40"/>
          <w:sz w:val="24"/>
        </w:rPr>
        <w:t> </w:t>
      </w:r>
      <w:r>
        <w:rPr>
          <w:sz w:val="24"/>
        </w:rPr>
        <w:t>concentration</w:t>
      </w:r>
      <w:r>
        <w:rPr>
          <w:spacing w:val="40"/>
          <w:sz w:val="24"/>
        </w:rPr>
        <w:t> </w:t>
      </w:r>
      <w:r>
        <w:rPr>
          <w:sz w:val="24"/>
        </w:rPr>
        <w:t>de</w:t>
      </w:r>
      <w:r>
        <w:rPr>
          <w:spacing w:val="40"/>
          <w:sz w:val="24"/>
        </w:rPr>
        <w:t> </w:t>
      </w:r>
      <w:r>
        <w:rPr>
          <w:sz w:val="24"/>
        </w:rPr>
        <w:t>néostigmine</w:t>
      </w:r>
      <w:r>
        <w:rPr>
          <w:spacing w:val="40"/>
          <w:sz w:val="24"/>
        </w:rPr>
        <w:t> </w:t>
      </w:r>
      <w:r>
        <w:rPr>
          <w:sz w:val="24"/>
        </w:rPr>
        <w:t>permettra</w:t>
      </w:r>
      <w:r>
        <w:rPr>
          <w:spacing w:val="40"/>
          <w:sz w:val="24"/>
        </w:rPr>
        <w:t> </w:t>
      </w:r>
      <w:r>
        <w:rPr>
          <w:sz w:val="24"/>
        </w:rPr>
        <w:t>un</w:t>
      </w:r>
      <w:r>
        <w:rPr>
          <w:spacing w:val="40"/>
          <w:sz w:val="24"/>
        </w:rPr>
        <w:t> </w:t>
      </w:r>
      <w:r>
        <w:rPr>
          <w:sz w:val="24"/>
        </w:rPr>
        <w:t>relâchement</w:t>
      </w:r>
      <w:r>
        <w:rPr>
          <w:spacing w:val="40"/>
          <w:sz w:val="24"/>
        </w:rPr>
        <w:t> </w:t>
      </w:r>
      <w:r>
        <w:rPr>
          <w:sz w:val="24"/>
        </w:rPr>
        <w:t>musculaire d’une cellule préalablement traitée par du curare</w:t>
      </w:r>
    </w:p>
    <w:p>
      <w:pPr>
        <w:pStyle w:val="ListParagraph"/>
        <w:spacing w:after="0" w:line="278" w:lineRule="auto"/>
        <w:jc w:val="left"/>
        <w:rPr>
          <w:sz w:val="24"/>
        </w:rPr>
        <w:sectPr>
          <w:pgSz w:w="11910" w:h="16840"/>
          <w:pgMar w:header="0" w:footer="373" w:top="1320" w:bottom="600" w:left="720" w:right="1080"/>
        </w:sectPr>
      </w:pPr>
    </w:p>
    <w:p>
      <w:pPr>
        <w:pStyle w:val="Heading3"/>
        <w:spacing w:before="78"/>
      </w:pPr>
      <w:r>
        <w:rPr/>
        <w:t>Question</w:t>
      </w:r>
      <w:r>
        <w:rPr>
          <w:spacing w:val="-2"/>
        </w:rPr>
        <w:t> </w:t>
      </w:r>
      <w:r>
        <w:rPr>
          <w:spacing w:val="-5"/>
        </w:rPr>
        <w:t>16</w:t>
      </w:r>
    </w:p>
    <w:p>
      <w:pPr>
        <w:spacing w:line="278" w:lineRule="auto" w:before="46"/>
        <w:ind w:left="696" w:right="0" w:firstLine="0"/>
        <w:jc w:val="left"/>
        <w:rPr>
          <w:b/>
          <w:sz w:val="24"/>
        </w:rPr>
      </w:pPr>
      <w:r>
        <w:rPr>
          <w:b/>
          <w:sz w:val="24"/>
        </w:rPr>
        <w:t>Concernant</w:t>
      </w:r>
      <w:r>
        <w:rPr>
          <w:b/>
          <w:spacing w:val="40"/>
          <w:sz w:val="24"/>
        </w:rPr>
        <w:t> </w:t>
      </w:r>
      <w:r>
        <w:rPr>
          <w:b/>
          <w:sz w:val="24"/>
        </w:rPr>
        <w:t>l’apoptose,</w:t>
      </w:r>
      <w:r>
        <w:rPr>
          <w:b/>
          <w:spacing w:val="40"/>
          <w:sz w:val="24"/>
        </w:rPr>
        <w:t> </w:t>
      </w:r>
      <w:r>
        <w:rPr>
          <w:b/>
          <w:sz w:val="24"/>
        </w:rPr>
        <w:t>laquelle</w:t>
      </w:r>
      <w:r>
        <w:rPr>
          <w:b/>
          <w:spacing w:val="40"/>
          <w:sz w:val="24"/>
        </w:rPr>
        <w:t> </w:t>
      </w:r>
      <w:r>
        <w:rPr>
          <w:b/>
          <w:sz w:val="24"/>
        </w:rPr>
        <w:t>(lesquelles)</w:t>
      </w:r>
      <w:r>
        <w:rPr>
          <w:b/>
          <w:spacing w:val="40"/>
          <w:sz w:val="24"/>
        </w:rPr>
        <w:t> </w:t>
      </w:r>
      <w:r>
        <w:rPr>
          <w:b/>
          <w:sz w:val="24"/>
        </w:rPr>
        <w:t>des</w:t>
      </w:r>
      <w:r>
        <w:rPr>
          <w:b/>
          <w:spacing w:val="40"/>
          <w:sz w:val="24"/>
        </w:rPr>
        <w:t> </w:t>
      </w:r>
      <w:r>
        <w:rPr>
          <w:b/>
          <w:sz w:val="24"/>
        </w:rPr>
        <w:t>propositions</w:t>
      </w:r>
      <w:r>
        <w:rPr>
          <w:b/>
          <w:spacing w:val="40"/>
          <w:sz w:val="24"/>
        </w:rPr>
        <w:t> </w:t>
      </w:r>
      <w:r>
        <w:rPr>
          <w:b/>
          <w:sz w:val="24"/>
        </w:rPr>
        <w:t>suivantes</w:t>
      </w:r>
      <w:r>
        <w:rPr>
          <w:b/>
          <w:spacing w:val="40"/>
          <w:sz w:val="24"/>
        </w:rPr>
        <w:t> </w:t>
      </w:r>
      <w:r>
        <w:rPr>
          <w:b/>
          <w:sz w:val="24"/>
        </w:rPr>
        <w:t>est (sont) exacte(s) ? :</w:t>
      </w:r>
    </w:p>
    <w:p>
      <w:pPr>
        <w:pStyle w:val="BodyText"/>
        <w:spacing w:before="41"/>
        <w:rPr>
          <w:b/>
        </w:rPr>
      </w:pPr>
    </w:p>
    <w:p>
      <w:pPr>
        <w:pStyle w:val="ListParagraph"/>
        <w:numPr>
          <w:ilvl w:val="0"/>
          <w:numId w:val="17"/>
        </w:numPr>
        <w:tabs>
          <w:tab w:pos="1055" w:val="left" w:leader="none"/>
        </w:tabs>
        <w:spacing w:line="240" w:lineRule="auto" w:before="0" w:after="0"/>
        <w:ind w:left="1055" w:right="0" w:hanging="359"/>
        <w:jc w:val="left"/>
        <w:rPr>
          <w:sz w:val="24"/>
        </w:rPr>
      </w:pPr>
      <w:r>
        <w:rPr>
          <w:sz w:val="24"/>
        </w:rPr>
        <w:t>Le</w:t>
      </w:r>
      <w:r>
        <w:rPr>
          <w:spacing w:val="-5"/>
          <w:sz w:val="24"/>
        </w:rPr>
        <w:t> </w:t>
      </w:r>
      <w:r>
        <w:rPr>
          <w:sz w:val="24"/>
        </w:rPr>
        <w:t>test</w:t>
      </w:r>
      <w:r>
        <w:rPr>
          <w:spacing w:val="-2"/>
          <w:sz w:val="24"/>
        </w:rPr>
        <w:t> </w:t>
      </w:r>
      <w:r>
        <w:rPr>
          <w:sz w:val="24"/>
        </w:rPr>
        <w:t>au</w:t>
      </w:r>
      <w:r>
        <w:rPr>
          <w:spacing w:val="-2"/>
          <w:sz w:val="24"/>
        </w:rPr>
        <w:t> </w:t>
      </w:r>
      <w:r>
        <w:rPr>
          <w:sz w:val="24"/>
        </w:rPr>
        <w:t>bleu</w:t>
      </w:r>
      <w:r>
        <w:rPr>
          <w:spacing w:val="-2"/>
          <w:sz w:val="24"/>
        </w:rPr>
        <w:t> </w:t>
      </w:r>
      <w:r>
        <w:rPr>
          <w:sz w:val="24"/>
        </w:rPr>
        <w:t>trypan</w:t>
      </w:r>
      <w:r>
        <w:rPr>
          <w:spacing w:val="-4"/>
          <w:sz w:val="24"/>
        </w:rPr>
        <w:t> </w:t>
      </w:r>
      <w:r>
        <w:rPr>
          <w:sz w:val="24"/>
        </w:rPr>
        <w:t>permet</w:t>
      </w:r>
      <w:r>
        <w:rPr>
          <w:spacing w:val="-2"/>
          <w:sz w:val="24"/>
        </w:rPr>
        <w:t> </w:t>
      </w:r>
      <w:r>
        <w:rPr>
          <w:sz w:val="24"/>
        </w:rPr>
        <w:t>de</w:t>
      </w:r>
      <w:r>
        <w:rPr>
          <w:spacing w:val="-2"/>
          <w:sz w:val="24"/>
        </w:rPr>
        <w:t> </w:t>
      </w:r>
      <w:r>
        <w:rPr>
          <w:sz w:val="24"/>
        </w:rPr>
        <w:t>repérer</w:t>
      </w:r>
      <w:r>
        <w:rPr>
          <w:spacing w:val="-2"/>
          <w:sz w:val="24"/>
        </w:rPr>
        <w:t> </w:t>
      </w:r>
      <w:r>
        <w:rPr>
          <w:sz w:val="24"/>
        </w:rPr>
        <w:t>les</w:t>
      </w:r>
      <w:r>
        <w:rPr>
          <w:spacing w:val="-4"/>
          <w:sz w:val="24"/>
        </w:rPr>
        <w:t> </w:t>
      </w:r>
      <w:r>
        <w:rPr>
          <w:sz w:val="24"/>
        </w:rPr>
        <w:t>cellules</w:t>
      </w:r>
      <w:r>
        <w:rPr>
          <w:spacing w:val="-2"/>
          <w:sz w:val="24"/>
        </w:rPr>
        <w:t> apoptotiques</w:t>
      </w:r>
    </w:p>
    <w:p>
      <w:pPr>
        <w:pStyle w:val="ListParagraph"/>
        <w:numPr>
          <w:ilvl w:val="0"/>
          <w:numId w:val="17"/>
        </w:numPr>
        <w:tabs>
          <w:tab w:pos="1055" w:val="left" w:leader="none"/>
        </w:tabs>
        <w:spacing w:line="240" w:lineRule="auto" w:before="43" w:after="0"/>
        <w:ind w:left="1055" w:right="0" w:hanging="359"/>
        <w:jc w:val="left"/>
        <w:rPr>
          <w:sz w:val="24"/>
        </w:rPr>
      </w:pPr>
      <w:r>
        <w:rPr>
          <w:sz w:val="24"/>
        </w:rPr>
        <w:t>La</w:t>
      </w:r>
      <w:r>
        <w:rPr>
          <w:spacing w:val="-4"/>
          <w:sz w:val="24"/>
        </w:rPr>
        <w:t> </w:t>
      </w:r>
      <w:r>
        <w:rPr>
          <w:sz w:val="24"/>
        </w:rPr>
        <w:t>Caspase</w:t>
      </w:r>
      <w:r>
        <w:rPr>
          <w:spacing w:val="-4"/>
          <w:sz w:val="24"/>
        </w:rPr>
        <w:t> </w:t>
      </w:r>
      <w:r>
        <w:rPr>
          <w:sz w:val="24"/>
        </w:rPr>
        <w:t>6</w:t>
      </w:r>
      <w:r>
        <w:rPr>
          <w:spacing w:val="-2"/>
          <w:sz w:val="24"/>
        </w:rPr>
        <w:t> </w:t>
      </w:r>
      <w:r>
        <w:rPr>
          <w:sz w:val="24"/>
        </w:rPr>
        <w:t>dégrade</w:t>
      </w:r>
      <w:r>
        <w:rPr>
          <w:spacing w:val="-4"/>
          <w:sz w:val="24"/>
        </w:rPr>
        <w:t> </w:t>
      </w:r>
      <w:r>
        <w:rPr>
          <w:sz w:val="24"/>
        </w:rPr>
        <w:t>les</w:t>
      </w:r>
      <w:r>
        <w:rPr>
          <w:spacing w:val="-2"/>
          <w:sz w:val="24"/>
        </w:rPr>
        <w:t> </w:t>
      </w:r>
      <w:r>
        <w:rPr>
          <w:sz w:val="24"/>
        </w:rPr>
        <w:t>lamines</w:t>
      </w:r>
      <w:r>
        <w:rPr>
          <w:spacing w:val="-4"/>
          <w:sz w:val="24"/>
        </w:rPr>
        <w:t> </w:t>
      </w:r>
      <w:r>
        <w:rPr>
          <w:sz w:val="24"/>
        </w:rPr>
        <w:t>en</w:t>
      </w:r>
      <w:r>
        <w:rPr>
          <w:spacing w:val="-2"/>
          <w:sz w:val="24"/>
        </w:rPr>
        <w:t> </w:t>
      </w:r>
      <w:r>
        <w:rPr>
          <w:sz w:val="24"/>
        </w:rPr>
        <w:t>les</w:t>
      </w:r>
      <w:r>
        <w:rPr>
          <w:spacing w:val="-4"/>
          <w:sz w:val="24"/>
        </w:rPr>
        <w:t> </w:t>
      </w:r>
      <w:r>
        <w:rPr>
          <w:spacing w:val="-2"/>
          <w:sz w:val="24"/>
        </w:rPr>
        <w:t>phosphorylant</w:t>
      </w:r>
    </w:p>
    <w:p>
      <w:pPr>
        <w:pStyle w:val="ListParagraph"/>
        <w:numPr>
          <w:ilvl w:val="0"/>
          <w:numId w:val="17"/>
        </w:numPr>
        <w:tabs>
          <w:tab w:pos="1055" w:val="left" w:leader="none"/>
        </w:tabs>
        <w:spacing w:line="240" w:lineRule="auto" w:before="46" w:after="0"/>
        <w:ind w:left="1055" w:right="0" w:hanging="359"/>
        <w:jc w:val="left"/>
        <w:rPr>
          <w:sz w:val="24"/>
        </w:rPr>
      </w:pPr>
      <w:r>
        <w:rPr>
          <w:sz w:val="24"/>
        </w:rPr>
        <w:t>L'ADN</w:t>
      </w:r>
      <w:r>
        <w:rPr>
          <w:spacing w:val="-3"/>
          <w:sz w:val="24"/>
        </w:rPr>
        <w:t> </w:t>
      </w:r>
      <w:r>
        <w:rPr>
          <w:sz w:val="24"/>
        </w:rPr>
        <w:t>est</w:t>
      </w:r>
      <w:r>
        <w:rPr>
          <w:spacing w:val="-2"/>
          <w:sz w:val="24"/>
        </w:rPr>
        <w:t> </w:t>
      </w:r>
      <w:r>
        <w:rPr>
          <w:sz w:val="24"/>
        </w:rPr>
        <w:t>clivé</w:t>
      </w:r>
      <w:r>
        <w:rPr>
          <w:spacing w:val="-3"/>
          <w:sz w:val="24"/>
        </w:rPr>
        <w:t> </w:t>
      </w:r>
      <w:r>
        <w:rPr>
          <w:sz w:val="24"/>
        </w:rPr>
        <w:t>en</w:t>
      </w:r>
      <w:r>
        <w:rPr>
          <w:spacing w:val="-2"/>
          <w:sz w:val="24"/>
        </w:rPr>
        <w:t> </w:t>
      </w:r>
      <w:r>
        <w:rPr>
          <w:sz w:val="24"/>
        </w:rPr>
        <w:t>fragments</w:t>
      </w:r>
      <w:r>
        <w:rPr>
          <w:spacing w:val="-2"/>
          <w:sz w:val="24"/>
        </w:rPr>
        <w:t> </w:t>
      </w:r>
      <w:r>
        <w:rPr>
          <w:sz w:val="24"/>
        </w:rPr>
        <w:t>de</w:t>
      </w:r>
      <w:r>
        <w:rPr>
          <w:spacing w:val="-3"/>
          <w:sz w:val="24"/>
        </w:rPr>
        <w:t> </w:t>
      </w:r>
      <w:r>
        <w:rPr>
          <w:sz w:val="24"/>
        </w:rPr>
        <w:t>180</w:t>
      </w:r>
      <w:r>
        <w:rPr>
          <w:spacing w:val="-3"/>
          <w:sz w:val="24"/>
        </w:rPr>
        <w:t> </w:t>
      </w:r>
      <w:r>
        <w:rPr>
          <w:sz w:val="24"/>
        </w:rPr>
        <w:t>à</w:t>
      </w:r>
      <w:r>
        <w:rPr>
          <w:spacing w:val="-2"/>
          <w:sz w:val="24"/>
        </w:rPr>
        <w:t> </w:t>
      </w:r>
      <w:r>
        <w:rPr>
          <w:sz w:val="24"/>
        </w:rPr>
        <w:t>200</w:t>
      </w:r>
      <w:r>
        <w:rPr>
          <w:spacing w:val="-2"/>
          <w:sz w:val="24"/>
        </w:rPr>
        <w:t> kilobases</w:t>
      </w:r>
    </w:p>
    <w:p>
      <w:pPr>
        <w:pStyle w:val="ListParagraph"/>
        <w:numPr>
          <w:ilvl w:val="0"/>
          <w:numId w:val="17"/>
        </w:numPr>
        <w:tabs>
          <w:tab w:pos="1055" w:val="left" w:leader="none"/>
        </w:tabs>
        <w:spacing w:line="240" w:lineRule="auto" w:before="43" w:after="0"/>
        <w:ind w:left="1055" w:right="0" w:hanging="359"/>
        <w:jc w:val="left"/>
        <w:rPr>
          <w:sz w:val="24"/>
        </w:rPr>
      </w:pPr>
      <w:r>
        <w:rPr>
          <w:sz w:val="24"/>
        </w:rPr>
        <w:t>Les</w:t>
      </w:r>
      <w:r>
        <w:rPr>
          <w:spacing w:val="-6"/>
          <w:sz w:val="24"/>
        </w:rPr>
        <w:t> </w:t>
      </w:r>
      <w:r>
        <w:rPr>
          <w:sz w:val="24"/>
        </w:rPr>
        <w:t>dimères</w:t>
      </w:r>
      <w:r>
        <w:rPr>
          <w:spacing w:val="-5"/>
          <w:sz w:val="24"/>
        </w:rPr>
        <w:t> </w:t>
      </w:r>
      <w:r>
        <w:rPr>
          <w:sz w:val="24"/>
        </w:rPr>
        <w:t>Bad/Bcl-2</w:t>
      </w:r>
      <w:r>
        <w:rPr>
          <w:spacing w:val="-5"/>
          <w:sz w:val="24"/>
        </w:rPr>
        <w:t> </w:t>
      </w:r>
      <w:r>
        <w:rPr>
          <w:sz w:val="24"/>
        </w:rPr>
        <w:t>favorisent</w:t>
      </w:r>
      <w:r>
        <w:rPr>
          <w:spacing w:val="-3"/>
          <w:sz w:val="24"/>
        </w:rPr>
        <w:t> </w:t>
      </w:r>
      <w:r>
        <w:rPr>
          <w:sz w:val="24"/>
        </w:rPr>
        <w:t>le</w:t>
      </w:r>
      <w:r>
        <w:rPr>
          <w:spacing w:val="-4"/>
          <w:sz w:val="24"/>
        </w:rPr>
        <w:t> </w:t>
      </w:r>
      <w:r>
        <w:rPr>
          <w:sz w:val="24"/>
        </w:rPr>
        <w:t>relargage</w:t>
      </w:r>
      <w:r>
        <w:rPr>
          <w:spacing w:val="-5"/>
          <w:sz w:val="24"/>
        </w:rPr>
        <w:t> </w:t>
      </w:r>
      <w:r>
        <w:rPr>
          <w:sz w:val="24"/>
        </w:rPr>
        <w:t>de</w:t>
      </w:r>
      <w:r>
        <w:rPr>
          <w:spacing w:val="-3"/>
          <w:sz w:val="24"/>
        </w:rPr>
        <w:t> </w:t>
      </w:r>
      <w:r>
        <w:rPr>
          <w:sz w:val="24"/>
        </w:rPr>
        <w:t>cytochrome</w:t>
      </w:r>
      <w:r>
        <w:rPr>
          <w:spacing w:val="-5"/>
          <w:sz w:val="24"/>
        </w:rPr>
        <w:t> </w:t>
      </w:r>
      <w:r>
        <w:rPr>
          <w:spacing w:val="-10"/>
          <w:sz w:val="24"/>
        </w:rPr>
        <w:t>c</w:t>
      </w:r>
    </w:p>
    <w:p>
      <w:pPr>
        <w:pStyle w:val="ListParagraph"/>
        <w:numPr>
          <w:ilvl w:val="0"/>
          <w:numId w:val="17"/>
        </w:numPr>
        <w:tabs>
          <w:tab w:pos="1055" w:val="left" w:leader="none"/>
        </w:tabs>
        <w:spacing w:line="240" w:lineRule="auto" w:before="43" w:after="0"/>
        <w:ind w:left="1055" w:right="0" w:hanging="359"/>
        <w:jc w:val="left"/>
        <w:rPr>
          <w:sz w:val="24"/>
        </w:rPr>
      </w:pPr>
      <w:r>
        <w:rPr>
          <w:sz w:val="24"/>
        </w:rPr>
        <w:t>Un</w:t>
      </w:r>
      <w:r>
        <w:rPr>
          <w:spacing w:val="-7"/>
          <w:sz w:val="24"/>
        </w:rPr>
        <w:t> </w:t>
      </w:r>
      <w:r>
        <w:rPr>
          <w:sz w:val="24"/>
        </w:rPr>
        <w:t>signal</w:t>
      </w:r>
      <w:r>
        <w:rPr>
          <w:spacing w:val="-7"/>
          <w:sz w:val="24"/>
        </w:rPr>
        <w:t> </w:t>
      </w:r>
      <w:r>
        <w:rPr>
          <w:sz w:val="24"/>
        </w:rPr>
        <w:t>apoptotique</w:t>
      </w:r>
      <w:r>
        <w:rPr>
          <w:spacing w:val="-6"/>
          <w:sz w:val="24"/>
        </w:rPr>
        <w:t> </w:t>
      </w:r>
      <w:r>
        <w:rPr>
          <w:sz w:val="24"/>
        </w:rPr>
        <w:t>extracellulaire</w:t>
      </w:r>
      <w:r>
        <w:rPr>
          <w:spacing w:val="-6"/>
          <w:sz w:val="24"/>
        </w:rPr>
        <w:t> </w:t>
      </w:r>
      <w:r>
        <w:rPr>
          <w:sz w:val="24"/>
        </w:rPr>
        <w:t>permet</w:t>
      </w:r>
      <w:r>
        <w:rPr>
          <w:spacing w:val="-4"/>
          <w:sz w:val="24"/>
        </w:rPr>
        <w:t> </w:t>
      </w:r>
      <w:r>
        <w:rPr>
          <w:sz w:val="24"/>
        </w:rPr>
        <w:t>la</w:t>
      </w:r>
      <w:r>
        <w:rPr>
          <w:spacing w:val="-4"/>
          <w:sz w:val="24"/>
        </w:rPr>
        <w:t> </w:t>
      </w:r>
      <w:r>
        <w:rPr>
          <w:sz w:val="24"/>
        </w:rPr>
        <w:t>formation</w:t>
      </w:r>
      <w:r>
        <w:rPr>
          <w:spacing w:val="-4"/>
          <w:sz w:val="24"/>
        </w:rPr>
        <w:t> </w:t>
      </w:r>
      <w:r>
        <w:rPr>
          <w:sz w:val="24"/>
        </w:rPr>
        <w:t>du</w:t>
      </w:r>
      <w:r>
        <w:rPr>
          <w:spacing w:val="-4"/>
          <w:sz w:val="24"/>
        </w:rPr>
        <w:t> </w:t>
      </w:r>
      <w:r>
        <w:rPr>
          <w:sz w:val="24"/>
        </w:rPr>
        <w:t>complexe</w:t>
      </w:r>
      <w:r>
        <w:rPr>
          <w:spacing w:val="-4"/>
          <w:sz w:val="24"/>
        </w:rPr>
        <w:t> DISC</w:t>
      </w:r>
    </w:p>
    <w:p>
      <w:pPr>
        <w:pStyle w:val="BodyText"/>
      </w:pPr>
    </w:p>
    <w:p>
      <w:pPr>
        <w:pStyle w:val="BodyText"/>
        <w:spacing w:before="132"/>
      </w:pPr>
    </w:p>
    <w:p>
      <w:pPr>
        <w:pStyle w:val="Heading3"/>
        <w:spacing w:before="1"/>
      </w:pPr>
      <w:r>
        <w:rPr/>
        <w:t>Question</w:t>
      </w:r>
      <w:r>
        <w:rPr>
          <w:spacing w:val="-2"/>
        </w:rPr>
        <w:t> </w:t>
      </w:r>
      <w:r>
        <w:rPr>
          <w:spacing w:val="-5"/>
        </w:rPr>
        <w:t>17</w:t>
      </w:r>
    </w:p>
    <w:p>
      <w:pPr>
        <w:spacing w:line="278" w:lineRule="auto" w:before="43"/>
        <w:ind w:left="696" w:right="0" w:firstLine="0"/>
        <w:jc w:val="left"/>
        <w:rPr>
          <w:b/>
          <w:sz w:val="24"/>
        </w:rPr>
      </w:pPr>
      <w:r>
        <w:rPr>
          <w:b/>
          <w:sz w:val="24"/>
        </w:rPr>
        <w:t>Concernant</w:t>
      </w:r>
      <w:r>
        <w:rPr>
          <w:b/>
          <w:spacing w:val="-17"/>
          <w:sz w:val="24"/>
        </w:rPr>
        <w:t> </w:t>
      </w:r>
      <w:r>
        <w:rPr>
          <w:b/>
          <w:sz w:val="24"/>
        </w:rPr>
        <w:t>la</w:t>
      </w:r>
      <w:r>
        <w:rPr>
          <w:b/>
          <w:spacing w:val="-17"/>
          <w:sz w:val="24"/>
        </w:rPr>
        <w:t> </w:t>
      </w:r>
      <w:r>
        <w:rPr>
          <w:b/>
          <w:sz w:val="24"/>
        </w:rPr>
        <w:t>mitochondrie,</w:t>
      </w:r>
      <w:r>
        <w:rPr>
          <w:b/>
          <w:spacing w:val="-16"/>
          <w:sz w:val="24"/>
        </w:rPr>
        <w:t> </w:t>
      </w:r>
      <w:r>
        <w:rPr>
          <w:b/>
          <w:sz w:val="24"/>
        </w:rPr>
        <w:t>laquelle</w:t>
      </w:r>
      <w:r>
        <w:rPr>
          <w:b/>
          <w:spacing w:val="-17"/>
          <w:sz w:val="24"/>
        </w:rPr>
        <w:t> </w:t>
      </w:r>
      <w:r>
        <w:rPr>
          <w:b/>
          <w:sz w:val="24"/>
        </w:rPr>
        <w:t>(lesquelles)</w:t>
      </w:r>
      <w:r>
        <w:rPr>
          <w:b/>
          <w:spacing w:val="-17"/>
          <w:sz w:val="24"/>
        </w:rPr>
        <w:t> </w:t>
      </w:r>
      <w:r>
        <w:rPr>
          <w:b/>
          <w:sz w:val="24"/>
        </w:rPr>
        <w:t>des</w:t>
      </w:r>
      <w:r>
        <w:rPr>
          <w:b/>
          <w:spacing w:val="-17"/>
          <w:sz w:val="24"/>
        </w:rPr>
        <w:t> </w:t>
      </w:r>
      <w:r>
        <w:rPr>
          <w:b/>
          <w:sz w:val="24"/>
        </w:rPr>
        <w:t>propositions</w:t>
      </w:r>
      <w:r>
        <w:rPr>
          <w:b/>
          <w:spacing w:val="-16"/>
          <w:sz w:val="24"/>
        </w:rPr>
        <w:t> </w:t>
      </w:r>
      <w:r>
        <w:rPr>
          <w:b/>
          <w:sz w:val="24"/>
        </w:rPr>
        <w:t>suivantes</w:t>
      </w:r>
      <w:r>
        <w:rPr>
          <w:b/>
          <w:spacing w:val="-17"/>
          <w:sz w:val="24"/>
        </w:rPr>
        <w:t> </w:t>
      </w:r>
      <w:r>
        <w:rPr>
          <w:b/>
          <w:sz w:val="24"/>
        </w:rPr>
        <w:t>est (sont) exacte(s) ?</w:t>
      </w:r>
    </w:p>
    <w:p>
      <w:pPr>
        <w:pStyle w:val="BodyText"/>
        <w:spacing w:before="42"/>
        <w:rPr>
          <w:b/>
        </w:rPr>
      </w:pPr>
    </w:p>
    <w:p>
      <w:pPr>
        <w:pStyle w:val="ListParagraph"/>
        <w:numPr>
          <w:ilvl w:val="0"/>
          <w:numId w:val="18"/>
        </w:numPr>
        <w:tabs>
          <w:tab w:pos="1055" w:val="left" w:leader="none"/>
        </w:tabs>
        <w:spacing w:line="240" w:lineRule="auto" w:before="0" w:after="0"/>
        <w:ind w:left="1055" w:right="0" w:hanging="359"/>
        <w:jc w:val="left"/>
        <w:rPr>
          <w:sz w:val="24"/>
        </w:rPr>
      </w:pPr>
      <w:r>
        <w:rPr>
          <w:sz w:val="24"/>
        </w:rPr>
        <w:t>C’est</w:t>
      </w:r>
      <w:r>
        <w:rPr>
          <w:spacing w:val="-6"/>
          <w:sz w:val="24"/>
        </w:rPr>
        <w:t> </w:t>
      </w:r>
      <w:r>
        <w:rPr>
          <w:sz w:val="24"/>
        </w:rPr>
        <w:t>un</w:t>
      </w:r>
      <w:r>
        <w:rPr>
          <w:spacing w:val="-4"/>
          <w:sz w:val="24"/>
        </w:rPr>
        <w:t> </w:t>
      </w:r>
      <w:r>
        <w:rPr>
          <w:sz w:val="24"/>
        </w:rPr>
        <w:t>organite</w:t>
      </w:r>
      <w:r>
        <w:rPr>
          <w:spacing w:val="-4"/>
          <w:sz w:val="24"/>
        </w:rPr>
        <w:t> </w:t>
      </w:r>
      <w:r>
        <w:rPr>
          <w:sz w:val="24"/>
        </w:rPr>
        <w:t>cytoplasmique</w:t>
      </w:r>
      <w:r>
        <w:rPr>
          <w:spacing w:val="-3"/>
          <w:sz w:val="24"/>
        </w:rPr>
        <w:t> </w:t>
      </w:r>
      <w:r>
        <w:rPr>
          <w:sz w:val="24"/>
        </w:rPr>
        <w:t>composé</w:t>
      </w:r>
      <w:r>
        <w:rPr>
          <w:spacing w:val="-5"/>
          <w:sz w:val="24"/>
        </w:rPr>
        <w:t> </w:t>
      </w:r>
      <w:r>
        <w:rPr>
          <w:sz w:val="24"/>
        </w:rPr>
        <w:t>de</w:t>
      </w:r>
      <w:r>
        <w:rPr>
          <w:spacing w:val="-4"/>
          <w:sz w:val="24"/>
        </w:rPr>
        <w:t> </w:t>
      </w:r>
      <w:r>
        <w:rPr>
          <w:sz w:val="24"/>
        </w:rPr>
        <w:t>2</w:t>
      </w:r>
      <w:r>
        <w:rPr>
          <w:spacing w:val="-3"/>
          <w:sz w:val="24"/>
        </w:rPr>
        <w:t> </w:t>
      </w:r>
      <w:r>
        <w:rPr>
          <w:spacing w:val="-2"/>
          <w:sz w:val="24"/>
        </w:rPr>
        <w:t>membranes</w:t>
      </w:r>
    </w:p>
    <w:p>
      <w:pPr>
        <w:pStyle w:val="ListParagraph"/>
        <w:numPr>
          <w:ilvl w:val="0"/>
          <w:numId w:val="18"/>
        </w:numPr>
        <w:tabs>
          <w:tab w:pos="1056" w:val="left" w:leader="none"/>
          <w:tab w:pos="1598" w:val="left" w:leader="none"/>
          <w:tab w:pos="2483" w:val="left" w:leader="none"/>
          <w:tab w:pos="3089" w:val="left" w:leader="none"/>
          <w:tab w:pos="4682" w:val="left" w:leader="none"/>
          <w:tab w:pos="5914" w:val="left" w:leader="none"/>
          <w:tab w:pos="6655" w:val="left" w:leader="none"/>
          <w:tab w:pos="7060" w:val="left" w:leader="none"/>
          <w:tab w:pos="8425" w:val="left" w:leader="none"/>
          <w:tab w:pos="9377" w:val="left" w:leader="none"/>
        </w:tabs>
        <w:spacing w:line="278" w:lineRule="auto" w:before="45" w:after="0"/>
        <w:ind w:left="1056" w:right="338" w:hanging="360"/>
        <w:jc w:val="left"/>
        <w:rPr>
          <w:sz w:val="24"/>
        </w:rPr>
      </w:pPr>
      <w:r>
        <w:rPr>
          <w:spacing w:val="-6"/>
          <w:sz w:val="24"/>
        </w:rPr>
        <w:t>On</w:t>
      </w:r>
      <w:r>
        <w:rPr>
          <w:sz w:val="24"/>
        </w:rPr>
        <w:tab/>
      </w:r>
      <w:r>
        <w:rPr>
          <w:spacing w:val="-2"/>
          <w:sz w:val="24"/>
        </w:rPr>
        <w:t>trouve</w:t>
      </w:r>
      <w:r>
        <w:rPr>
          <w:sz w:val="24"/>
        </w:rPr>
        <w:tab/>
      </w:r>
      <w:r>
        <w:rPr>
          <w:spacing w:val="-4"/>
          <w:sz w:val="24"/>
        </w:rPr>
        <w:t>des</w:t>
      </w:r>
      <w:r>
        <w:rPr>
          <w:sz w:val="24"/>
        </w:rPr>
        <w:tab/>
      </w:r>
      <w:r>
        <w:rPr>
          <w:spacing w:val="-2"/>
          <w:sz w:val="24"/>
        </w:rPr>
        <w:t>monoamines</w:t>
      </w:r>
      <w:r>
        <w:rPr>
          <w:sz w:val="24"/>
        </w:rPr>
        <w:tab/>
      </w:r>
      <w:r>
        <w:rPr>
          <w:spacing w:val="-2"/>
          <w:sz w:val="24"/>
        </w:rPr>
        <w:t>oxydases</w:t>
      </w:r>
      <w:r>
        <w:rPr>
          <w:sz w:val="24"/>
        </w:rPr>
        <w:tab/>
      </w:r>
      <w:r>
        <w:rPr>
          <w:spacing w:val="-4"/>
          <w:sz w:val="24"/>
        </w:rPr>
        <w:t>dans</w:t>
      </w:r>
      <w:r>
        <w:rPr>
          <w:sz w:val="24"/>
        </w:rPr>
        <w:tab/>
      </w:r>
      <w:r>
        <w:rPr>
          <w:spacing w:val="-6"/>
          <w:sz w:val="24"/>
        </w:rPr>
        <w:t>la</w:t>
      </w:r>
      <w:r>
        <w:rPr>
          <w:sz w:val="24"/>
        </w:rPr>
        <w:tab/>
      </w:r>
      <w:r>
        <w:rPr>
          <w:spacing w:val="-2"/>
          <w:sz w:val="24"/>
        </w:rPr>
        <w:t>membrane</w:t>
      </w:r>
      <w:r>
        <w:rPr>
          <w:sz w:val="24"/>
        </w:rPr>
        <w:tab/>
      </w:r>
      <w:r>
        <w:rPr>
          <w:spacing w:val="-2"/>
          <w:sz w:val="24"/>
        </w:rPr>
        <w:t>interne</w:t>
      </w:r>
      <w:r>
        <w:rPr>
          <w:sz w:val="24"/>
        </w:rPr>
        <w:tab/>
      </w:r>
      <w:r>
        <w:rPr>
          <w:spacing w:val="-4"/>
          <w:sz w:val="24"/>
        </w:rPr>
        <w:t>des </w:t>
      </w:r>
      <w:r>
        <w:rPr>
          <w:spacing w:val="-2"/>
          <w:sz w:val="24"/>
        </w:rPr>
        <w:t>mitochondries</w:t>
      </w:r>
    </w:p>
    <w:p>
      <w:pPr>
        <w:pStyle w:val="ListParagraph"/>
        <w:numPr>
          <w:ilvl w:val="0"/>
          <w:numId w:val="18"/>
        </w:numPr>
        <w:tabs>
          <w:tab w:pos="1055" w:val="left" w:leader="none"/>
        </w:tabs>
        <w:spacing w:line="274" w:lineRule="exact" w:before="0" w:after="0"/>
        <w:ind w:left="1055" w:right="0" w:hanging="359"/>
        <w:jc w:val="left"/>
        <w:rPr>
          <w:sz w:val="24"/>
        </w:rPr>
      </w:pPr>
      <w:r>
        <w:rPr>
          <w:sz w:val="24"/>
        </w:rPr>
        <w:t>Seul</w:t>
      </w:r>
      <w:r>
        <w:rPr>
          <w:spacing w:val="-3"/>
          <w:sz w:val="24"/>
        </w:rPr>
        <w:t> </w:t>
      </w:r>
      <w:r>
        <w:rPr>
          <w:sz w:val="24"/>
        </w:rPr>
        <w:t>le</w:t>
      </w:r>
      <w:r>
        <w:rPr>
          <w:spacing w:val="-4"/>
          <w:sz w:val="24"/>
        </w:rPr>
        <w:t> </w:t>
      </w:r>
      <w:r>
        <w:rPr>
          <w:sz w:val="24"/>
        </w:rPr>
        <w:t>père</w:t>
      </w:r>
      <w:r>
        <w:rPr>
          <w:spacing w:val="-3"/>
          <w:sz w:val="24"/>
        </w:rPr>
        <w:t> </w:t>
      </w:r>
      <w:r>
        <w:rPr>
          <w:sz w:val="24"/>
        </w:rPr>
        <w:t>transmet</w:t>
      </w:r>
      <w:r>
        <w:rPr>
          <w:spacing w:val="-6"/>
          <w:sz w:val="24"/>
        </w:rPr>
        <w:t> </w:t>
      </w:r>
      <w:r>
        <w:rPr>
          <w:sz w:val="24"/>
        </w:rPr>
        <w:t>ses</w:t>
      </w:r>
      <w:r>
        <w:rPr>
          <w:spacing w:val="-2"/>
          <w:sz w:val="24"/>
        </w:rPr>
        <w:t> </w:t>
      </w:r>
      <w:r>
        <w:rPr>
          <w:sz w:val="24"/>
        </w:rPr>
        <w:t>mitochondries</w:t>
      </w:r>
      <w:r>
        <w:rPr>
          <w:spacing w:val="-4"/>
          <w:sz w:val="24"/>
        </w:rPr>
        <w:t> </w:t>
      </w:r>
      <w:r>
        <w:rPr>
          <w:sz w:val="24"/>
        </w:rPr>
        <w:t>à</w:t>
      </w:r>
      <w:r>
        <w:rPr>
          <w:spacing w:val="-2"/>
          <w:sz w:val="24"/>
        </w:rPr>
        <w:t> l’enfant</w:t>
      </w:r>
    </w:p>
    <w:p>
      <w:pPr>
        <w:pStyle w:val="ListParagraph"/>
        <w:numPr>
          <w:ilvl w:val="0"/>
          <w:numId w:val="18"/>
        </w:numPr>
        <w:tabs>
          <w:tab w:pos="1056" w:val="left" w:leader="none"/>
        </w:tabs>
        <w:spacing w:line="278" w:lineRule="auto" w:before="44" w:after="0"/>
        <w:ind w:left="1056" w:right="343" w:hanging="360"/>
        <w:jc w:val="left"/>
        <w:rPr>
          <w:sz w:val="24"/>
        </w:rPr>
      </w:pPr>
      <w:r>
        <w:rPr>
          <w:sz w:val="24"/>
        </w:rPr>
        <w:t>Les protéines codées par l’ADN mitochondrial sont toutes localisées sur la face</w:t>
      </w:r>
      <w:r>
        <w:rPr>
          <w:spacing w:val="40"/>
          <w:sz w:val="24"/>
        </w:rPr>
        <w:t> </w:t>
      </w:r>
      <w:r>
        <w:rPr>
          <w:sz w:val="24"/>
        </w:rPr>
        <w:t>interne de la membrane interne</w:t>
      </w:r>
    </w:p>
    <w:p>
      <w:pPr>
        <w:pStyle w:val="ListParagraph"/>
        <w:numPr>
          <w:ilvl w:val="0"/>
          <w:numId w:val="18"/>
        </w:numPr>
        <w:tabs>
          <w:tab w:pos="1056" w:val="left" w:leader="none"/>
        </w:tabs>
        <w:spacing w:line="278" w:lineRule="auto" w:before="0" w:after="0"/>
        <w:ind w:left="1056" w:right="340" w:hanging="360"/>
        <w:jc w:val="left"/>
        <w:rPr>
          <w:sz w:val="24"/>
        </w:rPr>
      </w:pPr>
      <w:r>
        <w:rPr>
          <w:sz w:val="24"/>
        </w:rPr>
        <w:t>Les</w:t>
      </w:r>
      <w:r>
        <w:rPr>
          <w:spacing w:val="-3"/>
          <w:sz w:val="24"/>
        </w:rPr>
        <w:t> </w:t>
      </w:r>
      <w:r>
        <w:rPr>
          <w:sz w:val="24"/>
        </w:rPr>
        <w:t>protéines</w:t>
      </w:r>
      <w:r>
        <w:rPr>
          <w:spacing w:val="-3"/>
          <w:sz w:val="24"/>
        </w:rPr>
        <w:t> </w:t>
      </w:r>
      <w:r>
        <w:rPr>
          <w:sz w:val="24"/>
        </w:rPr>
        <w:t>du</w:t>
      </w:r>
      <w:r>
        <w:rPr>
          <w:spacing w:val="-3"/>
          <w:sz w:val="24"/>
        </w:rPr>
        <w:t> </w:t>
      </w:r>
      <w:r>
        <w:rPr>
          <w:sz w:val="24"/>
        </w:rPr>
        <w:t>complexe</w:t>
      </w:r>
      <w:r>
        <w:rPr>
          <w:spacing w:val="-2"/>
          <w:sz w:val="24"/>
        </w:rPr>
        <w:t> </w:t>
      </w:r>
      <w:r>
        <w:rPr>
          <w:sz w:val="24"/>
        </w:rPr>
        <w:t>V</w:t>
      </w:r>
      <w:r>
        <w:rPr>
          <w:spacing w:val="-2"/>
          <w:sz w:val="24"/>
        </w:rPr>
        <w:t> </w:t>
      </w:r>
      <w:r>
        <w:rPr>
          <w:sz w:val="24"/>
        </w:rPr>
        <w:t>de</w:t>
      </w:r>
      <w:r>
        <w:rPr>
          <w:spacing w:val="-3"/>
          <w:sz w:val="24"/>
        </w:rPr>
        <w:t> </w:t>
      </w:r>
      <w:r>
        <w:rPr>
          <w:sz w:val="24"/>
        </w:rPr>
        <w:t>la</w:t>
      </w:r>
      <w:r>
        <w:rPr>
          <w:spacing w:val="-3"/>
          <w:sz w:val="24"/>
        </w:rPr>
        <w:t> </w:t>
      </w:r>
      <w:r>
        <w:rPr>
          <w:sz w:val="24"/>
        </w:rPr>
        <w:t>chaîne</w:t>
      </w:r>
      <w:r>
        <w:rPr>
          <w:spacing w:val="-3"/>
          <w:sz w:val="24"/>
        </w:rPr>
        <w:t> </w:t>
      </w:r>
      <w:r>
        <w:rPr>
          <w:sz w:val="24"/>
        </w:rPr>
        <w:t>respiratoire</w:t>
      </w:r>
      <w:r>
        <w:rPr>
          <w:spacing w:val="-3"/>
          <w:sz w:val="24"/>
        </w:rPr>
        <w:t> </w:t>
      </w:r>
      <w:r>
        <w:rPr>
          <w:sz w:val="24"/>
        </w:rPr>
        <w:t>sont</w:t>
      </w:r>
      <w:r>
        <w:rPr>
          <w:spacing w:val="-3"/>
          <w:sz w:val="24"/>
        </w:rPr>
        <w:t> </w:t>
      </w:r>
      <w:r>
        <w:rPr>
          <w:sz w:val="24"/>
        </w:rPr>
        <w:t>codés</w:t>
      </w:r>
      <w:r>
        <w:rPr>
          <w:spacing w:val="-3"/>
          <w:sz w:val="24"/>
        </w:rPr>
        <w:t> </w:t>
      </w:r>
      <w:r>
        <w:rPr>
          <w:sz w:val="24"/>
        </w:rPr>
        <w:t>uniquement</w:t>
      </w:r>
      <w:r>
        <w:rPr>
          <w:spacing w:val="-3"/>
          <w:sz w:val="24"/>
        </w:rPr>
        <w:t> </w:t>
      </w:r>
      <w:r>
        <w:rPr>
          <w:sz w:val="24"/>
        </w:rPr>
        <w:t>par l’ADN nucléaire</w:t>
      </w:r>
    </w:p>
    <w:p>
      <w:pPr>
        <w:pStyle w:val="BodyText"/>
      </w:pPr>
    </w:p>
    <w:p>
      <w:pPr>
        <w:pStyle w:val="BodyText"/>
        <w:spacing w:before="85"/>
      </w:pPr>
    </w:p>
    <w:p>
      <w:pPr>
        <w:pStyle w:val="Heading3"/>
      </w:pPr>
      <w:r>
        <w:rPr/>
        <w:t>Question</w:t>
      </w:r>
      <w:r>
        <w:rPr>
          <w:spacing w:val="-2"/>
        </w:rPr>
        <w:t> </w:t>
      </w:r>
      <w:r>
        <w:rPr>
          <w:spacing w:val="-5"/>
        </w:rPr>
        <w:t>18</w:t>
      </w:r>
    </w:p>
    <w:p>
      <w:pPr>
        <w:tabs>
          <w:tab w:pos="2329" w:val="left" w:leader="none"/>
          <w:tab w:pos="2830" w:val="left" w:leader="none"/>
          <w:tab w:pos="4092" w:val="left" w:leader="none"/>
          <w:tab w:pos="6538" w:val="left" w:leader="none"/>
          <w:tab w:pos="7732" w:val="left" w:leader="none"/>
          <w:tab w:pos="9351" w:val="left" w:leader="none"/>
        </w:tabs>
        <w:spacing w:line="278" w:lineRule="auto" w:before="46"/>
        <w:ind w:left="696" w:right="338" w:firstLine="0"/>
        <w:jc w:val="left"/>
        <w:rPr>
          <w:b/>
          <w:sz w:val="24"/>
        </w:rPr>
      </w:pPr>
      <w:r>
        <w:rPr>
          <w:b/>
          <w:spacing w:val="-2"/>
          <w:sz w:val="24"/>
        </w:rPr>
        <w:t>Concernant</w:t>
      </w:r>
      <w:r>
        <w:rPr>
          <w:b/>
          <w:sz w:val="24"/>
        </w:rPr>
        <w:tab/>
      </w:r>
      <w:r>
        <w:rPr>
          <w:b/>
          <w:spacing w:val="-6"/>
          <w:sz w:val="24"/>
        </w:rPr>
        <w:t>le</w:t>
      </w:r>
      <w:r>
        <w:rPr>
          <w:b/>
          <w:sz w:val="24"/>
        </w:rPr>
        <w:tab/>
      </w:r>
      <w:r>
        <w:rPr>
          <w:b/>
          <w:spacing w:val="-2"/>
          <w:sz w:val="24"/>
        </w:rPr>
        <w:t>système</w:t>
      </w:r>
      <w:r>
        <w:rPr>
          <w:b/>
          <w:sz w:val="24"/>
        </w:rPr>
        <w:tab/>
      </w:r>
      <w:r>
        <w:rPr>
          <w:b/>
          <w:spacing w:val="-2"/>
          <w:sz w:val="24"/>
        </w:rPr>
        <w:t>endomembranaire,</w:t>
      </w:r>
      <w:r>
        <w:rPr>
          <w:b/>
          <w:sz w:val="24"/>
        </w:rPr>
        <w:tab/>
      </w:r>
      <w:r>
        <w:rPr>
          <w:b/>
          <w:spacing w:val="-2"/>
          <w:sz w:val="24"/>
        </w:rPr>
        <w:t>laquelle</w:t>
      </w:r>
      <w:r>
        <w:rPr>
          <w:b/>
          <w:sz w:val="24"/>
        </w:rPr>
        <w:tab/>
      </w:r>
      <w:r>
        <w:rPr>
          <w:b/>
          <w:spacing w:val="-2"/>
          <w:sz w:val="24"/>
        </w:rPr>
        <w:t>(lesquelles)</w:t>
      </w:r>
      <w:r>
        <w:rPr>
          <w:b/>
          <w:sz w:val="24"/>
        </w:rPr>
        <w:tab/>
      </w:r>
      <w:r>
        <w:rPr>
          <w:b/>
          <w:spacing w:val="-4"/>
          <w:sz w:val="24"/>
        </w:rPr>
        <w:t>des </w:t>
      </w:r>
      <w:r>
        <w:rPr>
          <w:b/>
          <w:sz w:val="24"/>
        </w:rPr>
        <w:t>propositions suivantes est (sont) exactes ?</w:t>
      </w:r>
    </w:p>
    <w:p>
      <w:pPr>
        <w:pStyle w:val="BodyText"/>
        <w:spacing w:before="41"/>
        <w:rPr>
          <w:b/>
        </w:rPr>
      </w:pPr>
    </w:p>
    <w:p>
      <w:pPr>
        <w:pStyle w:val="ListParagraph"/>
        <w:numPr>
          <w:ilvl w:val="0"/>
          <w:numId w:val="19"/>
        </w:numPr>
        <w:tabs>
          <w:tab w:pos="1056" w:val="left" w:leader="none"/>
        </w:tabs>
        <w:spacing w:line="278" w:lineRule="auto" w:before="0" w:after="0"/>
        <w:ind w:left="1056" w:right="340" w:hanging="360"/>
        <w:jc w:val="both"/>
        <w:rPr>
          <w:sz w:val="24"/>
        </w:rPr>
      </w:pPr>
      <w:r>
        <w:rPr>
          <w:sz w:val="24"/>
        </w:rPr>
        <w:t>La</w:t>
      </w:r>
      <w:r>
        <w:rPr>
          <w:spacing w:val="-7"/>
          <w:sz w:val="24"/>
        </w:rPr>
        <w:t> </w:t>
      </w:r>
      <w:r>
        <w:rPr>
          <w:sz w:val="24"/>
        </w:rPr>
        <w:t>SRP</w:t>
      </w:r>
      <w:r>
        <w:rPr>
          <w:spacing w:val="-12"/>
          <w:sz w:val="24"/>
        </w:rPr>
        <w:t> </w:t>
      </w:r>
      <w:r>
        <w:rPr>
          <w:sz w:val="24"/>
        </w:rPr>
        <w:t>se</w:t>
      </w:r>
      <w:r>
        <w:rPr>
          <w:spacing w:val="-7"/>
          <w:sz w:val="24"/>
        </w:rPr>
        <w:t> </w:t>
      </w:r>
      <w:r>
        <w:rPr>
          <w:sz w:val="24"/>
        </w:rPr>
        <w:t>fixe</w:t>
      </w:r>
      <w:r>
        <w:rPr>
          <w:spacing w:val="-7"/>
          <w:sz w:val="24"/>
        </w:rPr>
        <w:t> </w:t>
      </w:r>
      <w:r>
        <w:rPr>
          <w:sz w:val="24"/>
        </w:rPr>
        <w:t>une</w:t>
      </w:r>
      <w:r>
        <w:rPr>
          <w:spacing w:val="-7"/>
          <w:sz w:val="24"/>
        </w:rPr>
        <w:t> </w:t>
      </w:r>
      <w:r>
        <w:rPr>
          <w:sz w:val="24"/>
        </w:rPr>
        <w:t>séquence</w:t>
      </w:r>
      <w:r>
        <w:rPr>
          <w:spacing w:val="-7"/>
          <w:sz w:val="24"/>
        </w:rPr>
        <w:t> </w:t>
      </w:r>
      <w:r>
        <w:rPr>
          <w:sz w:val="24"/>
        </w:rPr>
        <w:t>de</w:t>
      </w:r>
      <w:r>
        <w:rPr>
          <w:spacing w:val="-9"/>
          <w:sz w:val="24"/>
        </w:rPr>
        <w:t> </w:t>
      </w:r>
      <w:r>
        <w:rPr>
          <w:sz w:val="24"/>
        </w:rPr>
        <w:t>10</w:t>
      </w:r>
      <w:r>
        <w:rPr>
          <w:spacing w:val="-7"/>
          <w:sz w:val="24"/>
        </w:rPr>
        <w:t> </w:t>
      </w:r>
      <w:r>
        <w:rPr>
          <w:sz w:val="24"/>
        </w:rPr>
        <w:t>acides</w:t>
      </w:r>
      <w:r>
        <w:rPr>
          <w:spacing w:val="-8"/>
          <w:sz w:val="24"/>
        </w:rPr>
        <w:t> </w:t>
      </w:r>
      <w:r>
        <w:rPr>
          <w:sz w:val="24"/>
        </w:rPr>
        <w:t>aminés</w:t>
      </w:r>
      <w:r>
        <w:rPr>
          <w:spacing w:val="-8"/>
          <w:sz w:val="24"/>
        </w:rPr>
        <w:t> </w:t>
      </w:r>
      <w:r>
        <w:rPr>
          <w:sz w:val="24"/>
        </w:rPr>
        <w:t>hydrophiles</w:t>
      </w:r>
      <w:r>
        <w:rPr>
          <w:spacing w:val="-8"/>
          <w:sz w:val="24"/>
        </w:rPr>
        <w:t> </w:t>
      </w:r>
      <w:r>
        <w:rPr>
          <w:sz w:val="24"/>
        </w:rPr>
        <w:t>servant</w:t>
      </w:r>
      <w:r>
        <w:rPr>
          <w:spacing w:val="-7"/>
          <w:sz w:val="24"/>
        </w:rPr>
        <w:t> </w:t>
      </w:r>
      <w:r>
        <w:rPr>
          <w:sz w:val="24"/>
        </w:rPr>
        <w:t>de</w:t>
      </w:r>
      <w:r>
        <w:rPr>
          <w:spacing w:val="-7"/>
          <w:sz w:val="24"/>
        </w:rPr>
        <w:t> </w:t>
      </w:r>
      <w:r>
        <w:rPr>
          <w:sz w:val="24"/>
        </w:rPr>
        <w:t>peptide signal aux protéines dirigées vers le réticulum endoplasmique</w:t>
      </w:r>
    </w:p>
    <w:p>
      <w:pPr>
        <w:pStyle w:val="ListParagraph"/>
        <w:numPr>
          <w:ilvl w:val="0"/>
          <w:numId w:val="19"/>
        </w:numPr>
        <w:tabs>
          <w:tab w:pos="1056" w:val="left" w:leader="none"/>
        </w:tabs>
        <w:spacing w:line="278" w:lineRule="auto" w:before="1" w:after="0"/>
        <w:ind w:left="1056" w:right="343" w:hanging="360"/>
        <w:jc w:val="both"/>
        <w:rPr>
          <w:sz w:val="24"/>
        </w:rPr>
      </w:pPr>
      <w:r>
        <w:rPr>
          <w:sz w:val="24"/>
        </w:rPr>
        <w:t>Lors</w:t>
      </w:r>
      <w:r>
        <w:rPr>
          <w:spacing w:val="-1"/>
          <w:sz w:val="24"/>
        </w:rPr>
        <w:t> </w:t>
      </w:r>
      <w:r>
        <w:rPr>
          <w:sz w:val="24"/>
        </w:rPr>
        <w:t>de la N-glycosylation des protéines transmembranaires, l'arborisation sucrée est synthétisée sur la face cytosolique puis elle bascule sur la face luminale du réticulum endoplasmique granuleux</w:t>
      </w:r>
    </w:p>
    <w:p>
      <w:pPr>
        <w:pStyle w:val="ListParagraph"/>
        <w:numPr>
          <w:ilvl w:val="0"/>
          <w:numId w:val="19"/>
        </w:numPr>
        <w:tabs>
          <w:tab w:pos="1056" w:val="left" w:leader="none"/>
        </w:tabs>
        <w:spacing w:line="278" w:lineRule="auto" w:before="0" w:after="0"/>
        <w:ind w:left="1056" w:right="341" w:hanging="360"/>
        <w:jc w:val="both"/>
        <w:rPr>
          <w:sz w:val="24"/>
        </w:rPr>
      </w:pPr>
      <w:r>
        <w:rPr>
          <w:sz w:val="24"/>
        </w:rPr>
        <w:t>Les molécules hydrophobes arrivant au niveau du réticulum endoplasmique sont hydroxylées</w:t>
      </w:r>
      <w:r>
        <w:rPr>
          <w:spacing w:val="-1"/>
          <w:sz w:val="24"/>
        </w:rPr>
        <w:t> </w:t>
      </w:r>
      <w:r>
        <w:rPr>
          <w:sz w:val="24"/>
        </w:rPr>
        <w:t>par les enzymes cytochromes P450 sur la face luminale du réticulum endoplasmique lisse</w:t>
      </w:r>
    </w:p>
    <w:p>
      <w:pPr>
        <w:pStyle w:val="ListParagraph"/>
        <w:numPr>
          <w:ilvl w:val="0"/>
          <w:numId w:val="19"/>
        </w:numPr>
        <w:tabs>
          <w:tab w:pos="1056" w:val="left" w:leader="none"/>
        </w:tabs>
        <w:spacing w:line="278" w:lineRule="auto" w:before="0" w:after="0"/>
        <w:ind w:left="1056" w:right="341" w:hanging="360"/>
        <w:jc w:val="both"/>
        <w:rPr>
          <w:sz w:val="24"/>
        </w:rPr>
      </w:pPr>
      <w:r>
        <w:rPr>
          <w:sz w:val="24"/>
        </w:rPr>
        <w:t>Lors de la O-glycosylation des protéines transmembranaires, l'ajout des sucres a lieu sur la face cytosolique de l'appareil de Golgi</w:t>
      </w:r>
    </w:p>
    <w:p>
      <w:pPr>
        <w:pStyle w:val="ListParagraph"/>
        <w:numPr>
          <w:ilvl w:val="0"/>
          <w:numId w:val="19"/>
        </w:numPr>
        <w:tabs>
          <w:tab w:pos="1055" w:val="left" w:leader="none"/>
        </w:tabs>
        <w:spacing w:line="274" w:lineRule="exact" w:before="0" w:after="0"/>
        <w:ind w:left="1055" w:right="0" w:hanging="359"/>
        <w:jc w:val="both"/>
        <w:rPr>
          <w:sz w:val="24"/>
        </w:rPr>
      </w:pPr>
      <w:r>
        <w:rPr>
          <w:sz w:val="24"/>
        </w:rPr>
        <w:t>Une</w:t>
      </w:r>
      <w:r>
        <w:rPr>
          <w:spacing w:val="-3"/>
          <w:sz w:val="24"/>
        </w:rPr>
        <w:t> </w:t>
      </w:r>
      <w:r>
        <w:rPr>
          <w:sz w:val="24"/>
        </w:rPr>
        <w:t>pompe</w:t>
      </w:r>
      <w:r>
        <w:rPr>
          <w:spacing w:val="-4"/>
          <w:sz w:val="24"/>
        </w:rPr>
        <w:t> </w:t>
      </w:r>
      <w:r>
        <w:rPr>
          <w:sz w:val="24"/>
        </w:rPr>
        <w:t>à</w:t>
      </w:r>
      <w:r>
        <w:rPr>
          <w:spacing w:val="-1"/>
          <w:sz w:val="24"/>
        </w:rPr>
        <w:t> </w:t>
      </w:r>
      <w:r>
        <w:rPr>
          <w:sz w:val="24"/>
        </w:rPr>
        <w:t>protons</w:t>
      </w:r>
      <w:r>
        <w:rPr>
          <w:spacing w:val="-4"/>
          <w:sz w:val="24"/>
        </w:rPr>
        <w:t> </w:t>
      </w:r>
      <w:r>
        <w:rPr>
          <w:sz w:val="24"/>
        </w:rPr>
        <w:t>permet</w:t>
      </w:r>
      <w:r>
        <w:rPr>
          <w:spacing w:val="-2"/>
          <w:sz w:val="24"/>
        </w:rPr>
        <w:t> </w:t>
      </w:r>
      <w:r>
        <w:rPr>
          <w:sz w:val="24"/>
        </w:rPr>
        <w:t>de</w:t>
      </w:r>
      <w:r>
        <w:rPr>
          <w:spacing w:val="-1"/>
          <w:sz w:val="24"/>
        </w:rPr>
        <w:t> </w:t>
      </w:r>
      <w:r>
        <w:rPr>
          <w:sz w:val="24"/>
        </w:rPr>
        <w:t>maintenir</w:t>
      </w:r>
      <w:r>
        <w:rPr>
          <w:spacing w:val="-4"/>
          <w:sz w:val="24"/>
        </w:rPr>
        <w:t> </w:t>
      </w:r>
      <w:r>
        <w:rPr>
          <w:sz w:val="24"/>
        </w:rPr>
        <w:t>le</w:t>
      </w:r>
      <w:r>
        <w:rPr>
          <w:spacing w:val="-4"/>
          <w:sz w:val="24"/>
        </w:rPr>
        <w:t> </w:t>
      </w:r>
      <w:r>
        <w:rPr>
          <w:sz w:val="24"/>
        </w:rPr>
        <w:t>pH</w:t>
      </w:r>
      <w:r>
        <w:rPr>
          <w:spacing w:val="-1"/>
          <w:sz w:val="24"/>
        </w:rPr>
        <w:t> </w:t>
      </w:r>
      <w:r>
        <w:rPr>
          <w:sz w:val="24"/>
        </w:rPr>
        <w:t>lysosomal</w:t>
      </w:r>
      <w:r>
        <w:rPr>
          <w:spacing w:val="-2"/>
          <w:sz w:val="24"/>
        </w:rPr>
        <w:t> </w:t>
      </w:r>
      <w:r>
        <w:rPr>
          <w:sz w:val="24"/>
        </w:rPr>
        <w:t>à</w:t>
      </w:r>
      <w:r>
        <w:rPr>
          <w:spacing w:val="-3"/>
          <w:sz w:val="24"/>
        </w:rPr>
        <w:t> </w:t>
      </w:r>
      <w:r>
        <w:rPr>
          <w:spacing w:val="-10"/>
          <w:sz w:val="24"/>
        </w:rPr>
        <w:t>5</w:t>
      </w:r>
    </w:p>
    <w:p>
      <w:pPr>
        <w:pStyle w:val="ListParagraph"/>
        <w:spacing w:after="0" w:line="274" w:lineRule="exact"/>
        <w:jc w:val="both"/>
        <w:rPr>
          <w:sz w:val="24"/>
        </w:rPr>
        <w:sectPr>
          <w:pgSz w:w="11910" w:h="16840"/>
          <w:pgMar w:header="0" w:footer="373" w:top="1320" w:bottom="600" w:left="720" w:right="1080"/>
        </w:sectPr>
      </w:pPr>
    </w:p>
    <w:p>
      <w:pPr>
        <w:pStyle w:val="Heading3"/>
        <w:spacing w:before="78"/>
      </w:pPr>
      <w:r>
        <w:rPr/>
        <w:t>Question</w:t>
      </w:r>
      <w:r>
        <w:rPr>
          <w:spacing w:val="-2"/>
        </w:rPr>
        <w:t> </w:t>
      </w:r>
      <w:r>
        <w:rPr>
          <w:spacing w:val="-5"/>
        </w:rPr>
        <w:t>19</w:t>
      </w:r>
    </w:p>
    <w:p>
      <w:pPr>
        <w:spacing w:line="278" w:lineRule="auto" w:before="46"/>
        <w:ind w:left="696" w:right="0" w:firstLine="0"/>
        <w:jc w:val="left"/>
        <w:rPr>
          <w:b/>
          <w:sz w:val="24"/>
        </w:rPr>
      </w:pPr>
      <w:r>
        <w:rPr>
          <w:b/>
          <w:sz w:val="24"/>
        </w:rPr>
        <w:t>Une</w:t>
      </w:r>
      <w:r>
        <w:rPr>
          <w:b/>
          <w:spacing w:val="40"/>
          <w:sz w:val="24"/>
        </w:rPr>
        <w:t> </w:t>
      </w:r>
      <w:r>
        <w:rPr>
          <w:b/>
          <w:sz w:val="24"/>
        </w:rPr>
        <w:t>protéine</w:t>
      </w:r>
      <w:r>
        <w:rPr>
          <w:b/>
          <w:spacing w:val="40"/>
          <w:sz w:val="24"/>
        </w:rPr>
        <w:t> </w:t>
      </w:r>
      <w:r>
        <w:rPr>
          <w:b/>
          <w:sz w:val="24"/>
        </w:rPr>
        <w:t>transmembranaire</w:t>
      </w:r>
      <w:r>
        <w:rPr>
          <w:b/>
          <w:spacing w:val="40"/>
          <w:sz w:val="24"/>
        </w:rPr>
        <w:t> </w:t>
      </w:r>
      <w:r>
        <w:rPr>
          <w:b/>
          <w:sz w:val="24"/>
        </w:rPr>
        <w:t>empruntant</w:t>
      </w:r>
      <w:r>
        <w:rPr>
          <w:b/>
          <w:spacing w:val="40"/>
          <w:sz w:val="24"/>
        </w:rPr>
        <w:t> </w:t>
      </w:r>
      <w:r>
        <w:rPr>
          <w:b/>
          <w:sz w:val="24"/>
        </w:rPr>
        <w:t>le</w:t>
      </w:r>
      <w:r>
        <w:rPr>
          <w:b/>
          <w:spacing w:val="40"/>
          <w:sz w:val="24"/>
        </w:rPr>
        <w:t> </w:t>
      </w:r>
      <w:r>
        <w:rPr>
          <w:b/>
          <w:sz w:val="24"/>
        </w:rPr>
        <w:t>flux</w:t>
      </w:r>
      <w:r>
        <w:rPr>
          <w:b/>
          <w:spacing w:val="40"/>
          <w:sz w:val="24"/>
        </w:rPr>
        <w:t> </w:t>
      </w:r>
      <w:r>
        <w:rPr>
          <w:b/>
          <w:sz w:val="24"/>
        </w:rPr>
        <w:t>rétrograde</w:t>
      </w:r>
      <w:r>
        <w:rPr>
          <w:b/>
          <w:spacing w:val="40"/>
          <w:sz w:val="24"/>
        </w:rPr>
        <w:t> </w:t>
      </w:r>
      <w:r>
        <w:rPr>
          <w:b/>
          <w:sz w:val="24"/>
        </w:rPr>
        <w:t>reste</w:t>
      </w:r>
      <w:r>
        <w:rPr>
          <w:b/>
          <w:spacing w:val="40"/>
          <w:sz w:val="24"/>
        </w:rPr>
        <w:t> </w:t>
      </w:r>
      <w:r>
        <w:rPr>
          <w:b/>
          <w:sz w:val="24"/>
        </w:rPr>
        <w:t>bloquée dans l’appareil de Golgi. Vous pouvez supposer que :</w:t>
      </w:r>
    </w:p>
    <w:p>
      <w:pPr>
        <w:pStyle w:val="BodyText"/>
        <w:spacing w:before="41"/>
        <w:rPr>
          <w:b/>
        </w:rPr>
      </w:pPr>
    </w:p>
    <w:p>
      <w:pPr>
        <w:pStyle w:val="ListParagraph"/>
        <w:numPr>
          <w:ilvl w:val="0"/>
          <w:numId w:val="20"/>
        </w:numPr>
        <w:tabs>
          <w:tab w:pos="1055" w:val="left" w:leader="none"/>
        </w:tabs>
        <w:spacing w:line="240" w:lineRule="auto" w:before="0" w:after="0"/>
        <w:ind w:left="1055" w:right="0" w:hanging="359"/>
        <w:jc w:val="left"/>
        <w:rPr>
          <w:sz w:val="24"/>
        </w:rPr>
      </w:pPr>
      <w:r>
        <w:rPr>
          <w:sz w:val="24"/>
        </w:rPr>
        <w:t>La</w:t>
      </w:r>
      <w:r>
        <w:rPr>
          <w:spacing w:val="-2"/>
          <w:sz w:val="24"/>
        </w:rPr>
        <w:t> </w:t>
      </w:r>
      <w:r>
        <w:rPr>
          <w:sz w:val="24"/>
        </w:rPr>
        <w:t>protéine</w:t>
      </w:r>
      <w:r>
        <w:rPr>
          <w:spacing w:val="-2"/>
          <w:sz w:val="24"/>
        </w:rPr>
        <w:t> </w:t>
      </w:r>
      <w:r>
        <w:rPr>
          <w:sz w:val="24"/>
        </w:rPr>
        <w:t>ERD</w:t>
      </w:r>
      <w:r>
        <w:rPr>
          <w:spacing w:val="-2"/>
          <w:sz w:val="24"/>
        </w:rPr>
        <w:t> </w:t>
      </w:r>
      <w:r>
        <w:rPr>
          <w:sz w:val="24"/>
        </w:rPr>
        <w:t>est</w:t>
      </w:r>
      <w:r>
        <w:rPr>
          <w:spacing w:val="-3"/>
          <w:sz w:val="24"/>
        </w:rPr>
        <w:t> </w:t>
      </w:r>
      <w:r>
        <w:rPr>
          <w:spacing w:val="-2"/>
          <w:sz w:val="24"/>
        </w:rPr>
        <w:t>dysfonctionnelle</w:t>
      </w:r>
    </w:p>
    <w:p>
      <w:pPr>
        <w:pStyle w:val="ListParagraph"/>
        <w:numPr>
          <w:ilvl w:val="0"/>
          <w:numId w:val="20"/>
        </w:numPr>
        <w:tabs>
          <w:tab w:pos="1055" w:val="left" w:leader="none"/>
        </w:tabs>
        <w:spacing w:line="240" w:lineRule="auto" w:before="43" w:after="0"/>
        <w:ind w:left="1055" w:right="0" w:hanging="359"/>
        <w:jc w:val="left"/>
        <w:rPr>
          <w:sz w:val="24"/>
        </w:rPr>
      </w:pPr>
      <w:r>
        <w:rPr>
          <w:sz w:val="24"/>
        </w:rPr>
        <w:t>La</w:t>
      </w:r>
      <w:r>
        <w:rPr>
          <w:spacing w:val="-3"/>
          <w:sz w:val="24"/>
        </w:rPr>
        <w:t> </w:t>
      </w:r>
      <w:r>
        <w:rPr>
          <w:sz w:val="24"/>
        </w:rPr>
        <w:t>dynamine</w:t>
      </w:r>
      <w:r>
        <w:rPr>
          <w:spacing w:val="-4"/>
          <w:sz w:val="24"/>
        </w:rPr>
        <w:t> </w:t>
      </w:r>
      <w:r>
        <w:rPr>
          <w:sz w:val="24"/>
        </w:rPr>
        <w:t>est</w:t>
      </w:r>
      <w:r>
        <w:rPr>
          <w:spacing w:val="-2"/>
          <w:sz w:val="24"/>
        </w:rPr>
        <w:t> </w:t>
      </w:r>
      <w:r>
        <w:rPr>
          <w:sz w:val="24"/>
        </w:rPr>
        <w:t>majoritairement</w:t>
      </w:r>
      <w:r>
        <w:rPr>
          <w:spacing w:val="-3"/>
          <w:sz w:val="24"/>
        </w:rPr>
        <w:t> </w:t>
      </w:r>
      <w:r>
        <w:rPr>
          <w:sz w:val="24"/>
        </w:rPr>
        <w:t>liée</w:t>
      </w:r>
      <w:r>
        <w:rPr>
          <w:spacing w:val="-4"/>
          <w:sz w:val="24"/>
        </w:rPr>
        <w:t> </w:t>
      </w:r>
      <w:r>
        <w:rPr>
          <w:sz w:val="24"/>
        </w:rPr>
        <w:t>au</w:t>
      </w:r>
      <w:r>
        <w:rPr>
          <w:spacing w:val="-4"/>
          <w:sz w:val="24"/>
        </w:rPr>
        <w:t> </w:t>
      </w:r>
      <w:r>
        <w:rPr>
          <w:spacing w:val="-5"/>
          <w:sz w:val="24"/>
        </w:rPr>
        <w:t>GDP</w:t>
      </w:r>
    </w:p>
    <w:p>
      <w:pPr>
        <w:pStyle w:val="ListParagraph"/>
        <w:numPr>
          <w:ilvl w:val="0"/>
          <w:numId w:val="20"/>
        </w:numPr>
        <w:tabs>
          <w:tab w:pos="1055" w:val="left" w:leader="none"/>
        </w:tabs>
        <w:spacing w:line="240" w:lineRule="auto" w:before="46" w:after="0"/>
        <w:ind w:left="1055" w:right="0" w:hanging="359"/>
        <w:jc w:val="left"/>
        <w:rPr>
          <w:sz w:val="24"/>
        </w:rPr>
      </w:pPr>
      <w:r>
        <w:rPr>
          <w:sz w:val="24"/>
        </w:rPr>
        <w:t>Le</w:t>
      </w:r>
      <w:r>
        <w:rPr>
          <w:spacing w:val="-2"/>
          <w:sz w:val="24"/>
        </w:rPr>
        <w:t> </w:t>
      </w:r>
      <w:r>
        <w:rPr>
          <w:sz w:val="24"/>
        </w:rPr>
        <w:t>passage</w:t>
      </w:r>
      <w:r>
        <w:rPr>
          <w:spacing w:val="-1"/>
          <w:sz w:val="24"/>
        </w:rPr>
        <w:t> </w:t>
      </w:r>
      <w:r>
        <w:rPr>
          <w:sz w:val="24"/>
        </w:rPr>
        <w:t>de</w:t>
      </w:r>
      <w:r>
        <w:rPr>
          <w:spacing w:val="-15"/>
          <w:sz w:val="24"/>
        </w:rPr>
        <w:t> </w:t>
      </w:r>
      <w:r>
        <w:rPr>
          <w:sz w:val="24"/>
        </w:rPr>
        <w:t>ARF-GDP</w:t>
      </w:r>
      <w:r>
        <w:rPr>
          <w:spacing w:val="-6"/>
          <w:sz w:val="24"/>
        </w:rPr>
        <w:t> </w:t>
      </w:r>
      <w:r>
        <w:rPr>
          <w:sz w:val="24"/>
        </w:rPr>
        <w:t>à</w:t>
      </w:r>
      <w:r>
        <w:rPr>
          <w:spacing w:val="-13"/>
          <w:sz w:val="24"/>
        </w:rPr>
        <w:t> </w:t>
      </w:r>
      <w:r>
        <w:rPr>
          <w:sz w:val="24"/>
        </w:rPr>
        <w:t>ARF-GTP</w:t>
      </w:r>
      <w:r>
        <w:rPr>
          <w:spacing w:val="-5"/>
          <w:sz w:val="24"/>
        </w:rPr>
        <w:t> </w:t>
      </w:r>
      <w:r>
        <w:rPr>
          <w:sz w:val="24"/>
        </w:rPr>
        <w:t>est</w:t>
      </w:r>
      <w:r>
        <w:rPr>
          <w:spacing w:val="-1"/>
          <w:sz w:val="24"/>
        </w:rPr>
        <w:t> </w:t>
      </w:r>
      <w:r>
        <w:rPr>
          <w:spacing w:val="-2"/>
          <w:sz w:val="24"/>
        </w:rPr>
        <w:t>impossible</w:t>
      </w:r>
    </w:p>
    <w:p>
      <w:pPr>
        <w:pStyle w:val="ListParagraph"/>
        <w:numPr>
          <w:ilvl w:val="0"/>
          <w:numId w:val="20"/>
        </w:numPr>
        <w:tabs>
          <w:tab w:pos="1055" w:val="left" w:leader="none"/>
        </w:tabs>
        <w:spacing w:line="240" w:lineRule="auto" w:before="43" w:after="0"/>
        <w:ind w:left="1055" w:right="0" w:hanging="359"/>
        <w:jc w:val="left"/>
        <w:rPr>
          <w:sz w:val="24"/>
        </w:rPr>
      </w:pPr>
      <w:r>
        <w:rPr>
          <w:sz w:val="24"/>
        </w:rPr>
        <w:t>La</w:t>
      </w:r>
      <w:r>
        <w:rPr>
          <w:spacing w:val="-2"/>
          <w:sz w:val="24"/>
        </w:rPr>
        <w:t> </w:t>
      </w:r>
      <w:r>
        <w:rPr>
          <w:sz w:val="24"/>
        </w:rPr>
        <w:t>protéine</w:t>
      </w:r>
      <w:r>
        <w:rPr>
          <w:spacing w:val="-2"/>
          <w:sz w:val="24"/>
        </w:rPr>
        <w:t> </w:t>
      </w:r>
      <w:r>
        <w:rPr>
          <w:sz w:val="24"/>
        </w:rPr>
        <w:t>est</w:t>
      </w:r>
      <w:r>
        <w:rPr>
          <w:spacing w:val="-3"/>
          <w:sz w:val="24"/>
        </w:rPr>
        <w:t> </w:t>
      </w:r>
      <w:r>
        <w:rPr>
          <w:sz w:val="24"/>
        </w:rPr>
        <w:t>mal</w:t>
      </w:r>
      <w:r>
        <w:rPr>
          <w:spacing w:val="-1"/>
          <w:sz w:val="24"/>
        </w:rPr>
        <w:t> </w:t>
      </w:r>
      <w:r>
        <w:rPr>
          <w:spacing w:val="-2"/>
          <w:sz w:val="24"/>
        </w:rPr>
        <w:t>repliée</w:t>
      </w:r>
    </w:p>
    <w:p>
      <w:pPr>
        <w:pStyle w:val="ListParagraph"/>
        <w:numPr>
          <w:ilvl w:val="0"/>
          <w:numId w:val="20"/>
        </w:numPr>
        <w:tabs>
          <w:tab w:pos="1055" w:val="left" w:leader="none"/>
        </w:tabs>
        <w:spacing w:line="240" w:lineRule="auto" w:before="43" w:after="0"/>
        <w:ind w:left="1055" w:right="0" w:hanging="359"/>
        <w:jc w:val="left"/>
        <w:rPr>
          <w:sz w:val="24"/>
        </w:rPr>
      </w:pPr>
      <w:r>
        <w:rPr>
          <w:sz w:val="24"/>
        </w:rPr>
        <w:t>La</w:t>
      </w:r>
      <w:r>
        <w:rPr>
          <w:spacing w:val="-2"/>
          <w:sz w:val="24"/>
        </w:rPr>
        <w:t> </w:t>
      </w:r>
      <w:r>
        <w:rPr>
          <w:sz w:val="24"/>
        </w:rPr>
        <w:t>protéine</w:t>
      </w:r>
      <w:r>
        <w:rPr>
          <w:spacing w:val="-1"/>
          <w:sz w:val="24"/>
        </w:rPr>
        <w:t> </w:t>
      </w:r>
      <w:r>
        <w:rPr>
          <w:sz w:val="24"/>
        </w:rPr>
        <w:t>GAP</w:t>
      </w:r>
      <w:r>
        <w:rPr>
          <w:spacing w:val="-8"/>
          <w:sz w:val="24"/>
        </w:rPr>
        <w:t> </w:t>
      </w:r>
      <w:r>
        <w:rPr>
          <w:sz w:val="24"/>
        </w:rPr>
        <w:t>est</w:t>
      </w:r>
      <w:r>
        <w:rPr>
          <w:spacing w:val="-3"/>
          <w:sz w:val="24"/>
        </w:rPr>
        <w:t> </w:t>
      </w:r>
      <w:r>
        <w:rPr>
          <w:spacing w:val="-2"/>
          <w:sz w:val="24"/>
        </w:rPr>
        <w:t>dysfonctionnelle</w:t>
      </w:r>
    </w:p>
    <w:p>
      <w:pPr>
        <w:pStyle w:val="BodyText"/>
      </w:pPr>
    </w:p>
    <w:p>
      <w:pPr>
        <w:pStyle w:val="BodyText"/>
        <w:spacing w:before="132"/>
      </w:pPr>
    </w:p>
    <w:p>
      <w:pPr>
        <w:pStyle w:val="Heading3"/>
        <w:spacing w:before="1"/>
      </w:pPr>
      <w:r>
        <w:rPr/>
        <w:t>Question</w:t>
      </w:r>
      <w:r>
        <w:rPr>
          <w:spacing w:val="-2"/>
        </w:rPr>
        <w:t> </w:t>
      </w:r>
      <w:r>
        <w:rPr>
          <w:spacing w:val="-5"/>
        </w:rPr>
        <w:t>20</w:t>
      </w:r>
    </w:p>
    <w:p>
      <w:pPr>
        <w:spacing w:line="278" w:lineRule="auto" w:before="43"/>
        <w:ind w:left="696" w:right="0" w:firstLine="0"/>
        <w:jc w:val="left"/>
        <w:rPr>
          <w:b/>
          <w:sz w:val="24"/>
        </w:rPr>
      </w:pPr>
      <w:r>
        <w:rPr>
          <w:b/>
          <w:sz w:val="24"/>
        </w:rPr>
        <w:t>Concernant l'endocytose, laquelle (lesquelles) des propositions suivantes est (sont) exacte(s) ?</w:t>
      </w:r>
    </w:p>
    <w:p>
      <w:pPr>
        <w:pStyle w:val="BodyText"/>
        <w:spacing w:before="42"/>
        <w:rPr>
          <w:b/>
        </w:rPr>
      </w:pPr>
    </w:p>
    <w:p>
      <w:pPr>
        <w:pStyle w:val="ListParagraph"/>
        <w:numPr>
          <w:ilvl w:val="0"/>
          <w:numId w:val="21"/>
        </w:numPr>
        <w:tabs>
          <w:tab w:pos="1056" w:val="left" w:leader="none"/>
        </w:tabs>
        <w:spacing w:line="280" w:lineRule="auto" w:before="0" w:after="0"/>
        <w:ind w:left="1056" w:right="333" w:hanging="360"/>
        <w:jc w:val="left"/>
        <w:rPr>
          <w:sz w:val="24"/>
        </w:rPr>
      </w:pPr>
      <w:r>
        <w:rPr>
          <w:sz w:val="24"/>
        </w:rPr>
        <w:t>Les</w:t>
      </w:r>
      <w:r>
        <w:rPr>
          <w:spacing w:val="-13"/>
          <w:sz w:val="24"/>
        </w:rPr>
        <w:t> </w:t>
      </w:r>
      <w:r>
        <w:rPr>
          <w:sz w:val="24"/>
        </w:rPr>
        <w:t>vésicules</w:t>
      </w:r>
      <w:r>
        <w:rPr>
          <w:spacing w:val="-14"/>
          <w:sz w:val="24"/>
        </w:rPr>
        <w:t> </w:t>
      </w:r>
      <w:r>
        <w:rPr>
          <w:sz w:val="24"/>
        </w:rPr>
        <w:t>de</w:t>
      </w:r>
      <w:r>
        <w:rPr>
          <w:spacing w:val="-13"/>
          <w:sz w:val="24"/>
        </w:rPr>
        <w:t> </w:t>
      </w:r>
      <w:r>
        <w:rPr>
          <w:sz w:val="24"/>
        </w:rPr>
        <w:t>l'endocytose</w:t>
      </w:r>
      <w:r>
        <w:rPr>
          <w:spacing w:val="-13"/>
          <w:sz w:val="24"/>
        </w:rPr>
        <w:t> </w:t>
      </w:r>
      <w:r>
        <w:rPr>
          <w:sz w:val="24"/>
        </w:rPr>
        <w:t>ont</w:t>
      </w:r>
      <w:r>
        <w:rPr>
          <w:spacing w:val="-13"/>
          <w:sz w:val="24"/>
        </w:rPr>
        <w:t> </w:t>
      </w:r>
      <w:r>
        <w:rPr>
          <w:sz w:val="24"/>
        </w:rPr>
        <w:t>un</w:t>
      </w:r>
      <w:r>
        <w:rPr>
          <w:spacing w:val="-13"/>
          <w:sz w:val="24"/>
        </w:rPr>
        <w:t> </w:t>
      </w:r>
      <w:r>
        <w:rPr>
          <w:sz w:val="24"/>
        </w:rPr>
        <w:t>pH</w:t>
      </w:r>
      <w:r>
        <w:rPr>
          <w:spacing w:val="-13"/>
          <w:sz w:val="24"/>
        </w:rPr>
        <w:t> </w:t>
      </w:r>
      <w:r>
        <w:rPr>
          <w:sz w:val="24"/>
        </w:rPr>
        <w:t>de</w:t>
      </w:r>
      <w:r>
        <w:rPr>
          <w:spacing w:val="-13"/>
          <w:sz w:val="24"/>
        </w:rPr>
        <w:t> </w:t>
      </w:r>
      <w:r>
        <w:rPr>
          <w:sz w:val="24"/>
        </w:rPr>
        <w:t>plus</w:t>
      </w:r>
      <w:r>
        <w:rPr>
          <w:spacing w:val="-12"/>
          <w:sz w:val="24"/>
        </w:rPr>
        <w:t> </w:t>
      </w:r>
      <w:r>
        <w:rPr>
          <w:sz w:val="24"/>
        </w:rPr>
        <w:t>en</w:t>
      </w:r>
      <w:r>
        <w:rPr>
          <w:spacing w:val="-13"/>
          <w:sz w:val="24"/>
        </w:rPr>
        <w:t> </w:t>
      </w:r>
      <w:r>
        <w:rPr>
          <w:sz w:val="24"/>
        </w:rPr>
        <w:t>plus</w:t>
      </w:r>
      <w:r>
        <w:rPr>
          <w:spacing w:val="-13"/>
          <w:sz w:val="24"/>
        </w:rPr>
        <w:t> </w:t>
      </w:r>
      <w:r>
        <w:rPr>
          <w:sz w:val="24"/>
        </w:rPr>
        <w:t>basique</w:t>
      </w:r>
      <w:r>
        <w:rPr>
          <w:spacing w:val="-13"/>
          <w:sz w:val="24"/>
        </w:rPr>
        <w:t> </w:t>
      </w:r>
      <w:r>
        <w:rPr>
          <w:sz w:val="24"/>
        </w:rPr>
        <w:t>au</w:t>
      </w:r>
      <w:r>
        <w:rPr>
          <w:spacing w:val="-13"/>
          <w:sz w:val="24"/>
        </w:rPr>
        <w:t> </w:t>
      </w:r>
      <w:r>
        <w:rPr>
          <w:sz w:val="24"/>
        </w:rPr>
        <w:t>fur</w:t>
      </w:r>
      <w:r>
        <w:rPr>
          <w:spacing w:val="-13"/>
          <w:sz w:val="24"/>
        </w:rPr>
        <w:t> </w:t>
      </w:r>
      <w:r>
        <w:rPr>
          <w:sz w:val="24"/>
        </w:rPr>
        <w:t>et</w:t>
      </w:r>
      <w:r>
        <w:rPr>
          <w:spacing w:val="-13"/>
          <w:sz w:val="24"/>
        </w:rPr>
        <w:t> </w:t>
      </w:r>
      <w:r>
        <w:rPr>
          <w:sz w:val="24"/>
        </w:rPr>
        <w:t>à</w:t>
      </w:r>
      <w:r>
        <w:rPr>
          <w:spacing w:val="-7"/>
          <w:sz w:val="24"/>
        </w:rPr>
        <w:t> </w:t>
      </w:r>
      <w:r>
        <w:rPr>
          <w:sz w:val="24"/>
        </w:rPr>
        <w:t>mesure de l'endocytose</w:t>
      </w:r>
    </w:p>
    <w:p>
      <w:pPr>
        <w:pStyle w:val="ListParagraph"/>
        <w:numPr>
          <w:ilvl w:val="0"/>
          <w:numId w:val="21"/>
        </w:numPr>
        <w:tabs>
          <w:tab w:pos="1056" w:val="left" w:leader="none"/>
        </w:tabs>
        <w:spacing w:line="278" w:lineRule="auto" w:before="0" w:after="0"/>
        <w:ind w:left="1056" w:right="331" w:hanging="360"/>
        <w:jc w:val="left"/>
        <w:rPr>
          <w:sz w:val="24"/>
        </w:rPr>
      </w:pPr>
      <w:r>
        <w:rPr>
          <w:sz w:val="24"/>
        </w:rPr>
        <w:t>L'adaptine</w:t>
      </w:r>
      <w:r>
        <w:rPr>
          <w:spacing w:val="25"/>
          <w:sz w:val="24"/>
        </w:rPr>
        <w:t> </w:t>
      </w:r>
      <w:r>
        <w:rPr>
          <w:sz w:val="24"/>
        </w:rPr>
        <w:t>AP2</w:t>
      </w:r>
      <w:r>
        <w:rPr>
          <w:spacing w:val="40"/>
          <w:sz w:val="24"/>
        </w:rPr>
        <w:t> </w:t>
      </w:r>
      <w:r>
        <w:rPr>
          <w:sz w:val="24"/>
        </w:rPr>
        <w:t>est</w:t>
      </w:r>
      <w:r>
        <w:rPr>
          <w:spacing w:val="40"/>
          <w:sz w:val="24"/>
        </w:rPr>
        <w:t> </w:t>
      </w:r>
      <w:r>
        <w:rPr>
          <w:sz w:val="24"/>
        </w:rPr>
        <w:t>un</w:t>
      </w:r>
      <w:r>
        <w:rPr>
          <w:spacing w:val="40"/>
          <w:sz w:val="24"/>
        </w:rPr>
        <w:t> </w:t>
      </w:r>
      <w:r>
        <w:rPr>
          <w:sz w:val="24"/>
        </w:rPr>
        <w:t>complexe</w:t>
      </w:r>
      <w:r>
        <w:rPr>
          <w:spacing w:val="40"/>
          <w:sz w:val="24"/>
        </w:rPr>
        <w:t> </w:t>
      </w:r>
      <w:r>
        <w:rPr>
          <w:sz w:val="24"/>
        </w:rPr>
        <w:t>cytosolique</w:t>
      </w:r>
      <w:r>
        <w:rPr>
          <w:spacing w:val="40"/>
          <w:sz w:val="24"/>
        </w:rPr>
        <w:t> </w:t>
      </w:r>
      <w:r>
        <w:rPr>
          <w:sz w:val="24"/>
        </w:rPr>
        <w:t>composé</w:t>
      </w:r>
      <w:r>
        <w:rPr>
          <w:spacing w:val="40"/>
          <w:sz w:val="24"/>
        </w:rPr>
        <w:t> </w:t>
      </w:r>
      <w:r>
        <w:rPr>
          <w:sz w:val="24"/>
        </w:rPr>
        <w:t>de</w:t>
      </w:r>
      <w:r>
        <w:rPr>
          <w:spacing w:val="40"/>
          <w:sz w:val="24"/>
        </w:rPr>
        <w:t> </w:t>
      </w:r>
      <w:r>
        <w:rPr>
          <w:sz w:val="24"/>
        </w:rPr>
        <w:t>deux</w:t>
      </w:r>
      <w:r>
        <w:rPr>
          <w:spacing w:val="40"/>
          <w:sz w:val="24"/>
        </w:rPr>
        <w:t> </w:t>
      </w:r>
      <w:r>
        <w:rPr>
          <w:sz w:val="24"/>
        </w:rPr>
        <w:t>grandes</w:t>
      </w:r>
      <w:r>
        <w:rPr>
          <w:spacing w:val="40"/>
          <w:sz w:val="24"/>
        </w:rPr>
        <w:t> </w:t>
      </w:r>
      <w:r>
        <w:rPr>
          <w:sz w:val="24"/>
        </w:rPr>
        <w:t>sous-unités α et β et de deux petites sous-unités μ et σ</w:t>
      </w:r>
    </w:p>
    <w:p>
      <w:pPr>
        <w:pStyle w:val="ListParagraph"/>
        <w:numPr>
          <w:ilvl w:val="0"/>
          <w:numId w:val="21"/>
        </w:numPr>
        <w:tabs>
          <w:tab w:pos="1055" w:val="left" w:leader="none"/>
        </w:tabs>
        <w:spacing w:line="274" w:lineRule="exact" w:before="0" w:after="0"/>
        <w:ind w:left="1055" w:right="0" w:hanging="359"/>
        <w:jc w:val="left"/>
        <w:rPr>
          <w:sz w:val="24"/>
        </w:rPr>
      </w:pPr>
      <w:r>
        <w:rPr>
          <w:sz w:val="24"/>
        </w:rPr>
        <w:t>La</w:t>
      </w:r>
      <w:r>
        <w:rPr>
          <w:spacing w:val="-3"/>
          <w:sz w:val="24"/>
        </w:rPr>
        <w:t> </w:t>
      </w:r>
      <w:r>
        <w:rPr>
          <w:sz w:val="24"/>
        </w:rPr>
        <w:t>cavéoline</w:t>
      </w:r>
      <w:r>
        <w:rPr>
          <w:spacing w:val="-4"/>
          <w:sz w:val="24"/>
        </w:rPr>
        <w:t> </w:t>
      </w:r>
      <w:r>
        <w:rPr>
          <w:sz w:val="24"/>
        </w:rPr>
        <w:t>3</w:t>
      </w:r>
      <w:r>
        <w:rPr>
          <w:spacing w:val="-3"/>
          <w:sz w:val="24"/>
        </w:rPr>
        <w:t> </w:t>
      </w:r>
      <w:r>
        <w:rPr>
          <w:sz w:val="24"/>
        </w:rPr>
        <w:t>est</w:t>
      </w:r>
      <w:r>
        <w:rPr>
          <w:spacing w:val="-2"/>
          <w:sz w:val="24"/>
        </w:rPr>
        <w:t> </w:t>
      </w:r>
      <w:r>
        <w:rPr>
          <w:sz w:val="24"/>
        </w:rPr>
        <w:t>uniquement</w:t>
      </w:r>
      <w:r>
        <w:rPr>
          <w:spacing w:val="-5"/>
          <w:sz w:val="24"/>
        </w:rPr>
        <w:t> </w:t>
      </w:r>
      <w:r>
        <w:rPr>
          <w:sz w:val="24"/>
        </w:rPr>
        <w:t>présente</w:t>
      </w:r>
      <w:r>
        <w:rPr>
          <w:spacing w:val="-3"/>
          <w:sz w:val="24"/>
        </w:rPr>
        <w:t> </w:t>
      </w:r>
      <w:r>
        <w:rPr>
          <w:sz w:val="24"/>
        </w:rPr>
        <w:t>dans</w:t>
      </w:r>
      <w:r>
        <w:rPr>
          <w:spacing w:val="-4"/>
          <w:sz w:val="24"/>
        </w:rPr>
        <w:t> </w:t>
      </w:r>
      <w:r>
        <w:rPr>
          <w:sz w:val="24"/>
        </w:rPr>
        <w:t>les</w:t>
      </w:r>
      <w:r>
        <w:rPr>
          <w:spacing w:val="-2"/>
          <w:sz w:val="24"/>
        </w:rPr>
        <w:t> </w:t>
      </w:r>
      <w:r>
        <w:rPr>
          <w:sz w:val="24"/>
        </w:rPr>
        <w:t>cellules</w:t>
      </w:r>
      <w:r>
        <w:rPr>
          <w:spacing w:val="-2"/>
          <w:sz w:val="24"/>
        </w:rPr>
        <w:t> musculaires</w:t>
      </w:r>
    </w:p>
    <w:p>
      <w:pPr>
        <w:pStyle w:val="ListParagraph"/>
        <w:numPr>
          <w:ilvl w:val="0"/>
          <w:numId w:val="21"/>
        </w:numPr>
        <w:tabs>
          <w:tab w:pos="1056" w:val="left" w:leader="none"/>
        </w:tabs>
        <w:spacing w:line="280" w:lineRule="auto" w:before="38" w:after="0"/>
        <w:ind w:left="1056" w:right="340" w:hanging="360"/>
        <w:jc w:val="both"/>
        <w:rPr>
          <w:sz w:val="24"/>
        </w:rPr>
      </w:pPr>
      <w:r>
        <w:rPr>
          <w:sz w:val="24"/>
        </w:rPr>
        <w:t>Les protéines membranaires sont éliminées grâce à la machinerie ESCRT qui intervient au niveau des endosomes tardifs</w:t>
      </w:r>
    </w:p>
    <w:p>
      <w:pPr>
        <w:pStyle w:val="ListParagraph"/>
        <w:numPr>
          <w:ilvl w:val="0"/>
          <w:numId w:val="21"/>
        </w:numPr>
        <w:tabs>
          <w:tab w:pos="1056" w:val="left" w:leader="none"/>
        </w:tabs>
        <w:spacing w:line="278" w:lineRule="auto" w:before="0" w:after="0"/>
        <w:ind w:left="1056" w:right="340" w:hanging="360"/>
        <w:jc w:val="both"/>
        <w:rPr>
          <w:sz w:val="24"/>
        </w:rPr>
      </w:pPr>
      <w:r>
        <w:rPr>
          <w:sz w:val="24"/>
        </w:rPr>
        <w:t>Dans l'hypercholestérolémie familiale, due à une modification du site de liaison cytosolique</w:t>
      </w:r>
      <w:r>
        <w:rPr>
          <w:spacing w:val="-9"/>
          <w:sz w:val="24"/>
        </w:rPr>
        <w:t> </w:t>
      </w:r>
      <w:r>
        <w:rPr>
          <w:sz w:val="24"/>
        </w:rPr>
        <w:t>du</w:t>
      </w:r>
      <w:r>
        <w:rPr>
          <w:spacing w:val="-9"/>
          <w:sz w:val="24"/>
        </w:rPr>
        <w:t> </w:t>
      </w:r>
      <w:r>
        <w:rPr>
          <w:sz w:val="24"/>
        </w:rPr>
        <w:t>récepteur</w:t>
      </w:r>
      <w:r>
        <w:rPr>
          <w:spacing w:val="-11"/>
          <w:sz w:val="24"/>
        </w:rPr>
        <w:t> </w:t>
      </w:r>
      <w:r>
        <w:rPr>
          <w:sz w:val="24"/>
        </w:rPr>
        <w:t>du</w:t>
      </w:r>
      <w:r>
        <w:rPr>
          <w:spacing w:val="-9"/>
          <w:sz w:val="24"/>
        </w:rPr>
        <w:t> </w:t>
      </w:r>
      <w:r>
        <w:rPr>
          <w:sz w:val="24"/>
        </w:rPr>
        <w:t>cholestérol</w:t>
      </w:r>
      <w:r>
        <w:rPr>
          <w:spacing w:val="-13"/>
          <w:sz w:val="24"/>
        </w:rPr>
        <w:t> </w:t>
      </w:r>
      <w:r>
        <w:rPr>
          <w:sz w:val="24"/>
        </w:rPr>
        <w:t>LDL,</w:t>
      </w:r>
      <w:r>
        <w:rPr>
          <w:spacing w:val="-9"/>
          <w:sz w:val="24"/>
        </w:rPr>
        <w:t> </w:t>
      </w:r>
      <w:r>
        <w:rPr>
          <w:sz w:val="24"/>
        </w:rPr>
        <w:t>les</w:t>
      </w:r>
      <w:r>
        <w:rPr>
          <w:spacing w:val="-10"/>
          <w:sz w:val="24"/>
        </w:rPr>
        <w:t> </w:t>
      </w:r>
      <w:r>
        <w:rPr>
          <w:sz w:val="24"/>
        </w:rPr>
        <w:t>récepteurs</w:t>
      </w:r>
      <w:r>
        <w:rPr>
          <w:spacing w:val="-11"/>
          <w:sz w:val="24"/>
        </w:rPr>
        <w:t> </w:t>
      </w:r>
      <w:r>
        <w:rPr>
          <w:sz w:val="24"/>
        </w:rPr>
        <w:t>ne</w:t>
      </w:r>
      <w:r>
        <w:rPr>
          <w:spacing w:val="-9"/>
          <w:sz w:val="24"/>
        </w:rPr>
        <w:t> </w:t>
      </w:r>
      <w:r>
        <w:rPr>
          <w:sz w:val="24"/>
        </w:rPr>
        <w:t>se</w:t>
      </w:r>
      <w:r>
        <w:rPr>
          <w:spacing w:val="-9"/>
          <w:sz w:val="24"/>
        </w:rPr>
        <w:t> </w:t>
      </w:r>
      <w:r>
        <w:rPr>
          <w:sz w:val="24"/>
        </w:rPr>
        <w:t>situent</w:t>
      </w:r>
      <w:r>
        <w:rPr>
          <w:spacing w:val="-12"/>
          <w:sz w:val="24"/>
        </w:rPr>
        <w:t> </w:t>
      </w:r>
      <w:r>
        <w:rPr>
          <w:sz w:val="24"/>
        </w:rPr>
        <w:t>pas</w:t>
      </w:r>
      <w:r>
        <w:rPr>
          <w:spacing w:val="-10"/>
          <w:sz w:val="24"/>
        </w:rPr>
        <w:t> </w:t>
      </w:r>
      <w:r>
        <w:rPr>
          <w:sz w:val="24"/>
        </w:rPr>
        <w:t>dans les puits d'endocytose</w:t>
      </w:r>
    </w:p>
    <w:p>
      <w:pPr>
        <w:pStyle w:val="BodyText"/>
      </w:pPr>
    </w:p>
    <w:p>
      <w:pPr>
        <w:pStyle w:val="BodyText"/>
        <w:spacing w:before="81"/>
      </w:pPr>
    </w:p>
    <w:p>
      <w:pPr>
        <w:pStyle w:val="Heading3"/>
      </w:pPr>
      <w:r>
        <w:rPr/>
        <w:t>Question</w:t>
      </w:r>
      <w:r>
        <w:rPr>
          <w:spacing w:val="-2"/>
        </w:rPr>
        <w:t> </w:t>
      </w:r>
      <w:r>
        <w:rPr>
          <w:spacing w:val="-5"/>
        </w:rPr>
        <w:t>21</w:t>
      </w:r>
    </w:p>
    <w:p>
      <w:pPr>
        <w:spacing w:line="278" w:lineRule="auto" w:before="44"/>
        <w:ind w:left="696" w:right="124" w:firstLine="0"/>
        <w:jc w:val="left"/>
        <w:rPr>
          <w:b/>
          <w:sz w:val="24"/>
        </w:rPr>
      </w:pPr>
      <w:r>
        <w:rPr>
          <w:b/>
          <w:sz w:val="24"/>
        </w:rPr>
        <w:t>Concernant</w:t>
      </w:r>
      <w:r>
        <w:rPr>
          <w:b/>
          <w:spacing w:val="-13"/>
          <w:sz w:val="24"/>
        </w:rPr>
        <w:t> </w:t>
      </w:r>
      <w:r>
        <w:rPr>
          <w:b/>
          <w:sz w:val="24"/>
        </w:rPr>
        <w:t>la</w:t>
      </w:r>
      <w:r>
        <w:rPr>
          <w:b/>
          <w:spacing w:val="-11"/>
          <w:sz w:val="24"/>
        </w:rPr>
        <w:t> </w:t>
      </w:r>
      <w:r>
        <w:rPr>
          <w:b/>
          <w:sz w:val="24"/>
        </w:rPr>
        <w:t>protéine</w:t>
      </w:r>
      <w:r>
        <w:rPr>
          <w:b/>
          <w:spacing w:val="-12"/>
          <w:sz w:val="24"/>
        </w:rPr>
        <w:t> </w:t>
      </w:r>
      <w:r>
        <w:rPr>
          <w:b/>
          <w:sz w:val="24"/>
        </w:rPr>
        <w:t>Rab,</w:t>
      </w:r>
      <w:r>
        <w:rPr>
          <w:b/>
          <w:spacing w:val="-12"/>
          <w:sz w:val="24"/>
        </w:rPr>
        <w:t> </w:t>
      </w:r>
      <w:r>
        <w:rPr>
          <w:b/>
          <w:sz w:val="24"/>
        </w:rPr>
        <w:t>laquelle</w:t>
      </w:r>
      <w:r>
        <w:rPr>
          <w:b/>
          <w:spacing w:val="-11"/>
          <w:sz w:val="24"/>
        </w:rPr>
        <w:t> </w:t>
      </w:r>
      <w:r>
        <w:rPr>
          <w:b/>
          <w:sz w:val="24"/>
        </w:rPr>
        <w:t>(lesquelles)</w:t>
      </w:r>
      <w:r>
        <w:rPr>
          <w:b/>
          <w:spacing w:val="-13"/>
          <w:sz w:val="24"/>
        </w:rPr>
        <w:t> </w:t>
      </w:r>
      <w:r>
        <w:rPr>
          <w:b/>
          <w:sz w:val="24"/>
        </w:rPr>
        <w:t>des</w:t>
      </w:r>
      <w:r>
        <w:rPr>
          <w:b/>
          <w:spacing w:val="-11"/>
          <w:sz w:val="24"/>
        </w:rPr>
        <w:t> </w:t>
      </w:r>
      <w:r>
        <w:rPr>
          <w:b/>
          <w:sz w:val="24"/>
        </w:rPr>
        <w:t>propositions</w:t>
      </w:r>
      <w:r>
        <w:rPr>
          <w:b/>
          <w:spacing w:val="-12"/>
          <w:sz w:val="24"/>
        </w:rPr>
        <w:t> </w:t>
      </w:r>
      <w:r>
        <w:rPr>
          <w:b/>
          <w:sz w:val="24"/>
        </w:rPr>
        <w:t>suivantes</w:t>
      </w:r>
      <w:r>
        <w:rPr>
          <w:b/>
          <w:spacing w:val="-13"/>
          <w:sz w:val="24"/>
        </w:rPr>
        <w:t> </w:t>
      </w:r>
      <w:r>
        <w:rPr>
          <w:b/>
          <w:sz w:val="24"/>
        </w:rPr>
        <w:t>est (sont) exacte(s) ?</w:t>
      </w:r>
    </w:p>
    <w:p>
      <w:pPr>
        <w:pStyle w:val="BodyText"/>
        <w:spacing w:before="43"/>
        <w:rPr>
          <w:b/>
        </w:rPr>
      </w:pPr>
    </w:p>
    <w:p>
      <w:pPr>
        <w:pStyle w:val="ListParagraph"/>
        <w:numPr>
          <w:ilvl w:val="0"/>
          <w:numId w:val="22"/>
        </w:numPr>
        <w:tabs>
          <w:tab w:pos="1055" w:val="left" w:leader="none"/>
        </w:tabs>
        <w:spacing w:line="240" w:lineRule="auto" w:before="0" w:after="0"/>
        <w:ind w:left="1055" w:right="0" w:hanging="359"/>
        <w:jc w:val="left"/>
        <w:rPr>
          <w:sz w:val="24"/>
        </w:rPr>
      </w:pPr>
      <w:r>
        <w:rPr>
          <w:sz w:val="24"/>
        </w:rPr>
        <w:t>Elle</w:t>
      </w:r>
      <w:r>
        <w:rPr>
          <w:spacing w:val="-3"/>
          <w:sz w:val="24"/>
        </w:rPr>
        <w:t> </w:t>
      </w:r>
      <w:r>
        <w:rPr>
          <w:sz w:val="24"/>
        </w:rPr>
        <w:t>est</w:t>
      </w:r>
      <w:r>
        <w:rPr>
          <w:spacing w:val="-4"/>
          <w:sz w:val="24"/>
        </w:rPr>
        <w:t> </w:t>
      </w:r>
      <w:r>
        <w:rPr>
          <w:sz w:val="24"/>
        </w:rPr>
        <w:t>activée</w:t>
      </w:r>
      <w:r>
        <w:rPr>
          <w:spacing w:val="-5"/>
          <w:sz w:val="24"/>
        </w:rPr>
        <w:t> </w:t>
      </w:r>
      <w:r>
        <w:rPr>
          <w:sz w:val="24"/>
        </w:rPr>
        <w:t>par</w:t>
      </w:r>
      <w:r>
        <w:rPr>
          <w:spacing w:val="-5"/>
          <w:sz w:val="24"/>
        </w:rPr>
        <w:t> </w:t>
      </w:r>
      <w:r>
        <w:rPr>
          <w:sz w:val="24"/>
        </w:rPr>
        <w:t>une</w:t>
      </w:r>
      <w:r>
        <w:rPr>
          <w:spacing w:val="-3"/>
          <w:sz w:val="24"/>
        </w:rPr>
        <w:t> </w:t>
      </w:r>
      <w:r>
        <w:rPr>
          <w:sz w:val="24"/>
        </w:rPr>
        <w:t>GEF</w:t>
      </w:r>
      <w:r>
        <w:rPr>
          <w:spacing w:val="-2"/>
          <w:sz w:val="24"/>
        </w:rPr>
        <w:t> </w:t>
      </w:r>
      <w:r>
        <w:rPr>
          <w:sz w:val="24"/>
        </w:rPr>
        <w:t>(Guanine</w:t>
      </w:r>
      <w:r>
        <w:rPr>
          <w:spacing w:val="-3"/>
          <w:sz w:val="24"/>
        </w:rPr>
        <w:t> </w:t>
      </w:r>
      <w:r>
        <w:rPr>
          <w:sz w:val="24"/>
        </w:rPr>
        <w:t>Exchange</w:t>
      </w:r>
      <w:r>
        <w:rPr>
          <w:spacing w:val="-2"/>
          <w:sz w:val="24"/>
        </w:rPr>
        <w:t> </w:t>
      </w:r>
      <w:r>
        <w:rPr>
          <w:sz w:val="24"/>
        </w:rPr>
        <w:t>Factor)</w:t>
      </w:r>
      <w:r>
        <w:rPr>
          <w:spacing w:val="-4"/>
          <w:sz w:val="24"/>
        </w:rPr>
        <w:t> </w:t>
      </w:r>
      <w:r>
        <w:rPr>
          <w:spacing w:val="-2"/>
          <w:sz w:val="24"/>
        </w:rPr>
        <w:t>cytosolique</w:t>
      </w:r>
    </w:p>
    <w:p>
      <w:pPr>
        <w:pStyle w:val="ListParagraph"/>
        <w:numPr>
          <w:ilvl w:val="0"/>
          <w:numId w:val="22"/>
        </w:numPr>
        <w:tabs>
          <w:tab w:pos="1055" w:val="left" w:leader="none"/>
        </w:tabs>
        <w:spacing w:line="240" w:lineRule="auto" w:before="44" w:after="0"/>
        <w:ind w:left="1055" w:right="0" w:hanging="359"/>
        <w:jc w:val="left"/>
        <w:rPr>
          <w:sz w:val="24"/>
        </w:rPr>
      </w:pPr>
      <w:r>
        <w:rPr>
          <w:sz w:val="24"/>
        </w:rPr>
        <w:t>Elle</w:t>
      </w:r>
      <w:r>
        <w:rPr>
          <w:spacing w:val="-6"/>
          <w:sz w:val="24"/>
        </w:rPr>
        <w:t> </w:t>
      </w:r>
      <w:r>
        <w:rPr>
          <w:sz w:val="24"/>
        </w:rPr>
        <w:t>facilite</w:t>
      </w:r>
      <w:r>
        <w:rPr>
          <w:spacing w:val="-3"/>
          <w:sz w:val="24"/>
        </w:rPr>
        <w:t> </w:t>
      </w:r>
      <w:r>
        <w:rPr>
          <w:sz w:val="24"/>
        </w:rPr>
        <w:t>le</w:t>
      </w:r>
      <w:r>
        <w:rPr>
          <w:spacing w:val="-5"/>
          <w:sz w:val="24"/>
        </w:rPr>
        <w:t> </w:t>
      </w:r>
      <w:r>
        <w:rPr>
          <w:sz w:val="24"/>
        </w:rPr>
        <w:t>déchargement</w:t>
      </w:r>
      <w:r>
        <w:rPr>
          <w:spacing w:val="-5"/>
          <w:sz w:val="24"/>
        </w:rPr>
        <w:t> </w:t>
      </w:r>
      <w:r>
        <w:rPr>
          <w:sz w:val="24"/>
        </w:rPr>
        <w:t>de</w:t>
      </w:r>
      <w:r>
        <w:rPr>
          <w:spacing w:val="-3"/>
          <w:sz w:val="24"/>
        </w:rPr>
        <w:t> </w:t>
      </w:r>
      <w:r>
        <w:rPr>
          <w:sz w:val="24"/>
        </w:rPr>
        <w:t>la</w:t>
      </w:r>
      <w:r>
        <w:rPr>
          <w:spacing w:val="-6"/>
          <w:sz w:val="24"/>
        </w:rPr>
        <w:t> </w:t>
      </w:r>
      <w:r>
        <w:rPr>
          <w:sz w:val="24"/>
        </w:rPr>
        <w:t>vésicule</w:t>
      </w:r>
      <w:r>
        <w:rPr>
          <w:spacing w:val="-5"/>
          <w:sz w:val="24"/>
        </w:rPr>
        <w:t> </w:t>
      </w:r>
      <w:r>
        <w:rPr>
          <w:sz w:val="24"/>
        </w:rPr>
        <w:t>dans</w:t>
      </w:r>
      <w:r>
        <w:rPr>
          <w:spacing w:val="-3"/>
          <w:sz w:val="24"/>
        </w:rPr>
        <w:t> </w:t>
      </w:r>
      <w:r>
        <w:rPr>
          <w:sz w:val="24"/>
        </w:rPr>
        <w:t>le</w:t>
      </w:r>
      <w:r>
        <w:rPr>
          <w:spacing w:val="-3"/>
          <w:sz w:val="24"/>
        </w:rPr>
        <w:t> </w:t>
      </w:r>
      <w:r>
        <w:rPr>
          <w:sz w:val="24"/>
        </w:rPr>
        <w:t>compartiment</w:t>
      </w:r>
      <w:r>
        <w:rPr>
          <w:spacing w:val="-3"/>
          <w:sz w:val="24"/>
        </w:rPr>
        <w:t> </w:t>
      </w:r>
      <w:r>
        <w:rPr>
          <w:spacing w:val="-2"/>
          <w:sz w:val="24"/>
        </w:rPr>
        <w:t>cible</w:t>
      </w:r>
    </w:p>
    <w:p>
      <w:pPr>
        <w:pStyle w:val="ListParagraph"/>
        <w:numPr>
          <w:ilvl w:val="0"/>
          <w:numId w:val="22"/>
        </w:numPr>
        <w:tabs>
          <w:tab w:pos="1055" w:val="left" w:leader="none"/>
        </w:tabs>
        <w:spacing w:line="240" w:lineRule="auto" w:before="43" w:after="0"/>
        <w:ind w:left="1055" w:right="0" w:hanging="359"/>
        <w:jc w:val="left"/>
        <w:rPr>
          <w:sz w:val="24"/>
        </w:rPr>
      </w:pPr>
      <w:r>
        <w:rPr>
          <w:sz w:val="24"/>
        </w:rPr>
        <w:t>Elle</w:t>
      </w:r>
      <w:r>
        <w:rPr>
          <w:spacing w:val="-4"/>
          <w:sz w:val="24"/>
        </w:rPr>
        <w:t> </w:t>
      </w:r>
      <w:r>
        <w:rPr>
          <w:sz w:val="24"/>
        </w:rPr>
        <w:t>facilite</w:t>
      </w:r>
      <w:r>
        <w:rPr>
          <w:spacing w:val="-4"/>
          <w:sz w:val="24"/>
        </w:rPr>
        <w:t> </w:t>
      </w:r>
      <w:r>
        <w:rPr>
          <w:sz w:val="24"/>
        </w:rPr>
        <w:t>l’arrimage</w:t>
      </w:r>
      <w:r>
        <w:rPr>
          <w:spacing w:val="-6"/>
          <w:sz w:val="24"/>
        </w:rPr>
        <w:t> </w:t>
      </w:r>
      <w:r>
        <w:rPr>
          <w:sz w:val="24"/>
        </w:rPr>
        <w:t>des</w:t>
      </w:r>
      <w:r>
        <w:rPr>
          <w:spacing w:val="-4"/>
          <w:sz w:val="24"/>
        </w:rPr>
        <w:t> </w:t>
      </w:r>
      <w:r>
        <w:rPr>
          <w:sz w:val="24"/>
        </w:rPr>
        <w:t>vésicules</w:t>
      </w:r>
      <w:r>
        <w:rPr>
          <w:spacing w:val="-4"/>
          <w:sz w:val="24"/>
        </w:rPr>
        <w:t> </w:t>
      </w:r>
      <w:r>
        <w:rPr>
          <w:sz w:val="24"/>
        </w:rPr>
        <w:t>en</w:t>
      </w:r>
      <w:r>
        <w:rPr>
          <w:spacing w:val="-4"/>
          <w:sz w:val="24"/>
        </w:rPr>
        <w:t> </w:t>
      </w:r>
      <w:r>
        <w:rPr>
          <w:sz w:val="24"/>
        </w:rPr>
        <w:t>interagissant</w:t>
      </w:r>
      <w:r>
        <w:rPr>
          <w:spacing w:val="-6"/>
          <w:sz w:val="24"/>
        </w:rPr>
        <w:t> </w:t>
      </w:r>
      <w:r>
        <w:rPr>
          <w:sz w:val="24"/>
        </w:rPr>
        <w:t>avec</w:t>
      </w:r>
      <w:r>
        <w:rPr>
          <w:spacing w:val="-4"/>
          <w:sz w:val="24"/>
        </w:rPr>
        <w:t> </w:t>
      </w:r>
      <w:r>
        <w:rPr>
          <w:sz w:val="24"/>
        </w:rPr>
        <w:t>l’effecteur</w:t>
      </w:r>
      <w:r>
        <w:rPr>
          <w:spacing w:val="-7"/>
          <w:sz w:val="24"/>
        </w:rPr>
        <w:t> </w:t>
      </w:r>
      <w:r>
        <w:rPr>
          <w:spacing w:val="-5"/>
          <w:sz w:val="24"/>
        </w:rPr>
        <w:t>Rab</w:t>
      </w:r>
    </w:p>
    <w:p>
      <w:pPr>
        <w:pStyle w:val="ListParagraph"/>
        <w:numPr>
          <w:ilvl w:val="0"/>
          <w:numId w:val="22"/>
        </w:numPr>
        <w:tabs>
          <w:tab w:pos="1055" w:val="left" w:leader="none"/>
        </w:tabs>
        <w:spacing w:line="240" w:lineRule="auto" w:before="44" w:after="0"/>
        <w:ind w:left="1055" w:right="0" w:hanging="359"/>
        <w:jc w:val="left"/>
        <w:rPr>
          <w:sz w:val="24"/>
        </w:rPr>
      </w:pPr>
      <w:r>
        <w:rPr>
          <w:sz w:val="24"/>
        </w:rPr>
        <w:t>Cette</w:t>
      </w:r>
      <w:r>
        <w:rPr>
          <w:spacing w:val="-5"/>
          <w:sz w:val="24"/>
        </w:rPr>
        <w:t> </w:t>
      </w:r>
      <w:r>
        <w:rPr>
          <w:sz w:val="24"/>
        </w:rPr>
        <w:t>protéine</w:t>
      </w:r>
      <w:r>
        <w:rPr>
          <w:spacing w:val="-3"/>
          <w:sz w:val="24"/>
        </w:rPr>
        <w:t> </w:t>
      </w:r>
      <w:r>
        <w:rPr>
          <w:sz w:val="24"/>
        </w:rPr>
        <w:t>est</w:t>
      </w:r>
      <w:r>
        <w:rPr>
          <w:spacing w:val="-3"/>
          <w:sz w:val="24"/>
        </w:rPr>
        <w:t> </w:t>
      </w:r>
      <w:r>
        <w:rPr>
          <w:sz w:val="24"/>
        </w:rPr>
        <w:t>toujours</w:t>
      </w:r>
      <w:r>
        <w:rPr>
          <w:spacing w:val="-3"/>
          <w:sz w:val="24"/>
        </w:rPr>
        <w:t> </w:t>
      </w:r>
      <w:r>
        <w:rPr>
          <w:spacing w:val="-2"/>
          <w:sz w:val="24"/>
        </w:rPr>
        <w:t>transmembranaire</w:t>
      </w:r>
    </w:p>
    <w:p>
      <w:pPr>
        <w:pStyle w:val="ListParagraph"/>
        <w:numPr>
          <w:ilvl w:val="0"/>
          <w:numId w:val="22"/>
        </w:numPr>
        <w:tabs>
          <w:tab w:pos="1055" w:val="left" w:leader="none"/>
        </w:tabs>
        <w:spacing w:line="240" w:lineRule="auto" w:before="43" w:after="0"/>
        <w:ind w:left="1055" w:right="0" w:hanging="359"/>
        <w:jc w:val="left"/>
        <w:rPr>
          <w:sz w:val="24"/>
        </w:rPr>
      </w:pPr>
      <w:r>
        <w:rPr>
          <w:sz w:val="24"/>
        </w:rPr>
        <w:t>Elle</w:t>
      </w:r>
      <w:r>
        <w:rPr>
          <w:spacing w:val="-4"/>
          <w:sz w:val="24"/>
        </w:rPr>
        <w:t> </w:t>
      </w:r>
      <w:r>
        <w:rPr>
          <w:sz w:val="24"/>
        </w:rPr>
        <w:t>possède</w:t>
      </w:r>
      <w:r>
        <w:rPr>
          <w:spacing w:val="-4"/>
          <w:sz w:val="24"/>
        </w:rPr>
        <w:t> </w:t>
      </w:r>
      <w:r>
        <w:rPr>
          <w:sz w:val="24"/>
        </w:rPr>
        <w:t>une</w:t>
      </w:r>
      <w:r>
        <w:rPr>
          <w:spacing w:val="-3"/>
          <w:sz w:val="24"/>
        </w:rPr>
        <w:t> </w:t>
      </w:r>
      <w:r>
        <w:rPr>
          <w:sz w:val="24"/>
        </w:rPr>
        <w:t>activité</w:t>
      </w:r>
      <w:r>
        <w:rPr>
          <w:spacing w:val="-3"/>
          <w:sz w:val="24"/>
        </w:rPr>
        <w:t> </w:t>
      </w:r>
      <w:r>
        <w:rPr>
          <w:spacing w:val="-2"/>
          <w:sz w:val="24"/>
        </w:rPr>
        <w:t>GTPasique</w:t>
      </w:r>
    </w:p>
    <w:p>
      <w:pPr>
        <w:pStyle w:val="ListParagraph"/>
        <w:spacing w:after="0" w:line="240" w:lineRule="auto"/>
        <w:jc w:val="left"/>
        <w:rPr>
          <w:sz w:val="24"/>
        </w:rPr>
        <w:sectPr>
          <w:pgSz w:w="11910" w:h="16840"/>
          <w:pgMar w:header="0" w:footer="373" w:top="1320" w:bottom="600" w:left="720" w:right="1080"/>
        </w:sectPr>
      </w:pPr>
    </w:p>
    <w:p>
      <w:pPr>
        <w:pStyle w:val="Heading3"/>
        <w:spacing w:before="78"/>
      </w:pPr>
      <w:r>
        <w:rPr/>
        <w:t>Question</w:t>
      </w:r>
      <w:r>
        <w:rPr>
          <w:spacing w:val="-2"/>
        </w:rPr>
        <w:t> </w:t>
      </w:r>
      <w:r>
        <w:rPr>
          <w:spacing w:val="-5"/>
        </w:rPr>
        <w:t>22</w:t>
      </w:r>
    </w:p>
    <w:p>
      <w:pPr>
        <w:spacing w:line="278" w:lineRule="auto" w:before="46"/>
        <w:ind w:left="696" w:right="124" w:firstLine="0"/>
        <w:jc w:val="left"/>
        <w:rPr>
          <w:b/>
          <w:sz w:val="24"/>
        </w:rPr>
      </w:pPr>
      <w:r>
        <w:rPr>
          <w:b/>
          <w:sz w:val="24"/>
        </w:rPr>
        <w:t>Concernant</w:t>
      </w:r>
      <w:r>
        <w:rPr>
          <w:b/>
          <w:spacing w:val="-10"/>
          <w:sz w:val="24"/>
        </w:rPr>
        <w:t> </w:t>
      </w:r>
      <w:r>
        <w:rPr>
          <w:b/>
          <w:sz w:val="24"/>
        </w:rPr>
        <w:t>le</w:t>
      </w:r>
      <w:r>
        <w:rPr>
          <w:b/>
          <w:spacing w:val="-8"/>
          <w:sz w:val="24"/>
        </w:rPr>
        <w:t> </w:t>
      </w:r>
      <w:r>
        <w:rPr>
          <w:b/>
          <w:sz w:val="24"/>
        </w:rPr>
        <w:t>noyau,</w:t>
      </w:r>
      <w:r>
        <w:rPr>
          <w:b/>
          <w:spacing w:val="-10"/>
          <w:sz w:val="24"/>
        </w:rPr>
        <w:t> </w:t>
      </w:r>
      <w:r>
        <w:rPr>
          <w:b/>
          <w:sz w:val="24"/>
        </w:rPr>
        <w:t>laquelle</w:t>
      </w:r>
      <w:r>
        <w:rPr>
          <w:b/>
          <w:spacing w:val="-8"/>
          <w:sz w:val="24"/>
        </w:rPr>
        <w:t> </w:t>
      </w:r>
      <w:r>
        <w:rPr>
          <w:b/>
          <w:sz w:val="24"/>
        </w:rPr>
        <w:t>(lesquelles)</w:t>
      </w:r>
      <w:r>
        <w:rPr>
          <w:b/>
          <w:spacing w:val="-11"/>
          <w:sz w:val="24"/>
        </w:rPr>
        <w:t> </w:t>
      </w:r>
      <w:r>
        <w:rPr>
          <w:b/>
          <w:sz w:val="24"/>
        </w:rPr>
        <w:t>des</w:t>
      </w:r>
      <w:r>
        <w:rPr>
          <w:b/>
          <w:spacing w:val="-8"/>
          <w:sz w:val="24"/>
        </w:rPr>
        <w:t> </w:t>
      </w:r>
      <w:r>
        <w:rPr>
          <w:b/>
          <w:sz w:val="24"/>
        </w:rPr>
        <w:t>propositions</w:t>
      </w:r>
      <w:r>
        <w:rPr>
          <w:b/>
          <w:spacing w:val="-8"/>
          <w:sz w:val="24"/>
        </w:rPr>
        <w:t> </w:t>
      </w:r>
      <w:r>
        <w:rPr>
          <w:b/>
          <w:sz w:val="24"/>
        </w:rPr>
        <w:t>suivantes</w:t>
      </w:r>
      <w:r>
        <w:rPr>
          <w:b/>
          <w:spacing w:val="-8"/>
          <w:sz w:val="24"/>
        </w:rPr>
        <w:t> </w:t>
      </w:r>
      <w:r>
        <w:rPr>
          <w:b/>
          <w:sz w:val="24"/>
        </w:rPr>
        <w:t>est</w:t>
      </w:r>
      <w:r>
        <w:rPr>
          <w:b/>
          <w:spacing w:val="-9"/>
          <w:sz w:val="24"/>
        </w:rPr>
        <w:t> </w:t>
      </w:r>
      <w:r>
        <w:rPr>
          <w:b/>
          <w:sz w:val="24"/>
        </w:rPr>
        <w:t>(sont) exacte(s) ?</w:t>
      </w:r>
    </w:p>
    <w:p>
      <w:pPr>
        <w:pStyle w:val="BodyText"/>
        <w:spacing w:before="41"/>
        <w:rPr>
          <w:b/>
        </w:rPr>
      </w:pPr>
    </w:p>
    <w:p>
      <w:pPr>
        <w:pStyle w:val="ListParagraph"/>
        <w:numPr>
          <w:ilvl w:val="0"/>
          <w:numId w:val="23"/>
        </w:numPr>
        <w:tabs>
          <w:tab w:pos="1056" w:val="left" w:leader="none"/>
        </w:tabs>
        <w:spacing w:line="278" w:lineRule="auto" w:before="0" w:after="0"/>
        <w:ind w:left="1056" w:right="343" w:hanging="360"/>
        <w:jc w:val="left"/>
        <w:rPr>
          <w:sz w:val="24"/>
        </w:rPr>
      </w:pPr>
      <w:r>
        <w:rPr>
          <w:sz w:val="24"/>
        </w:rPr>
        <w:t>Le</w:t>
      </w:r>
      <w:r>
        <w:rPr>
          <w:spacing w:val="40"/>
          <w:sz w:val="24"/>
        </w:rPr>
        <w:t> </w:t>
      </w:r>
      <w:r>
        <w:rPr>
          <w:sz w:val="24"/>
        </w:rPr>
        <w:t>canal</w:t>
      </w:r>
      <w:r>
        <w:rPr>
          <w:spacing w:val="40"/>
          <w:sz w:val="24"/>
        </w:rPr>
        <w:t> </w:t>
      </w:r>
      <w:r>
        <w:rPr>
          <w:sz w:val="24"/>
        </w:rPr>
        <w:t>du</w:t>
      </w:r>
      <w:r>
        <w:rPr>
          <w:spacing w:val="40"/>
          <w:sz w:val="24"/>
        </w:rPr>
        <w:t> </w:t>
      </w:r>
      <w:r>
        <w:rPr>
          <w:sz w:val="24"/>
        </w:rPr>
        <w:t>pore</w:t>
      </w:r>
      <w:r>
        <w:rPr>
          <w:spacing w:val="40"/>
          <w:sz w:val="24"/>
        </w:rPr>
        <w:t> </w:t>
      </w:r>
      <w:r>
        <w:rPr>
          <w:sz w:val="24"/>
        </w:rPr>
        <w:t>nucléaire</w:t>
      </w:r>
      <w:r>
        <w:rPr>
          <w:spacing w:val="40"/>
          <w:sz w:val="24"/>
        </w:rPr>
        <w:t> </w:t>
      </w:r>
      <w:r>
        <w:rPr>
          <w:sz w:val="24"/>
        </w:rPr>
        <w:t>peut</w:t>
      </w:r>
      <w:r>
        <w:rPr>
          <w:spacing w:val="40"/>
          <w:sz w:val="24"/>
        </w:rPr>
        <w:t> </w:t>
      </w:r>
      <w:r>
        <w:rPr>
          <w:sz w:val="24"/>
        </w:rPr>
        <w:t>atteindre</w:t>
      </w:r>
      <w:r>
        <w:rPr>
          <w:spacing w:val="40"/>
          <w:sz w:val="24"/>
        </w:rPr>
        <w:t> </w:t>
      </w:r>
      <w:r>
        <w:rPr>
          <w:sz w:val="24"/>
        </w:rPr>
        <w:t>jusqu’à</w:t>
      </w:r>
      <w:r>
        <w:rPr>
          <w:spacing w:val="40"/>
          <w:sz w:val="24"/>
        </w:rPr>
        <w:t> </w:t>
      </w:r>
      <w:r>
        <w:rPr>
          <w:sz w:val="24"/>
        </w:rPr>
        <w:t>25</w:t>
      </w:r>
      <w:r>
        <w:rPr>
          <w:spacing w:val="40"/>
          <w:sz w:val="24"/>
        </w:rPr>
        <w:t> </w:t>
      </w:r>
      <w:r>
        <w:rPr>
          <w:sz w:val="24"/>
        </w:rPr>
        <w:t>nm</w:t>
      </w:r>
      <w:r>
        <w:rPr>
          <w:spacing w:val="40"/>
          <w:sz w:val="24"/>
        </w:rPr>
        <w:t> </w:t>
      </w:r>
      <w:r>
        <w:rPr>
          <w:sz w:val="24"/>
        </w:rPr>
        <w:t>par</w:t>
      </w:r>
      <w:r>
        <w:rPr>
          <w:spacing w:val="40"/>
          <w:sz w:val="24"/>
        </w:rPr>
        <w:t> </w:t>
      </w:r>
      <w:r>
        <w:rPr>
          <w:sz w:val="24"/>
        </w:rPr>
        <w:t>changement</w:t>
      </w:r>
      <w:r>
        <w:rPr>
          <w:spacing w:val="40"/>
          <w:sz w:val="24"/>
        </w:rPr>
        <w:t> </w:t>
      </w:r>
      <w:r>
        <w:rPr>
          <w:sz w:val="24"/>
        </w:rPr>
        <w:t>de </w:t>
      </w:r>
      <w:r>
        <w:rPr>
          <w:spacing w:val="-2"/>
          <w:sz w:val="24"/>
        </w:rPr>
        <w:t>conformation</w:t>
      </w:r>
    </w:p>
    <w:p>
      <w:pPr>
        <w:pStyle w:val="ListParagraph"/>
        <w:numPr>
          <w:ilvl w:val="0"/>
          <w:numId w:val="23"/>
        </w:numPr>
        <w:tabs>
          <w:tab w:pos="1056" w:val="left" w:leader="none"/>
        </w:tabs>
        <w:spacing w:line="278" w:lineRule="auto" w:before="1" w:after="0"/>
        <w:ind w:left="1056" w:right="341" w:hanging="360"/>
        <w:jc w:val="left"/>
        <w:rPr>
          <w:sz w:val="24"/>
        </w:rPr>
      </w:pPr>
      <w:r>
        <w:rPr>
          <w:sz w:val="24"/>
        </w:rPr>
        <w:t>Dans</w:t>
      </w:r>
      <w:r>
        <w:rPr>
          <w:spacing w:val="-11"/>
          <w:sz w:val="24"/>
        </w:rPr>
        <w:t> </w:t>
      </w:r>
      <w:r>
        <w:rPr>
          <w:sz w:val="24"/>
        </w:rPr>
        <w:t>le</w:t>
      </w:r>
      <w:r>
        <w:rPr>
          <w:spacing w:val="-11"/>
          <w:sz w:val="24"/>
        </w:rPr>
        <w:t> </w:t>
      </w:r>
      <w:r>
        <w:rPr>
          <w:sz w:val="24"/>
        </w:rPr>
        <w:t>transport</w:t>
      </w:r>
      <w:r>
        <w:rPr>
          <w:spacing w:val="-11"/>
          <w:sz w:val="24"/>
        </w:rPr>
        <w:t> </w:t>
      </w:r>
      <w:r>
        <w:rPr>
          <w:sz w:val="24"/>
        </w:rPr>
        <w:t>nucléocytoplasmique,</w:t>
      </w:r>
      <w:r>
        <w:rPr>
          <w:spacing w:val="-13"/>
          <w:sz w:val="24"/>
        </w:rPr>
        <w:t> </w:t>
      </w:r>
      <w:r>
        <w:rPr>
          <w:sz w:val="24"/>
        </w:rPr>
        <w:t>une</w:t>
      </w:r>
      <w:r>
        <w:rPr>
          <w:spacing w:val="-10"/>
          <w:sz w:val="24"/>
        </w:rPr>
        <w:t> </w:t>
      </w:r>
      <w:r>
        <w:rPr>
          <w:sz w:val="24"/>
        </w:rPr>
        <w:t>molécule</w:t>
      </w:r>
      <w:r>
        <w:rPr>
          <w:spacing w:val="-11"/>
          <w:sz w:val="24"/>
        </w:rPr>
        <w:t> </w:t>
      </w:r>
      <w:r>
        <w:rPr>
          <w:sz w:val="24"/>
        </w:rPr>
        <w:t>supérieure</w:t>
      </w:r>
      <w:r>
        <w:rPr>
          <w:spacing w:val="-10"/>
          <w:sz w:val="24"/>
        </w:rPr>
        <w:t> </w:t>
      </w:r>
      <w:r>
        <w:rPr>
          <w:sz w:val="24"/>
        </w:rPr>
        <w:t>à</w:t>
      </w:r>
      <w:r>
        <w:rPr>
          <w:spacing w:val="-10"/>
          <w:sz w:val="24"/>
        </w:rPr>
        <w:t> </w:t>
      </w:r>
      <w:r>
        <w:rPr>
          <w:sz w:val="24"/>
        </w:rPr>
        <w:t>5</w:t>
      </w:r>
      <w:r>
        <w:rPr>
          <w:spacing w:val="-13"/>
          <w:sz w:val="24"/>
        </w:rPr>
        <w:t> </w:t>
      </w:r>
      <w:r>
        <w:rPr>
          <w:sz w:val="24"/>
        </w:rPr>
        <w:t>nm</w:t>
      </w:r>
      <w:r>
        <w:rPr>
          <w:spacing w:val="-12"/>
          <w:sz w:val="24"/>
        </w:rPr>
        <w:t> </w:t>
      </w:r>
      <w:r>
        <w:rPr>
          <w:sz w:val="24"/>
        </w:rPr>
        <w:t>emprunte le transport actif</w:t>
      </w:r>
    </w:p>
    <w:p>
      <w:pPr>
        <w:pStyle w:val="ListParagraph"/>
        <w:numPr>
          <w:ilvl w:val="0"/>
          <w:numId w:val="23"/>
        </w:numPr>
        <w:tabs>
          <w:tab w:pos="1056" w:val="left" w:leader="none"/>
        </w:tabs>
        <w:spacing w:line="278" w:lineRule="auto" w:before="0" w:after="0"/>
        <w:ind w:left="1056" w:right="337" w:hanging="360"/>
        <w:jc w:val="left"/>
        <w:rPr>
          <w:sz w:val="24"/>
        </w:rPr>
      </w:pPr>
      <w:r>
        <w:rPr>
          <w:sz w:val="24"/>
        </w:rPr>
        <w:t>La</w:t>
      </w:r>
      <w:r>
        <w:rPr>
          <w:spacing w:val="40"/>
          <w:sz w:val="24"/>
        </w:rPr>
        <w:t> </w:t>
      </w:r>
      <w:r>
        <w:rPr>
          <w:sz w:val="24"/>
        </w:rPr>
        <w:t>NLS</w:t>
      </w:r>
      <w:r>
        <w:rPr>
          <w:spacing w:val="40"/>
          <w:sz w:val="24"/>
        </w:rPr>
        <w:t> </w:t>
      </w:r>
      <w:r>
        <w:rPr>
          <w:sz w:val="24"/>
        </w:rPr>
        <w:t>est</w:t>
      </w:r>
      <w:r>
        <w:rPr>
          <w:spacing w:val="40"/>
          <w:sz w:val="24"/>
        </w:rPr>
        <w:t> </w:t>
      </w:r>
      <w:r>
        <w:rPr>
          <w:sz w:val="24"/>
        </w:rPr>
        <w:t>bipartite,</w:t>
      </w:r>
      <w:r>
        <w:rPr>
          <w:spacing w:val="40"/>
          <w:sz w:val="24"/>
        </w:rPr>
        <w:t> </w:t>
      </w:r>
      <w:r>
        <w:rPr>
          <w:sz w:val="24"/>
        </w:rPr>
        <w:t>présente</w:t>
      </w:r>
      <w:r>
        <w:rPr>
          <w:spacing w:val="40"/>
          <w:sz w:val="24"/>
        </w:rPr>
        <w:t> </w:t>
      </w:r>
      <w:r>
        <w:rPr>
          <w:sz w:val="24"/>
        </w:rPr>
        <w:t>dans</w:t>
      </w:r>
      <w:r>
        <w:rPr>
          <w:spacing w:val="40"/>
          <w:sz w:val="24"/>
        </w:rPr>
        <w:t> </w:t>
      </w:r>
      <w:r>
        <w:rPr>
          <w:sz w:val="24"/>
        </w:rPr>
        <w:t>toutes</w:t>
      </w:r>
      <w:r>
        <w:rPr>
          <w:spacing w:val="40"/>
          <w:sz w:val="24"/>
        </w:rPr>
        <w:t> </w:t>
      </w:r>
      <w:r>
        <w:rPr>
          <w:sz w:val="24"/>
        </w:rPr>
        <w:t>les</w:t>
      </w:r>
      <w:r>
        <w:rPr>
          <w:spacing w:val="40"/>
          <w:sz w:val="24"/>
        </w:rPr>
        <w:t> </w:t>
      </w:r>
      <w:r>
        <w:rPr>
          <w:sz w:val="24"/>
        </w:rPr>
        <w:t>protéines</w:t>
      </w:r>
      <w:r>
        <w:rPr>
          <w:spacing w:val="40"/>
          <w:sz w:val="24"/>
        </w:rPr>
        <w:t> </w:t>
      </w:r>
      <w:r>
        <w:rPr>
          <w:sz w:val="24"/>
        </w:rPr>
        <w:t>nucléaires</w:t>
      </w:r>
      <w:r>
        <w:rPr>
          <w:spacing w:val="40"/>
          <w:sz w:val="24"/>
        </w:rPr>
        <w:t> </w:t>
      </w:r>
      <w:r>
        <w:rPr>
          <w:sz w:val="24"/>
        </w:rPr>
        <w:t>et</w:t>
      </w:r>
      <w:r>
        <w:rPr>
          <w:spacing w:val="40"/>
          <w:sz w:val="24"/>
        </w:rPr>
        <w:t> </w:t>
      </w:r>
      <w:r>
        <w:rPr>
          <w:sz w:val="24"/>
        </w:rPr>
        <w:t>a</w:t>
      </w:r>
      <w:r>
        <w:rPr>
          <w:spacing w:val="40"/>
          <w:sz w:val="24"/>
        </w:rPr>
        <w:t> </w:t>
      </w:r>
      <w:r>
        <w:rPr>
          <w:sz w:val="24"/>
        </w:rPr>
        <w:t>une séquence de 8 à 10 acides aminés chargés négativement</w:t>
      </w:r>
    </w:p>
    <w:p>
      <w:pPr>
        <w:pStyle w:val="ListParagraph"/>
        <w:numPr>
          <w:ilvl w:val="0"/>
          <w:numId w:val="23"/>
        </w:numPr>
        <w:tabs>
          <w:tab w:pos="1055" w:val="left" w:leader="none"/>
        </w:tabs>
        <w:spacing w:line="274" w:lineRule="exact" w:before="0" w:after="0"/>
        <w:ind w:left="1055" w:right="0" w:hanging="359"/>
        <w:jc w:val="left"/>
        <w:rPr>
          <w:sz w:val="24"/>
        </w:rPr>
      </w:pPr>
      <w:r>
        <w:rPr>
          <w:sz w:val="24"/>
        </w:rPr>
        <w:t>Une</w:t>
      </w:r>
      <w:r>
        <w:rPr>
          <w:spacing w:val="-3"/>
          <w:sz w:val="24"/>
        </w:rPr>
        <w:t> </w:t>
      </w:r>
      <w:r>
        <w:rPr>
          <w:sz w:val="24"/>
        </w:rPr>
        <w:t>protéine</w:t>
      </w:r>
      <w:r>
        <w:rPr>
          <w:spacing w:val="-2"/>
          <w:sz w:val="24"/>
        </w:rPr>
        <w:t> </w:t>
      </w:r>
      <w:r>
        <w:rPr>
          <w:sz w:val="24"/>
        </w:rPr>
        <w:t>allant</w:t>
      </w:r>
      <w:r>
        <w:rPr>
          <w:spacing w:val="-4"/>
          <w:sz w:val="24"/>
        </w:rPr>
        <w:t> </w:t>
      </w:r>
      <w:r>
        <w:rPr>
          <w:sz w:val="24"/>
        </w:rPr>
        <w:t>en</w:t>
      </w:r>
      <w:r>
        <w:rPr>
          <w:spacing w:val="-5"/>
          <w:sz w:val="24"/>
        </w:rPr>
        <w:t> </w:t>
      </w:r>
      <w:r>
        <w:rPr>
          <w:sz w:val="24"/>
        </w:rPr>
        <w:t>direction</w:t>
      </w:r>
      <w:r>
        <w:rPr>
          <w:spacing w:val="-4"/>
          <w:sz w:val="24"/>
        </w:rPr>
        <w:t> </w:t>
      </w:r>
      <w:r>
        <w:rPr>
          <w:sz w:val="24"/>
        </w:rPr>
        <w:t>du</w:t>
      </w:r>
      <w:r>
        <w:rPr>
          <w:spacing w:val="-3"/>
          <w:sz w:val="24"/>
        </w:rPr>
        <w:t> </w:t>
      </w:r>
      <w:r>
        <w:rPr>
          <w:sz w:val="24"/>
        </w:rPr>
        <w:t>noyau</w:t>
      </w:r>
      <w:r>
        <w:rPr>
          <w:spacing w:val="-1"/>
          <w:sz w:val="24"/>
        </w:rPr>
        <w:t> </w:t>
      </w:r>
      <w:r>
        <w:rPr>
          <w:sz w:val="24"/>
        </w:rPr>
        <w:t>est</w:t>
      </w:r>
      <w:r>
        <w:rPr>
          <w:spacing w:val="-4"/>
          <w:sz w:val="24"/>
        </w:rPr>
        <w:t> </w:t>
      </w:r>
      <w:r>
        <w:rPr>
          <w:sz w:val="24"/>
        </w:rPr>
        <w:t>en</w:t>
      </w:r>
      <w:r>
        <w:rPr>
          <w:spacing w:val="-1"/>
          <w:sz w:val="24"/>
        </w:rPr>
        <w:t> </w:t>
      </w:r>
      <w:r>
        <w:rPr>
          <w:sz w:val="24"/>
        </w:rPr>
        <w:t>contact</w:t>
      </w:r>
      <w:r>
        <w:rPr>
          <w:spacing w:val="-2"/>
          <w:sz w:val="24"/>
        </w:rPr>
        <w:t> </w:t>
      </w:r>
      <w:r>
        <w:rPr>
          <w:sz w:val="24"/>
        </w:rPr>
        <w:t>direct</w:t>
      </w:r>
      <w:r>
        <w:rPr>
          <w:spacing w:val="-3"/>
          <w:sz w:val="24"/>
        </w:rPr>
        <w:t> </w:t>
      </w:r>
      <w:r>
        <w:rPr>
          <w:sz w:val="24"/>
        </w:rPr>
        <w:t>avec</w:t>
      </w:r>
      <w:r>
        <w:rPr>
          <w:spacing w:val="-3"/>
          <w:sz w:val="24"/>
        </w:rPr>
        <w:t> </w:t>
      </w:r>
      <w:r>
        <w:rPr>
          <w:sz w:val="24"/>
        </w:rPr>
        <w:t>Ran-</w:t>
      </w:r>
      <w:r>
        <w:rPr>
          <w:spacing w:val="-5"/>
          <w:sz w:val="24"/>
        </w:rPr>
        <w:t>GDP</w:t>
      </w:r>
    </w:p>
    <w:p>
      <w:pPr>
        <w:pStyle w:val="ListParagraph"/>
        <w:numPr>
          <w:ilvl w:val="0"/>
          <w:numId w:val="23"/>
        </w:numPr>
        <w:tabs>
          <w:tab w:pos="1056" w:val="left" w:leader="none"/>
        </w:tabs>
        <w:spacing w:line="278" w:lineRule="auto" w:before="43" w:after="0"/>
        <w:ind w:left="1056" w:right="342" w:hanging="360"/>
        <w:jc w:val="left"/>
        <w:rPr>
          <w:sz w:val="24"/>
        </w:rPr>
      </w:pPr>
      <w:r>
        <w:rPr>
          <w:sz w:val="24"/>
        </w:rPr>
        <w:t>Une</w:t>
      </w:r>
      <w:r>
        <w:rPr>
          <w:spacing w:val="79"/>
          <w:sz w:val="24"/>
        </w:rPr>
        <w:t> </w:t>
      </w:r>
      <w:r>
        <w:rPr>
          <w:sz w:val="24"/>
        </w:rPr>
        <w:t>protéine</w:t>
      </w:r>
      <w:r>
        <w:rPr>
          <w:spacing w:val="77"/>
          <w:sz w:val="24"/>
        </w:rPr>
        <w:t> </w:t>
      </w:r>
      <w:r>
        <w:rPr>
          <w:sz w:val="24"/>
        </w:rPr>
        <w:t>à</w:t>
      </w:r>
      <w:r>
        <w:rPr>
          <w:spacing w:val="76"/>
          <w:sz w:val="24"/>
        </w:rPr>
        <w:t> </w:t>
      </w:r>
      <w:r>
        <w:rPr>
          <w:sz w:val="24"/>
        </w:rPr>
        <w:t>qui</w:t>
      </w:r>
      <w:r>
        <w:rPr>
          <w:spacing w:val="75"/>
          <w:sz w:val="24"/>
        </w:rPr>
        <w:t> </w:t>
      </w:r>
      <w:r>
        <w:rPr>
          <w:sz w:val="24"/>
        </w:rPr>
        <w:t>on</w:t>
      </w:r>
      <w:r>
        <w:rPr>
          <w:spacing w:val="78"/>
          <w:sz w:val="24"/>
        </w:rPr>
        <w:t> </w:t>
      </w:r>
      <w:r>
        <w:rPr>
          <w:sz w:val="24"/>
        </w:rPr>
        <w:t>rajoute</w:t>
      </w:r>
      <w:r>
        <w:rPr>
          <w:spacing w:val="77"/>
          <w:sz w:val="24"/>
        </w:rPr>
        <w:t> </w:t>
      </w:r>
      <w:r>
        <w:rPr>
          <w:sz w:val="24"/>
        </w:rPr>
        <w:t>artificiellement</w:t>
      </w:r>
      <w:r>
        <w:rPr>
          <w:spacing w:val="78"/>
          <w:sz w:val="24"/>
        </w:rPr>
        <w:t> </w:t>
      </w:r>
      <w:r>
        <w:rPr>
          <w:sz w:val="24"/>
        </w:rPr>
        <w:t>une</w:t>
      </w:r>
      <w:r>
        <w:rPr>
          <w:spacing w:val="76"/>
          <w:sz w:val="24"/>
        </w:rPr>
        <w:t> </w:t>
      </w:r>
      <w:r>
        <w:rPr>
          <w:sz w:val="24"/>
        </w:rPr>
        <w:t>séquence</w:t>
      </w:r>
      <w:r>
        <w:rPr>
          <w:spacing w:val="76"/>
          <w:sz w:val="24"/>
        </w:rPr>
        <w:t> </w:t>
      </w:r>
      <w:r>
        <w:rPr>
          <w:sz w:val="24"/>
        </w:rPr>
        <w:t>NLS</w:t>
      </w:r>
      <w:r>
        <w:rPr>
          <w:spacing w:val="79"/>
          <w:sz w:val="24"/>
        </w:rPr>
        <w:t> </w:t>
      </w:r>
      <w:r>
        <w:rPr>
          <w:sz w:val="24"/>
        </w:rPr>
        <w:t>peut</w:t>
      </w:r>
      <w:r>
        <w:rPr>
          <w:spacing w:val="76"/>
          <w:sz w:val="24"/>
        </w:rPr>
        <w:t> </w:t>
      </w:r>
      <w:r>
        <w:rPr>
          <w:sz w:val="24"/>
        </w:rPr>
        <w:t>être transloquée dans le noyau</w:t>
      </w:r>
    </w:p>
    <w:p>
      <w:pPr>
        <w:pStyle w:val="BodyText"/>
        <w:spacing w:before="42"/>
      </w:pPr>
    </w:p>
    <w:p>
      <w:pPr>
        <w:pStyle w:val="Heading3"/>
      </w:pPr>
      <w:r>
        <w:rPr/>
        <w:t>Question</w:t>
      </w:r>
      <w:r>
        <w:rPr>
          <w:spacing w:val="-2"/>
        </w:rPr>
        <w:t> </w:t>
      </w:r>
      <w:r>
        <w:rPr>
          <w:spacing w:val="-5"/>
        </w:rPr>
        <w:t>23</w:t>
      </w:r>
    </w:p>
    <w:p>
      <w:pPr>
        <w:spacing w:line="280" w:lineRule="auto" w:before="44"/>
        <w:ind w:left="696" w:right="0" w:firstLine="0"/>
        <w:jc w:val="left"/>
        <w:rPr>
          <w:b/>
          <w:sz w:val="24"/>
        </w:rPr>
      </w:pPr>
      <w:r>
        <w:rPr>
          <w:b/>
          <w:sz w:val="24"/>
        </w:rPr>
        <w:t>Concernant</w:t>
      </w:r>
      <w:r>
        <w:rPr>
          <w:b/>
          <w:spacing w:val="38"/>
          <w:sz w:val="24"/>
        </w:rPr>
        <w:t> </w:t>
      </w:r>
      <w:r>
        <w:rPr>
          <w:b/>
          <w:sz w:val="24"/>
        </w:rPr>
        <w:t>la</w:t>
      </w:r>
      <w:r>
        <w:rPr>
          <w:b/>
          <w:spacing w:val="38"/>
          <w:sz w:val="24"/>
        </w:rPr>
        <w:t> </w:t>
      </w:r>
      <w:r>
        <w:rPr>
          <w:b/>
          <w:sz w:val="24"/>
        </w:rPr>
        <w:t>compaction</w:t>
      </w:r>
      <w:r>
        <w:rPr>
          <w:b/>
          <w:spacing w:val="39"/>
          <w:sz w:val="24"/>
        </w:rPr>
        <w:t> </w:t>
      </w:r>
      <w:r>
        <w:rPr>
          <w:b/>
          <w:sz w:val="24"/>
        </w:rPr>
        <w:t>de</w:t>
      </w:r>
      <w:r>
        <w:rPr>
          <w:b/>
          <w:spacing w:val="37"/>
          <w:sz w:val="24"/>
        </w:rPr>
        <w:t> </w:t>
      </w:r>
      <w:r>
        <w:rPr>
          <w:b/>
          <w:sz w:val="24"/>
        </w:rPr>
        <w:t>l’ADN</w:t>
      </w:r>
      <w:r>
        <w:rPr>
          <w:b/>
          <w:spacing w:val="39"/>
          <w:sz w:val="24"/>
        </w:rPr>
        <w:t> </w:t>
      </w:r>
      <w:r>
        <w:rPr>
          <w:b/>
          <w:sz w:val="24"/>
        </w:rPr>
        <w:t>dans</w:t>
      </w:r>
      <w:r>
        <w:rPr>
          <w:b/>
          <w:spacing w:val="40"/>
          <w:sz w:val="24"/>
        </w:rPr>
        <w:t> </w:t>
      </w:r>
      <w:r>
        <w:rPr>
          <w:b/>
          <w:sz w:val="24"/>
        </w:rPr>
        <w:t>le</w:t>
      </w:r>
      <w:r>
        <w:rPr>
          <w:b/>
          <w:spacing w:val="38"/>
          <w:sz w:val="24"/>
        </w:rPr>
        <w:t> </w:t>
      </w:r>
      <w:r>
        <w:rPr>
          <w:b/>
          <w:sz w:val="24"/>
        </w:rPr>
        <w:t>noyau,</w:t>
      </w:r>
      <w:r>
        <w:rPr>
          <w:b/>
          <w:spacing w:val="37"/>
          <w:sz w:val="24"/>
        </w:rPr>
        <w:t> </w:t>
      </w:r>
      <w:r>
        <w:rPr>
          <w:b/>
          <w:sz w:val="24"/>
        </w:rPr>
        <w:t>laquelle</w:t>
      </w:r>
      <w:r>
        <w:rPr>
          <w:b/>
          <w:spacing w:val="38"/>
          <w:sz w:val="24"/>
        </w:rPr>
        <w:t> </w:t>
      </w:r>
      <w:r>
        <w:rPr>
          <w:b/>
          <w:sz w:val="24"/>
        </w:rPr>
        <w:t>(lesquelles)</w:t>
      </w:r>
      <w:r>
        <w:rPr>
          <w:b/>
          <w:spacing w:val="39"/>
          <w:sz w:val="24"/>
        </w:rPr>
        <w:t> </w:t>
      </w:r>
      <w:r>
        <w:rPr>
          <w:b/>
          <w:sz w:val="24"/>
        </w:rPr>
        <w:t>des propositions suivantes est (sont) exacte(s) ?</w:t>
      </w:r>
    </w:p>
    <w:p>
      <w:pPr>
        <w:pStyle w:val="BodyText"/>
        <w:spacing w:before="38"/>
        <w:rPr>
          <w:b/>
        </w:rPr>
      </w:pPr>
    </w:p>
    <w:p>
      <w:pPr>
        <w:pStyle w:val="ListParagraph"/>
        <w:numPr>
          <w:ilvl w:val="0"/>
          <w:numId w:val="24"/>
        </w:numPr>
        <w:tabs>
          <w:tab w:pos="1055" w:val="left" w:leader="none"/>
        </w:tabs>
        <w:spacing w:line="240" w:lineRule="auto" w:before="0" w:after="0"/>
        <w:ind w:left="1055" w:right="0" w:hanging="359"/>
        <w:jc w:val="left"/>
        <w:rPr>
          <w:sz w:val="24"/>
        </w:rPr>
      </w:pPr>
      <w:r>
        <w:rPr>
          <w:sz w:val="24"/>
        </w:rPr>
        <w:t>Le</w:t>
      </w:r>
      <w:r>
        <w:rPr>
          <w:spacing w:val="-3"/>
          <w:sz w:val="24"/>
        </w:rPr>
        <w:t> </w:t>
      </w:r>
      <w:r>
        <w:rPr>
          <w:sz w:val="24"/>
        </w:rPr>
        <w:t>niveau</w:t>
      </w:r>
      <w:r>
        <w:rPr>
          <w:spacing w:val="-4"/>
          <w:sz w:val="24"/>
        </w:rPr>
        <w:t> </w:t>
      </w:r>
      <w:r>
        <w:rPr>
          <w:sz w:val="24"/>
        </w:rPr>
        <w:t>1</w:t>
      </w:r>
      <w:r>
        <w:rPr>
          <w:spacing w:val="-2"/>
          <w:sz w:val="24"/>
        </w:rPr>
        <w:t> </w:t>
      </w:r>
      <w:r>
        <w:rPr>
          <w:sz w:val="24"/>
        </w:rPr>
        <w:t>de</w:t>
      </w:r>
      <w:r>
        <w:rPr>
          <w:spacing w:val="-2"/>
          <w:sz w:val="24"/>
        </w:rPr>
        <w:t> </w:t>
      </w:r>
      <w:r>
        <w:rPr>
          <w:sz w:val="24"/>
        </w:rPr>
        <w:t>compaction</w:t>
      </w:r>
      <w:r>
        <w:rPr>
          <w:spacing w:val="-2"/>
          <w:sz w:val="24"/>
        </w:rPr>
        <w:t> </w:t>
      </w:r>
      <w:r>
        <w:rPr>
          <w:sz w:val="24"/>
        </w:rPr>
        <w:t>est</w:t>
      </w:r>
      <w:r>
        <w:rPr>
          <w:spacing w:val="-2"/>
          <w:sz w:val="24"/>
        </w:rPr>
        <w:t> </w:t>
      </w:r>
      <w:r>
        <w:rPr>
          <w:sz w:val="24"/>
        </w:rPr>
        <w:t>le</w:t>
      </w:r>
      <w:r>
        <w:rPr>
          <w:spacing w:val="-2"/>
          <w:sz w:val="24"/>
        </w:rPr>
        <w:t> solénoïde</w:t>
      </w:r>
    </w:p>
    <w:p>
      <w:pPr>
        <w:pStyle w:val="ListParagraph"/>
        <w:numPr>
          <w:ilvl w:val="0"/>
          <w:numId w:val="24"/>
        </w:numPr>
        <w:tabs>
          <w:tab w:pos="1056" w:val="left" w:leader="none"/>
        </w:tabs>
        <w:spacing w:line="278" w:lineRule="auto" w:before="43" w:after="0"/>
        <w:ind w:left="1056" w:right="340" w:hanging="360"/>
        <w:jc w:val="left"/>
        <w:rPr>
          <w:sz w:val="24"/>
        </w:rPr>
      </w:pPr>
      <w:r>
        <w:rPr>
          <w:sz w:val="24"/>
        </w:rPr>
        <w:t>Un</w:t>
      </w:r>
      <w:r>
        <w:rPr>
          <w:spacing w:val="-17"/>
          <w:sz w:val="24"/>
        </w:rPr>
        <w:t> </w:t>
      </w:r>
      <w:r>
        <w:rPr>
          <w:sz w:val="24"/>
        </w:rPr>
        <w:t>nucléosome</w:t>
      </w:r>
      <w:r>
        <w:rPr>
          <w:spacing w:val="-14"/>
          <w:sz w:val="24"/>
        </w:rPr>
        <w:t> </w:t>
      </w:r>
      <w:r>
        <w:rPr>
          <w:sz w:val="24"/>
        </w:rPr>
        <w:t>correspond</w:t>
      </w:r>
      <w:r>
        <w:rPr>
          <w:spacing w:val="-15"/>
          <w:sz w:val="24"/>
        </w:rPr>
        <w:t> </w:t>
      </w:r>
      <w:r>
        <w:rPr>
          <w:sz w:val="24"/>
        </w:rPr>
        <w:t>au</w:t>
      </w:r>
      <w:r>
        <w:rPr>
          <w:spacing w:val="-15"/>
          <w:sz w:val="24"/>
        </w:rPr>
        <w:t> </w:t>
      </w:r>
      <w:r>
        <w:rPr>
          <w:sz w:val="24"/>
        </w:rPr>
        <w:t>brin</w:t>
      </w:r>
      <w:r>
        <w:rPr>
          <w:spacing w:val="-17"/>
          <w:sz w:val="24"/>
        </w:rPr>
        <w:t> </w:t>
      </w:r>
      <w:r>
        <w:rPr>
          <w:sz w:val="24"/>
        </w:rPr>
        <w:t>d’ADN</w:t>
      </w:r>
      <w:r>
        <w:rPr>
          <w:spacing w:val="-16"/>
          <w:sz w:val="24"/>
        </w:rPr>
        <w:t> </w:t>
      </w:r>
      <w:r>
        <w:rPr>
          <w:sz w:val="24"/>
        </w:rPr>
        <w:t>enroulé</w:t>
      </w:r>
      <w:r>
        <w:rPr>
          <w:spacing w:val="-16"/>
          <w:sz w:val="24"/>
        </w:rPr>
        <w:t> </w:t>
      </w:r>
      <w:r>
        <w:rPr>
          <w:sz w:val="24"/>
        </w:rPr>
        <w:t>par</w:t>
      </w:r>
      <w:r>
        <w:rPr>
          <w:spacing w:val="-17"/>
          <w:sz w:val="24"/>
        </w:rPr>
        <w:t> </w:t>
      </w:r>
      <w:r>
        <w:rPr>
          <w:sz w:val="24"/>
        </w:rPr>
        <w:t>un</w:t>
      </w:r>
      <w:r>
        <w:rPr>
          <w:spacing w:val="-16"/>
          <w:sz w:val="24"/>
        </w:rPr>
        <w:t> </w:t>
      </w:r>
      <w:r>
        <w:rPr>
          <w:sz w:val="24"/>
        </w:rPr>
        <w:t>octamère</w:t>
      </w:r>
      <w:r>
        <w:rPr>
          <w:spacing w:val="-17"/>
          <w:sz w:val="24"/>
        </w:rPr>
        <w:t> </w:t>
      </w:r>
      <w:r>
        <w:rPr>
          <w:sz w:val="24"/>
        </w:rPr>
        <w:t>d’histones</w:t>
      </w:r>
      <w:r>
        <w:rPr>
          <w:spacing w:val="-15"/>
          <w:sz w:val="24"/>
        </w:rPr>
        <w:t> </w:t>
      </w:r>
      <w:r>
        <w:rPr>
          <w:sz w:val="24"/>
        </w:rPr>
        <w:t>(H1, H2A, H2B, H3, H4)</w:t>
      </w:r>
    </w:p>
    <w:p>
      <w:pPr>
        <w:pStyle w:val="ListParagraph"/>
        <w:numPr>
          <w:ilvl w:val="0"/>
          <w:numId w:val="24"/>
        </w:numPr>
        <w:tabs>
          <w:tab w:pos="1055" w:val="left" w:leader="none"/>
        </w:tabs>
        <w:spacing w:line="240" w:lineRule="auto" w:before="1" w:after="0"/>
        <w:ind w:left="1055" w:right="0" w:hanging="359"/>
        <w:jc w:val="left"/>
        <w:rPr>
          <w:sz w:val="24"/>
        </w:rPr>
      </w:pPr>
      <w:r>
        <w:rPr>
          <w:sz w:val="24"/>
        </w:rPr>
        <w:t>La</w:t>
      </w:r>
      <w:r>
        <w:rPr>
          <w:spacing w:val="-6"/>
          <w:sz w:val="24"/>
        </w:rPr>
        <w:t> </w:t>
      </w:r>
      <w:r>
        <w:rPr>
          <w:sz w:val="24"/>
        </w:rPr>
        <w:t>méthylation</w:t>
      </w:r>
      <w:r>
        <w:rPr>
          <w:spacing w:val="-3"/>
          <w:sz w:val="24"/>
        </w:rPr>
        <w:t> </w:t>
      </w:r>
      <w:r>
        <w:rPr>
          <w:sz w:val="24"/>
        </w:rPr>
        <w:t>de</w:t>
      </w:r>
      <w:r>
        <w:rPr>
          <w:spacing w:val="-3"/>
          <w:sz w:val="24"/>
        </w:rPr>
        <w:t> </w:t>
      </w:r>
      <w:r>
        <w:rPr>
          <w:sz w:val="24"/>
        </w:rPr>
        <w:t>la</w:t>
      </w:r>
      <w:r>
        <w:rPr>
          <w:spacing w:val="-3"/>
          <w:sz w:val="24"/>
        </w:rPr>
        <w:t> </w:t>
      </w:r>
      <w:r>
        <w:rPr>
          <w:sz w:val="24"/>
        </w:rPr>
        <w:t>lysine</w:t>
      </w:r>
      <w:r>
        <w:rPr>
          <w:spacing w:val="-2"/>
          <w:sz w:val="24"/>
        </w:rPr>
        <w:t> </w:t>
      </w:r>
      <w:r>
        <w:rPr>
          <w:sz w:val="24"/>
        </w:rPr>
        <w:t>4</w:t>
      </w:r>
      <w:r>
        <w:rPr>
          <w:spacing w:val="-2"/>
          <w:sz w:val="24"/>
        </w:rPr>
        <w:t> </w:t>
      </w:r>
      <w:r>
        <w:rPr>
          <w:sz w:val="24"/>
        </w:rPr>
        <w:t>sur</w:t>
      </w:r>
      <w:r>
        <w:rPr>
          <w:spacing w:val="-3"/>
          <w:sz w:val="24"/>
        </w:rPr>
        <w:t> </w:t>
      </w:r>
      <w:r>
        <w:rPr>
          <w:sz w:val="24"/>
        </w:rPr>
        <w:t>l’histone</w:t>
      </w:r>
      <w:r>
        <w:rPr>
          <w:spacing w:val="-3"/>
          <w:sz w:val="24"/>
        </w:rPr>
        <w:t> </w:t>
      </w:r>
      <w:r>
        <w:rPr>
          <w:sz w:val="24"/>
        </w:rPr>
        <w:t>3</w:t>
      </w:r>
      <w:r>
        <w:rPr>
          <w:spacing w:val="-4"/>
          <w:sz w:val="24"/>
        </w:rPr>
        <w:t> </w:t>
      </w:r>
      <w:r>
        <w:rPr>
          <w:sz w:val="24"/>
        </w:rPr>
        <w:t>permet</w:t>
      </w:r>
      <w:r>
        <w:rPr>
          <w:spacing w:val="-3"/>
          <w:sz w:val="24"/>
        </w:rPr>
        <w:t> </w:t>
      </w:r>
      <w:r>
        <w:rPr>
          <w:sz w:val="24"/>
        </w:rPr>
        <w:t>la</w:t>
      </w:r>
      <w:r>
        <w:rPr>
          <w:spacing w:val="-3"/>
          <w:sz w:val="24"/>
        </w:rPr>
        <w:t> </w:t>
      </w:r>
      <w:r>
        <w:rPr>
          <w:sz w:val="24"/>
        </w:rPr>
        <w:t>transcription</w:t>
      </w:r>
      <w:r>
        <w:rPr>
          <w:spacing w:val="-5"/>
          <w:sz w:val="24"/>
        </w:rPr>
        <w:t> </w:t>
      </w:r>
      <w:r>
        <w:rPr>
          <w:sz w:val="24"/>
        </w:rPr>
        <w:t>de</w:t>
      </w:r>
      <w:r>
        <w:rPr>
          <w:spacing w:val="-3"/>
          <w:sz w:val="24"/>
        </w:rPr>
        <w:t> </w:t>
      </w:r>
      <w:r>
        <w:rPr>
          <w:spacing w:val="-2"/>
          <w:sz w:val="24"/>
        </w:rPr>
        <w:t>l’ADN</w:t>
      </w:r>
    </w:p>
    <w:p>
      <w:pPr>
        <w:pStyle w:val="ListParagraph"/>
        <w:numPr>
          <w:ilvl w:val="0"/>
          <w:numId w:val="24"/>
        </w:numPr>
        <w:tabs>
          <w:tab w:pos="1055" w:val="left" w:leader="none"/>
        </w:tabs>
        <w:spacing w:line="240" w:lineRule="auto" w:before="43" w:after="0"/>
        <w:ind w:left="1055" w:right="0" w:hanging="359"/>
        <w:jc w:val="left"/>
        <w:rPr>
          <w:sz w:val="24"/>
        </w:rPr>
      </w:pPr>
      <w:r>
        <w:rPr>
          <w:sz w:val="24"/>
        </w:rPr>
        <w:t>La</w:t>
      </w:r>
      <w:r>
        <w:rPr>
          <w:spacing w:val="-5"/>
          <w:sz w:val="24"/>
        </w:rPr>
        <w:t> </w:t>
      </w:r>
      <w:r>
        <w:rPr>
          <w:sz w:val="24"/>
        </w:rPr>
        <w:t>méthylation</w:t>
      </w:r>
      <w:r>
        <w:rPr>
          <w:spacing w:val="-3"/>
          <w:sz w:val="24"/>
        </w:rPr>
        <w:t> </w:t>
      </w:r>
      <w:r>
        <w:rPr>
          <w:sz w:val="24"/>
        </w:rPr>
        <w:t>de</w:t>
      </w:r>
      <w:r>
        <w:rPr>
          <w:spacing w:val="-3"/>
          <w:sz w:val="24"/>
        </w:rPr>
        <w:t> </w:t>
      </w:r>
      <w:r>
        <w:rPr>
          <w:sz w:val="24"/>
        </w:rPr>
        <w:t>l’ADN</w:t>
      </w:r>
      <w:r>
        <w:rPr>
          <w:spacing w:val="-3"/>
          <w:sz w:val="24"/>
        </w:rPr>
        <w:t> </w:t>
      </w:r>
      <w:r>
        <w:rPr>
          <w:sz w:val="24"/>
        </w:rPr>
        <w:t>provoque</w:t>
      </w:r>
      <w:r>
        <w:rPr>
          <w:spacing w:val="-5"/>
          <w:sz w:val="24"/>
        </w:rPr>
        <w:t> </w:t>
      </w:r>
      <w:r>
        <w:rPr>
          <w:sz w:val="24"/>
        </w:rPr>
        <w:t>une</w:t>
      </w:r>
      <w:r>
        <w:rPr>
          <w:spacing w:val="-4"/>
          <w:sz w:val="24"/>
        </w:rPr>
        <w:t> </w:t>
      </w:r>
      <w:r>
        <w:rPr>
          <w:sz w:val="24"/>
        </w:rPr>
        <w:t>répression</w:t>
      </w:r>
      <w:r>
        <w:rPr>
          <w:spacing w:val="-2"/>
          <w:sz w:val="24"/>
        </w:rPr>
        <w:t> </w:t>
      </w:r>
      <w:r>
        <w:rPr>
          <w:sz w:val="24"/>
        </w:rPr>
        <w:t>de</w:t>
      </w:r>
      <w:r>
        <w:rPr>
          <w:spacing w:val="-3"/>
          <w:sz w:val="24"/>
        </w:rPr>
        <w:t> </w:t>
      </w:r>
      <w:r>
        <w:rPr>
          <w:sz w:val="24"/>
        </w:rPr>
        <w:t>sa</w:t>
      </w:r>
      <w:r>
        <w:rPr>
          <w:spacing w:val="-3"/>
          <w:sz w:val="24"/>
        </w:rPr>
        <w:t> </w:t>
      </w:r>
      <w:r>
        <w:rPr>
          <w:spacing w:val="-2"/>
          <w:sz w:val="24"/>
        </w:rPr>
        <w:t>transcription</w:t>
      </w:r>
    </w:p>
    <w:p>
      <w:pPr>
        <w:pStyle w:val="ListParagraph"/>
        <w:numPr>
          <w:ilvl w:val="0"/>
          <w:numId w:val="24"/>
        </w:numPr>
        <w:tabs>
          <w:tab w:pos="1055" w:val="left" w:leader="none"/>
        </w:tabs>
        <w:spacing w:line="240" w:lineRule="auto" w:before="43" w:after="0"/>
        <w:ind w:left="1055" w:right="0" w:hanging="359"/>
        <w:jc w:val="left"/>
        <w:rPr>
          <w:sz w:val="24"/>
        </w:rPr>
      </w:pPr>
      <w:r>
        <w:rPr>
          <w:sz w:val="24"/>
        </w:rPr>
        <w:t>En</w:t>
      </w:r>
      <w:r>
        <w:rPr>
          <w:spacing w:val="-4"/>
          <w:sz w:val="24"/>
        </w:rPr>
        <w:t> </w:t>
      </w:r>
      <w:r>
        <w:rPr>
          <w:sz w:val="24"/>
        </w:rPr>
        <w:t>inhibant</w:t>
      </w:r>
      <w:r>
        <w:rPr>
          <w:spacing w:val="-3"/>
          <w:sz w:val="24"/>
        </w:rPr>
        <w:t> </w:t>
      </w:r>
      <w:r>
        <w:rPr>
          <w:sz w:val="24"/>
        </w:rPr>
        <w:t>les</w:t>
      </w:r>
      <w:r>
        <w:rPr>
          <w:spacing w:val="-3"/>
          <w:sz w:val="24"/>
        </w:rPr>
        <w:t> </w:t>
      </w:r>
      <w:r>
        <w:rPr>
          <w:sz w:val="24"/>
        </w:rPr>
        <w:t>HDAC,</w:t>
      </w:r>
      <w:r>
        <w:rPr>
          <w:spacing w:val="-5"/>
          <w:sz w:val="24"/>
        </w:rPr>
        <w:t> </w:t>
      </w:r>
      <w:r>
        <w:rPr>
          <w:sz w:val="24"/>
        </w:rPr>
        <w:t>on</w:t>
      </w:r>
      <w:r>
        <w:rPr>
          <w:spacing w:val="-3"/>
          <w:sz w:val="24"/>
        </w:rPr>
        <w:t> </w:t>
      </w:r>
      <w:r>
        <w:rPr>
          <w:sz w:val="24"/>
        </w:rPr>
        <w:t>permet</w:t>
      </w:r>
      <w:r>
        <w:rPr>
          <w:spacing w:val="-3"/>
          <w:sz w:val="24"/>
        </w:rPr>
        <w:t> </w:t>
      </w:r>
      <w:r>
        <w:rPr>
          <w:sz w:val="24"/>
        </w:rPr>
        <w:t>d’activer</w:t>
      </w:r>
      <w:r>
        <w:rPr>
          <w:spacing w:val="-3"/>
          <w:sz w:val="24"/>
        </w:rPr>
        <w:t> </w:t>
      </w:r>
      <w:r>
        <w:rPr>
          <w:sz w:val="24"/>
        </w:rPr>
        <w:t>la</w:t>
      </w:r>
      <w:r>
        <w:rPr>
          <w:spacing w:val="-3"/>
          <w:sz w:val="24"/>
        </w:rPr>
        <w:t> </w:t>
      </w:r>
      <w:r>
        <w:rPr>
          <w:sz w:val="24"/>
        </w:rPr>
        <w:t>transcription</w:t>
      </w:r>
      <w:r>
        <w:rPr>
          <w:spacing w:val="-5"/>
          <w:sz w:val="24"/>
        </w:rPr>
        <w:t> </w:t>
      </w:r>
      <w:r>
        <w:rPr>
          <w:spacing w:val="-2"/>
          <w:sz w:val="24"/>
        </w:rPr>
        <w:t>d’ADN</w:t>
      </w:r>
    </w:p>
    <w:p>
      <w:pPr>
        <w:pStyle w:val="BodyText"/>
      </w:pPr>
    </w:p>
    <w:p>
      <w:pPr>
        <w:pStyle w:val="BodyText"/>
        <w:spacing w:before="132"/>
      </w:pPr>
    </w:p>
    <w:p>
      <w:pPr>
        <w:pStyle w:val="Heading3"/>
        <w:spacing w:before="1"/>
      </w:pPr>
      <w:r>
        <w:rPr/>
        <w:t>Question</w:t>
      </w:r>
      <w:r>
        <w:rPr>
          <w:spacing w:val="-2"/>
        </w:rPr>
        <w:t> </w:t>
      </w:r>
      <w:r>
        <w:rPr>
          <w:spacing w:val="-5"/>
        </w:rPr>
        <w:t>24</w:t>
      </w:r>
    </w:p>
    <w:p>
      <w:pPr>
        <w:spacing w:line="278" w:lineRule="auto" w:before="43"/>
        <w:ind w:left="696" w:right="309" w:firstLine="0"/>
        <w:jc w:val="left"/>
        <w:rPr>
          <w:b/>
          <w:sz w:val="24"/>
        </w:rPr>
      </w:pPr>
      <w:r>
        <w:rPr>
          <w:b/>
          <w:sz w:val="24"/>
        </w:rPr>
        <w:t>Concernant</w:t>
      </w:r>
      <w:r>
        <w:rPr>
          <w:b/>
          <w:spacing w:val="32"/>
          <w:sz w:val="24"/>
        </w:rPr>
        <w:t> </w:t>
      </w:r>
      <w:r>
        <w:rPr>
          <w:b/>
          <w:sz w:val="24"/>
        </w:rPr>
        <w:t>le</w:t>
      </w:r>
      <w:r>
        <w:rPr>
          <w:b/>
          <w:spacing w:val="31"/>
          <w:sz w:val="24"/>
        </w:rPr>
        <w:t> </w:t>
      </w:r>
      <w:r>
        <w:rPr>
          <w:b/>
          <w:sz w:val="24"/>
        </w:rPr>
        <w:t>cytosquelette,</w:t>
      </w:r>
      <w:r>
        <w:rPr>
          <w:b/>
          <w:spacing w:val="33"/>
          <w:sz w:val="24"/>
        </w:rPr>
        <w:t> </w:t>
      </w:r>
      <w:r>
        <w:rPr>
          <w:b/>
          <w:sz w:val="24"/>
        </w:rPr>
        <w:t>laquelle</w:t>
      </w:r>
      <w:r>
        <w:rPr>
          <w:b/>
          <w:spacing w:val="33"/>
          <w:sz w:val="24"/>
        </w:rPr>
        <w:t> </w:t>
      </w:r>
      <w:r>
        <w:rPr>
          <w:b/>
          <w:sz w:val="24"/>
        </w:rPr>
        <w:t>(lesquelles)</w:t>
      </w:r>
      <w:r>
        <w:rPr>
          <w:b/>
          <w:spacing w:val="32"/>
          <w:sz w:val="24"/>
        </w:rPr>
        <w:t> </w:t>
      </w:r>
      <w:r>
        <w:rPr>
          <w:b/>
          <w:sz w:val="24"/>
        </w:rPr>
        <w:t>des</w:t>
      </w:r>
      <w:r>
        <w:rPr>
          <w:b/>
          <w:spacing w:val="33"/>
          <w:sz w:val="24"/>
        </w:rPr>
        <w:t> </w:t>
      </w:r>
      <w:r>
        <w:rPr>
          <w:b/>
          <w:sz w:val="24"/>
        </w:rPr>
        <w:t>propositions</w:t>
      </w:r>
      <w:r>
        <w:rPr>
          <w:b/>
          <w:spacing w:val="33"/>
          <w:sz w:val="24"/>
        </w:rPr>
        <w:t> </w:t>
      </w:r>
      <w:r>
        <w:rPr>
          <w:b/>
          <w:sz w:val="24"/>
        </w:rPr>
        <w:t>suivantes est (sont) exactes(s) ?</w:t>
      </w:r>
    </w:p>
    <w:p>
      <w:pPr>
        <w:pStyle w:val="BodyText"/>
        <w:spacing w:before="41"/>
        <w:rPr>
          <w:b/>
        </w:rPr>
      </w:pPr>
    </w:p>
    <w:p>
      <w:pPr>
        <w:pStyle w:val="ListParagraph"/>
        <w:numPr>
          <w:ilvl w:val="0"/>
          <w:numId w:val="25"/>
        </w:numPr>
        <w:tabs>
          <w:tab w:pos="1056" w:val="left" w:leader="none"/>
        </w:tabs>
        <w:spacing w:line="280" w:lineRule="auto" w:before="0" w:after="0"/>
        <w:ind w:left="1056" w:right="341" w:hanging="360"/>
        <w:jc w:val="left"/>
        <w:rPr>
          <w:sz w:val="24"/>
        </w:rPr>
      </w:pPr>
      <w:r>
        <w:rPr>
          <w:sz w:val="24"/>
        </w:rPr>
        <w:t>Les</w:t>
      </w:r>
      <w:r>
        <w:rPr>
          <w:spacing w:val="74"/>
          <w:sz w:val="24"/>
        </w:rPr>
        <w:t> </w:t>
      </w:r>
      <w:r>
        <w:rPr>
          <w:sz w:val="24"/>
        </w:rPr>
        <w:t>kinésines</w:t>
      </w:r>
      <w:r>
        <w:rPr>
          <w:spacing w:val="74"/>
          <w:sz w:val="24"/>
        </w:rPr>
        <w:t> </w:t>
      </w:r>
      <w:r>
        <w:rPr>
          <w:sz w:val="24"/>
        </w:rPr>
        <w:t>et</w:t>
      </w:r>
      <w:r>
        <w:rPr>
          <w:spacing w:val="75"/>
          <w:sz w:val="24"/>
        </w:rPr>
        <w:t> </w:t>
      </w:r>
      <w:r>
        <w:rPr>
          <w:sz w:val="24"/>
        </w:rPr>
        <w:t>les</w:t>
      </w:r>
      <w:r>
        <w:rPr>
          <w:spacing w:val="72"/>
          <w:sz w:val="24"/>
        </w:rPr>
        <w:t> </w:t>
      </w:r>
      <w:r>
        <w:rPr>
          <w:sz w:val="24"/>
        </w:rPr>
        <w:t>dynéines</w:t>
      </w:r>
      <w:r>
        <w:rPr>
          <w:spacing w:val="74"/>
          <w:sz w:val="24"/>
        </w:rPr>
        <w:t> </w:t>
      </w:r>
      <w:r>
        <w:rPr>
          <w:sz w:val="24"/>
        </w:rPr>
        <w:t>sont</w:t>
      </w:r>
      <w:r>
        <w:rPr>
          <w:spacing w:val="72"/>
          <w:sz w:val="24"/>
        </w:rPr>
        <w:t> </w:t>
      </w:r>
      <w:r>
        <w:rPr>
          <w:sz w:val="24"/>
        </w:rPr>
        <w:t>des</w:t>
      </w:r>
      <w:r>
        <w:rPr>
          <w:spacing w:val="40"/>
          <w:sz w:val="24"/>
        </w:rPr>
        <w:t> </w:t>
      </w:r>
      <w:r>
        <w:rPr>
          <w:sz w:val="24"/>
        </w:rPr>
        <w:t>ATPases</w:t>
      </w:r>
      <w:r>
        <w:rPr>
          <w:spacing w:val="74"/>
          <w:sz w:val="24"/>
        </w:rPr>
        <w:t> </w:t>
      </w:r>
      <w:r>
        <w:rPr>
          <w:sz w:val="24"/>
        </w:rPr>
        <w:t>homopolymériques</w:t>
      </w:r>
      <w:r>
        <w:rPr>
          <w:spacing w:val="74"/>
          <w:sz w:val="24"/>
        </w:rPr>
        <w:t> </w:t>
      </w:r>
      <w:r>
        <w:rPr>
          <w:sz w:val="24"/>
        </w:rPr>
        <w:t>à</w:t>
      </w:r>
      <w:r>
        <w:rPr>
          <w:spacing w:val="75"/>
          <w:sz w:val="24"/>
        </w:rPr>
        <w:t> </w:t>
      </w:r>
      <w:r>
        <w:rPr>
          <w:sz w:val="24"/>
        </w:rPr>
        <w:t>trois </w:t>
      </w:r>
      <w:r>
        <w:rPr>
          <w:spacing w:val="-2"/>
          <w:sz w:val="24"/>
        </w:rPr>
        <w:t>domaines</w:t>
      </w:r>
    </w:p>
    <w:p>
      <w:pPr>
        <w:pStyle w:val="ListParagraph"/>
        <w:numPr>
          <w:ilvl w:val="0"/>
          <w:numId w:val="25"/>
        </w:numPr>
        <w:tabs>
          <w:tab w:pos="1056" w:val="left" w:leader="none"/>
        </w:tabs>
        <w:spacing w:line="278" w:lineRule="auto" w:before="0" w:after="0"/>
        <w:ind w:left="1056" w:right="341" w:hanging="360"/>
        <w:jc w:val="left"/>
        <w:rPr>
          <w:sz w:val="24"/>
        </w:rPr>
      </w:pPr>
      <w:r>
        <w:rPr>
          <w:sz w:val="24"/>
        </w:rPr>
        <w:t>La</w:t>
      </w:r>
      <w:r>
        <w:rPr>
          <w:spacing w:val="80"/>
          <w:sz w:val="24"/>
        </w:rPr>
        <w:t> </w:t>
      </w:r>
      <w:r>
        <w:rPr>
          <w:sz w:val="24"/>
        </w:rPr>
        <w:t>GFAP</w:t>
      </w:r>
      <w:r>
        <w:rPr>
          <w:spacing w:val="80"/>
          <w:sz w:val="24"/>
        </w:rPr>
        <w:t> </w:t>
      </w:r>
      <w:r>
        <w:rPr>
          <w:sz w:val="24"/>
        </w:rPr>
        <w:t>est</w:t>
      </w:r>
      <w:r>
        <w:rPr>
          <w:spacing w:val="80"/>
          <w:sz w:val="24"/>
        </w:rPr>
        <w:t> </w:t>
      </w:r>
      <w:r>
        <w:rPr>
          <w:sz w:val="24"/>
        </w:rPr>
        <w:t>une</w:t>
      </w:r>
      <w:r>
        <w:rPr>
          <w:spacing w:val="80"/>
          <w:sz w:val="24"/>
        </w:rPr>
        <w:t> </w:t>
      </w:r>
      <w:r>
        <w:rPr>
          <w:sz w:val="24"/>
        </w:rPr>
        <w:t>protéine</w:t>
      </w:r>
      <w:r>
        <w:rPr>
          <w:spacing w:val="80"/>
          <w:sz w:val="24"/>
        </w:rPr>
        <w:t> </w:t>
      </w:r>
      <w:r>
        <w:rPr>
          <w:sz w:val="24"/>
        </w:rPr>
        <w:t>présente</w:t>
      </w:r>
      <w:r>
        <w:rPr>
          <w:spacing w:val="80"/>
          <w:sz w:val="24"/>
        </w:rPr>
        <w:t> </w:t>
      </w:r>
      <w:r>
        <w:rPr>
          <w:sz w:val="24"/>
        </w:rPr>
        <w:t>dans</w:t>
      </w:r>
      <w:r>
        <w:rPr>
          <w:spacing w:val="80"/>
          <w:sz w:val="24"/>
        </w:rPr>
        <w:t> </w:t>
      </w:r>
      <w:r>
        <w:rPr>
          <w:sz w:val="24"/>
        </w:rPr>
        <w:t>les</w:t>
      </w:r>
      <w:r>
        <w:rPr>
          <w:spacing w:val="80"/>
          <w:sz w:val="24"/>
        </w:rPr>
        <w:t> </w:t>
      </w:r>
      <w:r>
        <w:rPr>
          <w:sz w:val="24"/>
        </w:rPr>
        <w:t>cellules</w:t>
      </w:r>
      <w:r>
        <w:rPr>
          <w:spacing w:val="80"/>
          <w:sz w:val="24"/>
        </w:rPr>
        <w:t> </w:t>
      </w:r>
      <w:r>
        <w:rPr>
          <w:sz w:val="24"/>
        </w:rPr>
        <w:t>gliales</w:t>
      </w:r>
      <w:r>
        <w:rPr>
          <w:spacing w:val="80"/>
          <w:sz w:val="24"/>
        </w:rPr>
        <w:t> </w:t>
      </w:r>
      <w:r>
        <w:rPr>
          <w:sz w:val="24"/>
        </w:rPr>
        <w:t>qui</w:t>
      </w:r>
      <w:r>
        <w:rPr>
          <w:spacing w:val="80"/>
          <w:sz w:val="24"/>
        </w:rPr>
        <w:t> </w:t>
      </w:r>
      <w:r>
        <w:rPr>
          <w:sz w:val="24"/>
        </w:rPr>
        <w:t>voit</w:t>
      </w:r>
      <w:r>
        <w:rPr>
          <w:spacing w:val="80"/>
          <w:sz w:val="24"/>
        </w:rPr>
        <w:t> </w:t>
      </w:r>
      <w:r>
        <w:rPr>
          <w:sz w:val="24"/>
        </w:rPr>
        <w:t>sa concentration augmenter dans la sclérose en plaques</w:t>
      </w:r>
    </w:p>
    <w:p>
      <w:pPr>
        <w:pStyle w:val="ListParagraph"/>
        <w:numPr>
          <w:ilvl w:val="0"/>
          <w:numId w:val="25"/>
        </w:numPr>
        <w:tabs>
          <w:tab w:pos="1056" w:val="left" w:leader="none"/>
        </w:tabs>
        <w:spacing w:line="278" w:lineRule="auto" w:before="0" w:after="0"/>
        <w:ind w:left="1056" w:right="340" w:hanging="360"/>
        <w:jc w:val="left"/>
        <w:rPr>
          <w:sz w:val="24"/>
        </w:rPr>
      </w:pPr>
      <w:r>
        <w:rPr>
          <w:sz w:val="24"/>
        </w:rPr>
        <w:t>Les filaments intermédiaires permettent de caractériser l'origine des tumeurs par immunocytochimie et l’origine des aspirations cellulaires par immunohistochimie</w:t>
      </w:r>
    </w:p>
    <w:p>
      <w:pPr>
        <w:pStyle w:val="ListParagraph"/>
        <w:numPr>
          <w:ilvl w:val="0"/>
          <w:numId w:val="25"/>
        </w:numPr>
        <w:tabs>
          <w:tab w:pos="1056" w:val="left" w:leader="none"/>
        </w:tabs>
        <w:spacing w:line="278" w:lineRule="auto" w:before="0" w:after="0"/>
        <w:ind w:left="1056" w:right="345" w:hanging="360"/>
        <w:jc w:val="left"/>
        <w:rPr>
          <w:sz w:val="24"/>
        </w:rPr>
      </w:pPr>
      <w:r>
        <w:rPr>
          <w:sz w:val="24"/>
        </w:rPr>
        <w:t>La cytokératine de la peau est présente sous forme de type I (basique) et de type II (acide)</w:t>
      </w:r>
    </w:p>
    <w:p>
      <w:pPr>
        <w:pStyle w:val="ListParagraph"/>
        <w:numPr>
          <w:ilvl w:val="0"/>
          <w:numId w:val="25"/>
        </w:numPr>
        <w:tabs>
          <w:tab w:pos="1056" w:val="left" w:leader="none"/>
        </w:tabs>
        <w:spacing w:line="278" w:lineRule="auto" w:before="0" w:after="0"/>
        <w:ind w:left="1056" w:right="342" w:hanging="360"/>
        <w:jc w:val="left"/>
        <w:rPr>
          <w:sz w:val="24"/>
        </w:rPr>
      </w:pPr>
      <w:r>
        <w:rPr>
          <w:sz w:val="24"/>
        </w:rPr>
        <w:t>La</w:t>
      </w:r>
      <w:r>
        <w:rPr>
          <w:spacing w:val="80"/>
          <w:w w:val="150"/>
          <w:sz w:val="24"/>
        </w:rPr>
        <w:t> </w:t>
      </w:r>
      <w:r>
        <w:rPr>
          <w:sz w:val="24"/>
        </w:rPr>
        <w:t>protéine</w:t>
      </w:r>
      <w:r>
        <w:rPr>
          <w:spacing w:val="80"/>
          <w:w w:val="150"/>
          <w:sz w:val="24"/>
        </w:rPr>
        <w:t> </w:t>
      </w:r>
      <w:r>
        <w:rPr>
          <w:sz w:val="24"/>
        </w:rPr>
        <w:t>tau,</w:t>
      </w:r>
      <w:r>
        <w:rPr>
          <w:spacing w:val="80"/>
          <w:w w:val="150"/>
          <w:sz w:val="24"/>
        </w:rPr>
        <w:t> </w:t>
      </w:r>
      <w:r>
        <w:rPr>
          <w:sz w:val="24"/>
        </w:rPr>
        <w:t>favorisant</w:t>
      </w:r>
      <w:r>
        <w:rPr>
          <w:spacing w:val="80"/>
          <w:w w:val="150"/>
          <w:sz w:val="24"/>
        </w:rPr>
        <w:t> </w:t>
      </w:r>
      <w:r>
        <w:rPr>
          <w:sz w:val="24"/>
        </w:rPr>
        <w:t>le</w:t>
      </w:r>
      <w:r>
        <w:rPr>
          <w:spacing w:val="80"/>
          <w:w w:val="150"/>
          <w:sz w:val="24"/>
        </w:rPr>
        <w:t> </w:t>
      </w:r>
      <w:r>
        <w:rPr>
          <w:sz w:val="24"/>
        </w:rPr>
        <w:t>transport</w:t>
      </w:r>
      <w:r>
        <w:rPr>
          <w:spacing w:val="80"/>
          <w:w w:val="150"/>
          <w:sz w:val="24"/>
        </w:rPr>
        <w:t> </w:t>
      </w:r>
      <w:r>
        <w:rPr>
          <w:sz w:val="24"/>
        </w:rPr>
        <w:t>des</w:t>
      </w:r>
      <w:r>
        <w:rPr>
          <w:spacing w:val="80"/>
          <w:w w:val="150"/>
          <w:sz w:val="24"/>
        </w:rPr>
        <w:t> </w:t>
      </w:r>
      <w:r>
        <w:rPr>
          <w:sz w:val="24"/>
        </w:rPr>
        <w:t>vésicules,</w:t>
      </w:r>
      <w:r>
        <w:rPr>
          <w:spacing w:val="80"/>
          <w:w w:val="150"/>
          <w:sz w:val="24"/>
        </w:rPr>
        <w:t> </w:t>
      </w:r>
      <w:r>
        <w:rPr>
          <w:sz w:val="24"/>
        </w:rPr>
        <w:t>est</w:t>
      </w:r>
      <w:r>
        <w:rPr>
          <w:spacing w:val="80"/>
          <w:w w:val="150"/>
          <w:sz w:val="24"/>
        </w:rPr>
        <w:t> </w:t>
      </w:r>
      <w:r>
        <w:rPr>
          <w:sz w:val="24"/>
        </w:rPr>
        <w:t>anormalement phosphorylée dans la maladie d'Alzheimer</w:t>
      </w:r>
    </w:p>
    <w:p>
      <w:pPr>
        <w:pStyle w:val="ListParagraph"/>
        <w:spacing w:after="0" w:line="278" w:lineRule="auto"/>
        <w:jc w:val="left"/>
        <w:rPr>
          <w:sz w:val="24"/>
        </w:rPr>
        <w:sectPr>
          <w:pgSz w:w="11910" w:h="16840"/>
          <w:pgMar w:header="0" w:footer="373" w:top="1320" w:bottom="600" w:left="720" w:right="1080"/>
        </w:sectPr>
      </w:pPr>
    </w:p>
    <w:p>
      <w:pPr>
        <w:pStyle w:val="Heading3"/>
        <w:spacing w:before="78"/>
        <w:jc w:val="both"/>
      </w:pPr>
      <w:r>
        <w:rPr/>
        <w:t>Question</w:t>
      </w:r>
      <w:r>
        <w:rPr>
          <w:spacing w:val="-2"/>
        </w:rPr>
        <w:t> </w:t>
      </w:r>
      <w:r>
        <w:rPr>
          <w:spacing w:val="-5"/>
        </w:rPr>
        <w:t>25</w:t>
      </w:r>
    </w:p>
    <w:p>
      <w:pPr>
        <w:spacing w:line="278" w:lineRule="auto" w:before="46"/>
        <w:ind w:left="696" w:right="335" w:firstLine="0"/>
        <w:jc w:val="both"/>
        <w:rPr>
          <w:b/>
          <w:sz w:val="24"/>
        </w:rPr>
      </w:pPr>
      <w:r>
        <w:rPr>
          <w:b/>
          <w:sz w:val="24"/>
        </w:rPr>
        <w:t>Concernant le cytosquelette, laquelle (lesquelles) des propositions suivantes est (sont) exacte(s) ?</w:t>
      </w:r>
    </w:p>
    <w:p>
      <w:pPr>
        <w:pStyle w:val="BodyText"/>
        <w:spacing w:before="41"/>
        <w:rPr>
          <w:b/>
        </w:rPr>
      </w:pPr>
    </w:p>
    <w:p>
      <w:pPr>
        <w:pStyle w:val="ListParagraph"/>
        <w:numPr>
          <w:ilvl w:val="0"/>
          <w:numId w:val="26"/>
        </w:numPr>
        <w:tabs>
          <w:tab w:pos="1056" w:val="left" w:leader="none"/>
        </w:tabs>
        <w:spacing w:line="278" w:lineRule="auto" w:before="0" w:after="0"/>
        <w:ind w:left="1056" w:right="342" w:hanging="360"/>
        <w:jc w:val="left"/>
        <w:rPr>
          <w:sz w:val="24"/>
        </w:rPr>
      </w:pPr>
      <w:r>
        <w:rPr>
          <w:sz w:val="24"/>
        </w:rPr>
        <w:t>Les</w:t>
      </w:r>
      <w:r>
        <w:rPr>
          <w:spacing w:val="79"/>
          <w:sz w:val="24"/>
        </w:rPr>
        <w:t> </w:t>
      </w:r>
      <w:r>
        <w:rPr>
          <w:sz w:val="24"/>
        </w:rPr>
        <w:t>microfilaments</w:t>
      </w:r>
      <w:r>
        <w:rPr>
          <w:spacing w:val="77"/>
          <w:sz w:val="24"/>
        </w:rPr>
        <w:t> </w:t>
      </w:r>
      <w:r>
        <w:rPr>
          <w:sz w:val="24"/>
        </w:rPr>
        <w:t>d’actine</w:t>
      </w:r>
      <w:r>
        <w:rPr>
          <w:spacing w:val="79"/>
          <w:sz w:val="24"/>
        </w:rPr>
        <w:t> </w:t>
      </w:r>
      <w:r>
        <w:rPr>
          <w:sz w:val="24"/>
        </w:rPr>
        <w:t>sont</w:t>
      </w:r>
      <w:r>
        <w:rPr>
          <w:spacing w:val="77"/>
          <w:sz w:val="24"/>
        </w:rPr>
        <w:t> </w:t>
      </w:r>
      <w:r>
        <w:rPr>
          <w:sz w:val="24"/>
        </w:rPr>
        <w:t>ceux</w:t>
      </w:r>
      <w:r>
        <w:rPr>
          <w:spacing w:val="76"/>
          <w:sz w:val="24"/>
        </w:rPr>
        <w:t> </w:t>
      </w:r>
      <w:r>
        <w:rPr>
          <w:sz w:val="24"/>
        </w:rPr>
        <w:t>qui</w:t>
      </w:r>
      <w:r>
        <w:rPr>
          <w:spacing w:val="78"/>
          <w:sz w:val="24"/>
        </w:rPr>
        <w:t> </w:t>
      </w:r>
      <w:r>
        <w:rPr>
          <w:sz w:val="24"/>
        </w:rPr>
        <w:t>résistent</w:t>
      </w:r>
      <w:r>
        <w:rPr>
          <w:spacing w:val="77"/>
          <w:sz w:val="24"/>
        </w:rPr>
        <w:t> </w:t>
      </w:r>
      <w:r>
        <w:rPr>
          <w:sz w:val="24"/>
        </w:rPr>
        <w:t>le</w:t>
      </w:r>
      <w:r>
        <w:rPr>
          <w:spacing w:val="79"/>
          <w:sz w:val="24"/>
        </w:rPr>
        <w:t> </w:t>
      </w:r>
      <w:r>
        <w:rPr>
          <w:sz w:val="24"/>
        </w:rPr>
        <w:t>mieux</w:t>
      </w:r>
      <w:r>
        <w:rPr>
          <w:spacing w:val="74"/>
          <w:sz w:val="24"/>
        </w:rPr>
        <w:t> </w:t>
      </w:r>
      <w:r>
        <w:rPr>
          <w:sz w:val="24"/>
        </w:rPr>
        <w:t>aux</w:t>
      </w:r>
      <w:r>
        <w:rPr>
          <w:spacing w:val="79"/>
          <w:sz w:val="24"/>
        </w:rPr>
        <w:t> </w:t>
      </w:r>
      <w:r>
        <w:rPr>
          <w:sz w:val="24"/>
        </w:rPr>
        <w:t>forces</w:t>
      </w:r>
      <w:r>
        <w:rPr>
          <w:spacing w:val="79"/>
          <w:sz w:val="24"/>
        </w:rPr>
        <w:t> </w:t>
      </w:r>
      <w:r>
        <w:rPr>
          <w:sz w:val="24"/>
        </w:rPr>
        <w:t>de </w:t>
      </w:r>
      <w:r>
        <w:rPr>
          <w:spacing w:val="-2"/>
          <w:sz w:val="24"/>
        </w:rPr>
        <w:t>cisaillement</w:t>
      </w:r>
    </w:p>
    <w:p>
      <w:pPr>
        <w:pStyle w:val="ListParagraph"/>
        <w:numPr>
          <w:ilvl w:val="0"/>
          <w:numId w:val="26"/>
        </w:numPr>
        <w:tabs>
          <w:tab w:pos="1056" w:val="left" w:leader="none"/>
        </w:tabs>
        <w:spacing w:line="278" w:lineRule="auto" w:before="1" w:after="0"/>
        <w:ind w:left="1056" w:right="341" w:hanging="360"/>
        <w:jc w:val="left"/>
        <w:rPr>
          <w:sz w:val="24"/>
        </w:rPr>
      </w:pPr>
      <w:r>
        <w:rPr>
          <w:sz w:val="24"/>
        </w:rPr>
        <w:t>Un</w:t>
      </w:r>
      <w:r>
        <w:rPr>
          <w:spacing w:val="-17"/>
          <w:sz w:val="24"/>
        </w:rPr>
        <w:t> </w:t>
      </w:r>
      <w:r>
        <w:rPr>
          <w:sz w:val="24"/>
        </w:rPr>
        <w:t>cil</w:t>
      </w:r>
      <w:r>
        <w:rPr>
          <w:spacing w:val="-17"/>
          <w:sz w:val="24"/>
        </w:rPr>
        <w:t> </w:t>
      </w:r>
      <w:r>
        <w:rPr>
          <w:sz w:val="24"/>
        </w:rPr>
        <w:t>est</w:t>
      </w:r>
      <w:r>
        <w:rPr>
          <w:spacing w:val="-16"/>
          <w:sz w:val="24"/>
        </w:rPr>
        <w:t> </w:t>
      </w:r>
      <w:r>
        <w:rPr>
          <w:sz w:val="24"/>
        </w:rPr>
        <w:t>constitué</w:t>
      </w:r>
      <w:r>
        <w:rPr>
          <w:spacing w:val="-17"/>
          <w:sz w:val="24"/>
        </w:rPr>
        <w:t> </w:t>
      </w:r>
      <w:r>
        <w:rPr>
          <w:sz w:val="24"/>
        </w:rPr>
        <w:t>de</w:t>
      </w:r>
      <w:r>
        <w:rPr>
          <w:spacing w:val="-18"/>
          <w:sz w:val="24"/>
        </w:rPr>
        <w:t> </w:t>
      </w:r>
      <w:r>
        <w:rPr>
          <w:sz w:val="24"/>
        </w:rPr>
        <w:t>9</w:t>
      </w:r>
      <w:r>
        <w:rPr>
          <w:spacing w:val="-17"/>
          <w:sz w:val="24"/>
        </w:rPr>
        <w:t> </w:t>
      </w:r>
      <w:r>
        <w:rPr>
          <w:sz w:val="24"/>
        </w:rPr>
        <w:t>triplets</w:t>
      </w:r>
      <w:r>
        <w:rPr>
          <w:spacing w:val="-17"/>
          <w:sz w:val="24"/>
        </w:rPr>
        <w:t> </w:t>
      </w:r>
      <w:r>
        <w:rPr>
          <w:sz w:val="24"/>
        </w:rPr>
        <w:t>de</w:t>
      </w:r>
      <w:r>
        <w:rPr>
          <w:spacing w:val="-17"/>
          <w:sz w:val="24"/>
        </w:rPr>
        <w:t> </w:t>
      </w:r>
      <w:r>
        <w:rPr>
          <w:sz w:val="24"/>
        </w:rPr>
        <w:t>microtubules</w:t>
      </w:r>
      <w:r>
        <w:rPr>
          <w:spacing w:val="-16"/>
          <w:sz w:val="24"/>
        </w:rPr>
        <w:t> </w:t>
      </w:r>
      <w:r>
        <w:rPr>
          <w:sz w:val="24"/>
        </w:rPr>
        <w:t>organisés</w:t>
      </w:r>
      <w:r>
        <w:rPr>
          <w:spacing w:val="-17"/>
          <w:sz w:val="24"/>
        </w:rPr>
        <w:t> </w:t>
      </w:r>
      <w:r>
        <w:rPr>
          <w:sz w:val="24"/>
        </w:rPr>
        <w:t>autour</w:t>
      </w:r>
      <w:r>
        <w:rPr>
          <w:spacing w:val="-17"/>
          <w:sz w:val="24"/>
        </w:rPr>
        <w:t> </w:t>
      </w:r>
      <w:r>
        <w:rPr>
          <w:sz w:val="24"/>
        </w:rPr>
        <w:t>de</w:t>
      </w:r>
      <w:r>
        <w:rPr>
          <w:spacing w:val="-18"/>
          <w:sz w:val="24"/>
        </w:rPr>
        <w:t> </w:t>
      </w:r>
      <w:r>
        <w:rPr>
          <w:sz w:val="24"/>
        </w:rPr>
        <w:t>2</w:t>
      </w:r>
      <w:r>
        <w:rPr>
          <w:spacing w:val="-16"/>
          <w:sz w:val="24"/>
        </w:rPr>
        <w:t> </w:t>
      </w:r>
      <w:r>
        <w:rPr>
          <w:sz w:val="24"/>
        </w:rPr>
        <w:t>microtubules </w:t>
      </w:r>
      <w:r>
        <w:rPr>
          <w:spacing w:val="-2"/>
          <w:sz w:val="24"/>
        </w:rPr>
        <w:t>centraux</w:t>
      </w:r>
    </w:p>
    <w:p>
      <w:pPr>
        <w:pStyle w:val="ListParagraph"/>
        <w:numPr>
          <w:ilvl w:val="0"/>
          <w:numId w:val="26"/>
        </w:numPr>
        <w:tabs>
          <w:tab w:pos="1056" w:val="left" w:leader="none"/>
        </w:tabs>
        <w:spacing w:line="278" w:lineRule="auto" w:before="0" w:after="0"/>
        <w:ind w:left="1056" w:right="345" w:hanging="360"/>
        <w:jc w:val="left"/>
        <w:rPr>
          <w:sz w:val="24"/>
        </w:rPr>
      </w:pPr>
      <w:r>
        <w:rPr>
          <w:sz w:val="24"/>
        </w:rPr>
        <w:t>La gelsoline et la tropomoduline sont des protéines de coiffe des microfilaments </w:t>
      </w:r>
      <w:r>
        <w:rPr>
          <w:spacing w:val="-2"/>
          <w:sz w:val="24"/>
        </w:rPr>
        <w:t>d’actine</w:t>
      </w:r>
    </w:p>
    <w:p>
      <w:pPr>
        <w:pStyle w:val="ListParagraph"/>
        <w:numPr>
          <w:ilvl w:val="0"/>
          <w:numId w:val="26"/>
        </w:numPr>
        <w:tabs>
          <w:tab w:pos="1055" w:val="left" w:leader="none"/>
        </w:tabs>
        <w:spacing w:line="274" w:lineRule="exact" w:before="0" w:after="0"/>
        <w:ind w:left="1055" w:right="0" w:hanging="359"/>
        <w:jc w:val="left"/>
        <w:rPr>
          <w:sz w:val="24"/>
        </w:rPr>
      </w:pPr>
      <w:r>
        <w:rPr>
          <w:sz w:val="24"/>
        </w:rPr>
        <w:t>L’anémie</w:t>
      </w:r>
      <w:r>
        <w:rPr>
          <w:spacing w:val="-5"/>
          <w:sz w:val="24"/>
        </w:rPr>
        <w:t> </w:t>
      </w:r>
      <w:r>
        <w:rPr>
          <w:sz w:val="24"/>
        </w:rPr>
        <w:t>hémolytique</w:t>
      </w:r>
      <w:r>
        <w:rPr>
          <w:spacing w:val="-7"/>
          <w:sz w:val="24"/>
        </w:rPr>
        <w:t> </w:t>
      </w:r>
      <w:r>
        <w:rPr>
          <w:sz w:val="24"/>
        </w:rPr>
        <w:t>est</w:t>
      </w:r>
      <w:r>
        <w:rPr>
          <w:spacing w:val="-4"/>
          <w:sz w:val="24"/>
        </w:rPr>
        <w:t> </w:t>
      </w:r>
      <w:r>
        <w:rPr>
          <w:sz w:val="24"/>
        </w:rPr>
        <w:t>associée</w:t>
      </w:r>
      <w:r>
        <w:rPr>
          <w:spacing w:val="-6"/>
          <w:sz w:val="24"/>
        </w:rPr>
        <w:t> </w:t>
      </w:r>
      <w:r>
        <w:rPr>
          <w:sz w:val="24"/>
        </w:rPr>
        <w:t>à</w:t>
      </w:r>
      <w:r>
        <w:rPr>
          <w:spacing w:val="-5"/>
          <w:sz w:val="24"/>
        </w:rPr>
        <w:t> </w:t>
      </w:r>
      <w:r>
        <w:rPr>
          <w:sz w:val="24"/>
        </w:rPr>
        <w:t>une</w:t>
      </w:r>
      <w:r>
        <w:rPr>
          <w:spacing w:val="-6"/>
          <w:sz w:val="24"/>
        </w:rPr>
        <w:t> </w:t>
      </w:r>
      <w:r>
        <w:rPr>
          <w:sz w:val="24"/>
        </w:rPr>
        <w:t>anomalie</w:t>
      </w:r>
      <w:r>
        <w:rPr>
          <w:spacing w:val="-5"/>
          <w:sz w:val="24"/>
        </w:rPr>
        <w:t> </w:t>
      </w:r>
      <w:r>
        <w:rPr>
          <w:sz w:val="24"/>
        </w:rPr>
        <w:t>des</w:t>
      </w:r>
      <w:r>
        <w:rPr>
          <w:spacing w:val="-7"/>
          <w:sz w:val="24"/>
        </w:rPr>
        <w:t> </w:t>
      </w:r>
      <w:r>
        <w:rPr>
          <w:spacing w:val="-2"/>
          <w:sz w:val="24"/>
        </w:rPr>
        <w:t>microtubules</w:t>
      </w:r>
    </w:p>
    <w:p>
      <w:pPr>
        <w:pStyle w:val="ListParagraph"/>
        <w:numPr>
          <w:ilvl w:val="0"/>
          <w:numId w:val="26"/>
        </w:numPr>
        <w:tabs>
          <w:tab w:pos="1056" w:val="left" w:leader="none"/>
        </w:tabs>
        <w:spacing w:line="278" w:lineRule="auto" w:before="43" w:after="0"/>
        <w:ind w:left="1056" w:right="342" w:hanging="360"/>
        <w:jc w:val="left"/>
        <w:rPr>
          <w:sz w:val="24"/>
        </w:rPr>
      </w:pPr>
      <w:r>
        <w:rPr>
          <w:sz w:val="24"/>
        </w:rPr>
        <w:t>Les</w:t>
      </w:r>
      <w:r>
        <w:rPr>
          <w:spacing w:val="40"/>
          <w:sz w:val="24"/>
        </w:rPr>
        <w:t> </w:t>
      </w:r>
      <w:r>
        <w:rPr>
          <w:sz w:val="24"/>
        </w:rPr>
        <w:t>filaments</w:t>
      </w:r>
      <w:r>
        <w:rPr>
          <w:spacing w:val="40"/>
          <w:sz w:val="24"/>
        </w:rPr>
        <w:t> </w:t>
      </w:r>
      <w:r>
        <w:rPr>
          <w:sz w:val="24"/>
        </w:rPr>
        <w:t>intermédiaires</w:t>
      </w:r>
      <w:r>
        <w:rPr>
          <w:spacing w:val="40"/>
          <w:sz w:val="24"/>
        </w:rPr>
        <w:t> </w:t>
      </w:r>
      <w:r>
        <w:rPr>
          <w:sz w:val="24"/>
        </w:rPr>
        <w:t>sont</w:t>
      </w:r>
      <w:r>
        <w:rPr>
          <w:spacing w:val="40"/>
          <w:sz w:val="24"/>
        </w:rPr>
        <w:t> </w:t>
      </w:r>
      <w:r>
        <w:rPr>
          <w:sz w:val="24"/>
        </w:rPr>
        <w:t>composés</w:t>
      </w:r>
      <w:r>
        <w:rPr>
          <w:spacing w:val="40"/>
          <w:sz w:val="24"/>
        </w:rPr>
        <w:t> </w:t>
      </w:r>
      <w:r>
        <w:rPr>
          <w:sz w:val="24"/>
        </w:rPr>
        <w:t>de</w:t>
      </w:r>
      <w:r>
        <w:rPr>
          <w:spacing w:val="40"/>
          <w:sz w:val="24"/>
        </w:rPr>
        <w:t> </w:t>
      </w:r>
      <w:r>
        <w:rPr>
          <w:sz w:val="24"/>
        </w:rPr>
        <w:t>8</w:t>
      </w:r>
      <w:r>
        <w:rPr>
          <w:spacing w:val="40"/>
          <w:sz w:val="24"/>
        </w:rPr>
        <w:t> </w:t>
      </w:r>
      <w:r>
        <w:rPr>
          <w:sz w:val="24"/>
        </w:rPr>
        <w:t>tétramères</w:t>
      </w:r>
      <w:r>
        <w:rPr>
          <w:spacing w:val="40"/>
          <w:sz w:val="24"/>
        </w:rPr>
        <w:t> </w:t>
      </w:r>
      <w:r>
        <w:rPr>
          <w:sz w:val="24"/>
        </w:rPr>
        <w:t>autour</w:t>
      </w:r>
      <w:r>
        <w:rPr>
          <w:spacing w:val="40"/>
          <w:sz w:val="24"/>
        </w:rPr>
        <w:t> </w:t>
      </w:r>
      <w:r>
        <w:rPr>
          <w:sz w:val="24"/>
        </w:rPr>
        <w:t>d’un</w:t>
      </w:r>
      <w:r>
        <w:rPr>
          <w:spacing w:val="40"/>
          <w:sz w:val="24"/>
        </w:rPr>
        <w:t> </w:t>
      </w:r>
      <w:r>
        <w:rPr>
          <w:sz w:val="24"/>
        </w:rPr>
        <w:t>axe central creux</w:t>
      </w:r>
    </w:p>
    <w:p>
      <w:pPr>
        <w:pStyle w:val="BodyText"/>
      </w:pPr>
    </w:p>
    <w:p>
      <w:pPr>
        <w:pStyle w:val="BodyText"/>
        <w:spacing w:before="85"/>
      </w:pPr>
    </w:p>
    <w:p>
      <w:pPr>
        <w:pStyle w:val="Heading3"/>
        <w:spacing w:before="1"/>
        <w:jc w:val="both"/>
      </w:pPr>
      <w:r>
        <w:rPr/>
        <w:t>Question</w:t>
      </w:r>
      <w:r>
        <w:rPr>
          <w:spacing w:val="-2"/>
        </w:rPr>
        <w:t> </w:t>
      </w:r>
      <w:r>
        <w:rPr>
          <w:spacing w:val="-5"/>
        </w:rPr>
        <w:t>26</w:t>
      </w:r>
    </w:p>
    <w:p>
      <w:pPr>
        <w:spacing w:line="278" w:lineRule="auto" w:before="45"/>
        <w:ind w:left="696" w:right="333" w:firstLine="0"/>
        <w:jc w:val="both"/>
        <w:rPr>
          <w:b/>
          <w:sz w:val="24"/>
        </w:rPr>
      </w:pPr>
      <w:r>
        <w:rPr>
          <w:b/>
          <w:sz w:val="24"/>
        </w:rPr>
        <w:t>On ensemence des cellules épithéliales dans une boite de culture traitée avec un tapis de collagène. Les cellules sont incubées dans une solution contenant du calcium et du magnésium. Les cellules pourraient :</w:t>
      </w:r>
    </w:p>
    <w:p>
      <w:pPr>
        <w:pStyle w:val="BodyText"/>
        <w:spacing w:before="40"/>
        <w:rPr>
          <w:b/>
        </w:rPr>
      </w:pPr>
    </w:p>
    <w:p>
      <w:pPr>
        <w:pStyle w:val="ListParagraph"/>
        <w:numPr>
          <w:ilvl w:val="0"/>
          <w:numId w:val="27"/>
        </w:numPr>
        <w:tabs>
          <w:tab w:pos="1055" w:val="left" w:leader="none"/>
        </w:tabs>
        <w:spacing w:line="240" w:lineRule="auto" w:before="1" w:after="0"/>
        <w:ind w:left="1055" w:right="0" w:hanging="359"/>
        <w:jc w:val="left"/>
        <w:rPr>
          <w:sz w:val="24"/>
        </w:rPr>
      </w:pPr>
      <w:r>
        <w:rPr>
          <w:sz w:val="24"/>
        </w:rPr>
        <w:t>Interagir</w:t>
      </w:r>
      <w:r>
        <w:rPr>
          <w:spacing w:val="-4"/>
          <w:sz w:val="24"/>
        </w:rPr>
        <w:t> </w:t>
      </w:r>
      <w:r>
        <w:rPr>
          <w:sz w:val="24"/>
        </w:rPr>
        <w:t>entre</w:t>
      </w:r>
      <w:r>
        <w:rPr>
          <w:spacing w:val="-4"/>
          <w:sz w:val="24"/>
        </w:rPr>
        <w:t> </w:t>
      </w:r>
      <w:r>
        <w:rPr>
          <w:sz w:val="24"/>
        </w:rPr>
        <w:t>elles</w:t>
      </w:r>
      <w:r>
        <w:rPr>
          <w:spacing w:val="-2"/>
          <w:sz w:val="24"/>
        </w:rPr>
        <w:t> </w:t>
      </w:r>
      <w:r>
        <w:rPr>
          <w:sz w:val="24"/>
        </w:rPr>
        <w:t>via</w:t>
      </w:r>
      <w:r>
        <w:rPr>
          <w:spacing w:val="-4"/>
          <w:sz w:val="24"/>
        </w:rPr>
        <w:t> </w:t>
      </w:r>
      <w:r>
        <w:rPr>
          <w:sz w:val="24"/>
        </w:rPr>
        <w:t>les</w:t>
      </w:r>
      <w:r>
        <w:rPr>
          <w:spacing w:val="-1"/>
          <w:sz w:val="24"/>
        </w:rPr>
        <w:t> </w:t>
      </w:r>
      <w:r>
        <w:rPr>
          <w:spacing w:val="-2"/>
          <w:sz w:val="24"/>
        </w:rPr>
        <w:t>cadhérines</w:t>
      </w:r>
    </w:p>
    <w:p>
      <w:pPr>
        <w:pStyle w:val="ListParagraph"/>
        <w:numPr>
          <w:ilvl w:val="0"/>
          <w:numId w:val="27"/>
        </w:numPr>
        <w:tabs>
          <w:tab w:pos="1055" w:val="left" w:leader="none"/>
        </w:tabs>
        <w:spacing w:line="240" w:lineRule="auto" w:before="45" w:after="0"/>
        <w:ind w:left="1055" w:right="0" w:hanging="359"/>
        <w:jc w:val="left"/>
        <w:rPr>
          <w:sz w:val="24"/>
        </w:rPr>
      </w:pPr>
      <w:r>
        <w:rPr>
          <w:sz w:val="24"/>
        </w:rPr>
        <w:t>Interagir</w:t>
      </w:r>
      <w:r>
        <w:rPr>
          <w:spacing w:val="-6"/>
          <w:sz w:val="24"/>
        </w:rPr>
        <w:t> </w:t>
      </w:r>
      <w:r>
        <w:rPr>
          <w:sz w:val="24"/>
        </w:rPr>
        <w:t>avec</w:t>
      </w:r>
      <w:r>
        <w:rPr>
          <w:spacing w:val="-4"/>
          <w:sz w:val="24"/>
        </w:rPr>
        <w:t> </w:t>
      </w:r>
      <w:r>
        <w:rPr>
          <w:sz w:val="24"/>
        </w:rPr>
        <w:t>des</w:t>
      </w:r>
      <w:r>
        <w:rPr>
          <w:spacing w:val="-2"/>
          <w:sz w:val="24"/>
        </w:rPr>
        <w:t> </w:t>
      </w:r>
      <w:r>
        <w:rPr>
          <w:sz w:val="24"/>
        </w:rPr>
        <w:t>cellules</w:t>
      </w:r>
      <w:r>
        <w:rPr>
          <w:spacing w:val="-1"/>
          <w:sz w:val="24"/>
        </w:rPr>
        <w:t> </w:t>
      </w:r>
      <w:r>
        <w:rPr>
          <w:sz w:val="24"/>
        </w:rPr>
        <w:t>endothéliales</w:t>
      </w:r>
      <w:r>
        <w:rPr>
          <w:spacing w:val="-4"/>
          <w:sz w:val="24"/>
        </w:rPr>
        <w:t> </w:t>
      </w:r>
      <w:r>
        <w:rPr>
          <w:sz w:val="24"/>
        </w:rPr>
        <w:t>si</w:t>
      </w:r>
      <w:r>
        <w:rPr>
          <w:spacing w:val="-2"/>
          <w:sz w:val="24"/>
        </w:rPr>
        <w:t> </w:t>
      </w:r>
      <w:r>
        <w:rPr>
          <w:sz w:val="24"/>
        </w:rPr>
        <w:t>on</w:t>
      </w:r>
      <w:r>
        <w:rPr>
          <w:spacing w:val="-1"/>
          <w:sz w:val="24"/>
        </w:rPr>
        <w:t> </w:t>
      </w:r>
      <w:r>
        <w:rPr>
          <w:sz w:val="24"/>
        </w:rPr>
        <w:t>en</w:t>
      </w:r>
      <w:r>
        <w:rPr>
          <w:spacing w:val="-4"/>
          <w:sz w:val="24"/>
        </w:rPr>
        <w:t> </w:t>
      </w:r>
      <w:r>
        <w:rPr>
          <w:sz w:val="24"/>
        </w:rPr>
        <w:t>ajoutait</w:t>
      </w:r>
      <w:r>
        <w:rPr>
          <w:spacing w:val="-4"/>
          <w:sz w:val="24"/>
        </w:rPr>
        <w:t> </w:t>
      </w:r>
      <w:r>
        <w:rPr>
          <w:sz w:val="24"/>
        </w:rPr>
        <w:t>dans</w:t>
      </w:r>
      <w:r>
        <w:rPr>
          <w:spacing w:val="-4"/>
          <w:sz w:val="24"/>
        </w:rPr>
        <w:t> </w:t>
      </w:r>
      <w:r>
        <w:rPr>
          <w:sz w:val="24"/>
        </w:rPr>
        <w:t>la</w:t>
      </w:r>
      <w:r>
        <w:rPr>
          <w:spacing w:val="-2"/>
          <w:sz w:val="24"/>
        </w:rPr>
        <w:t> </w:t>
      </w:r>
      <w:r>
        <w:rPr>
          <w:sz w:val="24"/>
        </w:rPr>
        <w:t>boite</w:t>
      </w:r>
      <w:r>
        <w:rPr>
          <w:spacing w:val="-2"/>
          <w:sz w:val="24"/>
        </w:rPr>
        <w:t> </w:t>
      </w:r>
      <w:r>
        <w:rPr>
          <w:sz w:val="24"/>
        </w:rPr>
        <w:t>de</w:t>
      </w:r>
      <w:r>
        <w:rPr>
          <w:spacing w:val="-1"/>
          <w:sz w:val="24"/>
        </w:rPr>
        <w:t> </w:t>
      </w:r>
      <w:r>
        <w:rPr>
          <w:spacing w:val="-2"/>
          <w:sz w:val="24"/>
        </w:rPr>
        <w:t>culture</w:t>
      </w:r>
    </w:p>
    <w:p>
      <w:pPr>
        <w:pStyle w:val="ListParagraph"/>
        <w:numPr>
          <w:ilvl w:val="0"/>
          <w:numId w:val="27"/>
        </w:numPr>
        <w:tabs>
          <w:tab w:pos="1055" w:val="left" w:leader="none"/>
        </w:tabs>
        <w:spacing w:line="240" w:lineRule="auto" w:before="44" w:after="0"/>
        <w:ind w:left="1055" w:right="0" w:hanging="359"/>
        <w:jc w:val="left"/>
        <w:rPr>
          <w:sz w:val="24"/>
        </w:rPr>
      </w:pPr>
      <w:r>
        <w:rPr>
          <w:sz w:val="24"/>
        </w:rPr>
        <w:t>Interagir</w:t>
      </w:r>
      <w:r>
        <w:rPr>
          <w:spacing w:val="-7"/>
          <w:sz w:val="24"/>
        </w:rPr>
        <w:t> </w:t>
      </w:r>
      <w:r>
        <w:rPr>
          <w:sz w:val="24"/>
        </w:rPr>
        <w:t>entre</w:t>
      </w:r>
      <w:r>
        <w:rPr>
          <w:spacing w:val="-5"/>
          <w:sz w:val="24"/>
        </w:rPr>
        <w:t> </w:t>
      </w:r>
      <w:r>
        <w:rPr>
          <w:sz w:val="24"/>
        </w:rPr>
        <w:t>elles</w:t>
      </w:r>
      <w:r>
        <w:rPr>
          <w:spacing w:val="-5"/>
          <w:sz w:val="24"/>
        </w:rPr>
        <w:t> </w:t>
      </w:r>
      <w:r>
        <w:rPr>
          <w:sz w:val="24"/>
        </w:rPr>
        <w:t>grâce</w:t>
      </w:r>
      <w:r>
        <w:rPr>
          <w:spacing w:val="-2"/>
          <w:sz w:val="24"/>
        </w:rPr>
        <w:t> </w:t>
      </w:r>
      <w:r>
        <w:rPr>
          <w:sz w:val="24"/>
        </w:rPr>
        <w:t>aux</w:t>
      </w:r>
      <w:r>
        <w:rPr>
          <w:spacing w:val="-3"/>
          <w:sz w:val="24"/>
        </w:rPr>
        <w:t> </w:t>
      </w:r>
      <w:r>
        <w:rPr>
          <w:sz w:val="24"/>
        </w:rPr>
        <w:t>interactions</w:t>
      </w:r>
      <w:r>
        <w:rPr>
          <w:spacing w:val="-3"/>
          <w:sz w:val="24"/>
        </w:rPr>
        <w:t> </w:t>
      </w:r>
      <w:r>
        <w:rPr>
          <w:sz w:val="24"/>
        </w:rPr>
        <w:t>entre</w:t>
      </w:r>
      <w:r>
        <w:rPr>
          <w:spacing w:val="-3"/>
          <w:sz w:val="24"/>
        </w:rPr>
        <w:t> </w:t>
      </w:r>
      <w:r>
        <w:rPr>
          <w:sz w:val="24"/>
        </w:rPr>
        <w:t>les</w:t>
      </w:r>
      <w:r>
        <w:rPr>
          <w:spacing w:val="-2"/>
          <w:sz w:val="24"/>
        </w:rPr>
        <w:t> </w:t>
      </w:r>
      <w:r>
        <w:rPr>
          <w:sz w:val="24"/>
        </w:rPr>
        <w:t>cadhérines</w:t>
      </w:r>
      <w:r>
        <w:rPr>
          <w:spacing w:val="-5"/>
          <w:sz w:val="24"/>
        </w:rPr>
        <w:t> </w:t>
      </w:r>
      <w:r>
        <w:rPr>
          <w:sz w:val="24"/>
        </w:rPr>
        <w:t>et</w:t>
      </w:r>
      <w:r>
        <w:rPr>
          <w:spacing w:val="-3"/>
          <w:sz w:val="24"/>
        </w:rPr>
        <w:t> </w:t>
      </w:r>
      <w:r>
        <w:rPr>
          <w:sz w:val="24"/>
        </w:rPr>
        <w:t>la</w:t>
      </w:r>
      <w:r>
        <w:rPr>
          <w:spacing w:val="-2"/>
          <w:sz w:val="24"/>
        </w:rPr>
        <w:t> fibronectine</w:t>
      </w:r>
    </w:p>
    <w:p>
      <w:pPr>
        <w:pStyle w:val="ListParagraph"/>
        <w:numPr>
          <w:ilvl w:val="0"/>
          <w:numId w:val="27"/>
        </w:numPr>
        <w:tabs>
          <w:tab w:pos="1055" w:val="left" w:leader="none"/>
        </w:tabs>
        <w:spacing w:line="240" w:lineRule="auto" w:before="43" w:after="0"/>
        <w:ind w:left="1055" w:right="0" w:hanging="359"/>
        <w:jc w:val="left"/>
        <w:rPr>
          <w:sz w:val="24"/>
        </w:rPr>
      </w:pPr>
      <w:r>
        <w:rPr>
          <w:sz w:val="24"/>
        </w:rPr>
        <w:t>Adhérer</w:t>
      </w:r>
      <w:r>
        <w:rPr>
          <w:spacing w:val="-6"/>
          <w:sz w:val="24"/>
        </w:rPr>
        <w:t> </w:t>
      </w:r>
      <w:r>
        <w:rPr>
          <w:sz w:val="24"/>
        </w:rPr>
        <w:t>au</w:t>
      </w:r>
      <w:r>
        <w:rPr>
          <w:spacing w:val="-5"/>
          <w:sz w:val="24"/>
        </w:rPr>
        <w:t> </w:t>
      </w:r>
      <w:r>
        <w:rPr>
          <w:sz w:val="24"/>
        </w:rPr>
        <w:t>tapis</w:t>
      </w:r>
      <w:r>
        <w:rPr>
          <w:spacing w:val="-5"/>
          <w:sz w:val="24"/>
        </w:rPr>
        <w:t> </w:t>
      </w:r>
      <w:r>
        <w:rPr>
          <w:sz w:val="24"/>
        </w:rPr>
        <w:t>de</w:t>
      </w:r>
      <w:r>
        <w:rPr>
          <w:spacing w:val="-3"/>
          <w:sz w:val="24"/>
        </w:rPr>
        <w:t> </w:t>
      </w:r>
      <w:r>
        <w:rPr>
          <w:sz w:val="24"/>
        </w:rPr>
        <w:t>collagène</w:t>
      </w:r>
      <w:r>
        <w:rPr>
          <w:spacing w:val="-5"/>
          <w:sz w:val="24"/>
        </w:rPr>
        <w:t> </w:t>
      </w:r>
      <w:r>
        <w:rPr>
          <w:sz w:val="24"/>
        </w:rPr>
        <w:t>après</w:t>
      </w:r>
      <w:r>
        <w:rPr>
          <w:spacing w:val="-3"/>
          <w:sz w:val="24"/>
        </w:rPr>
        <w:t> </w:t>
      </w:r>
      <w:r>
        <w:rPr>
          <w:sz w:val="24"/>
        </w:rPr>
        <w:t>externalisation</w:t>
      </w:r>
      <w:r>
        <w:rPr>
          <w:spacing w:val="-5"/>
          <w:sz w:val="24"/>
        </w:rPr>
        <w:t> </w:t>
      </w:r>
      <w:r>
        <w:rPr>
          <w:sz w:val="24"/>
        </w:rPr>
        <w:t>des</w:t>
      </w:r>
      <w:r>
        <w:rPr>
          <w:spacing w:val="-3"/>
          <w:sz w:val="24"/>
        </w:rPr>
        <w:t> </w:t>
      </w:r>
      <w:r>
        <w:rPr>
          <w:spacing w:val="-2"/>
          <w:sz w:val="24"/>
        </w:rPr>
        <w:t>intégrines</w:t>
      </w:r>
    </w:p>
    <w:p>
      <w:pPr>
        <w:pStyle w:val="ListParagraph"/>
        <w:numPr>
          <w:ilvl w:val="0"/>
          <w:numId w:val="27"/>
        </w:numPr>
        <w:tabs>
          <w:tab w:pos="1056" w:val="left" w:leader="none"/>
        </w:tabs>
        <w:spacing w:line="278" w:lineRule="auto" w:before="43" w:after="0"/>
        <w:ind w:left="1056" w:right="345" w:hanging="360"/>
        <w:jc w:val="left"/>
        <w:rPr>
          <w:sz w:val="24"/>
        </w:rPr>
      </w:pPr>
      <w:r>
        <w:rPr>
          <w:sz w:val="24"/>
        </w:rPr>
        <w:t>Adhérer</w:t>
      </w:r>
      <w:r>
        <w:rPr>
          <w:spacing w:val="40"/>
          <w:sz w:val="24"/>
        </w:rPr>
        <w:t> </w:t>
      </w:r>
      <w:r>
        <w:rPr>
          <w:sz w:val="24"/>
        </w:rPr>
        <w:t>de</w:t>
      </w:r>
      <w:r>
        <w:rPr>
          <w:spacing w:val="40"/>
          <w:sz w:val="24"/>
        </w:rPr>
        <w:t> </w:t>
      </w:r>
      <w:r>
        <w:rPr>
          <w:sz w:val="24"/>
        </w:rPr>
        <w:t>manière</w:t>
      </w:r>
      <w:r>
        <w:rPr>
          <w:spacing w:val="40"/>
          <w:sz w:val="24"/>
        </w:rPr>
        <w:t> </w:t>
      </w:r>
      <w:r>
        <w:rPr>
          <w:sz w:val="24"/>
        </w:rPr>
        <w:t>plus</w:t>
      </w:r>
      <w:r>
        <w:rPr>
          <w:spacing w:val="40"/>
          <w:sz w:val="24"/>
        </w:rPr>
        <w:t> </w:t>
      </w:r>
      <w:r>
        <w:rPr>
          <w:sz w:val="24"/>
        </w:rPr>
        <w:t>optimale</w:t>
      </w:r>
      <w:r>
        <w:rPr>
          <w:spacing w:val="40"/>
          <w:sz w:val="24"/>
        </w:rPr>
        <w:t> </w:t>
      </w:r>
      <w:r>
        <w:rPr>
          <w:sz w:val="24"/>
        </w:rPr>
        <w:t>au</w:t>
      </w:r>
      <w:r>
        <w:rPr>
          <w:spacing w:val="40"/>
          <w:sz w:val="24"/>
        </w:rPr>
        <w:t> </w:t>
      </w:r>
      <w:r>
        <w:rPr>
          <w:sz w:val="24"/>
        </w:rPr>
        <w:t>tapis</w:t>
      </w:r>
      <w:r>
        <w:rPr>
          <w:spacing w:val="40"/>
          <w:sz w:val="24"/>
        </w:rPr>
        <w:t> </w:t>
      </w:r>
      <w:r>
        <w:rPr>
          <w:sz w:val="24"/>
        </w:rPr>
        <w:t>de</w:t>
      </w:r>
      <w:r>
        <w:rPr>
          <w:spacing w:val="40"/>
          <w:sz w:val="24"/>
        </w:rPr>
        <w:t> </w:t>
      </w:r>
      <w:r>
        <w:rPr>
          <w:sz w:val="24"/>
        </w:rPr>
        <w:t>collagène,</w:t>
      </w:r>
      <w:r>
        <w:rPr>
          <w:spacing w:val="40"/>
          <w:sz w:val="24"/>
        </w:rPr>
        <w:t> </w:t>
      </w:r>
      <w:r>
        <w:rPr>
          <w:sz w:val="24"/>
        </w:rPr>
        <w:t>qu’en</w:t>
      </w:r>
      <w:r>
        <w:rPr>
          <w:spacing w:val="40"/>
          <w:sz w:val="24"/>
        </w:rPr>
        <w:t> </w:t>
      </w:r>
      <w:r>
        <w:rPr>
          <w:sz w:val="24"/>
        </w:rPr>
        <w:t>l’absence</w:t>
      </w:r>
      <w:r>
        <w:rPr>
          <w:spacing w:val="40"/>
          <w:sz w:val="24"/>
        </w:rPr>
        <w:t> </w:t>
      </w:r>
      <w:r>
        <w:rPr>
          <w:sz w:val="24"/>
        </w:rPr>
        <w:t>de </w:t>
      </w:r>
      <w:r>
        <w:rPr>
          <w:spacing w:val="-2"/>
          <w:sz w:val="24"/>
        </w:rPr>
        <w:t>calcium</w:t>
      </w:r>
    </w:p>
    <w:p>
      <w:pPr>
        <w:pStyle w:val="BodyText"/>
      </w:pPr>
    </w:p>
    <w:p>
      <w:pPr>
        <w:pStyle w:val="BodyText"/>
        <w:spacing w:before="87"/>
      </w:pPr>
    </w:p>
    <w:p>
      <w:pPr>
        <w:pStyle w:val="Heading3"/>
        <w:jc w:val="both"/>
      </w:pPr>
      <w:r>
        <w:rPr/>
        <w:t>Question</w:t>
      </w:r>
      <w:r>
        <w:rPr>
          <w:spacing w:val="-2"/>
        </w:rPr>
        <w:t> </w:t>
      </w:r>
      <w:r>
        <w:rPr>
          <w:spacing w:val="-5"/>
        </w:rPr>
        <w:t>27</w:t>
      </w:r>
    </w:p>
    <w:p>
      <w:pPr>
        <w:spacing w:line="278" w:lineRule="auto" w:before="44"/>
        <w:ind w:left="696" w:right="341" w:firstLine="0"/>
        <w:jc w:val="both"/>
        <w:rPr>
          <w:b/>
          <w:sz w:val="24"/>
        </w:rPr>
      </w:pPr>
      <w:r>
        <w:rPr>
          <w:b/>
          <w:sz w:val="24"/>
        </w:rPr>
        <w:t>Concernant les jonctions cellulaires, laquelle (lesquelles) des propositions suivantes est (sont) exacte(s) ?</w:t>
      </w:r>
    </w:p>
    <w:p>
      <w:pPr>
        <w:pStyle w:val="BodyText"/>
        <w:spacing w:before="43"/>
        <w:rPr>
          <w:b/>
        </w:rPr>
      </w:pPr>
    </w:p>
    <w:p>
      <w:pPr>
        <w:pStyle w:val="ListParagraph"/>
        <w:numPr>
          <w:ilvl w:val="0"/>
          <w:numId w:val="28"/>
        </w:numPr>
        <w:tabs>
          <w:tab w:pos="1055" w:val="left" w:leader="none"/>
        </w:tabs>
        <w:spacing w:line="240" w:lineRule="auto" w:before="0" w:after="0"/>
        <w:ind w:left="1055" w:right="0" w:hanging="359"/>
        <w:jc w:val="left"/>
        <w:rPr>
          <w:sz w:val="24"/>
        </w:rPr>
      </w:pPr>
      <w:r>
        <w:rPr>
          <w:sz w:val="24"/>
        </w:rPr>
        <w:t>Les</w:t>
      </w:r>
      <w:r>
        <w:rPr>
          <w:spacing w:val="-6"/>
          <w:sz w:val="24"/>
        </w:rPr>
        <w:t> </w:t>
      </w:r>
      <w:r>
        <w:rPr>
          <w:sz w:val="24"/>
        </w:rPr>
        <w:t>hémidesmosomes</w:t>
      </w:r>
      <w:r>
        <w:rPr>
          <w:spacing w:val="-6"/>
          <w:sz w:val="24"/>
        </w:rPr>
        <w:t> </w:t>
      </w:r>
      <w:r>
        <w:rPr>
          <w:sz w:val="24"/>
        </w:rPr>
        <w:t>sont</w:t>
      </w:r>
      <w:r>
        <w:rPr>
          <w:spacing w:val="-3"/>
          <w:sz w:val="24"/>
        </w:rPr>
        <w:t> </w:t>
      </w:r>
      <w:r>
        <w:rPr>
          <w:sz w:val="24"/>
        </w:rPr>
        <w:t>rattachés</w:t>
      </w:r>
      <w:r>
        <w:rPr>
          <w:spacing w:val="-5"/>
          <w:sz w:val="24"/>
        </w:rPr>
        <w:t> </w:t>
      </w:r>
      <w:r>
        <w:rPr>
          <w:sz w:val="24"/>
        </w:rPr>
        <w:t>à</w:t>
      </w:r>
      <w:r>
        <w:rPr>
          <w:spacing w:val="-3"/>
          <w:sz w:val="24"/>
        </w:rPr>
        <w:t> </w:t>
      </w:r>
      <w:r>
        <w:rPr>
          <w:sz w:val="24"/>
        </w:rPr>
        <w:t>des</w:t>
      </w:r>
      <w:r>
        <w:rPr>
          <w:spacing w:val="-5"/>
          <w:sz w:val="24"/>
        </w:rPr>
        <w:t> </w:t>
      </w:r>
      <w:r>
        <w:rPr>
          <w:sz w:val="24"/>
        </w:rPr>
        <w:t>microfilaments</w:t>
      </w:r>
      <w:r>
        <w:rPr>
          <w:spacing w:val="-3"/>
          <w:sz w:val="24"/>
        </w:rPr>
        <w:t> </w:t>
      </w:r>
      <w:r>
        <w:rPr>
          <w:spacing w:val="-2"/>
          <w:sz w:val="24"/>
        </w:rPr>
        <w:t>d’actine</w:t>
      </w:r>
    </w:p>
    <w:p>
      <w:pPr>
        <w:pStyle w:val="ListParagraph"/>
        <w:numPr>
          <w:ilvl w:val="0"/>
          <w:numId w:val="28"/>
        </w:numPr>
        <w:tabs>
          <w:tab w:pos="1055" w:val="left" w:leader="none"/>
        </w:tabs>
        <w:spacing w:line="240" w:lineRule="auto" w:before="44" w:after="0"/>
        <w:ind w:left="1055" w:right="0" w:hanging="359"/>
        <w:jc w:val="left"/>
        <w:rPr>
          <w:sz w:val="24"/>
        </w:rPr>
      </w:pPr>
      <w:r>
        <w:rPr>
          <w:sz w:val="24"/>
        </w:rPr>
        <w:t>Les</w:t>
      </w:r>
      <w:r>
        <w:rPr>
          <w:spacing w:val="-7"/>
          <w:sz w:val="24"/>
        </w:rPr>
        <w:t> </w:t>
      </w:r>
      <w:r>
        <w:rPr>
          <w:sz w:val="24"/>
        </w:rPr>
        <w:t>tonofilaments</w:t>
      </w:r>
      <w:r>
        <w:rPr>
          <w:spacing w:val="-4"/>
          <w:sz w:val="24"/>
        </w:rPr>
        <w:t> </w:t>
      </w:r>
      <w:r>
        <w:rPr>
          <w:sz w:val="24"/>
        </w:rPr>
        <w:t>sont</w:t>
      </w:r>
      <w:r>
        <w:rPr>
          <w:spacing w:val="-6"/>
          <w:sz w:val="24"/>
        </w:rPr>
        <w:t> </w:t>
      </w:r>
      <w:r>
        <w:rPr>
          <w:sz w:val="24"/>
        </w:rPr>
        <w:t>rattachés</w:t>
      </w:r>
      <w:r>
        <w:rPr>
          <w:spacing w:val="-4"/>
          <w:sz w:val="24"/>
        </w:rPr>
        <w:t> </w:t>
      </w:r>
      <w:r>
        <w:rPr>
          <w:sz w:val="24"/>
        </w:rPr>
        <w:t>aux</w:t>
      </w:r>
      <w:r>
        <w:rPr>
          <w:spacing w:val="-4"/>
          <w:sz w:val="24"/>
        </w:rPr>
        <w:t> </w:t>
      </w:r>
      <w:r>
        <w:rPr>
          <w:sz w:val="24"/>
        </w:rPr>
        <w:t>jonctions</w:t>
      </w:r>
      <w:r>
        <w:rPr>
          <w:spacing w:val="-4"/>
          <w:sz w:val="24"/>
        </w:rPr>
        <w:t> </w:t>
      </w:r>
      <w:r>
        <w:rPr>
          <w:spacing w:val="-2"/>
          <w:sz w:val="24"/>
        </w:rPr>
        <w:t>lacunaires</w:t>
      </w:r>
    </w:p>
    <w:p>
      <w:pPr>
        <w:pStyle w:val="ListParagraph"/>
        <w:numPr>
          <w:ilvl w:val="0"/>
          <w:numId w:val="28"/>
        </w:numPr>
        <w:tabs>
          <w:tab w:pos="1055" w:val="left" w:leader="none"/>
        </w:tabs>
        <w:spacing w:line="240" w:lineRule="auto" w:before="43" w:after="0"/>
        <w:ind w:left="1055" w:right="0" w:hanging="359"/>
        <w:jc w:val="left"/>
        <w:rPr>
          <w:sz w:val="24"/>
        </w:rPr>
      </w:pPr>
      <w:r>
        <w:rPr>
          <w:sz w:val="24"/>
        </w:rPr>
        <w:t>Les</w:t>
      </w:r>
      <w:r>
        <w:rPr>
          <w:spacing w:val="-5"/>
          <w:sz w:val="24"/>
        </w:rPr>
        <w:t> </w:t>
      </w:r>
      <w:r>
        <w:rPr>
          <w:sz w:val="24"/>
        </w:rPr>
        <w:t>microtubules</w:t>
      </w:r>
      <w:r>
        <w:rPr>
          <w:spacing w:val="-3"/>
          <w:sz w:val="24"/>
        </w:rPr>
        <w:t> </w:t>
      </w:r>
      <w:r>
        <w:rPr>
          <w:sz w:val="24"/>
        </w:rPr>
        <w:t>sont</w:t>
      </w:r>
      <w:r>
        <w:rPr>
          <w:spacing w:val="-5"/>
          <w:sz w:val="24"/>
        </w:rPr>
        <w:t> </w:t>
      </w:r>
      <w:r>
        <w:rPr>
          <w:sz w:val="24"/>
        </w:rPr>
        <w:t>attachés</w:t>
      </w:r>
      <w:r>
        <w:rPr>
          <w:spacing w:val="-4"/>
          <w:sz w:val="24"/>
        </w:rPr>
        <w:t> </w:t>
      </w:r>
      <w:r>
        <w:rPr>
          <w:sz w:val="24"/>
        </w:rPr>
        <w:t>aux</w:t>
      </w:r>
      <w:r>
        <w:rPr>
          <w:spacing w:val="-3"/>
          <w:sz w:val="24"/>
        </w:rPr>
        <w:t> </w:t>
      </w:r>
      <w:r>
        <w:rPr>
          <w:sz w:val="24"/>
        </w:rPr>
        <w:t>jonctions</w:t>
      </w:r>
      <w:r>
        <w:rPr>
          <w:spacing w:val="-7"/>
          <w:sz w:val="24"/>
        </w:rPr>
        <w:t> </w:t>
      </w:r>
      <w:r>
        <w:rPr>
          <w:spacing w:val="-2"/>
          <w:sz w:val="24"/>
        </w:rPr>
        <w:t>adhérentes</w:t>
      </w:r>
    </w:p>
    <w:p>
      <w:pPr>
        <w:pStyle w:val="ListParagraph"/>
        <w:numPr>
          <w:ilvl w:val="0"/>
          <w:numId w:val="28"/>
        </w:numPr>
        <w:tabs>
          <w:tab w:pos="1056" w:val="left" w:leader="none"/>
        </w:tabs>
        <w:spacing w:line="280" w:lineRule="auto" w:before="44" w:after="0"/>
        <w:ind w:left="1056" w:right="340" w:hanging="360"/>
        <w:jc w:val="left"/>
        <w:rPr>
          <w:sz w:val="24"/>
        </w:rPr>
      </w:pPr>
      <w:r>
        <w:rPr>
          <w:sz w:val="24"/>
        </w:rPr>
        <w:t>Des</w:t>
      </w:r>
      <w:r>
        <w:rPr>
          <w:spacing w:val="40"/>
          <w:sz w:val="24"/>
        </w:rPr>
        <w:t> </w:t>
      </w:r>
      <w:r>
        <w:rPr>
          <w:sz w:val="24"/>
        </w:rPr>
        <w:t>protéines</w:t>
      </w:r>
      <w:r>
        <w:rPr>
          <w:spacing w:val="40"/>
          <w:sz w:val="24"/>
        </w:rPr>
        <w:t> </w:t>
      </w:r>
      <w:r>
        <w:rPr>
          <w:sz w:val="24"/>
        </w:rPr>
        <w:t>associées</w:t>
      </w:r>
      <w:r>
        <w:rPr>
          <w:spacing w:val="40"/>
          <w:sz w:val="24"/>
        </w:rPr>
        <w:t> </w:t>
      </w:r>
      <w:r>
        <w:rPr>
          <w:sz w:val="24"/>
        </w:rPr>
        <w:t>aux</w:t>
      </w:r>
      <w:r>
        <w:rPr>
          <w:spacing w:val="40"/>
          <w:sz w:val="24"/>
        </w:rPr>
        <w:t> </w:t>
      </w:r>
      <w:r>
        <w:rPr>
          <w:sz w:val="24"/>
        </w:rPr>
        <w:t>jonctions</w:t>
      </w:r>
      <w:r>
        <w:rPr>
          <w:spacing w:val="40"/>
          <w:sz w:val="24"/>
        </w:rPr>
        <w:t> </w:t>
      </w:r>
      <w:r>
        <w:rPr>
          <w:sz w:val="24"/>
        </w:rPr>
        <w:t>serrées</w:t>
      </w:r>
      <w:r>
        <w:rPr>
          <w:spacing w:val="40"/>
          <w:sz w:val="24"/>
        </w:rPr>
        <w:t> </w:t>
      </w:r>
      <w:r>
        <w:rPr>
          <w:sz w:val="24"/>
        </w:rPr>
        <w:t>peuvent</w:t>
      </w:r>
      <w:r>
        <w:rPr>
          <w:spacing w:val="40"/>
          <w:sz w:val="24"/>
        </w:rPr>
        <w:t> </w:t>
      </w:r>
      <w:r>
        <w:rPr>
          <w:sz w:val="24"/>
        </w:rPr>
        <w:t>être</w:t>
      </w:r>
      <w:r>
        <w:rPr>
          <w:spacing w:val="40"/>
          <w:sz w:val="24"/>
        </w:rPr>
        <w:t> </w:t>
      </w:r>
      <w:r>
        <w:rPr>
          <w:sz w:val="24"/>
        </w:rPr>
        <w:t>rattachées</w:t>
      </w:r>
      <w:r>
        <w:rPr>
          <w:spacing w:val="40"/>
          <w:sz w:val="24"/>
        </w:rPr>
        <w:t> </w:t>
      </w:r>
      <w:r>
        <w:rPr>
          <w:sz w:val="24"/>
        </w:rPr>
        <w:t>à</w:t>
      </w:r>
      <w:r>
        <w:rPr>
          <w:spacing w:val="40"/>
          <w:sz w:val="24"/>
        </w:rPr>
        <w:t> </w:t>
      </w:r>
      <w:r>
        <w:rPr>
          <w:sz w:val="24"/>
        </w:rPr>
        <w:t>des microfilaments d’actine</w:t>
      </w:r>
    </w:p>
    <w:p>
      <w:pPr>
        <w:pStyle w:val="ListParagraph"/>
        <w:numPr>
          <w:ilvl w:val="0"/>
          <w:numId w:val="28"/>
        </w:numPr>
        <w:tabs>
          <w:tab w:pos="1055" w:val="left" w:leader="none"/>
        </w:tabs>
        <w:spacing w:line="271" w:lineRule="exact" w:before="0" w:after="0"/>
        <w:ind w:left="1055" w:right="0" w:hanging="359"/>
        <w:jc w:val="left"/>
        <w:rPr>
          <w:sz w:val="24"/>
        </w:rPr>
      </w:pPr>
      <w:r>
        <w:rPr>
          <w:sz w:val="24"/>
        </w:rPr>
        <w:t>Les</w:t>
      </w:r>
      <w:r>
        <w:rPr>
          <w:spacing w:val="-7"/>
          <w:sz w:val="24"/>
        </w:rPr>
        <w:t> </w:t>
      </w:r>
      <w:r>
        <w:rPr>
          <w:sz w:val="24"/>
        </w:rPr>
        <w:t>jonctions</w:t>
      </w:r>
      <w:r>
        <w:rPr>
          <w:spacing w:val="-4"/>
          <w:sz w:val="24"/>
        </w:rPr>
        <w:t> </w:t>
      </w:r>
      <w:r>
        <w:rPr>
          <w:sz w:val="24"/>
        </w:rPr>
        <w:t>communicantes</w:t>
      </w:r>
      <w:r>
        <w:rPr>
          <w:spacing w:val="-8"/>
          <w:sz w:val="24"/>
        </w:rPr>
        <w:t> </w:t>
      </w:r>
      <w:r>
        <w:rPr>
          <w:sz w:val="24"/>
        </w:rPr>
        <w:t>participent</w:t>
      </w:r>
      <w:r>
        <w:rPr>
          <w:spacing w:val="-6"/>
          <w:sz w:val="24"/>
        </w:rPr>
        <w:t> </w:t>
      </w:r>
      <w:r>
        <w:rPr>
          <w:sz w:val="24"/>
        </w:rPr>
        <w:t>au</w:t>
      </w:r>
      <w:r>
        <w:rPr>
          <w:spacing w:val="-6"/>
          <w:sz w:val="24"/>
        </w:rPr>
        <w:t> </w:t>
      </w:r>
      <w:r>
        <w:rPr>
          <w:sz w:val="24"/>
        </w:rPr>
        <w:t>développement</w:t>
      </w:r>
      <w:r>
        <w:rPr>
          <w:spacing w:val="-5"/>
          <w:sz w:val="24"/>
        </w:rPr>
        <w:t> </w:t>
      </w:r>
      <w:r>
        <w:rPr>
          <w:sz w:val="24"/>
        </w:rPr>
        <w:t>de</w:t>
      </w:r>
      <w:r>
        <w:rPr>
          <w:spacing w:val="-4"/>
          <w:sz w:val="24"/>
        </w:rPr>
        <w:t> </w:t>
      </w:r>
      <w:r>
        <w:rPr>
          <w:spacing w:val="-2"/>
          <w:sz w:val="24"/>
        </w:rPr>
        <w:t>l’embryon</w:t>
      </w:r>
    </w:p>
    <w:p>
      <w:pPr>
        <w:pStyle w:val="ListParagraph"/>
        <w:spacing w:after="0" w:line="271" w:lineRule="exact"/>
        <w:jc w:val="left"/>
        <w:rPr>
          <w:sz w:val="24"/>
        </w:rPr>
        <w:sectPr>
          <w:pgSz w:w="11910" w:h="16840"/>
          <w:pgMar w:header="0" w:footer="373" w:top="1320" w:bottom="600" w:left="720" w:right="1080"/>
        </w:sectPr>
      </w:pPr>
    </w:p>
    <w:p>
      <w:pPr>
        <w:pStyle w:val="Heading3"/>
        <w:spacing w:before="78"/>
      </w:pPr>
      <w:r>
        <w:rPr/>
        <w:t>Question</w:t>
      </w:r>
      <w:r>
        <w:rPr>
          <w:spacing w:val="-2"/>
        </w:rPr>
        <w:t> </w:t>
      </w:r>
      <w:r>
        <w:rPr>
          <w:spacing w:val="-5"/>
        </w:rPr>
        <w:t>28</w:t>
      </w:r>
    </w:p>
    <w:p>
      <w:pPr>
        <w:spacing w:line="278" w:lineRule="auto" w:before="46"/>
        <w:ind w:left="696" w:right="0" w:firstLine="0"/>
        <w:jc w:val="left"/>
        <w:rPr>
          <w:b/>
          <w:sz w:val="24"/>
        </w:rPr>
      </w:pPr>
      <w:r>
        <w:rPr>
          <w:b/>
          <w:sz w:val="24"/>
        </w:rPr>
        <w:t>Concernant les bases moléculaires du développement embryonnaire, laquelle (lesquelles) des propositions suivantes est (sont) exacte(s) ?</w:t>
      </w:r>
    </w:p>
    <w:p>
      <w:pPr>
        <w:pStyle w:val="BodyText"/>
        <w:spacing w:before="41"/>
        <w:rPr>
          <w:b/>
        </w:rPr>
      </w:pPr>
    </w:p>
    <w:p>
      <w:pPr>
        <w:pStyle w:val="ListParagraph"/>
        <w:numPr>
          <w:ilvl w:val="0"/>
          <w:numId w:val="29"/>
        </w:numPr>
        <w:tabs>
          <w:tab w:pos="1055" w:val="left" w:leader="none"/>
        </w:tabs>
        <w:spacing w:line="240" w:lineRule="auto" w:before="0" w:after="0"/>
        <w:ind w:left="1055" w:right="0" w:hanging="359"/>
        <w:jc w:val="left"/>
        <w:rPr>
          <w:sz w:val="24"/>
        </w:rPr>
      </w:pPr>
      <w:r>
        <w:rPr>
          <w:sz w:val="24"/>
        </w:rPr>
        <w:t>Le</w:t>
      </w:r>
      <w:r>
        <w:rPr>
          <w:spacing w:val="-6"/>
          <w:sz w:val="24"/>
        </w:rPr>
        <w:t> </w:t>
      </w:r>
      <w:r>
        <w:rPr>
          <w:sz w:val="24"/>
        </w:rPr>
        <w:t>croissant</w:t>
      </w:r>
      <w:r>
        <w:rPr>
          <w:spacing w:val="-3"/>
          <w:sz w:val="24"/>
        </w:rPr>
        <w:t> </w:t>
      </w:r>
      <w:r>
        <w:rPr>
          <w:sz w:val="24"/>
        </w:rPr>
        <w:t>gris</w:t>
      </w:r>
      <w:r>
        <w:rPr>
          <w:spacing w:val="-4"/>
          <w:sz w:val="24"/>
        </w:rPr>
        <w:t> </w:t>
      </w:r>
      <w:r>
        <w:rPr>
          <w:sz w:val="24"/>
        </w:rPr>
        <w:t>correspond</w:t>
      </w:r>
      <w:r>
        <w:rPr>
          <w:spacing w:val="-3"/>
          <w:sz w:val="24"/>
        </w:rPr>
        <w:t> </w:t>
      </w:r>
      <w:r>
        <w:rPr>
          <w:sz w:val="24"/>
        </w:rPr>
        <w:t>à</w:t>
      </w:r>
      <w:r>
        <w:rPr>
          <w:spacing w:val="-3"/>
          <w:sz w:val="24"/>
        </w:rPr>
        <w:t> </w:t>
      </w:r>
      <w:r>
        <w:rPr>
          <w:sz w:val="24"/>
        </w:rPr>
        <w:t>la</w:t>
      </w:r>
      <w:r>
        <w:rPr>
          <w:spacing w:val="-5"/>
          <w:sz w:val="24"/>
        </w:rPr>
        <w:t> </w:t>
      </w:r>
      <w:r>
        <w:rPr>
          <w:sz w:val="24"/>
        </w:rPr>
        <w:t>future</w:t>
      </w:r>
      <w:r>
        <w:rPr>
          <w:spacing w:val="-3"/>
          <w:sz w:val="24"/>
        </w:rPr>
        <w:t> </w:t>
      </w:r>
      <w:r>
        <w:rPr>
          <w:sz w:val="24"/>
        </w:rPr>
        <w:t>région</w:t>
      </w:r>
      <w:r>
        <w:rPr>
          <w:spacing w:val="-4"/>
          <w:sz w:val="24"/>
        </w:rPr>
        <w:t> </w:t>
      </w:r>
      <w:r>
        <w:rPr>
          <w:sz w:val="24"/>
        </w:rPr>
        <w:t>ventrale</w:t>
      </w:r>
      <w:r>
        <w:rPr>
          <w:spacing w:val="-3"/>
          <w:sz w:val="24"/>
        </w:rPr>
        <w:t> </w:t>
      </w:r>
      <w:r>
        <w:rPr>
          <w:sz w:val="24"/>
        </w:rPr>
        <w:t>de</w:t>
      </w:r>
      <w:r>
        <w:rPr>
          <w:spacing w:val="-3"/>
          <w:sz w:val="24"/>
        </w:rPr>
        <w:t> </w:t>
      </w:r>
      <w:r>
        <w:rPr>
          <w:spacing w:val="-2"/>
          <w:sz w:val="24"/>
        </w:rPr>
        <w:t>l’embryon</w:t>
      </w:r>
    </w:p>
    <w:p>
      <w:pPr>
        <w:pStyle w:val="ListParagraph"/>
        <w:numPr>
          <w:ilvl w:val="0"/>
          <w:numId w:val="29"/>
        </w:numPr>
        <w:tabs>
          <w:tab w:pos="1055" w:val="left" w:leader="none"/>
        </w:tabs>
        <w:spacing w:line="240" w:lineRule="auto" w:before="43" w:after="0"/>
        <w:ind w:left="1055" w:right="0" w:hanging="359"/>
        <w:jc w:val="left"/>
        <w:rPr>
          <w:sz w:val="24"/>
        </w:rPr>
      </w:pPr>
      <w:r>
        <w:rPr>
          <w:sz w:val="24"/>
        </w:rPr>
        <w:t>GSK3</w:t>
      </w:r>
      <w:r>
        <w:rPr>
          <w:rFonts w:ascii="Times New Roman" w:hAnsi="Times New Roman"/>
          <w:sz w:val="24"/>
        </w:rPr>
        <w:t>β </w:t>
      </w:r>
      <w:r>
        <w:rPr>
          <w:sz w:val="24"/>
        </w:rPr>
        <w:t>participe</w:t>
      </w:r>
      <w:r>
        <w:rPr>
          <w:spacing w:val="-3"/>
          <w:sz w:val="24"/>
        </w:rPr>
        <w:t> </w:t>
      </w:r>
      <w:r>
        <w:rPr>
          <w:sz w:val="24"/>
        </w:rPr>
        <w:t>à</w:t>
      </w:r>
      <w:r>
        <w:rPr>
          <w:spacing w:val="-2"/>
          <w:sz w:val="24"/>
        </w:rPr>
        <w:t> </w:t>
      </w:r>
      <w:r>
        <w:rPr>
          <w:sz w:val="24"/>
        </w:rPr>
        <w:t>la</w:t>
      </w:r>
      <w:r>
        <w:rPr>
          <w:spacing w:val="-5"/>
          <w:sz w:val="24"/>
        </w:rPr>
        <w:t> </w:t>
      </w:r>
      <w:r>
        <w:rPr>
          <w:sz w:val="24"/>
        </w:rPr>
        <w:t>séquestration</w:t>
      </w:r>
      <w:r>
        <w:rPr>
          <w:spacing w:val="-3"/>
          <w:sz w:val="24"/>
        </w:rPr>
        <w:t> </w:t>
      </w:r>
      <w:r>
        <w:rPr>
          <w:sz w:val="24"/>
        </w:rPr>
        <w:t>de</w:t>
      </w:r>
      <w:r>
        <w:rPr>
          <w:spacing w:val="-3"/>
          <w:sz w:val="24"/>
        </w:rPr>
        <w:t> </w:t>
      </w:r>
      <w:r>
        <w:rPr>
          <w:sz w:val="24"/>
        </w:rPr>
        <w:t>la</w:t>
      </w:r>
      <w:r>
        <w:rPr>
          <w:spacing w:val="1"/>
          <w:sz w:val="24"/>
        </w:rPr>
        <w:t> </w:t>
      </w:r>
      <w:r>
        <w:rPr>
          <w:rFonts w:ascii="Times New Roman" w:hAnsi="Times New Roman"/>
          <w:sz w:val="24"/>
        </w:rPr>
        <w:t>β</w:t>
      </w:r>
      <w:r>
        <w:rPr>
          <w:sz w:val="24"/>
        </w:rPr>
        <w:t>-caténine</w:t>
      </w:r>
      <w:r>
        <w:rPr>
          <w:spacing w:val="-3"/>
          <w:sz w:val="24"/>
        </w:rPr>
        <w:t> </w:t>
      </w:r>
      <w:r>
        <w:rPr>
          <w:sz w:val="24"/>
        </w:rPr>
        <w:t>dans</w:t>
      </w:r>
      <w:r>
        <w:rPr>
          <w:spacing w:val="-3"/>
          <w:sz w:val="24"/>
        </w:rPr>
        <w:t> </w:t>
      </w:r>
      <w:r>
        <w:rPr>
          <w:sz w:val="24"/>
        </w:rPr>
        <w:t>le</w:t>
      </w:r>
      <w:r>
        <w:rPr>
          <w:spacing w:val="-2"/>
          <w:sz w:val="24"/>
        </w:rPr>
        <w:t> cytoplasme</w:t>
      </w:r>
    </w:p>
    <w:p>
      <w:pPr>
        <w:pStyle w:val="ListParagraph"/>
        <w:numPr>
          <w:ilvl w:val="0"/>
          <w:numId w:val="29"/>
        </w:numPr>
        <w:tabs>
          <w:tab w:pos="1055" w:val="left" w:leader="none"/>
        </w:tabs>
        <w:spacing w:line="240" w:lineRule="auto" w:before="45" w:after="0"/>
        <w:ind w:left="1055" w:right="0" w:hanging="359"/>
        <w:jc w:val="left"/>
        <w:rPr>
          <w:sz w:val="24"/>
        </w:rPr>
      </w:pPr>
      <w:r>
        <w:rPr>
          <w:sz w:val="24"/>
        </w:rPr>
        <w:t>Tsh3</w:t>
      </w:r>
      <w:r>
        <w:rPr>
          <w:spacing w:val="-9"/>
          <w:sz w:val="24"/>
        </w:rPr>
        <w:t> </w:t>
      </w:r>
      <w:r>
        <w:rPr>
          <w:sz w:val="24"/>
        </w:rPr>
        <w:t>induit</w:t>
      </w:r>
      <w:r>
        <w:rPr>
          <w:spacing w:val="-9"/>
          <w:sz w:val="24"/>
        </w:rPr>
        <w:t> </w:t>
      </w:r>
      <w:r>
        <w:rPr>
          <w:sz w:val="24"/>
        </w:rPr>
        <w:t>la</w:t>
      </w:r>
      <w:r>
        <w:rPr>
          <w:spacing w:val="-11"/>
          <w:sz w:val="24"/>
        </w:rPr>
        <w:t> </w:t>
      </w:r>
      <w:r>
        <w:rPr>
          <w:sz w:val="24"/>
        </w:rPr>
        <w:t>dorsalisation</w:t>
      </w:r>
      <w:r>
        <w:rPr>
          <w:spacing w:val="-9"/>
          <w:sz w:val="24"/>
        </w:rPr>
        <w:t> </w:t>
      </w:r>
      <w:r>
        <w:rPr>
          <w:sz w:val="24"/>
        </w:rPr>
        <w:t>de</w:t>
      </w:r>
      <w:r>
        <w:rPr>
          <w:spacing w:val="-8"/>
          <w:sz w:val="24"/>
        </w:rPr>
        <w:t> </w:t>
      </w:r>
      <w:r>
        <w:rPr>
          <w:spacing w:val="-2"/>
          <w:sz w:val="24"/>
        </w:rPr>
        <w:t>l’embryon</w:t>
      </w:r>
    </w:p>
    <w:p>
      <w:pPr>
        <w:pStyle w:val="ListParagraph"/>
        <w:numPr>
          <w:ilvl w:val="0"/>
          <w:numId w:val="29"/>
        </w:numPr>
        <w:tabs>
          <w:tab w:pos="1055" w:val="left" w:leader="none"/>
        </w:tabs>
        <w:spacing w:line="240" w:lineRule="auto" w:before="43" w:after="0"/>
        <w:ind w:left="1055" w:right="0" w:hanging="359"/>
        <w:jc w:val="left"/>
        <w:rPr>
          <w:sz w:val="24"/>
        </w:rPr>
      </w:pPr>
      <w:r>
        <w:rPr>
          <w:sz w:val="24"/>
        </w:rPr>
        <w:t>Le</w:t>
      </w:r>
      <w:r>
        <w:rPr>
          <w:spacing w:val="-3"/>
          <w:sz w:val="24"/>
        </w:rPr>
        <w:t> </w:t>
      </w:r>
      <w:r>
        <w:rPr>
          <w:sz w:val="24"/>
        </w:rPr>
        <w:t>centre</w:t>
      </w:r>
      <w:r>
        <w:rPr>
          <w:spacing w:val="-4"/>
          <w:sz w:val="24"/>
        </w:rPr>
        <w:t> </w:t>
      </w:r>
      <w:r>
        <w:rPr>
          <w:sz w:val="24"/>
        </w:rPr>
        <w:t>de</w:t>
      </w:r>
      <w:r>
        <w:rPr>
          <w:spacing w:val="-2"/>
          <w:sz w:val="24"/>
        </w:rPr>
        <w:t> </w:t>
      </w:r>
      <w:r>
        <w:rPr>
          <w:sz w:val="24"/>
        </w:rPr>
        <w:t>Niewkoop</w:t>
      </w:r>
      <w:r>
        <w:rPr>
          <w:spacing w:val="-5"/>
          <w:sz w:val="24"/>
        </w:rPr>
        <w:t> </w:t>
      </w:r>
      <w:r>
        <w:rPr>
          <w:sz w:val="24"/>
        </w:rPr>
        <w:t>est</w:t>
      </w:r>
      <w:r>
        <w:rPr>
          <w:spacing w:val="-2"/>
          <w:sz w:val="24"/>
        </w:rPr>
        <w:t> </w:t>
      </w:r>
      <w:r>
        <w:rPr>
          <w:sz w:val="24"/>
        </w:rPr>
        <w:t>un</w:t>
      </w:r>
      <w:r>
        <w:rPr>
          <w:spacing w:val="-2"/>
          <w:sz w:val="24"/>
        </w:rPr>
        <w:t> </w:t>
      </w:r>
      <w:r>
        <w:rPr>
          <w:sz w:val="24"/>
        </w:rPr>
        <w:t>centre</w:t>
      </w:r>
      <w:r>
        <w:rPr>
          <w:spacing w:val="-2"/>
          <w:sz w:val="24"/>
        </w:rPr>
        <w:t> ventralisant</w:t>
      </w:r>
    </w:p>
    <w:p>
      <w:pPr>
        <w:pStyle w:val="ListParagraph"/>
        <w:numPr>
          <w:ilvl w:val="0"/>
          <w:numId w:val="29"/>
        </w:numPr>
        <w:tabs>
          <w:tab w:pos="1055" w:val="left" w:leader="none"/>
        </w:tabs>
        <w:spacing w:line="240" w:lineRule="auto" w:before="43" w:after="0"/>
        <w:ind w:left="1055" w:right="0" w:hanging="359"/>
        <w:jc w:val="left"/>
        <w:rPr>
          <w:sz w:val="24"/>
        </w:rPr>
      </w:pPr>
      <w:r>
        <w:rPr>
          <w:sz w:val="24"/>
        </w:rPr>
        <w:t>Le</w:t>
      </w:r>
      <w:r>
        <w:rPr>
          <w:spacing w:val="-4"/>
          <w:sz w:val="24"/>
        </w:rPr>
        <w:t> </w:t>
      </w:r>
      <w:r>
        <w:rPr>
          <w:sz w:val="24"/>
        </w:rPr>
        <w:t>FGF6</w:t>
      </w:r>
      <w:r>
        <w:rPr>
          <w:spacing w:val="-4"/>
          <w:sz w:val="24"/>
        </w:rPr>
        <w:t> </w:t>
      </w:r>
      <w:r>
        <w:rPr>
          <w:sz w:val="24"/>
        </w:rPr>
        <w:t>est</w:t>
      </w:r>
      <w:r>
        <w:rPr>
          <w:spacing w:val="-3"/>
          <w:sz w:val="24"/>
        </w:rPr>
        <w:t> </w:t>
      </w:r>
      <w:r>
        <w:rPr>
          <w:sz w:val="24"/>
        </w:rPr>
        <w:t>impliqué</w:t>
      </w:r>
      <w:r>
        <w:rPr>
          <w:spacing w:val="-5"/>
          <w:sz w:val="24"/>
        </w:rPr>
        <w:t> </w:t>
      </w:r>
      <w:r>
        <w:rPr>
          <w:sz w:val="24"/>
        </w:rPr>
        <w:t>dans</w:t>
      </w:r>
      <w:r>
        <w:rPr>
          <w:spacing w:val="-3"/>
          <w:sz w:val="24"/>
        </w:rPr>
        <w:t> </w:t>
      </w:r>
      <w:r>
        <w:rPr>
          <w:sz w:val="24"/>
        </w:rPr>
        <w:t>la</w:t>
      </w:r>
      <w:r>
        <w:rPr>
          <w:spacing w:val="-3"/>
          <w:sz w:val="24"/>
        </w:rPr>
        <w:t> </w:t>
      </w:r>
      <w:r>
        <w:rPr>
          <w:sz w:val="24"/>
        </w:rPr>
        <w:t>différenciation</w:t>
      </w:r>
      <w:r>
        <w:rPr>
          <w:spacing w:val="-5"/>
          <w:sz w:val="24"/>
        </w:rPr>
        <w:t> </w:t>
      </w:r>
      <w:r>
        <w:rPr>
          <w:spacing w:val="-2"/>
          <w:sz w:val="24"/>
        </w:rPr>
        <w:t>cellulaire</w:t>
      </w:r>
    </w:p>
    <w:p>
      <w:pPr>
        <w:pStyle w:val="BodyText"/>
      </w:pPr>
    </w:p>
    <w:p>
      <w:pPr>
        <w:pStyle w:val="BodyText"/>
        <w:spacing w:before="132"/>
      </w:pPr>
    </w:p>
    <w:p>
      <w:pPr>
        <w:pStyle w:val="Heading3"/>
      </w:pPr>
      <w:r>
        <w:rPr/>
        <w:t>Question</w:t>
      </w:r>
      <w:r>
        <w:rPr>
          <w:spacing w:val="-2"/>
        </w:rPr>
        <w:t> </w:t>
      </w:r>
      <w:r>
        <w:rPr>
          <w:spacing w:val="-5"/>
        </w:rPr>
        <w:t>29</w:t>
      </w:r>
    </w:p>
    <w:p>
      <w:pPr>
        <w:spacing w:line="278" w:lineRule="auto" w:before="44"/>
        <w:ind w:left="696" w:right="124" w:firstLine="0"/>
        <w:jc w:val="left"/>
        <w:rPr>
          <w:b/>
          <w:sz w:val="24"/>
        </w:rPr>
      </w:pPr>
      <w:r>
        <w:rPr>
          <w:b/>
          <w:sz w:val="24"/>
        </w:rPr>
        <w:t>Concernant le cycle cellulaire, laquelle (lesquelles) des propositions suivantes est (sont) exacte(s) ?</w:t>
      </w:r>
    </w:p>
    <w:p>
      <w:pPr>
        <w:pStyle w:val="BodyText"/>
        <w:spacing w:before="44"/>
        <w:rPr>
          <w:b/>
        </w:rPr>
      </w:pPr>
    </w:p>
    <w:p>
      <w:pPr>
        <w:pStyle w:val="ListParagraph"/>
        <w:numPr>
          <w:ilvl w:val="0"/>
          <w:numId w:val="30"/>
        </w:numPr>
        <w:tabs>
          <w:tab w:pos="1056" w:val="left" w:leader="none"/>
        </w:tabs>
        <w:spacing w:line="278" w:lineRule="auto" w:before="0" w:after="0"/>
        <w:ind w:left="1056" w:right="343" w:hanging="360"/>
        <w:jc w:val="both"/>
        <w:rPr>
          <w:sz w:val="24"/>
        </w:rPr>
      </w:pPr>
      <w:r>
        <w:rPr>
          <w:sz w:val="24"/>
        </w:rPr>
        <w:t>Le</w:t>
      </w:r>
      <w:r>
        <w:rPr>
          <w:spacing w:val="-3"/>
          <w:sz w:val="24"/>
        </w:rPr>
        <w:t> </w:t>
      </w:r>
      <w:r>
        <w:rPr>
          <w:sz w:val="24"/>
        </w:rPr>
        <w:t>point</w:t>
      </w:r>
      <w:r>
        <w:rPr>
          <w:spacing w:val="-3"/>
          <w:sz w:val="24"/>
        </w:rPr>
        <w:t> </w:t>
      </w:r>
      <w:r>
        <w:rPr>
          <w:sz w:val="24"/>
        </w:rPr>
        <w:t>de</w:t>
      </w:r>
      <w:r>
        <w:rPr>
          <w:spacing w:val="-2"/>
          <w:sz w:val="24"/>
        </w:rPr>
        <w:t> </w:t>
      </w:r>
      <w:r>
        <w:rPr>
          <w:sz w:val="24"/>
        </w:rPr>
        <w:t>contrôle</w:t>
      </w:r>
      <w:r>
        <w:rPr>
          <w:spacing w:val="-3"/>
          <w:sz w:val="24"/>
        </w:rPr>
        <w:t> </w:t>
      </w:r>
      <w:r>
        <w:rPr>
          <w:sz w:val="24"/>
        </w:rPr>
        <w:t>en</w:t>
      </w:r>
      <w:r>
        <w:rPr>
          <w:spacing w:val="-2"/>
          <w:sz w:val="24"/>
        </w:rPr>
        <w:t> </w:t>
      </w:r>
      <w:r>
        <w:rPr>
          <w:sz w:val="24"/>
        </w:rPr>
        <w:t>G2</w:t>
      </w:r>
      <w:r>
        <w:rPr>
          <w:spacing w:val="-2"/>
          <w:sz w:val="24"/>
        </w:rPr>
        <w:t> </w:t>
      </w:r>
      <w:r>
        <w:rPr>
          <w:sz w:val="24"/>
        </w:rPr>
        <w:t>permet l'arrêt</w:t>
      </w:r>
      <w:r>
        <w:rPr>
          <w:spacing w:val="-3"/>
          <w:sz w:val="24"/>
        </w:rPr>
        <w:t> </w:t>
      </w:r>
      <w:r>
        <w:rPr>
          <w:sz w:val="24"/>
        </w:rPr>
        <w:t>du cycle cellulaire</w:t>
      </w:r>
      <w:r>
        <w:rPr>
          <w:spacing w:val="-2"/>
          <w:sz w:val="24"/>
        </w:rPr>
        <w:t> </w:t>
      </w:r>
      <w:r>
        <w:rPr>
          <w:sz w:val="24"/>
        </w:rPr>
        <w:t>en cas</w:t>
      </w:r>
      <w:r>
        <w:rPr>
          <w:spacing w:val="-3"/>
          <w:sz w:val="24"/>
        </w:rPr>
        <w:t> </w:t>
      </w:r>
      <w:r>
        <w:rPr>
          <w:sz w:val="24"/>
        </w:rPr>
        <w:t>de défaut</w:t>
      </w:r>
      <w:r>
        <w:rPr>
          <w:spacing w:val="-3"/>
          <w:sz w:val="24"/>
        </w:rPr>
        <w:t> </w:t>
      </w:r>
      <w:r>
        <w:rPr>
          <w:sz w:val="24"/>
        </w:rPr>
        <w:t>de</w:t>
      </w:r>
      <w:r>
        <w:rPr>
          <w:spacing w:val="-2"/>
          <w:sz w:val="24"/>
        </w:rPr>
        <w:t> </w:t>
      </w:r>
      <w:r>
        <w:rPr>
          <w:sz w:val="24"/>
        </w:rPr>
        <w:t>la préparation du fuseau mitotique</w:t>
      </w:r>
    </w:p>
    <w:p>
      <w:pPr>
        <w:pStyle w:val="ListParagraph"/>
        <w:numPr>
          <w:ilvl w:val="0"/>
          <w:numId w:val="30"/>
        </w:numPr>
        <w:tabs>
          <w:tab w:pos="1056" w:val="left" w:leader="none"/>
        </w:tabs>
        <w:spacing w:line="278" w:lineRule="auto" w:before="0" w:after="0"/>
        <w:ind w:left="1056" w:right="334" w:hanging="360"/>
        <w:jc w:val="both"/>
        <w:rPr>
          <w:sz w:val="24"/>
        </w:rPr>
      </w:pPr>
      <w:r>
        <w:rPr>
          <w:sz w:val="24"/>
        </w:rPr>
        <w:t>L'activation</w:t>
      </w:r>
      <w:r>
        <w:rPr>
          <w:spacing w:val="-8"/>
          <w:sz w:val="24"/>
        </w:rPr>
        <w:t> </w:t>
      </w:r>
      <w:r>
        <w:rPr>
          <w:sz w:val="24"/>
        </w:rPr>
        <w:t>du</w:t>
      </w:r>
      <w:r>
        <w:rPr>
          <w:spacing w:val="-8"/>
          <w:sz w:val="24"/>
        </w:rPr>
        <w:t> </w:t>
      </w:r>
      <w:r>
        <w:rPr>
          <w:sz w:val="24"/>
        </w:rPr>
        <w:t>récepteur</w:t>
      </w:r>
      <w:r>
        <w:rPr>
          <w:spacing w:val="-7"/>
          <w:sz w:val="24"/>
        </w:rPr>
        <w:t> </w:t>
      </w:r>
      <w:r>
        <w:rPr>
          <w:sz w:val="24"/>
        </w:rPr>
        <w:t>à</w:t>
      </w:r>
      <w:r>
        <w:rPr>
          <w:spacing w:val="-8"/>
          <w:sz w:val="24"/>
        </w:rPr>
        <w:t> </w:t>
      </w:r>
      <w:r>
        <w:rPr>
          <w:sz w:val="24"/>
        </w:rPr>
        <w:t>activité</w:t>
      </w:r>
      <w:r>
        <w:rPr>
          <w:spacing w:val="-5"/>
          <w:sz w:val="24"/>
        </w:rPr>
        <w:t> </w:t>
      </w:r>
      <w:r>
        <w:rPr>
          <w:sz w:val="24"/>
        </w:rPr>
        <w:t>tyrosine-kinase</w:t>
      </w:r>
      <w:r>
        <w:rPr>
          <w:spacing w:val="-8"/>
          <w:sz w:val="24"/>
        </w:rPr>
        <w:t> </w:t>
      </w:r>
      <w:r>
        <w:rPr>
          <w:sz w:val="24"/>
        </w:rPr>
        <w:t>EGFR</w:t>
      </w:r>
      <w:r>
        <w:rPr>
          <w:spacing w:val="-9"/>
          <w:sz w:val="24"/>
        </w:rPr>
        <w:t> </w:t>
      </w:r>
      <w:r>
        <w:rPr>
          <w:sz w:val="24"/>
        </w:rPr>
        <w:t>(Epithelial</w:t>
      </w:r>
      <w:r>
        <w:rPr>
          <w:spacing w:val="-9"/>
          <w:sz w:val="24"/>
        </w:rPr>
        <w:t> </w:t>
      </w:r>
      <w:r>
        <w:rPr>
          <w:sz w:val="24"/>
        </w:rPr>
        <w:t>Growth</w:t>
      </w:r>
      <w:r>
        <w:rPr>
          <w:spacing w:val="-6"/>
          <w:sz w:val="24"/>
        </w:rPr>
        <w:t> </w:t>
      </w:r>
      <w:r>
        <w:rPr>
          <w:sz w:val="24"/>
        </w:rPr>
        <w:t>Factor Receptor) déclenche la transcription de gènes permettant l’entrée des cellules en phase G1</w:t>
      </w:r>
    </w:p>
    <w:p>
      <w:pPr>
        <w:pStyle w:val="ListParagraph"/>
        <w:numPr>
          <w:ilvl w:val="0"/>
          <w:numId w:val="30"/>
        </w:numPr>
        <w:tabs>
          <w:tab w:pos="1056" w:val="left" w:leader="none"/>
        </w:tabs>
        <w:spacing w:line="278" w:lineRule="auto" w:before="0" w:after="0"/>
        <w:ind w:left="1056" w:right="339" w:hanging="360"/>
        <w:jc w:val="both"/>
        <w:rPr>
          <w:sz w:val="24"/>
        </w:rPr>
      </w:pPr>
      <w:r>
        <w:rPr>
          <w:sz w:val="24"/>
        </w:rPr>
        <w:t>Durant</w:t>
      </w:r>
      <w:r>
        <w:rPr>
          <w:spacing w:val="-14"/>
          <w:sz w:val="24"/>
        </w:rPr>
        <w:t> </w:t>
      </w:r>
      <w:r>
        <w:rPr>
          <w:sz w:val="24"/>
        </w:rPr>
        <w:t>la</w:t>
      </w:r>
      <w:r>
        <w:rPr>
          <w:spacing w:val="-17"/>
          <w:sz w:val="24"/>
        </w:rPr>
        <w:t> </w:t>
      </w:r>
      <w:r>
        <w:rPr>
          <w:sz w:val="24"/>
        </w:rPr>
        <w:t>transition</w:t>
      </w:r>
      <w:r>
        <w:rPr>
          <w:spacing w:val="-17"/>
          <w:sz w:val="24"/>
        </w:rPr>
        <w:t> </w:t>
      </w:r>
      <w:r>
        <w:rPr>
          <w:sz w:val="24"/>
        </w:rPr>
        <w:t>de</w:t>
      </w:r>
      <w:r>
        <w:rPr>
          <w:spacing w:val="-15"/>
          <w:sz w:val="24"/>
        </w:rPr>
        <w:t> </w:t>
      </w:r>
      <w:r>
        <w:rPr>
          <w:sz w:val="24"/>
        </w:rPr>
        <w:t>la</w:t>
      </w:r>
      <w:r>
        <w:rPr>
          <w:spacing w:val="-15"/>
          <w:sz w:val="24"/>
        </w:rPr>
        <w:t> </w:t>
      </w:r>
      <w:r>
        <w:rPr>
          <w:sz w:val="24"/>
        </w:rPr>
        <w:t>phase</w:t>
      </w:r>
      <w:r>
        <w:rPr>
          <w:spacing w:val="-16"/>
          <w:sz w:val="24"/>
        </w:rPr>
        <w:t> </w:t>
      </w:r>
      <w:r>
        <w:rPr>
          <w:sz w:val="24"/>
        </w:rPr>
        <w:t>G1</w:t>
      </w:r>
      <w:r>
        <w:rPr>
          <w:spacing w:val="-16"/>
          <w:sz w:val="24"/>
        </w:rPr>
        <w:t> </w:t>
      </w:r>
      <w:r>
        <w:rPr>
          <w:sz w:val="24"/>
        </w:rPr>
        <w:t>à</w:t>
      </w:r>
      <w:r>
        <w:rPr>
          <w:spacing w:val="-16"/>
          <w:sz w:val="24"/>
        </w:rPr>
        <w:t> </w:t>
      </w:r>
      <w:r>
        <w:rPr>
          <w:sz w:val="24"/>
        </w:rPr>
        <w:t>la</w:t>
      </w:r>
      <w:r>
        <w:rPr>
          <w:spacing w:val="-15"/>
          <w:sz w:val="24"/>
        </w:rPr>
        <w:t> </w:t>
      </w:r>
      <w:r>
        <w:rPr>
          <w:sz w:val="24"/>
        </w:rPr>
        <w:t>phase</w:t>
      </w:r>
      <w:r>
        <w:rPr>
          <w:spacing w:val="-17"/>
          <w:sz w:val="24"/>
        </w:rPr>
        <w:t> </w:t>
      </w:r>
      <w:r>
        <w:rPr>
          <w:sz w:val="24"/>
        </w:rPr>
        <w:t>S,</w:t>
      </w:r>
      <w:r>
        <w:rPr>
          <w:spacing w:val="-14"/>
          <w:sz w:val="24"/>
        </w:rPr>
        <w:t> </w:t>
      </w:r>
      <w:r>
        <w:rPr>
          <w:sz w:val="24"/>
        </w:rPr>
        <w:t>la</w:t>
      </w:r>
      <w:r>
        <w:rPr>
          <w:spacing w:val="-15"/>
          <w:sz w:val="24"/>
        </w:rPr>
        <w:t> </w:t>
      </w:r>
      <w:r>
        <w:rPr>
          <w:sz w:val="24"/>
        </w:rPr>
        <w:t>kinase</w:t>
      </w:r>
      <w:r>
        <w:rPr>
          <w:spacing w:val="-16"/>
          <w:sz w:val="24"/>
        </w:rPr>
        <w:t> </w:t>
      </w:r>
      <w:r>
        <w:rPr>
          <w:sz w:val="24"/>
        </w:rPr>
        <w:t>dépendante</w:t>
      </w:r>
      <w:r>
        <w:rPr>
          <w:spacing w:val="-14"/>
          <w:sz w:val="24"/>
        </w:rPr>
        <w:t> </w:t>
      </w:r>
      <w:r>
        <w:rPr>
          <w:sz w:val="24"/>
        </w:rPr>
        <w:t>des</w:t>
      </w:r>
      <w:r>
        <w:rPr>
          <w:spacing w:val="-15"/>
          <w:sz w:val="24"/>
        </w:rPr>
        <w:t> </w:t>
      </w:r>
      <w:r>
        <w:rPr>
          <w:sz w:val="24"/>
        </w:rPr>
        <w:t>cyclines CDK2 est tout d’abord associée à la cycline</w:t>
      </w:r>
      <w:r>
        <w:rPr>
          <w:spacing w:val="-6"/>
          <w:sz w:val="24"/>
        </w:rPr>
        <w:t> </w:t>
      </w:r>
      <w:r>
        <w:rPr>
          <w:sz w:val="24"/>
        </w:rPr>
        <w:t>A</w:t>
      </w:r>
      <w:r>
        <w:rPr>
          <w:spacing w:val="-6"/>
          <w:sz w:val="24"/>
        </w:rPr>
        <w:t> </w:t>
      </w:r>
      <w:r>
        <w:rPr>
          <w:sz w:val="24"/>
        </w:rPr>
        <w:t>puis à la cycline E</w:t>
      </w:r>
    </w:p>
    <w:p>
      <w:pPr>
        <w:pStyle w:val="ListParagraph"/>
        <w:numPr>
          <w:ilvl w:val="0"/>
          <w:numId w:val="30"/>
        </w:numPr>
        <w:tabs>
          <w:tab w:pos="1056" w:val="left" w:leader="none"/>
        </w:tabs>
        <w:spacing w:line="278" w:lineRule="auto" w:before="0" w:after="0"/>
        <w:ind w:left="1056" w:right="344" w:hanging="360"/>
        <w:jc w:val="both"/>
        <w:rPr>
          <w:sz w:val="24"/>
        </w:rPr>
      </w:pPr>
      <w:r>
        <w:rPr>
          <w:sz w:val="24"/>
        </w:rPr>
        <w:t>Grâce à sa capacité de fluorescence, l'iodure de propidium peut être utilisé en cytométrie en flux pour mesurer la quantité d'ADN présente dans une cellule</w:t>
      </w:r>
    </w:p>
    <w:p>
      <w:pPr>
        <w:pStyle w:val="ListParagraph"/>
        <w:numPr>
          <w:ilvl w:val="0"/>
          <w:numId w:val="30"/>
        </w:numPr>
        <w:tabs>
          <w:tab w:pos="1056" w:val="left" w:leader="none"/>
        </w:tabs>
        <w:spacing w:line="278" w:lineRule="auto" w:before="0" w:after="0"/>
        <w:ind w:left="1056" w:right="336" w:hanging="360"/>
        <w:jc w:val="both"/>
        <w:rPr>
          <w:sz w:val="24"/>
        </w:rPr>
      </w:pPr>
      <w:r>
        <w:rPr>
          <w:sz w:val="24"/>
        </w:rPr>
        <w:t>La</w:t>
      </w:r>
      <w:r>
        <w:rPr>
          <w:spacing w:val="-3"/>
          <w:sz w:val="24"/>
        </w:rPr>
        <w:t> </w:t>
      </w:r>
      <w:r>
        <w:rPr>
          <w:sz w:val="24"/>
        </w:rPr>
        <w:t>protéine</w:t>
      </w:r>
      <w:r>
        <w:rPr>
          <w:spacing w:val="-3"/>
          <w:sz w:val="24"/>
        </w:rPr>
        <w:t> </w:t>
      </w:r>
      <w:r>
        <w:rPr>
          <w:sz w:val="24"/>
        </w:rPr>
        <w:t>p21</w:t>
      </w:r>
      <w:r>
        <w:rPr>
          <w:spacing w:val="-5"/>
          <w:sz w:val="24"/>
        </w:rPr>
        <w:t> </w:t>
      </w:r>
      <w:r>
        <w:rPr>
          <w:sz w:val="24"/>
        </w:rPr>
        <w:t>transcrite</w:t>
      </w:r>
      <w:r>
        <w:rPr>
          <w:spacing w:val="-2"/>
          <w:sz w:val="24"/>
        </w:rPr>
        <w:t> </w:t>
      </w:r>
      <w:r>
        <w:rPr>
          <w:sz w:val="24"/>
        </w:rPr>
        <w:t>à</w:t>
      </w:r>
      <w:r>
        <w:rPr>
          <w:spacing w:val="-4"/>
          <w:sz w:val="24"/>
        </w:rPr>
        <w:t> </w:t>
      </w:r>
      <w:r>
        <w:rPr>
          <w:sz w:val="24"/>
        </w:rPr>
        <w:t>partir</w:t>
      </w:r>
      <w:r>
        <w:rPr>
          <w:spacing w:val="-3"/>
          <w:sz w:val="24"/>
        </w:rPr>
        <w:t> </w:t>
      </w:r>
      <w:r>
        <w:rPr>
          <w:sz w:val="24"/>
        </w:rPr>
        <w:t>du</w:t>
      </w:r>
      <w:r>
        <w:rPr>
          <w:spacing w:val="-5"/>
          <w:sz w:val="24"/>
        </w:rPr>
        <w:t> </w:t>
      </w:r>
      <w:r>
        <w:rPr>
          <w:sz w:val="24"/>
        </w:rPr>
        <w:t>gène</w:t>
      </w:r>
      <w:r>
        <w:rPr>
          <w:spacing w:val="-5"/>
          <w:sz w:val="24"/>
        </w:rPr>
        <w:t> </w:t>
      </w:r>
      <w:r>
        <w:rPr>
          <w:sz w:val="24"/>
        </w:rPr>
        <w:t>WAF-1</w:t>
      </w:r>
      <w:r>
        <w:rPr>
          <w:spacing w:val="-3"/>
          <w:sz w:val="24"/>
        </w:rPr>
        <w:t> </w:t>
      </w:r>
      <w:r>
        <w:rPr>
          <w:sz w:val="24"/>
        </w:rPr>
        <w:t>au</w:t>
      </w:r>
      <w:r>
        <w:rPr>
          <w:spacing w:val="-5"/>
          <w:sz w:val="24"/>
        </w:rPr>
        <w:t> </w:t>
      </w:r>
      <w:r>
        <w:rPr>
          <w:sz w:val="24"/>
        </w:rPr>
        <w:t>niveau</w:t>
      </w:r>
      <w:r>
        <w:rPr>
          <w:spacing w:val="-5"/>
          <w:sz w:val="24"/>
        </w:rPr>
        <w:t> </w:t>
      </w:r>
      <w:r>
        <w:rPr>
          <w:sz w:val="24"/>
        </w:rPr>
        <w:t>des</w:t>
      </w:r>
      <w:r>
        <w:rPr>
          <w:spacing w:val="-3"/>
          <w:sz w:val="24"/>
        </w:rPr>
        <w:t> </w:t>
      </w:r>
      <w:r>
        <w:rPr>
          <w:sz w:val="24"/>
        </w:rPr>
        <w:t>ribosomes</w:t>
      </w:r>
      <w:r>
        <w:rPr>
          <w:spacing w:val="-3"/>
          <w:sz w:val="24"/>
        </w:rPr>
        <w:t> </w:t>
      </w:r>
      <w:r>
        <w:rPr>
          <w:sz w:val="24"/>
        </w:rPr>
        <w:t>inhibe les complexes Cyclines-CDK</w:t>
      </w:r>
    </w:p>
    <w:p>
      <w:pPr>
        <w:pStyle w:val="BodyText"/>
      </w:pPr>
    </w:p>
    <w:p>
      <w:pPr>
        <w:pStyle w:val="BodyText"/>
        <w:spacing w:before="81"/>
      </w:pPr>
    </w:p>
    <w:p>
      <w:pPr>
        <w:pStyle w:val="Heading3"/>
      </w:pPr>
      <w:r>
        <w:rPr/>
        <w:t>Question</w:t>
      </w:r>
      <w:r>
        <w:rPr>
          <w:spacing w:val="-2"/>
        </w:rPr>
        <w:t> </w:t>
      </w:r>
      <w:r>
        <w:rPr>
          <w:spacing w:val="-5"/>
        </w:rPr>
        <w:t>30</w:t>
      </w:r>
    </w:p>
    <w:p>
      <w:pPr>
        <w:spacing w:line="278" w:lineRule="auto" w:before="46"/>
        <w:ind w:left="696" w:right="309" w:firstLine="0"/>
        <w:jc w:val="left"/>
        <w:rPr>
          <w:b/>
          <w:sz w:val="24"/>
        </w:rPr>
      </w:pPr>
      <w:r>
        <w:rPr>
          <w:b/>
          <w:sz w:val="24"/>
        </w:rPr>
        <w:t>Concernant le cycle cellulaire, laquelle (lesquelles) des propositions suivantes est (sont) exacte(s) ?</w:t>
      </w:r>
    </w:p>
    <w:p>
      <w:pPr>
        <w:pStyle w:val="BodyText"/>
        <w:spacing w:before="41"/>
        <w:rPr>
          <w:b/>
        </w:rPr>
      </w:pPr>
    </w:p>
    <w:p>
      <w:pPr>
        <w:pStyle w:val="ListParagraph"/>
        <w:numPr>
          <w:ilvl w:val="0"/>
          <w:numId w:val="31"/>
        </w:numPr>
        <w:tabs>
          <w:tab w:pos="1056" w:val="left" w:leader="none"/>
        </w:tabs>
        <w:spacing w:line="278" w:lineRule="auto" w:before="0" w:after="0"/>
        <w:ind w:left="1056" w:right="331" w:hanging="360"/>
        <w:jc w:val="left"/>
        <w:rPr>
          <w:sz w:val="24"/>
        </w:rPr>
      </w:pPr>
      <w:r>
        <w:rPr>
          <w:sz w:val="24"/>
        </w:rPr>
        <w:t>Le complexe cycline</w:t>
      </w:r>
      <w:r>
        <w:rPr>
          <w:spacing w:val="-11"/>
          <w:sz w:val="24"/>
        </w:rPr>
        <w:t> </w:t>
      </w:r>
      <w:r>
        <w:rPr>
          <w:sz w:val="24"/>
        </w:rPr>
        <w:t>A-CDK2 induit la dissociation du complexe de pré-réplication durant la phase G1</w:t>
      </w:r>
    </w:p>
    <w:p>
      <w:pPr>
        <w:pStyle w:val="ListParagraph"/>
        <w:numPr>
          <w:ilvl w:val="0"/>
          <w:numId w:val="31"/>
        </w:numPr>
        <w:tabs>
          <w:tab w:pos="1056" w:val="left" w:leader="none"/>
        </w:tabs>
        <w:spacing w:line="278" w:lineRule="auto" w:before="2" w:after="0"/>
        <w:ind w:left="1056" w:right="334" w:hanging="360"/>
        <w:jc w:val="left"/>
        <w:rPr>
          <w:sz w:val="24"/>
        </w:rPr>
      </w:pPr>
      <w:r>
        <w:rPr>
          <w:sz w:val="24"/>
        </w:rPr>
        <w:t>Stimulée</w:t>
      </w:r>
      <w:r>
        <w:rPr>
          <w:spacing w:val="-15"/>
          <w:sz w:val="24"/>
        </w:rPr>
        <w:t> </w:t>
      </w:r>
      <w:r>
        <w:rPr>
          <w:sz w:val="24"/>
        </w:rPr>
        <w:t>par</w:t>
      </w:r>
      <w:r>
        <w:rPr>
          <w:spacing w:val="-12"/>
          <w:sz w:val="24"/>
        </w:rPr>
        <w:t> </w:t>
      </w:r>
      <w:r>
        <w:rPr>
          <w:sz w:val="24"/>
        </w:rPr>
        <w:t>une</w:t>
      </w:r>
      <w:r>
        <w:rPr>
          <w:spacing w:val="-13"/>
          <w:sz w:val="24"/>
        </w:rPr>
        <w:t> </w:t>
      </w:r>
      <w:r>
        <w:rPr>
          <w:sz w:val="24"/>
        </w:rPr>
        <w:t>lésion</w:t>
      </w:r>
      <w:r>
        <w:rPr>
          <w:spacing w:val="-11"/>
          <w:sz w:val="24"/>
        </w:rPr>
        <w:t> </w:t>
      </w:r>
      <w:r>
        <w:rPr>
          <w:sz w:val="24"/>
        </w:rPr>
        <w:t>de</w:t>
      </w:r>
      <w:r>
        <w:rPr>
          <w:spacing w:val="-13"/>
          <w:sz w:val="24"/>
        </w:rPr>
        <w:t> </w:t>
      </w:r>
      <w:r>
        <w:rPr>
          <w:sz w:val="24"/>
        </w:rPr>
        <w:t>l’ADN,</w:t>
      </w:r>
      <w:r>
        <w:rPr>
          <w:spacing w:val="-11"/>
          <w:sz w:val="24"/>
        </w:rPr>
        <w:t> </w:t>
      </w:r>
      <w:r>
        <w:rPr>
          <w:sz w:val="24"/>
        </w:rPr>
        <w:t>la</w:t>
      </w:r>
      <w:r>
        <w:rPr>
          <w:spacing w:val="-13"/>
          <w:sz w:val="24"/>
        </w:rPr>
        <w:t> </w:t>
      </w:r>
      <w:r>
        <w:rPr>
          <w:sz w:val="24"/>
        </w:rPr>
        <w:t>protéine</w:t>
      </w:r>
      <w:r>
        <w:rPr>
          <w:spacing w:val="-21"/>
          <w:sz w:val="24"/>
        </w:rPr>
        <w:t> </w:t>
      </w:r>
      <w:r>
        <w:rPr>
          <w:sz w:val="24"/>
        </w:rPr>
        <w:t>ATM,</w:t>
      </w:r>
      <w:r>
        <w:rPr>
          <w:spacing w:val="-11"/>
          <w:sz w:val="24"/>
        </w:rPr>
        <w:t> </w:t>
      </w:r>
      <w:r>
        <w:rPr>
          <w:sz w:val="24"/>
        </w:rPr>
        <w:t>une</w:t>
      </w:r>
      <w:r>
        <w:rPr>
          <w:spacing w:val="-11"/>
          <w:sz w:val="24"/>
        </w:rPr>
        <w:t> </w:t>
      </w:r>
      <w:r>
        <w:rPr>
          <w:sz w:val="24"/>
        </w:rPr>
        <w:t>sérine-thréonine</w:t>
      </w:r>
      <w:r>
        <w:rPr>
          <w:spacing w:val="-11"/>
          <w:sz w:val="24"/>
        </w:rPr>
        <w:t> </w:t>
      </w:r>
      <w:r>
        <w:rPr>
          <w:sz w:val="24"/>
        </w:rPr>
        <w:t>kinase,</w:t>
      </w:r>
      <w:r>
        <w:rPr>
          <w:spacing w:val="-13"/>
          <w:sz w:val="24"/>
        </w:rPr>
        <w:t> </w:t>
      </w:r>
      <w:r>
        <w:rPr>
          <w:sz w:val="24"/>
        </w:rPr>
        <w:t>va se monomériser et s’autophosphoryler pour devenir active</w:t>
      </w:r>
    </w:p>
    <w:p>
      <w:pPr>
        <w:pStyle w:val="ListParagraph"/>
        <w:numPr>
          <w:ilvl w:val="0"/>
          <w:numId w:val="31"/>
        </w:numPr>
        <w:tabs>
          <w:tab w:pos="1055" w:val="left" w:leader="none"/>
        </w:tabs>
        <w:spacing w:line="274" w:lineRule="exact" w:before="0" w:after="0"/>
        <w:ind w:left="1055" w:right="0" w:hanging="359"/>
        <w:jc w:val="left"/>
        <w:rPr>
          <w:sz w:val="24"/>
        </w:rPr>
      </w:pPr>
      <w:r>
        <w:rPr>
          <w:sz w:val="24"/>
        </w:rPr>
        <w:t>Le</w:t>
      </w:r>
      <w:r>
        <w:rPr>
          <w:spacing w:val="-3"/>
          <w:sz w:val="24"/>
        </w:rPr>
        <w:t> </w:t>
      </w:r>
      <w:r>
        <w:rPr>
          <w:sz w:val="24"/>
        </w:rPr>
        <w:t>premier</w:t>
      </w:r>
      <w:r>
        <w:rPr>
          <w:spacing w:val="-5"/>
          <w:sz w:val="24"/>
        </w:rPr>
        <w:t> </w:t>
      </w:r>
      <w:r>
        <w:rPr>
          <w:sz w:val="24"/>
        </w:rPr>
        <w:t>point</w:t>
      </w:r>
      <w:r>
        <w:rPr>
          <w:spacing w:val="-4"/>
          <w:sz w:val="24"/>
        </w:rPr>
        <w:t> </w:t>
      </w:r>
      <w:r>
        <w:rPr>
          <w:sz w:val="24"/>
        </w:rPr>
        <w:t>de</w:t>
      </w:r>
      <w:r>
        <w:rPr>
          <w:spacing w:val="-4"/>
          <w:sz w:val="24"/>
        </w:rPr>
        <w:t> </w:t>
      </w:r>
      <w:r>
        <w:rPr>
          <w:sz w:val="24"/>
        </w:rPr>
        <w:t>contrôle</w:t>
      </w:r>
      <w:r>
        <w:rPr>
          <w:spacing w:val="-3"/>
          <w:sz w:val="24"/>
        </w:rPr>
        <w:t> </w:t>
      </w:r>
      <w:r>
        <w:rPr>
          <w:sz w:val="24"/>
        </w:rPr>
        <w:t>est</w:t>
      </w:r>
      <w:r>
        <w:rPr>
          <w:spacing w:val="-2"/>
          <w:sz w:val="24"/>
        </w:rPr>
        <w:t> </w:t>
      </w:r>
      <w:r>
        <w:rPr>
          <w:sz w:val="24"/>
        </w:rPr>
        <w:t>dépendant</w:t>
      </w:r>
      <w:r>
        <w:rPr>
          <w:spacing w:val="-4"/>
          <w:sz w:val="24"/>
        </w:rPr>
        <w:t> </w:t>
      </w:r>
      <w:r>
        <w:rPr>
          <w:sz w:val="24"/>
        </w:rPr>
        <w:t>de</w:t>
      </w:r>
      <w:r>
        <w:rPr>
          <w:spacing w:val="-2"/>
          <w:sz w:val="24"/>
        </w:rPr>
        <w:t> </w:t>
      </w:r>
      <w:r>
        <w:rPr>
          <w:spacing w:val="-5"/>
          <w:sz w:val="24"/>
        </w:rPr>
        <w:t>p53</w:t>
      </w:r>
    </w:p>
    <w:p>
      <w:pPr>
        <w:pStyle w:val="ListParagraph"/>
        <w:numPr>
          <w:ilvl w:val="0"/>
          <w:numId w:val="31"/>
        </w:numPr>
        <w:tabs>
          <w:tab w:pos="1056" w:val="left" w:leader="none"/>
        </w:tabs>
        <w:spacing w:line="278" w:lineRule="auto" w:before="43" w:after="0"/>
        <w:ind w:left="1056" w:right="342" w:hanging="360"/>
        <w:jc w:val="left"/>
        <w:rPr>
          <w:sz w:val="24"/>
        </w:rPr>
      </w:pPr>
      <w:r>
        <w:rPr>
          <w:sz w:val="24"/>
        </w:rPr>
        <w:t>La</w:t>
      </w:r>
      <w:r>
        <w:rPr>
          <w:spacing w:val="40"/>
          <w:sz w:val="24"/>
        </w:rPr>
        <w:t> </w:t>
      </w:r>
      <w:r>
        <w:rPr>
          <w:sz w:val="24"/>
        </w:rPr>
        <w:t>vésicularisation</w:t>
      </w:r>
      <w:r>
        <w:rPr>
          <w:spacing w:val="40"/>
          <w:sz w:val="24"/>
        </w:rPr>
        <w:t> </w:t>
      </w:r>
      <w:r>
        <w:rPr>
          <w:sz w:val="24"/>
        </w:rPr>
        <w:t>de</w:t>
      </w:r>
      <w:r>
        <w:rPr>
          <w:spacing w:val="40"/>
          <w:sz w:val="24"/>
        </w:rPr>
        <w:t> </w:t>
      </w:r>
      <w:r>
        <w:rPr>
          <w:sz w:val="24"/>
        </w:rPr>
        <w:t>l’appareil</w:t>
      </w:r>
      <w:r>
        <w:rPr>
          <w:spacing w:val="40"/>
          <w:sz w:val="24"/>
        </w:rPr>
        <w:t> </w:t>
      </w:r>
      <w:r>
        <w:rPr>
          <w:sz w:val="24"/>
        </w:rPr>
        <w:t>de</w:t>
      </w:r>
      <w:r>
        <w:rPr>
          <w:spacing w:val="40"/>
          <w:sz w:val="24"/>
        </w:rPr>
        <w:t> </w:t>
      </w:r>
      <w:r>
        <w:rPr>
          <w:sz w:val="24"/>
        </w:rPr>
        <w:t>Golgi</w:t>
      </w:r>
      <w:r>
        <w:rPr>
          <w:spacing w:val="40"/>
          <w:sz w:val="24"/>
        </w:rPr>
        <w:t> </w:t>
      </w:r>
      <w:r>
        <w:rPr>
          <w:sz w:val="24"/>
        </w:rPr>
        <w:t>en</w:t>
      </w:r>
      <w:r>
        <w:rPr>
          <w:spacing w:val="40"/>
          <w:sz w:val="24"/>
        </w:rPr>
        <w:t> </w:t>
      </w:r>
      <w:r>
        <w:rPr>
          <w:sz w:val="24"/>
        </w:rPr>
        <w:t>métaphase</w:t>
      </w:r>
      <w:r>
        <w:rPr>
          <w:spacing w:val="40"/>
          <w:sz w:val="24"/>
        </w:rPr>
        <w:t> </w:t>
      </w:r>
      <w:r>
        <w:rPr>
          <w:sz w:val="24"/>
        </w:rPr>
        <w:t>n’aura</w:t>
      </w:r>
      <w:r>
        <w:rPr>
          <w:spacing w:val="40"/>
          <w:sz w:val="24"/>
        </w:rPr>
        <w:t> </w:t>
      </w:r>
      <w:r>
        <w:rPr>
          <w:sz w:val="24"/>
        </w:rPr>
        <w:t>pas</w:t>
      </w:r>
      <w:r>
        <w:rPr>
          <w:spacing w:val="40"/>
          <w:sz w:val="24"/>
        </w:rPr>
        <w:t> </w:t>
      </w:r>
      <w:r>
        <w:rPr>
          <w:sz w:val="24"/>
        </w:rPr>
        <w:t>lieu</w:t>
      </w:r>
      <w:r>
        <w:rPr>
          <w:spacing w:val="40"/>
          <w:sz w:val="24"/>
        </w:rPr>
        <w:t> </w:t>
      </w:r>
      <w:r>
        <w:rPr>
          <w:sz w:val="24"/>
        </w:rPr>
        <w:t>si</w:t>
      </w:r>
      <w:r>
        <w:rPr>
          <w:spacing w:val="40"/>
          <w:sz w:val="24"/>
        </w:rPr>
        <w:t> </w:t>
      </w:r>
      <w:r>
        <w:rPr>
          <w:sz w:val="24"/>
        </w:rPr>
        <w:t>la protéine GM130 est phosphorylée</w:t>
      </w:r>
    </w:p>
    <w:p>
      <w:pPr>
        <w:pStyle w:val="ListParagraph"/>
        <w:numPr>
          <w:ilvl w:val="0"/>
          <w:numId w:val="31"/>
        </w:numPr>
        <w:tabs>
          <w:tab w:pos="1056" w:val="left" w:leader="none"/>
        </w:tabs>
        <w:spacing w:line="278" w:lineRule="auto" w:before="0" w:after="0"/>
        <w:ind w:left="1056" w:right="343" w:hanging="360"/>
        <w:jc w:val="left"/>
        <w:rPr>
          <w:sz w:val="24"/>
        </w:rPr>
      </w:pPr>
      <w:r>
        <w:rPr>
          <w:sz w:val="24"/>
        </w:rPr>
        <w:t>Le</w:t>
      </w:r>
      <w:r>
        <w:rPr>
          <w:spacing w:val="80"/>
          <w:w w:val="150"/>
          <w:sz w:val="24"/>
        </w:rPr>
        <w:t> </w:t>
      </w:r>
      <w:r>
        <w:rPr>
          <w:sz w:val="24"/>
        </w:rPr>
        <w:t>passage</w:t>
      </w:r>
      <w:r>
        <w:rPr>
          <w:spacing w:val="80"/>
          <w:w w:val="150"/>
          <w:sz w:val="24"/>
        </w:rPr>
        <w:t> </w:t>
      </w:r>
      <w:r>
        <w:rPr>
          <w:sz w:val="24"/>
        </w:rPr>
        <w:t>en</w:t>
      </w:r>
      <w:r>
        <w:rPr>
          <w:spacing w:val="80"/>
          <w:w w:val="150"/>
          <w:sz w:val="24"/>
        </w:rPr>
        <w:t> </w:t>
      </w:r>
      <w:r>
        <w:rPr>
          <w:sz w:val="24"/>
        </w:rPr>
        <w:t>anaphase</w:t>
      </w:r>
      <w:r>
        <w:rPr>
          <w:spacing w:val="80"/>
          <w:w w:val="150"/>
          <w:sz w:val="24"/>
        </w:rPr>
        <w:t> </w:t>
      </w:r>
      <w:r>
        <w:rPr>
          <w:sz w:val="24"/>
        </w:rPr>
        <w:t>nécessite</w:t>
      </w:r>
      <w:r>
        <w:rPr>
          <w:spacing w:val="80"/>
          <w:w w:val="150"/>
          <w:sz w:val="24"/>
        </w:rPr>
        <w:t> </w:t>
      </w:r>
      <w:r>
        <w:rPr>
          <w:sz w:val="24"/>
        </w:rPr>
        <w:t>l’implication</w:t>
      </w:r>
      <w:r>
        <w:rPr>
          <w:spacing w:val="80"/>
          <w:w w:val="150"/>
          <w:sz w:val="24"/>
        </w:rPr>
        <w:t> </w:t>
      </w:r>
      <w:r>
        <w:rPr>
          <w:sz w:val="24"/>
        </w:rPr>
        <w:t>de</w:t>
      </w:r>
      <w:r>
        <w:rPr>
          <w:spacing w:val="80"/>
          <w:w w:val="150"/>
          <w:sz w:val="24"/>
        </w:rPr>
        <w:t> </w:t>
      </w:r>
      <w:r>
        <w:rPr>
          <w:sz w:val="24"/>
        </w:rPr>
        <w:t>la</w:t>
      </w:r>
      <w:r>
        <w:rPr>
          <w:spacing w:val="80"/>
          <w:w w:val="150"/>
          <w:sz w:val="24"/>
        </w:rPr>
        <w:t> </w:t>
      </w:r>
      <w:r>
        <w:rPr>
          <w:sz w:val="24"/>
        </w:rPr>
        <w:t>protéine</w:t>
      </w:r>
      <w:r>
        <w:rPr>
          <w:spacing w:val="80"/>
          <w:sz w:val="24"/>
        </w:rPr>
        <w:t> </w:t>
      </w:r>
      <w:r>
        <w:rPr>
          <w:sz w:val="24"/>
        </w:rPr>
        <w:t>APC</w:t>
      </w:r>
      <w:r>
        <w:rPr>
          <w:spacing w:val="80"/>
          <w:w w:val="150"/>
          <w:sz w:val="24"/>
        </w:rPr>
        <w:t> </w:t>
      </w:r>
      <w:r>
        <w:rPr>
          <w:sz w:val="24"/>
        </w:rPr>
        <w:t>et l’ubiquitinylation de la sécurine</w:t>
      </w:r>
    </w:p>
    <w:p>
      <w:pPr>
        <w:pStyle w:val="ListParagraph"/>
        <w:spacing w:after="0" w:line="278" w:lineRule="auto"/>
        <w:jc w:val="left"/>
        <w:rPr>
          <w:sz w:val="24"/>
        </w:rPr>
        <w:sectPr>
          <w:pgSz w:w="11910" w:h="16840"/>
          <w:pgMar w:header="0" w:footer="373" w:top="1320" w:bottom="600" w:left="720" w:right="1080"/>
        </w:sectPr>
      </w:pPr>
    </w:p>
    <w:tbl>
      <w:tblPr>
        <w:tblW w:w="0" w:type="auto"/>
        <w:jc w:val="left"/>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50"/>
      </w:tblGrid>
      <w:tr>
        <w:trPr>
          <w:trHeight w:val="496" w:hRule="atLeast"/>
        </w:trPr>
        <w:tc>
          <w:tcPr>
            <w:tcW w:w="9150" w:type="dxa"/>
          </w:tcPr>
          <w:p>
            <w:pPr>
              <w:pStyle w:val="TableParagraph"/>
              <w:spacing w:before="16"/>
              <w:ind w:right="310"/>
              <w:rPr>
                <w:b/>
                <w:sz w:val="26"/>
              </w:rPr>
            </w:pPr>
            <w:r>
              <w:rPr>
                <w:b/>
                <w:w w:val="105"/>
                <w:sz w:val="26"/>
                <w:u w:val="single"/>
              </w:rPr>
              <w:t>Ce</w:t>
            </w:r>
            <w:r>
              <w:rPr>
                <w:b/>
                <w:spacing w:val="1"/>
                <w:w w:val="105"/>
                <w:sz w:val="26"/>
                <w:u w:val="single"/>
              </w:rPr>
              <w:t> </w:t>
            </w:r>
            <w:r>
              <w:rPr>
                <w:b/>
                <w:w w:val="105"/>
                <w:sz w:val="26"/>
                <w:u w:val="single"/>
              </w:rPr>
              <w:t>sujet</w:t>
            </w:r>
            <w:r>
              <w:rPr>
                <w:b/>
                <w:spacing w:val="2"/>
                <w:w w:val="105"/>
                <w:sz w:val="26"/>
                <w:u w:val="single"/>
              </w:rPr>
              <w:t> </w:t>
            </w:r>
            <w:r>
              <w:rPr>
                <w:b/>
                <w:w w:val="105"/>
                <w:sz w:val="26"/>
                <w:u w:val="single"/>
              </w:rPr>
              <w:t>a</w:t>
            </w:r>
            <w:r>
              <w:rPr>
                <w:b/>
                <w:spacing w:val="3"/>
                <w:w w:val="105"/>
                <w:sz w:val="26"/>
                <w:u w:val="single"/>
              </w:rPr>
              <w:t> </w:t>
            </w:r>
            <w:r>
              <w:rPr>
                <w:b/>
                <w:w w:val="105"/>
                <w:sz w:val="26"/>
                <w:u w:val="single"/>
              </w:rPr>
              <w:t>été</w:t>
            </w:r>
            <w:r>
              <w:rPr>
                <w:b/>
                <w:spacing w:val="1"/>
                <w:w w:val="105"/>
                <w:sz w:val="26"/>
                <w:u w:val="single"/>
              </w:rPr>
              <w:t> </w:t>
            </w:r>
            <w:r>
              <w:rPr>
                <w:b/>
                <w:w w:val="105"/>
                <w:sz w:val="26"/>
                <w:u w:val="single"/>
              </w:rPr>
              <w:t>réalisé par</w:t>
            </w:r>
            <w:r>
              <w:rPr>
                <w:b/>
                <w:spacing w:val="4"/>
                <w:w w:val="105"/>
                <w:sz w:val="26"/>
                <w:u w:val="single"/>
              </w:rPr>
              <w:t> </w:t>
            </w:r>
            <w:r>
              <w:rPr>
                <w:b/>
                <w:spacing w:val="-10"/>
                <w:w w:val="105"/>
                <w:sz w:val="26"/>
                <w:u w:val="single"/>
              </w:rPr>
              <w:t>:</w:t>
            </w:r>
          </w:p>
        </w:tc>
      </w:tr>
      <w:tr>
        <w:trPr>
          <w:trHeight w:val="4039" w:hRule="atLeast"/>
        </w:trPr>
        <w:tc>
          <w:tcPr>
            <w:tcW w:w="9150" w:type="dxa"/>
          </w:tcPr>
          <w:p>
            <w:pPr>
              <w:pStyle w:val="TableParagraph"/>
              <w:spacing w:line="247" w:lineRule="auto" w:before="172"/>
              <w:ind w:left="50" w:right="187" w:firstLine="5"/>
              <w:rPr>
                <w:sz w:val="20"/>
              </w:rPr>
            </w:pPr>
            <w:r>
              <w:rPr>
                <w:b/>
                <w:w w:val="105"/>
                <w:sz w:val="20"/>
              </w:rPr>
              <w:t>Rédacteurs : </w:t>
            </w:r>
            <w:r>
              <w:rPr>
                <w:w w:val="105"/>
                <w:sz w:val="20"/>
              </w:rPr>
              <w:t>Morane Ebelet (MA 2024-2025, DFGSM2), Salma El Ali (MA 2024-2025, DFGSM2), </w:t>
            </w:r>
            <w:r>
              <w:rPr>
                <w:sz w:val="20"/>
              </w:rPr>
              <w:t>Seraj Rafiq (DFGSM2), Collyns Gallonde Alade (DFGSP3), Elisa Richard (DFGSM2), Gabriel Kaldas </w:t>
            </w:r>
            <w:r>
              <w:rPr>
                <w:w w:val="105"/>
                <w:sz w:val="20"/>
              </w:rPr>
              <w:t>(MA</w:t>
            </w:r>
            <w:r>
              <w:rPr>
                <w:spacing w:val="-14"/>
                <w:w w:val="105"/>
                <w:sz w:val="20"/>
              </w:rPr>
              <w:t> </w:t>
            </w:r>
            <w:r>
              <w:rPr>
                <w:w w:val="105"/>
                <w:sz w:val="20"/>
              </w:rPr>
              <w:t>2024-2025,</w:t>
            </w:r>
            <w:r>
              <w:rPr>
                <w:spacing w:val="-13"/>
                <w:w w:val="105"/>
                <w:sz w:val="20"/>
              </w:rPr>
              <w:t> </w:t>
            </w:r>
            <w:r>
              <w:rPr>
                <w:w w:val="105"/>
                <w:sz w:val="20"/>
              </w:rPr>
              <w:t>K1),</w:t>
            </w:r>
            <w:r>
              <w:rPr>
                <w:spacing w:val="-13"/>
                <w:w w:val="105"/>
                <w:sz w:val="20"/>
              </w:rPr>
              <w:t> </w:t>
            </w:r>
            <w:r>
              <w:rPr>
                <w:w w:val="105"/>
                <w:sz w:val="20"/>
              </w:rPr>
              <w:t>Louaï</w:t>
            </w:r>
            <w:r>
              <w:rPr>
                <w:spacing w:val="-13"/>
                <w:w w:val="105"/>
                <w:sz w:val="20"/>
              </w:rPr>
              <w:t> </w:t>
            </w:r>
            <w:r>
              <w:rPr>
                <w:w w:val="105"/>
                <w:sz w:val="20"/>
              </w:rPr>
              <w:t>Hamlat</w:t>
            </w:r>
            <w:r>
              <w:rPr>
                <w:spacing w:val="-13"/>
                <w:w w:val="105"/>
                <w:sz w:val="20"/>
              </w:rPr>
              <w:t> </w:t>
            </w:r>
            <w:r>
              <w:rPr>
                <w:w w:val="105"/>
                <w:sz w:val="20"/>
              </w:rPr>
              <w:t>(MA</w:t>
            </w:r>
            <w:r>
              <w:rPr>
                <w:spacing w:val="-13"/>
                <w:w w:val="105"/>
                <w:sz w:val="20"/>
              </w:rPr>
              <w:t> </w:t>
            </w:r>
            <w:r>
              <w:rPr>
                <w:w w:val="105"/>
                <w:sz w:val="20"/>
              </w:rPr>
              <w:t>2024-2025,</w:t>
            </w:r>
            <w:r>
              <w:rPr>
                <w:spacing w:val="-13"/>
                <w:w w:val="105"/>
                <w:sz w:val="20"/>
              </w:rPr>
              <w:t> </w:t>
            </w:r>
            <w:r>
              <w:rPr>
                <w:w w:val="105"/>
                <w:sz w:val="20"/>
              </w:rPr>
              <w:t>DFGSM3),</w:t>
            </w:r>
            <w:r>
              <w:rPr>
                <w:spacing w:val="-13"/>
                <w:w w:val="105"/>
                <w:sz w:val="20"/>
              </w:rPr>
              <w:t> </w:t>
            </w:r>
            <w:r>
              <w:rPr>
                <w:w w:val="105"/>
                <w:sz w:val="20"/>
              </w:rPr>
              <w:t>Minh</w:t>
            </w:r>
            <w:r>
              <w:rPr>
                <w:spacing w:val="-14"/>
                <w:w w:val="105"/>
                <w:sz w:val="20"/>
              </w:rPr>
              <w:t> </w:t>
            </w:r>
            <w:r>
              <w:rPr>
                <w:w w:val="105"/>
                <w:sz w:val="20"/>
              </w:rPr>
              <w:t>Tran</w:t>
            </w:r>
            <w:r>
              <w:rPr>
                <w:spacing w:val="-13"/>
                <w:w w:val="105"/>
                <w:sz w:val="20"/>
              </w:rPr>
              <w:t> </w:t>
            </w:r>
            <w:r>
              <w:rPr>
                <w:w w:val="105"/>
                <w:sz w:val="20"/>
              </w:rPr>
              <w:t>(DFGSP2),</w:t>
            </w:r>
            <w:r>
              <w:rPr>
                <w:spacing w:val="-13"/>
                <w:w w:val="105"/>
                <w:sz w:val="20"/>
              </w:rPr>
              <w:t> </w:t>
            </w:r>
            <w:r>
              <w:rPr>
                <w:w w:val="105"/>
                <w:sz w:val="20"/>
              </w:rPr>
              <w:t>Aldo</w:t>
            </w:r>
            <w:r>
              <w:rPr>
                <w:spacing w:val="-13"/>
                <w:w w:val="105"/>
                <w:sz w:val="20"/>
              </w:rPr>
              <w:t> </w:t>
            </w:r>
            <w:r>
              <w:rPr>
                <w:w w:val="105"/>
                <w:sz w:val="20"/>
              </w:rPr>
              <w:t>Rucine </w:t>
            </w:r>
            <w:r>
              <w:rPr>
                <w:sz w:val="20"/>
              </w:rPr>
              <w:t>(RM GT Chimie 2024-2025, DFGSM2), Eda Karatas (DFGSM2), Diana Lin (L2 SIAS), Alicia Verhelle </w:t>
            </w:r>
            <w:r>
              <w:rPr>
                <w:w w:val="105"/>
                <w:sz w:val="20"/>
              </w:rPr>
              <w:t>(DFGSM2),</w:t>
            </w:r>
            <w:r>
              <w:rPr>
                <w:spacing w:val="-1"/>
                <w:w w:val="105"/>
                <w:sz w:val="20"/>
              </w:rPr>
              <w:t> </w:t>
            </w:r>
            <w:r>
              <w:rPr>
                <w:w w:val="105"/>
                <w:sz w:val="20"/>
              </w:rPr>
              <w:t>Inès</w:t>
            </w:r>
            <w:r>
              <w:rPr>
                <w:spacing w:val="-2"/>
                <w:w w:val="105"/>
                <w:sz w:val="20"/>
              </w:rPr>
              <w:t> </w:t>
            </w:r>
            <w:r>
              <w:rPr>
                <w:w w:val="105"/>
                <w:sz w:val="20"/>
              </w:rPr>
              <w:t>Vaz</w:t>
            </w:r>
            <w:r>
              <w:rPr>
                <w:spacing w:val="-2"/>
                <w:w w:val="105"/>
                <w:sz w:val="20"/>
              </w:rPr>
              <w:t> </w:t>
            </w:r>
            <w:r>
              <w:rPr>
                <w:w w:val="105"/>
                <w:sz w:val="20"/>
              </w:rPr>
              <w:t>(RM</w:t>
            </w:r>
            <w:r>
              <w:rPr>
                <w:spacing w:val="-1"/>
                <w:w w:val="105"/>
                <w:sz w:val="20"/>
              </w:rPr>
              <w:t> </w:t>
            </w:r>
            <w:r>
              <w:rPr>
                <w:w w:val="105"/>
                <w:sz w:val="20"/>
              </w:rPr>
              <w:t>GT</w:t>
            </w:r>
            <w:r>
              <w:rPr>
                <w:spacing w:val="-1"/>
                <w:w w:val="105"/>
                <w:sz w:val="20"/>
              </w:rPr>
              <w:t> </w:t>
            </w:r>
            <w:r>
              <w:rPr>
                <w:w w:val="105"/>
                <w:sz w:val="20"/>
              </w:rPr>
              <w:t>Biologie</w:t>
            </w:r>
            <w:r>
              <w:rPr>
                <w:spacing w:val="-1"/>
                <w:w w:val="105"/>
                <w:sz w:val="20"/>
              </w:rPr>
              <w:t> </w:t>
            </w:r>
            <w:r>
              <w:rPr>
                <w:w w:val="105"/>
                <w:sz w:val="20"/>
              </w:rPr>
              <w:t>cellulaire</w:t>
            </w:r>
            <w:r>
              <w:rPr>
                <w:spacing w:val="-1"/>
                <w:w w:val="105"/>
                <w:sz w:val="20"/>
              </w:rPr>
              <w:t> </w:t>
            </w:r>
            <w:r>
              <w:rPr>
                <w:w w:val="105"/>
                <w:sz w:val="20"/>
              </w:rPr>
              <w:t>2024-2025,</w:t>
            </w:r>
            <w:r>
              <w:rPr>
                <w:spacing w:val="-1"/>
                <w:w w:val="105"/>
                <w:sz w:val="20"/>
              </w:rPr>
              <w:t> </w:t>
            </w:r>
            <w:r>
              <w:rPr>
                <w:w w:val="105"/>
                <w:sz w:val="20"/>
              </w:rPr>
              <w:t>DFGSP2)</w:t>
            </w:r>
            <w:r>
              <w:rPr>
                <w:spacing w:val="-2"/>
                <w:w w:val="105"/>
                <w:sz w:val="20"/>
              </w:rPr>
              <w:t> </w:t>
            </w:r>
            <w:r>
              <w:rPr>
                <w:w w:val="105"/>
                <w:sz w:val="20"/>
              </w:rPr>
              <w:t>et</w:t>
            </w:r>
            <w:r>
              <w:rPr>
                <w:spacing w:val="-1"/>
                <w:w w:val="105"/>
                <w:sz w:val="20"/>
              </w:rPr>
              <w:t> </w:t>
            </w:r>
            <w:r>
              <w:rPr>
                <w:w w:val="105"/>
                <w:sz w:val="20"/>
              </w:rPr>
              <w:t>Alice</w:t>
            </w:r>
            <w:r>
              <w:rPr>
                <w:spacing w:val="-1"/>
                <w:w w:val="105"/>
                <w:sz w:val="20"/>
              </w:rPr>
              <w:t> </w:t>
            </w:r>
            <w:r>
              <w:rPr>
                <w:w w:val="105"/>
                <w:sz w:val="20"/>
              </w:rPr>
              <w:t>Turner</w:t>
            </w:r>
            <w:r>
              <w:rPr>
                <w:spacing w:val="-1"/>
                <w:w w:val="105"/>
                <w:sz w:val="20"/>
              </w:rPr>
              <w:t> </w:t>
            </w:r>
            <w:r>
              <w:rPr>
                <w:w w:val="105"/>
                <w:sz w:val="20"/>
              </w:rPr>
              <w:t>(RM</w:t>
            </w:r>
            <w:r>
              <w:rPr>
                <w:spacing w:val="-2"/>
                <w:w w:val="105"/>
                <w:sz w:val="20"/>
              </w:rPr>
              <w:t> </w:t>
            </w:r>
            <w:r>
              <w:rPr>
                <w:w w:val="105"/>
                <w:sz w:val="20"/>
              </w:rPr>
              <w:t>EB Biologie cellulaire 2024-2025, DFGSM2)</w:t>
            </w:r>
          </w:p>
          <w:p>
            <w:pPr>
              <w:pStyle w:val="TableParagraph"/>
              <w:spacing w:before="65"/>
              <w:jc w:val="left"/>
              <w:rPr>
                <w:rFonts w:ascii="Arial"/>
                <w:sz w:val="20"/>
              </w:rPr>
            </w:pPr>
          </w:p>
          <w:p>
            <w:pPr>
              <w:pStyle w:val="TableParagraph"/>
              <w:spacing w:line="247" w:lineRule="auto" w:before="1"/>
              <w:ind w:left="186" w:right="47" w:firstLine="1"/>
              <w:rPr>
                <w:sz w:val="20"/>
              </w:rPr>
            </w:pPr>
            <w:r>
              <w:rPr>
                <w:b/>
                <w:sz w:val="20"/>
              </w:rPr>
              <w:t>Relecteurs :</w:t>
            </w:r>
            <w:r>
              <w:rPr>
                <w:b/>
                <w:spacing w:val="80"/>
                <w:sz w:val="20"/>
              </w:rPr>
              <w:t> </w:t>
            </w:r>
            <w:r>
              <w:rPr>
                <w:sz w:val="20"/>
              </w:rPr>
              <w:t>Aldo Rucine (RM GT Chimie 2024-2025, DFGSM2), Salma El Ali (MA 2024-2025,</w:t>
            </w:r>
            <w:r>
              <w:rPr>
                <w:spacing w:val="40"/>
                <w:sz w:val="20"/>
              </w:rPr>
              <w:t> </w:t>
            </w:r>
            <w:r>
              <w:rPr>
                <w:sz w:val="20"/>
              </w:rPr>
              <w:t>DFGSM2), Capucine Durand (RM EB Biologie cellulaire 2023-2024, DFGSM3), Liana Pardutiu</w:t>
            </w:r>
            <w:r>
              <w:rPr>
                <w:spacing w:val="40"/>
                <w:sz w:val="20"/>
              </w:rPr>
              <w:t> </w:t>
            </w:r>
            <w:r>
              <w:rPr>
                <w:sz w:val="20"/>
              </w:rPr>
              <w:t>(DFGSM2), Alycia Ounini (DFGSM2), Seraj Rafiq (DFGSM2), Morane ebelet (MA 2024-2025, DFGSM2), Shirine Mokrani (DFGSM2), Alicia Verhelle (DFGSM2), Collyns Gallonde Alade (DFGSP3), Tamina Mouhamed (VP Tuto PASS 2024-2025, DFGSM2), Eda Karatas (DFGSM2), Elisa Richard (DFGSM2), Louaï Hamlat (MA 2024-2025, DFGSM3), Jeremy Kache (MA 2023-2024,</w:t>
            </w:r>
            <w:r>
              <w:rPr>
                <w:spacing w:val="80"/>
                <w:sz w:val="20"/>
              </w:rPr>
              <w:t> </w:t>
            </w:r>
            <w:r>
              <w:rPr>
                <w:sz w:val="20"/>
              </w:rPr>
              <w:t>DFGSM3)</w:t>
            </w:r>
            <w:r>
              <w:rPr>
                <w:spacing w:val="40"/>
                <w:sz w:val="20"/>
              </w:rPr>
              <w:t> </w:t>
            </w:r>
            <w:r>
              <w:rPr>
                <w:sz w:val="20"/>
              </w:rPr>
              <w:t>et</w:t>
            </w:r>
            <w:r>
              <w:rPr>
                <w:spacing w:val="40"/>
                <w:sz w:val="20"/>
              </w:rPr>
              <w:t> </w:t>
            </w:r>
            <w:r>
              <w:rPr>
                <w:sz w:val="20"/>
              </w:rPr>
              <w:t>Inès</w:t>
            </w:r>
            <w:r>
              <w:rPr>
                <w:spacing w:val="40"/>
                <w:sz w:val="20"/>
              </w:rPr>
              <w:t> </w:t>
            </w:r>
            <w:r>
              <w:rPr>
                <w:sz w:val="20"/>
              </w:rPr>
              <w:t>Vaz</w:t>
            </w:r>
            <w:r>
              <w:rPr>
                <w:spacing w:val="40"/>
                <w:sz w:val="20"/>
              </w:rPr>
              <w:t> </w:t>
            </w:r>
            <w:r>
              <w:rPr>
                <w:sz w:val="20"/>
              </w:rPr>
              <w:t>(RM</w:t>
            </w:r>
            <w:r>
              <w:rPr>
                <w:spacing w:val="40"/>
                <w:sz w:val="20"/>
              </w:rPr>
              <w:t> </w:t>
            </w:r>
            <w:r>
              <w:rPr>
                <w:sz w:val="20"/>
              </w:rPr>
              <w:t>GT</w:t>
            </w:r>
            <w:r>
              <w:rPr>
                <w:spacing w:val="40"/>
                <w:sz w:val="20"/>
              </w:rPr>
              <w:t> </w:t>
            </w:r>
            <w:r>
              <w:rPr>
                <w:sz w:val="20"/>
              </w:rPr>
              <w:t>Biologie</w:t>
            </w:r>
            <w:r>
              <w:rPr>
                <w:spacing w:val="40"/>
                <w:sz w:val="20"/>
              </w:rPr>
              <w:t> </w:t>
            </w:r>
            <w:r>
              <w:rPr>
                <w:sz w:val="20"/>
              </w:rPr>
              <w:t>cellulaire</w:t>
            </w:r>
            <w:r>
              <w:rPr>
                <w:spacing w:val="40"/>
                <w:sz w:val="20"/>
              </w:rPr>
              <w:t> </w:t>
            </w:r>
            <w:r>
              <w:rPr>
                <w:sz w:val="20"/>
              </w:rPr>
              <w:t>2024-2025,</w:t>
            </w:r>
            <w:r>
              <w:rPr>
                <w:spacing w:val="40"/>
                <w:sz w:val="20"/>
              </w:rPr>
              <w:t> </w:t>
            </w:r>
            <w:r>
              <w:rPr>
                <w:sz w:val="20"/>
              </w:rPr>
              <w:t>DFGSP2)</w:t>
            </w:r>
          </w:p>
        </w:tc>
      </w:tr>
      <w:tr>
        <w:trPr>
          <w:trHeight w:val="4395" w:hRule="atLeast"/>
        </w:trPr>
        <w:tc>
          <w:tcPr>
            <w:tcW w:w="9150" w:type="dxa"/>
          </w:tcPr>
          <w:p>
            <w:pPr>
              <w:pStyle w:val="TableParagraph"/>
              <w:spacing w:before="13"/>
              <w:jc w:val="left"/>
              <w:rPr>
                <w:rFonts w:ascii="Arial"/>
                <w:sz w:val="20"/>
              </w:rPr>
            </w:pPr>
          </w:p>
          <w:p>
            <w:pPr>
              <w:pStyle w:val="TableParagraph"/>
              <w:ind w:left="567" w:right="1114"/>
              <w:rPr>
                <w:rFonts w:ascii="Times New Roman"/>
                <w:b/>
                <w:sz w:val="20"/>
              </w:rPr>
            </w:pPr>
            <w:r>
              <w:rPr>
                <w:rFonts w:ascii="Times New Roman"/>
                <w:b/>
                <w:color w:val="8500AF"/>
                <w:sz w:val="20"/>
              </w:rPr>
              <w:t>Un</w:t>
            </w:r>
            <w:r>
              <w:rPr>
                <w:rFonts w:ascii="Times New Roman"/>
                <w:b/>
                <w:color w:val="8500AF"/>
                <w:spacing w:val="-5"/>
                <w:sz w:val="20"/>
              </w:rPr>
              <w:t> </w:t>
            </w:r>
            <w:r>
              <w:rPr>
                <w:rFonts w:ascii="Times New Roman"/>
                <w:b/>
                <w:color w:val="8500AF"/>
                <w:sz w:val="20"/>
              </w:rPr>
              <w:t>grand</w:t>
            </w:r>
            <w:r>
              <w:rPr>
                <w:rFonts w:ascii="Times New Roman"/>
                <w:b/>
                <w:color w:val="8500AF"/>
                <w:spacing w:val="-4"/>
                <w:sz w:val="20"/>
              </w:rPr>
              <w:t> </w:t>
            </w:r>
            <w:r>
              <w:rPr>
                <w:rFonts w:ascii="Times New Roman"/>
                <w:b/>
                <w:color w:val="8500AF"/>
                <w:sz w:val="20"/>
              </w:rPr>
              <w:t>merci</w:t>
            </w:r>
            <w:r>
              <w:rPr>
                <w:rFonts w:ascii="Times New Roman"/>
                <w:b/>
                <w:color w:val="8500AF"/>
                <w:spacing w:val="-4"/>
                <w:sz w:val="20"/>
              </w:rPr>
              <w:t> </w:t>
            </w:r>
            <w:r>
              <w:rPr>
                <w:rFonts w:ascii="Times New Roman"/>
                <w:b/>
                <w:color w:val="8500AF"/>
                <w:sz w:val="20"/>
              </w:rPr>
              <w:t>aux</w:t>
            </w:r>
            <w:r>
              <w:rPr>
                <w:rFonts w:ascii="Times New Roman"/>
                <w:b/>
                <w:color w:val="8500AF"/>
                <w:spacing w:val="-3"/>
                <w:sz w:val="20"/>
              </w:rPr>
              <w:t> </w:t>
            </w:r>
            <w:r>
              <w:rPr>
                <w:rFonts w:ascii="Times New Roman"/>
                <w:b/>
                <w:color w:val="8500AF"/>
                <w:sz w:val="20"/>
              </w:rPr>
              <w:t>VP</w:t>
            </w:r>
            <w:r>
              <w:rPr>
                <w:rFonts w:ascii="Times New Roman"/>
                <w:b/>
                <w:color w:val="8500AF"/>
                <w:spacing w:val="-4"/>
                <w:sz w:val="20"/>
              </w:rPr>
              <w:t> </w:t>
            </w:r>
            <w:r>
              <w:rPr>
                <w:rFonts w:ascii="Times New Roman"/>
                <w:b/>
                <w:color w:val="8500AF"/>
                <w:sz w:val="20"/>
              </w:rPr>
              <w:t>Tuto</w:t>
            </w:r>
            <w:r>
              <w:rPr>
                <w:rFonts w:ascii="Times New Roman"/>
                <w:b/>
                <w:color w:val="8500AF"/>
                <w:spacing w:val="-2"/>
                <w:sz w:val="20"/>
              </w:rPr>
              <w:t> </w:t>
            </w:r>
            <w:r>
              <w:rPr>
                <w:rFonts w:ascii="Times New Roman"/>
                <w:b/>
                <w:color w:val="8500AF"/>
                <w:sz w:val="20"/>
              </w:rPr>
              <w:t>PASS</w:t>
            </w:r>
            <w:r>
              <w:rPr>
                <w:rFonts w:ascii="Times New Roman"/>
                <w:b/>
                <w:color w:val="8500AF"/>
                <w:spacing w:val="-5"/>
                <w:sz w:val="20"/>
              </w:rPr>
              <w:t> </w:t>
            </w:r>
            <w:r>
              <w:rPr>
                <w:rFonts w:ascii="Times New Roman"/>
                <w:b/>
                <w:color w:val="8500AF"/>
                <w:spacing w:val="-10"/>
                <w:sz w:val="20"/>
              </w:rPr>
              <w:t>:</w:t>
            </w:r>
          </w:p>
          <w:p>
            <w:pPr>
              <w:pStyle w:val="TableParagraph"/>
              <w:ind w:right="382"/>
              <w:rPr>
                <w:rFonts w:ascii="Times New Roman"/>
                <w:sz w:val="20"/>
              </w:rPr>
            </w:pPr>
            <w:r>
              <w:rPr>
                <w:rFonts w:ascii="Times New Roman"/>
                <w:sz w:val="20"/>
              </w:rPr>
              <w:t>Tamina</w:t>
            </w:r>
            <w:r>
              <w:rPr>
                <w:rFonts w:ascii="Times New Roman"/>
                <w:spacing w:val="-7"/>
                <w:sz w:val="20"/>
              </w:rPr>
              <w:t> </w:t>
            </w:r>
            <w:r>
              <w:rPr>
                <w:rFonts w:ascii="Times New Roman"/>
                <w:sz w:val="20"/>
              </w:rPr>
              <w:t>MOUHAMED</w:t>
            </w:r>
            <w:r>
              <w:rPr>
                <w:rFonts w:ascii="Times New Roman"/>
                <w:spacing w:val="-6"/>
                <w:sz w:val="20"/>
              </w:rPr>
              <w:t> </w:t>
            </w:r>
            <w:r>
              <w:rPr>
                <w:rFonts w:ascii="Times New Roman"/>
                <w:sz w:val="20"/>
              </w:rPr>
              <w:t>(DFGSM2)</w:t>
            </w:r>
            <w:r>
              <w:rPr>
                <w:rFonts w:ascii="Times New Roman"/>
                <w:spacing w:val="-6"/>
                <w:sz w:val="20"/>
              </w:rPr>
              <w:t> </w:t>
            </w:r>
            <w:r>
              <w:rPr>
                <w:rFonts w:ascii="Times New Roman"/>
                <w:sz w:val="20"/>
              </w:rPr>
              <w:t>et</w:t>
            </w:r>
            <w:r>
              <w:rPr>
                <w:rFonts w:ascii="Times New Roman"/>
                <w:spacing w:val="-6"/>
                <w:sz w:val="20"/>
              </w:rPr>
              <w:t> </w:t>
            </w:r>
            <w:r>
              <w:rPr>
                <w:rFonts w:ascii="Times New Roman"/>
                <w:sz w:val="20"/>
              </w:rPr>
              <w:t>Lisa</w:t>
            </w:r>
            <w:r>
              <w:rPr>
                <w:rFonts w:ascii="Times New Roman"/>
                <w:spacing w:val="-6"/>
                <w:sz w:val="20"/>
              </w:rPr>
              <w:t> </w:t>
            </w:r>
            <w:r>
              <w:rPr>
                <w:rFonts w:ascii="Times New Roman"/>
                <w:sz w:val="20"/>
              </w:rPr>
              <w:t>GRILO</w:t>
            </w:r>
            <w:r>
              <w:rPr>
                <w:rFonts w:ascii="Times New Roman"/>
                <w:spacing w:val="-6"/>
                <w:sz w:val="20"/>
              </w:rPr>
              <w:t> </w:t>
            </w:r>
            <w:r>
              <w:rPr>
                <w:rFonts w:ascii="Times New Roman"/>
                <w:sz w:val="20"/>
              </w:rPr>
              <w:t>SANTOS</w:t>
            </w:r>
            <w:r>
              <w:rPr>
                <w:rFonts w:ascii="Times New Roman"/>
                <w:spacing w:val="-7"/>
                <w:sz w:val="20"/>
              </w:rPr>
              <w:t> </w:t>
            </w:r>
            <w:r>
              <w:rPr>
                <w:rFonts w:ascii="Times New Roman"/>
                <w:spacing w:val="-2"/>
                <w:sz w:val="20"/>
              </w:rPr>
              <w:t>(DFGSM2)</w:t>
            </w:r>
          </w:p>
          <w:p>
            <w:pPr>
              <w:pStyle w:val="TableParagraph"/>
              <w:spacing w:before="11"/>
              <w:jc w:val="left"/>
              <w:rPr>
                <w:rFonts w:ascii="Arial"/>
                <w:sz w:val="20"/>
              </w:rPr>
            </w:pPr>
          </w:p>
          <w:p>
            <w:pPr>
              <w:pStyle w:val="TableParagraph"/>
              <w:ind w:right="449"/>
              <w:rPr>
                <w:rFonts w:ascii="Times New Roman"/>
                <w:sz w:val="20"/>
              </w:rPr>
            </w:pPr>
            <w:r>
              <w:rPr>
                <w:rFonts w:ascii="Times New Roman"/>
                <w:sz w:val="20"/>
              </w:rPr>
              <w:t>Et</w:t>
            </w:r>
            <w:r>
              <w:rPr>
                <w:rFonts w:ascii="Times New Roman"/>
                <w:spacing w:val="-5"/>
                <w:sz w:val="20"/>
              </w:rPr>
              <w:t> </w:t>
            </w:r>
            <w:r>
              <w:rPr>
                <w:rFonts w:ascii="Times New Roman"/>
                <w:sz w:val="20"/>
              </w:rPr>
              <w:t>enfin</w:t>
            </w:r>
            <w:r>
              <w:rPr>
                <w:rFonts w:ascii="Times New Roman"/>
                <w:spacing w:val="-2"/>
                <w:sz w:val="20"/>
              </w:rPr>
              <w:t> </w:t>
            </w:r>
            <w:r>
              <w:rPr>
                <w:rFonts w:ascii="Times New Roman"/>
                <w:b/>
                <w:sz w:val="20"/>
              </w:rPr>
              <w:t>un</w:t>
            </w:r>
            <w:r>
              <w:rPr>
                <w:rFonts w:ascii="Times New Roman"/>
                <w:b/>
                <w:spacing w:val="-4"/>
                <w:sz w:val="20"/>
              </w:rPr>
              <w:t> </w:t>
            </w:r>
            <w:r>
              <w:rPr>
                <w:rFonts w:ascii="Times New Roman"/>
                <w:b/>
                <w:sz w:val="20"/>
              </w:rPr>
              <w:t>immense</w:t>
            </w:r>
            <w:r>
              <w:rPr>
                <w:rFonts w:ascii="Times New Roman"/>
                <w:b/>
                <w:spacing w:val="-4"/>
                <w:sz w:val="20"/>
              </w:rPr>
              <w:t> </w:t>
            </w:r>
            <w:r>
              <w:rPr>
                <w:rFonts w:ascii="Times New Roman"/>
                <w:b/>
                <w:sz w:val="20"/>
              </w:rPr>
              <w:t>merci</w:t>
            </w:r>
            <w:r>
              <w:rPr>
                <w:rFonts w:ascii="Times New Roman"/>
                <w:b/>
                <w:spacing w:val="-4"/>
                <w:sz w:val="20"/>
              </w:rPr>
              <w:t> </w:t>
            </w:r>
            <w:r>
              <w:rPr>
                <w:rFonts w:ascii="Times New Roman"/>
                <w:b/>
                <w:sz w:val="20"/>
              </w:rPr>
              <w:t>aux</w:t>
            </w:r>
            <w:r>
              <w:rPr>
                <w:rFonts w:ascii="Times New Roman"/>
                <w:b/>
                <w:spacing w:val="-3"/>
                <w:sz w:val="20"/>
              </w:rPr>
              <w:t> </w:t>
            </w:r>
            <w:r>
              <w:rPr>
                <w:rFonts w:ascii="Times New Roman"/>
                <w:b/>
                <w:sz w:val="20"/>
              </w:rPr>
              <w:t>tuteurs</w:t>
            </w:r>
            <w:r>
              <w:rPr>
                <w:rFonts w:ascii="Times New Roman"/>
                <w:b/>
                <w:spacing w:val="-5"/>
                <w:sz w:val="20"/>
              </w:rPr>
              <w:t> </w:t>
            </w:r>
            <w:r>
              <w:rPr>
                <w:rFonts w:ascii="Times New Roman"/>
                <w:b/>
                <w:sz w:val="20"/>
              </w:rPr>
              <w:t>et</w:t>
            </w:r>
            <w:r>
              <w:rPr>
                <w:rFonts w:ascii="Times New Roman"/>
                <w:b/>
                <w:spacing w:val="-3"/>
                <w:sz w:val="20"/>
              </w:rPr>
              <w:t> </w:t>
            </w:r>
            <w:r>
              <w:rPr>
                <w:rFonts w:ascii="Times New Roman"/>
                <w:b/>
                <w:sz w:val="20"/>
              </w:rPr>
              <w:t>tutrices</w:t>
            </w:r>
            <w:r>
              <w:rPr>
                <w:rFonts w:ascii="Times New Roman"/>
                <w:b/>
                <w:spacing w:val="-4"/>
                <w:sz w:val="20"/>
              </w:rPr>
              <w:t> </w:t>
            </w:r>
            <w:r>
              <w:rPr>
                <w:rFonts w:ascii="Times New Roman"/>
                <w:b/>
                <w:sz w:val="20"/>
              </w:rPr>
              <w:t>de</w:t>
            </w:r>
            <w:r>
              <w:rPr>
                <w:rFonts w:ascii="Times New Roman"/>
                <w:b/>
                <w:spacing w:val="-4"/>
                <w:sz w:val="20"/>
              </w:rPr>
              <w:t> </w:t>
            </w:r>
            <w:r>
              <w:rPr>
                <w:rFonts w:ascii="Times New Roman"/>
                <w:b/>
                <w:sz w:val="20"/>
              </w:rPr>
              <w:t>la</w:t>
            </w:r>
            <w:r>
              <w:rPr>
                <w:rFonts w:ascii="Times New Roman"/>
                <w:b/>
                <w:spacing w:val="-3"/>
                <w:sz w:val="20"/>
              </w:rPr>
              <w:t> </w:t>
            </w:r>
            <w:r>
              <w:rPr>
                <w:rFonts w:ascii="Times New Roman"/>
                <w:b/>
                <w:sz w:val="20"/>
              </w:rPr>
              <w:t>team</w:t>
            </w:r>
            <w:r>
              <w:rPr>
                <w:rFonts w:ascii="Times New Roman"/>
                <w:b/>
                <w:spacing w:val="4"/>
                <w:sz w:val="20"/>
              </w:rPr>
              <w:t> </w:t>
            </w:r>
            <w:r>
              <w:rPr>
                <w:rFonts w:ascii="Times New Roman"/>
                <w:color w:val="8500AF"/>
                <w:spacing w:val="-2"/>
                <w:sz w:val="20"/>
              </w:rPr>
              <w:t>bioslayyy</w:t>
            </w:r>
          </w:p>
          <w:p>
            <w:pPr>
              <w:pStyle w:val="TableParagraph"/>
              <w:jc w:val="left"/>
              <w:rPr>
                <w:rFonts w:ascii="Arial"/>
                <w:sz w:val="20"/>
              </w:rPr>
            </w:pPr>
          </w:p>
          <w:p>
            <w:pPr>
              <w:pStyle w:val="TableParagraph"/>
              <w:spacing w:before="1"/>
              <w:ind w:right="378"/>
              <w:rPr>
                <w:rFonts w:ascii="Times New Roman" w:hAnsi="Times New Roman"/>
                <w:b/>
                <w:sz w:val="20"/>
              </w:rPr>
            </w:pPr>
            <w:r>
              <w:rPr>
                <w:rFonts w:ascii="Times New Roman" w:hAnsi="Times New Roman"/>
                <w:b/>
                <w:color w:val="8500AF"/>
                <w:sz w:val="20"/>
              </w:rPr>
              <w:t>Ce</w:t>
            </w:r>
            <w:r>
              <w:rPr>
                <w:rFonts w:ascii="Times New Roman" w:hAnsi="Times New Roman"/>
                <w:b/>
                <w:color w:val="8500AF"/>
                <w:spacing w:val="-5"/>
                <w:sz w:val="20"/>
              </w:rPr>
              <w:t> </w:t>
            </w:r>
            <w:r>
              <w:rPr>
                <w:rFonts w:ascii="Times New Roman" w:hAnsi="Times New Roman"/>
                <w:b/>
                <w:color w:val="8500AF"/>
                <w:sz w:val="20"/>
              </w:rPr>
              <w:t>support</w:t>
            </w:r>
            <w:r>
              <w:rPr>
                <w:rFonts w:ascii="Times New Roman" w:hAnsi="Times New Roman"/>
                <w:b/>
                <w:color w:val="8500AF"/>
                <w:spacing w:val="-4"/>
                <w:sz w:val="20"/>
              </w:rPr>
              <w:t> </w:t>
            </w:r>
            <w:r>
              <w:rPr>
                <w:rFonts w:ascii="Times New Roman" w:hAnsi="Times New Roman"/>
                <w:b/>
                <w:color w:val="8500AF"/>
                <w:sz w:val="20"/>
              </w:rPr>
              <w:t>est</w:t>
            </w:r>
            <w:r>
              <w:rPr>
                <w:rFonts w:ascii="Times New Roman" w:hAnsi="Times New Roman"/>
                <w:b/>
                <w:color w:val="8500AF"/>
                <w:spacing w:val="-5"/>
                <w:sz w:val="20"/>
              </w:rPr>
              <w:t> </w:t>
            </w:r>
            <w:r>
              <w:rPr>
                <w:rFonts w:ascii="Times New Roman" w:hAnsi="Times New Roman"/>
                <w:b/>
                <w:color w:val="8500AF"/>
                <w:sz w:val="20"/>
              </w:rPr>
              <w:t>proposé</w:t>
            </w:r>
            <w:r>
              <w:rPr>
                <w:rFonts w:ascii="Times New Roman" w:hAnsi="Times New Roman"/>
                <w:b/>
                <w:color w:val="8500AF"/>
                <w:spacing w:val="-5"/>
                <w:sz w:val="20"/>
              </w:rPr>
              <w:t> </w:t>
            </w:r>
            <w:r>
              <w:rPr>
                <w:rFonts w:ascii="Times New Roman" w:hAnsi="Times New Roman"/>
                <w:b/>
                <w:color w:val="8500AF"/>
                <w:sz w:val="20"/>
              </w:rPr>
              <w:t>en</w:t>
            </w:r>
            <w:r>
              <w:rPr>
                <w:rFonts w:ascii="Times New Roman" w:hAnsi="Times New Roman"/>
                <w:b/>
                <w:color w:val="8500AF"/>
                <w:spacing w:val="-5"/>
                <w:sz w:val="20"/>
              </w:rPr>
              <w:t> </w:t>
            </w:r>
            <w:r>
              <w:rPr>
                <w:rFonts w:ascii="Times New Roman" w:hAnsi="Times New Roman"/>
                <w:b/>
                <w:color w:val="8500AF"/>
                <w:sz w:val="20"/>
              </w:rPr>
              <w:t>collaboration</w:t>
            </w:r>
            <w:r>
              <w:rPr>
                <w:rFonts w:ascii="Times New Roman" w:hAnsi="Times New Roman"/>
                <w:b/>
                <w:color w:val="8500AF"/>
                <w:spacing w:val="-6"/>
                <w:sz w:val="20"/>
              </w:rPr>
              <w:t> </w:t>
            </w:r>
            <w:r>
              <w:rPr>
                <w:rFonts w:ascii="Times New Roman" w:hAnsi="Times New Roman"/>
                <w:b/>
                <w:color w:val="8500AF"/>
                <w:sz w:val="20"/>
              </w:rPr>
              <w:t>avec</w:t>
            </w:r>
            <w:r>
              <w:rPr>
                <w:rFonts w:ascii="Times New Roman" w:hAnsi="Times New Roman"/>
                <w:b/>
                <w:color w:val="8500AF"/>
                <w:spacing w:val="-5"/>
                <w:sz w:val="20"/>
              </w:rPr>
              <w:t> </w:t>
            </w:r>
            <w:r>
              <w:rPr>
                <w:rFonts w:ascii="Times New Roman" w:hAnsi="Times New Roman"/>
                <w:b/>
                <w:color w:val="8500AF"/>
                <w:sz w:val="20"/>
              </w:rPr>
              <w:t>l'équipe pédagogique</w:t>
            </w:r>
            <w:r>
              <w:rPr>
                <w:rFonts w:ascii="Times New Roman" w:hAnsi="Times New Roman"/>
                <w:b/>
                <w:color w:val="8500AF"/>
                <w:spacing w:val="-5"/>
                <w:sz w:val="20"/>
              </w:rPr>
              <w:t> </w:t>
            </w:r>
            <w:r>
              <w:rPr>
                <w:rFonts w:ascii="Times New Roman" w:hAnsi="Times New Roman"/>
                <w:b/>
                <w:color w:val="8500AF"/>
                <w:sz w:val="20"/>
              </w:rPr>
              <w:t>de</w:t>
            </w:r>
            <w:r>
              <w:rPr>
                <w:rFonts w:ascii="Times New Roman" w:hAnsi="Times New Roman"/>
                <w:b/>
                <w:color w:val="8500AF"/>
                <w:spacing w:val="-5"/>
                <w:sz w:val="20"/>
              </w:rPr>
              <w:t> </w:t>
            </w:r>
            <w:r>
              <w:rPr>
                <w:rFonts w:ascii="Times New Roman" w:hAnsi="Times New Roman"/>
                <w:b/>
                <w:color w:val="8500AF"/>
                <w:spacing w:val="-2"/>
                <w:sz w:val="20"/>
              </w:rPr>
              <w:t>l'université.</w:t>
            </w:r>
          </w:p>
          <w:p>
            <w:pPr>
              <w:pStyle w:val="TableParagraph"/>
              <w:spacing w:before="228"/>
              <w:jc w:val="left"/>
              <w:rPr>
                <w:rFonts w:ascii="Arial"/>
                <w:sz w:val="20"/>
              </w:rPr>
            </w:pPr>
          </w:p>
          <w:p>
            <w:pPr>
              <w:pStyle w:val="TableParagraph"/>
              <w:ind w:left="567" w:right="1111"/>
              <w:rPr>
                <w:rFonts w:ascii="Times New Roman" w:hAnsi="Times New Roman"/>
                <w:b/>
                <w:sz w:val="20"/>
              </w:rPr>
            </w:pPr>
            <w:r>
              <w:rPr>
                <w:rFonts w:ascii="Times New Roman" w:hAnsi="Times New Roman"/>
                <w:b/>
                <w:sz w:val="20"/>
              </w:rPr>
              <w:t>Sous</w:t>
            </w:r>
            <w:r>
              <w:rPr>
                <w:rFonts w:ascii="Times New Roman" w:hAnsi="Times New Roman"/>
                <w:b/>
                <w:spacing w:val="-5"/>
                <w:sz w:val="20"/>
              </w:rPr>
              <w:t> </w:t>
            </w:r>
            <w:r>
              <w:rPr>
                <w:rFonts w:ascii="Times New Roman" w:hAnsi="Times New Roman"/>
                <w:b/>
                <w:sz w:val="20"/>
              </w:rPr>
              <w:t>la</w:t>
            </w:r>
            <w:r>
              <w:rPr>
                <w:rFonts w:ascii="Times New Roman" w:hAnsi="Times New Roman"/>
                <w:b/>
                <w:spacing w:val="-3"/>
                <w:sz w:val="20"/>
              </w:rPr>
              <w:t> </w:t>
            </w:r>
            <w:r>
              <w:rPr>
                <w:rFonts w:ascii="Times New Roman" w:hAnsi="Times New Roman"/>
                <w:b/>
                <w:sz w:val="20"/>
              </w:rPr>
              <w:t>coordination</w:t>
            </w:r>
            <w:r>
              <w:rPr>
                <w:rFonts w:ascii="Times New Roman" w:hAnsi="Times New Roman"/>
                <w:b/>
                <w:spacing w:val="-5"/>
                <w:sz w:val="20"/>
              </w:rPr>
              <w:t> </w:t>
            </w:r>
            <w:r>
              <w:rPr>
                <w:rFonts w:ascii="Times New Roman" w:hAnsi="Times New Roman"/>
                <w:b/>
                <w:sz w:val="20"/>
              </w:rPr>
              <w:t>de</w:t>
            </w:r>
            <w:r>
              <w:rPr>
                <w:rFonts w:ascii="Times New Roman" w:hAnsi="Times New Roman"/>
                <w:b/>
                <w:spacing w:val="-1"/>
                <w:sz w:val="20"/>
              </w:rPr>
              <w:t> </w:t>
            </w:r>
            <w:r>
              <w:rPr>
                <w:rFonts w:ascii="Times New Roman" w:hAnsi="Times New Roman"/>
                <w:b/>
                <w:color w:val="8500AF"/>
                <w:sz w:val="20"/>
              </w:rPr>
              <w:t>Alice</w:t>
            </w:r>
            <w:r>
              <w:rPr>
                <w:rFonts w:ascii="Times New Roman" w:hAnsi="Times New Roman"/>
                <w:b/>
                <w:color w:val="8500AF"/>
                <w:spacing w:val="-4"/>
                <w:sz w:val="20"/>
              </w:rPr>
              <w:t> </w:t>
            </w:r>
            <w:r>
              <w:rPr>
                <w:rFonts w:ascii="Times New Roman" w:hAnsi="Times New Roman"/>
                <w:b/>
                <w:color w:val="8500AF"/>
                <w:sz w:val="20"/>
              </w:rPr>
              <w:t>Turner</w:t>
            </w:r>
            <w:r>
              <w:rPr>
                <w:rFonts w:ascii="Times New Roman" w:hAnsi="Times New Roman"/>
                <w:b/>
                <w:color w:val="8500AF"/>
                <w:spacing w:val="-4"/>
                <w:sz w:val="20"/>
              </w:rPr>
              <w:t> </w:t>
            </w:r>
            <w:r>
              <w:rPr>
                <w:rFonts w:ascii="Times New Roman" w:hAnsi="Times New Roman"/>
                <w:b/>
                <w:color w:val="8500AF"/>
                <w:sz w:val="20"/>
              </w:rPr>
              <w:t>(RM</w:t>
            </w:r>
            <w:r>
              <w:rPr>
                <w:rFonts w:ascii="Times New Roman" w:hAnsi="Times New Roman"/>
                <w:b/>
                <w:color w:val="8500AF"/>
                <w:spacing w:val="-5"/>
                <w:sz w:val="20"/>
              </w:rPr>
              <w:t> </w:t>
            </w:r>
            <w:r>
              <w:rPr>
                <w:rFonts w:ascii="Times New Roman" w:hAnsi="Times New Roman"/>
                <w:b/>
                <w:color w:val="8500AF"/>
                <w:sz w:val="20"/>
              </w:rPr>
              <w:t>EB</w:t>
            </w:r>
            <w:r>
              <w:rPr>
                <w:rFonts w:ascii="Times New Roman" w:hAnsi="Times New Roman"/>
                <w:b/>
                <w:color w:val="8500AF"/>
                <w:spacing w:val="-5"/>
                <w:sz w:val="20"/>
              </w:rPr>
              <w:t> </w:t>
            </w:r>
            <w:r>
              <w:rPr>
                <w:rFonts w:ascii="Times New Roman" w:hAnsi="Times New Roman"/>
                <w:b/>
                <w:color w:val="8500AF"/>
                <w:sz w:val="20"/>
              </w:rPr>
              <w:t>Biologie</w:t>
            </w:r>
            <w:r>
              <w:rPr>
                <w:rFonts w:ascii="Times New Roman" w:hAnsi="Times New Roman"/>
                <w:b/>
                <w:color w:val="8500AF"/>
                <w:spacing w:val="-4"/>
                <w:sz w:val="20"/>
              </w:rPr>
              <w:t> </w:t>
            </w:r>
            <w:r>
              <w:rPr>
                <w:rFonts w:ascii="Times New Roman" w:hAnsi="Times New Roman"/>
                <w:b/>
                <w:color w:val="8500AF"/>
                <w:sz w:val="20"/>
              </w:rPr>
              <w:t>cellulaire</w:t>
            </w:r>
            <w:r>
              <w:rPr>
                <w:rFonts w:ascii="Times New Roman" w:hAnsi="Times New Roman"/>
                <w:b/>
                <w:color w:val="8500AF"/>
                <w:spacing w:val="-4"/>
                <w:sz w:val="20"/>
              </w:rPr>
              <w:t> </w:t>
            </w:r>
            <w:r>
              <w:rPr>
                <w:rFonts w:ascii="Times New Roman" w:hAnsi="Times New Roman"/>
                <w:b/>
                <w:color w:val="8500AF"/>
                <w:sz w:val="20"/>
              </w:rPr>
              <w:t>2024-2025,</w:t>
            </w:r>
            <w:r>
              <w:rPr>
                <w:rFonts w:ascii="Times New Roman" w:hAnsi="Times New Roman"/>
                <w:b/>
                <w:color w:val="8500AF"/>
                <w:spacing w:val="-4"/>
                <w:sz w:val="20"/>
              </w:rPr>
              <w:t> </w:t>
            </w:r>
            <w:r>
              <w:rPr>
                <w:rFonts w:ascii="Times New Roman" w:hAnsi="Times New Roman"/>
                <w:b/>
                <w:color w:val="8500AF"/>
                <w:sz w:val="20"/>
              </w:rPr>
              <w:t>DFGSM2) </w:t>
            </w:r>
            <w:r>
              <w:rPr>
                <w:rFonts w:ascii="Times New Roman" w:hAnsi="Times New Roman"/>
                <w:b/>
                <w:sz w:val="20"/>
              </w:rPr>
              <w:t>et </w:t>
            </w:r>
            <w:r>
              <w:rPr>
                <w:rFonts w:ascii="Times New Roman" w:hAnsi="Times New Roman"/>
                <w:b/>
                <w:color w:val="8500AF"/>
                <w:sz w:val="20"/>
              </w:rPr>
              <w:t>Inès Vaz (RM GT Biologie cellulaire 2024-2025, DFGSP2)</w:t>
            </w:r>
          </w:p>
          <w:p>
            <w:pPr>
              <w:pStyle w:val="TableParagraph"/>
              <w:spacing w:before="2"/>
              <w:jc w:val="left"/>
              <w:rPr>
                <w:rFonts w:ascii="Arial"/>
                <w:sz w:val="20"/>
              </w:rPr>
            </w:pPr>
          </w:p>
          <w:p>
            <w:pPr>
              <w:pStyle w:val="TableParagraph"/>
              <w:ind w:left="567" w:right="1113"/>
              <w:rPr>
                <w:rFonts w:ascii="Times New Roman"/>
                <w:b/>
                <w:i/>
                <w:sz w:val="20"/>
              </w:rPr>
            </w:pPr>
            <w:r>
              <w:rPr>
                <w:rFonts w:ascii="Times New Roman"/>
                <w:b/>
                <w:i/>
                <w:sz w:val="20"/>
              </w:rPr>
              <w:t>Prenez</w:t>
            </w:r>
            <w:r>
              <w:rPr>
                <w:rFonts w:ascii="Times New Roman"/>
                <w:b/>
                <w:i/>
                <w:spacing w:val="-5"/>
                <w:sz w:val="20"/>
              </w:rPr>
              <w:t> </w:t>
            </w:r>
            <w:r>
              <w:rPr>
                <w:rFonts w:ascii="Times New Roman"/>
                <w:b/>
                <w:i/>
                <w:sz w:val="20"/>
              </w:rPr>
              <w:t>votre</w:t>
            </w:r>
            <w:r>
              <w:rPr>
                <w:rFonts w:ascii="Times New Roman"/>
                <w:b/>
                <w:i/>
                <w:spacing w:val="-3"/>
                <w:sz w:val="20"/>
              </w:rPr>
              <w:t> </w:t>
            </w:r>
            <w:r>
              <w:rPr>
                <w:rFonts w:ascii="Times New Roman"/>
                <w:b/>
                <w:i/>
                <w:sz w:val="20"/>
              </w:rPr>
              <w:t>grille</w:t>
            </w:r>
            <w:r>
              <w:rPr>
                <w:rFonts w:ascii="Times New Roman"/>
                <w:b/>
                <w:i/>
                <w:spacing w:val="-3"/>
                <w:sz w:val="20"/>
              </w:rPr>
              <w:t> </w:t>
            </w:r>
            <w:r>
              <w:rPr>
                <w:rFonts w:ascii="Times New Roman"/>
                <w:b/>
                <w:i/>
                <w:sz w:val="20"/>
              </w:rPr>
              <w:t>en</w:t>
            </w:r>
            <w:r>
              <w:rPr>
                <w:rFonts w:ascii="Times New Roman"/>
                <w:b/>
                <w:i/>
                <w:spacing w:val="-3"/>
                <w:sz w:val="20"/>
              </w:rPr>
              <w:t> </w:t>
            </w:r>
            <w:r>
              <w:rPr>
                <w:rFonts w:ascii="Times New Roman"/>
                <w:b/>
                <w:i/>
                <w:sz w:val="20"/>
              </w:rPr>
              <w:t>photo</w:t>
            </w:r>
            <w:r>
              <w:rPr>
                <w:rFonts w:ascii="Times New Roman"/>
                <w:b/>
                <w:i/>
                <w:spacing w:val="-2"/>
                <w:sz w:val="20"/>
              </w:rPr>
              <w:t> </w:t>
            </w:r>
            <w:r>
              <w:rPr>
                <w:rFonts w:ascii="Times New Roman"/>
                <w:b/>
                <w:i/>
                <w:sz w:val="20"/>
              </w:rPr>
              <w:t>avant</w:t>
            </w:r>
            <w:r>
              <w:rPr>
                <w:rFonts w:ascii="Times New Roman"/>
                <w:b/>
                <w:i/>
                <w:spacing w:val="-4"/>
                <w:sz w:val="20"/>
              </w:rPr>
              <w:t> </w:t>
            </w:r>
            <w:r>
              <w:rPr>
                <w:rFonts w:ascii="Times New Roman"/>
                <w:b/>
                <w:i/>
                <w:sz w:val="20"/>
              </w:rPr>
              <w:t>de</w:t>
            </w:r>
            <w:r>
              <w:rPr>
                <w:rFonts w:ascii="Times New Roman"/>
                <w:b/>
                <w:i/>
                <w:spacing w:val="-3"/>
                <w:sz w:val="20"/>
              </w:rPr>
              <w:t> </w:t>
            </w:r>
            <w:r>
              <w:rPr>
                <w:rFonts w:ascii="Times New Roman"/>
                <w:b/>
                <w:i/>
                <w:sz w:val="20"/>
              </w:rPr>
              <w:t>la</w:t>
            </w:r>
            <w:r>
              <w:rPr>
                <w:rFonts w:ascii="Times New Roman"/>
                <w:b/>
                <w:i/>
                <w:spacing w:val="-2"/>
                <w:sz w:val="20"/>
              </w:rPr>
              <w:t> rendre.</w:t>
            </w:r>
          </w:p>
          <w:p>
            <w:pPr>
              <w:pStyle w:val="TableParagraph"/>
              <w:spacing w:line="229" w:lineRule="exact"/>
              <w:ind w:left="567" w:right="1111"/>
              <w:rPr>
                <w:rFonts w:ascii="Times New Roman"/>
                <w:b/>
                <w:i/>
                <w:sz w:val="20"/>
              </w:rPr>
            </w:pPr>
            <w:r>
              <w:rPr>
                <w:rFonts w:ascii="Times New Roman"/>
                <w:i/>
                <w:sz w:val="20"/>
              </w:rPr>
              <w:t>Votre</w:t>
            </w:r>
            <w:r>
              <w:rPr>
                <w:rFonts w:ascii="Times New Roman"/>
                <w:i/>
                <w:spacing w:val="-4"/>
                <w:sz w:val="20"/>
              </w:rPr>
              <w:t> </w:t>
            </w:r>
            <w:r>
              <w:rPr>
                <w:rFonts w:ascii="Times New Roman"/>
                <w:i/>
                <w:sz w:val="20"/>
              </w:rPr>
              <w:t>note</w:t>
            </w:r>
            <w:r>
              <w:rPr>
                <w:rFonts w:ascii="Times New Roman"/>
                <w:i/>
                <w:spacing w:val="-4"/>
                <w:sz w:val="20"/>
              </w:rPr>
              <w:t> </w:t>
            </w:r>
            <w:r>
              <w:rPr>
                <w:rFonts w:ascii="Times New Roman"/>
                <w:i/>
                <w:sz w:val="20"/>
              </w:rPr>
              <w:t>et</w:t>
            </w:r>
            <w:r>
              <w:rPr>
                <w:rFonts w:ascii="Times New Roman"/>
                <w:i/>
                <w:spacing w:val="-3"/>
                <w:sz w:val="20"/>
              </w:rPr>
              <w:t> </w:t>
            </w:r>
            <w:r>
              <w:rPr>
                <w:rFonts w:ascii="Times New Roman"/>
                <w:i/>
                <w:sz w:val="20"/>
              </w:rPr>
              <w:t>classement</w:t>
            </w:r>
            <w:r>
              <w:rPr>
                <w:rFonts w:ascii="Times New Roman"/>
                <w:i/>
                <w:spacing w:val="-5"/>
                <w:sz w:val="20"/>
              </w:rPr>
              <w:t> </w:t>
            </w:r>
            <w:r>
              <w:rPr>
                <w:rFonts w:ascii="Times New Roman"/>
                <w:i/>
                <w:sz w:val="20"/>
              </w:rPr>
              <w:t>sont</w:t>
            </w:r>
            <w:r>
              <w:rPr>
                <w:rFonts w:ascii="Times New Roman"/>
                <w:i/>
                <w:spacing w:val="-4"/>
                <w:sz w:val="20"/>
              </w:rPr>
              <w:t> </w:t>
            </w:r>
            <w:r>
              <w:rPr>
                <w:rFonts w:ascii="Times New Roman"/>
                <w:i/>
                <w:sz w:val="20"/>
              </w:rPr>
              <w:t>disponibles</w:t>
            </w:r>
            <w:r>
              <w:rPr>
                <w:rFonts w:ascii="Times New Roman"/>
                <w:i/>
                <w:spacing w:val="-5"/>
                <w:sz w:val="20"/>
              </w:rPr>
              <w:t> </w:t>
            </w:r>
            <w:r>
              <w:rPr>
                <w:rFonts w:ascii="Times New Roman"/>
                <w:i/>
                <w:sz w:val="20"/>
              </w:rPr>
              <w:t>sur</w:t>
            </w:r>
            <w:r>
              <w:rPr>
                <w:rFonts w:ascii="Times New Roman"/>
                <w:i/>
                <w:spacing w:val="-4"/>
                <w:sz w:val="20"/>
              </w:rPr>
              <w:t> </w:t>
            </w:r>
            <w:r>
              <w:rPr>
                <w:rFonts w:ascii="Times New Roman"/>
                <w:i/>
                <w:sz w:val="20"/>
              </w:rPr>
              <w:t>le</w:t>
            </w:r>
            <w:r>
              <w:rPr>
                <w:rFonts w:ascii="Times New Roman"/>
                <w:i/>
                <w:spacing w:val="-4"/>
                <w:sz w:val="20"/>
              </w:rPr>
              <w:t> </w:t>
            </w:r>
            <w:r>
              <w:rPr>
                <w:rFonts w:ascii="Times New Roman"/>
                <w:i/>
                <w:sz w:val="20"/>
              </w:rPr>
              <w:t>site</w:t>
            </w:r>
            <w:r>
              <w:rPr>
                <w:rFonts w:ascii="Times New Roman"/>
                <w:i/>
                <w:spacing w:val="1"/>
                <w:sz w:val="20"/>
              </w:rPr>
              <w:t> </w:t>
            </w:r>
            <w:hyperlink r:id="rId19">
              <w:r>
                <w:rPr>
                  <w:rFonts w:ascii="Times New Roman"/>
                  <w:b/>
                  <w:i/>
                  <w:spacing w:val="-2"/>
                  <w:sz w:val="20"/>
                </w:rPr>
                <w:t>www.a2sup.fr</w:t>
              </w:r>
            </w:hyperlink>
          </w:p>
          <w:p>
            <w:pPr>
              <w:pStyle w:val="TableParagraph"/>
              <w:spacing w:line="229" w:lineRule="exact"/>
              <w:ind w:right="544"/>
              <w:rPr>
                <w:rFonts w:ascii="Times New Roman" w:hAnsi="Times New Roman"/>
                <w:b/>
                <w:i/>
                <w:sz w:val="20"/>
              </w:rPr>
            </w:pPr>
            <w:r>
              <w:rPr>
                <w:rFonts w:ascii="Times New Roman" w:hAnsi="Times New Roman"/>
                <w:i/>
                <w:sz w:val="20"/>
              </w:rPr>
              <w:t>Si</w:t>
            </w:r>
            <w:r>
              <w:rPr>
                <w:rFonts w:ascii="Times New Roman" w:hAnsi="Times New Roman"/>
                <w:i/>
                <w:spacing w:val="-5"/>
                <w:sz w:val="20"/>
              </w:rPr>
              <w:t> </w:t>
            </w:r>
            <w:r>
              <w:rPr>
                <w:rFonts w:ascii="Times New Roman" w:hAnsi="Times New Roman"/>
                <w:i/>
                <w:sz w:val="20"/>
              </w:rPr>
              <w:t>vous</w:t>
            </w:r>
            <w:r>
              <w:rPr>
                <w:rFonts w:ascii="Times New Roman" w:hAnsi="Times New Roman"/>
                <w:i/>
                <w:spacing w:val="-5"/>
                <w:sz w:val="20"/>
              </w:rPr>
              <w:t> </w:t>
            </w:r>
            <w:r>
              <w:rPr>
                <w:rFonts w:ascii="Times New Roman" w:hAnsi="Times New Roman"/>
                <w:i/>
                <w:sz w:val="20"/>
              </w:rPr>
              <w:t>constatez</w:t>
            </w:r>
            <w:r>
              <w:rPr>
                <w:rFonts w:ascii="Times New Roman" w:hAnsi="Times New Roman"/>
                <w:i/>
                <w:spacing w:val="-3"/>
                <w:sz w:val="20"/>
              </w:rPr>
              <w:t> </w:t>
            </w:r>
            <w:r>
              <w:rPr>
                <w:rFonts w:ascii="Times New Roman" w:hAnsi="Times New Roman"/>
                <w:i/>
                <w:sz w:val="20"/>
                <w:u w:val="single"/>
              </w:rPr>
              <w:t>une</w:t>
            </w:r>
            <w:r>
              <w:rPr>
                <w:rFonts w:ascii="Times New Roman" w:hAnsi="Times New Roman"/>
                <w:i/>
                <w:spacing w:val="-6"/>
                <w:sz w:val="20"/>
                <w:u w:val="single"/>
              </w:rPr>
              <w:t> </w:t>
            </w:r>
            <w:r>
              <w:rPr>
                <w:rFonts w:ascii="Times New Roman" w:hAnsi="Times New Roman"/>
                <w:i/>
                <w:sz w:val="20"/>
                <w:u w:val="single"/>
              </w:rPr>
              <w:t>erreur</w:t>
            </w:r>
            <w:r>
              <w:rPr>
                <w:rFonts w:ascii="Times New Roman" w:hAnsi="Times New Roman"/>
                <w:i/>
                <w:sz w:val="20"/>
              </w:rPr>
              <w:t>,</w:t>
            </w:r>
            <w:r>
              <w:rPr>
                <w:rFonts w:ascii="Times New Roman" w:hAnsi="Times New Roman"/>
                <w:i/>
                <w:spacing w:val="-4"/>
                <w:sz w:val="20"/>
              </w:rPr>
              <w:t> </w:t>
            </w:r>
            <w:r>
              <w:rPr>
                <w:rFonts w:ascii="Times New Roman" w:hAnsi="Times New Roman"/>
                <w:i/>
                <w:sz w:val="20"/>
              </w:rPr>
              <w:t>envoyez</w:t>
            </w:r>
            <w:r>
              <w:rPr>
                <w:rFonts w:ascii="Times New Roman" w:hAnsi="Times New Roman"/>
                <w:i/>
                <w:spacing w:val="-4"/>
                <w:sz w:val="20"/>
              </w:rPr>
              <w:t> </w:t>
            </w:r>
            <w:r>
              <w:rPr>
                <w:rFonts w:ascii="Times New Roman" w:hAnsi="Times New Roman"/>
                <w:i/>
                <w:sz w:val="20"/>
              </w:rPr>
              <w:t>la</w:t>
            </w:r>
            <w:r>
              <w:rPr>
                <w:rFonts w:ascii="Times New Roman" w:hAnsi="Times New Roman"/>
                <w:i/>
                <w:spacing w:val="-3"/>
                <w:sz w:val="20"/>
              </w:rPr>
              <w:t> </w:t>
            </w:r>
            <w:r>
              <w:rPr>
                <w:rFonts w:ascii="Times New Roman" w:hAnsi="Times New Roman"/>
                <w:i/>
                <w:sz w:val="20"/>
              </w:rPr>
              <w:t>photo</w:t>
            </w:r>
            <w:r>
              <w:rPr>
                <w:rFonts w:ascii="Times New Roman" w:hAnsi="Times New Roman"/>
                <w:i/>
                <w:spacing w:val="-3"/>
                <w:sz w:val="20"/>
              </w:rPr>
              <w:t> </w:t>
            </w:r>
            <w:r>
              <w:rPr>
                <w:rFonts w:ascii="Times New Roman" w:hAnsi="Times New Roman"/>
                <w:i/>
                <w:sz w:val="20"/>
              </w:rPr>
              <w:t>de</w:t>
            </w:r>
            <w:r>
              <w:rPr>
                <w:rFonts w:ascii="Times New Roman" w:hAnsi="Times New Roman"/>
                <w:i/>
                <w:spacing w:val="-6"/>
                <w:sz w:val="20"/>
              </w:rPr>
              <w:t> </w:t>
            </w:r>
            <w:r>
              <w:rPr>
                <w:rFonts w:ascii="Times New Roman" w:hAnsi="Times New Roman"/>
                <w:i/>
                <w:sz w:val="20"/>
              </w:rPr>
              <w:t>votre</w:t>
            </w:r>
            <w:r>
              <w:rPr>
                <w:rFonts w:ascii="Times New Roman" w:hAnsi="Times New Roman"/>
                <w:i/>
                <w:spacing w:val="-4"/>
                <w:sz w:val="20"/>
              </w:rPr>
              <w:t> </w:t>
            </w:r>
            <w:r>
              <w:rPr>
                <w:rFonts w:ascii="Times New Roman" w:hAnsi="Times New Roman"/>
                <w:i/>
                <w:sz w:val="20"/>
              </w:rPr>
              <w:t>grille</w:t>
            </w:r>
            <w:r>
              <w:rPr>
                <w:rFonts w:ascii="Times New Roman" w:hAnsi="Times New Roman"/>
                <w:i/>
                <w:spacing w:val="-5"/>
                <w:sz w:val="20"/>
              </w:rPr>
              <w:t> </w:t>
            </w:r>
            <w:r>
              <w:rPr>
                <w:rFonts w:ascii="Times New Roman" w:hAnsi="Times New Roman"/>
                <w:i/>
                <w:sz w:val="20"/>
              </w:rPr>
              <w:t>sur</w:t>
            </w:r>
            <w:r>
              <w:rPr>
                <w:rFonts w:ascii="Times New Roman" w:hAnsi="Times New Roman"/>
                <w:i/>
                <w:spacing w:val="-4"/>
                <w:sz w:val="20"/>
              </w:rPr>
              <w:t> </w:t>
            </w:r>
            <w:r>
              <w:rPr>
                <w:rFonts w:ascii="Times New Roman" w:hAnsi="Times New Roman"/>
                <w:i/>
                <w:sz w:val="20"/>
              </w:rPr>
              <w:t>l’adresse</w:t>
            </w:r>
            <w:r>
              <w:rPr>
                <w:rFonts w:ascii="Times New Roman" w:hAnsi="Times New Roman"/>
                <w:i/>
                <w:spacing w:val="-4"/>
                <w:sz w:val="20"/>
              </w:rPr>
              <w:t> </w:t>
            </w:r>
            <w:r>
              <w:rPr>
                <w:rFonts w:ascii="Times New Roman" w:hAnsi="Times New Roman"/>
                <w:i/>
                <w:sz w:val="20"/>
              </w:rPr>
              <w:t>suivante:</w:t>
            </w:r>
            <w:r>
              <w:rPr>
                <w:rFonts w:ascii="Times New Roman" w:hAnsi="Times New Roman"/>
                <w:i/>
                <w:spacing w:val="1"/>
                <w:sz w:val="20"/>
              </w:rPr>
              <w:t> </w:t>
            </w:r>
            <w:hyperlink r:id="rId20">
              <w:r>
                <w:rPr>
                  <w:rFonts w:ascii="Times New Roman" w:hAnsi="Times New Roman"/>
                  <w:b/>
                  <w:i/>
                  <w:color w:val="0000FF"/>
                  <w:spacing w:val="-2"/>
                  <w:sz w:val="20"/>
                  <w:u w:val="single" w:color="0000FF"/>
                </w:rPr>
                <w:t>grilles@a2sup.fr</w:t>
              </w:r>
            </w:hyperlink>
          </w:p>
          <w:p>
            <w:pPr>
              <w:pStyle w:val="TableParagraph"/>
              <w:spacing w:before="6"/>
              <w:jc w:val="left"/>
              <w:rPr>
                <w:rFonts w:ascii="Arial"/>
                <w:sz w:val="16"/>
              </w:rPr>
            </w:pPr>
          </w:p>
          <w:p>
            <w:pPr>
              <w:pStyle w:val="TableParagraph"/>
              <w:ind w:left="3219"/>
              <w:jc w:val="left"/>
              <w:rPr>
                <w:rFonts w:ascii="Arial"/>
                <w:sz w:val="20"/>
              </w:rPr>
            </w:pPr>
            <w:r>
              <w:rPr>
                <w:rFonts w:ascii="Arial"/>
                <w:sz w:val="20"/>
              </w:rPr>
              <w:drawing>
                <wp:inline distT="0" distB="0" distL="0" distR="0">
                  <wp:extent cx="1492959" cy="420052"/>
                  <wp:effectExtent l="0" t="0" r="0" b="0"/>
                  <wp:docPr id="20" name="Image 20" descr="Logo  Description automatically generated"/>
                  <wp:cNvGraphicFramePr>
                    <a:graphicFrameLocks/>
                  </wp:cNvGraphicFramePr>
                  <a:graphic>
                    <a:graphicData uri="http://schemas.openxmlformats.org/drawingml/2006/picture">
                      <pic:pic>
                        <pic:nvPicPr>
                          <pic:cNvPr id="20" name="Image 20" descr="Logo  Description automatically generated"/>
                          <pic:cNvPicPr/>
                        </pic:nvPicPr>
                        <pic:blipFill>
                          <a:blip r:embed="rId21" cstate="print"/>
                          <a:stretch>
                            <a:fillRect/>
                          </a:stretch>
                        </pic:blipFill>
                        <pic:spPr>
                          <a:xfrm>
                            <a:off x="0" y="0"/>
                            <a:ext cx="1492959" cy="420052"/>
                          </a:xfrm>
                          <a:prstGeom prst="rect">
                            <a:avLst/>
                          </a:prstGeom>
                        </pic:spPr>
                      </pic:pic>
                    </a:graphicData>
                  </a:graphic>
                </wp:inline>
              </w:drawing>
            </w:r>
            <w:r>
              <w:rPr>
                <w:rFonts w:ascii="Arial"/>
                <w:sz w:val="20"/>
              </w:rPr>
            </w:r>
          </w:p>
        </w:tc>
      </w:tr>
    </w:tbl>
    <w:p>
      <w:pPr>
        <w:pStyle w:val="Heading1"/>
      </w:pPr>
      <w:r>
        <w:rPr/>
        <w:t>L’A2SUP</w:t>
      </w:r>
      <w:r>
        <w:rPr>
          <w:spacing w:val="-3"/>
        </w:rPr>
        <w:t> </w:t>
      </w:r>
      <w:r>
        <w:rPr/>
        <w:t>répond</w:t>
      </w:r>
      <w:r>
        <w:rPr>
          <w:spacing w:val="-1"/>
        </w:rPr>
        <w:t> </w:t>
      </w:r>
      <w:r>
        <w:rPr/>
        <w:t>à</w:t>
      </w:r>
      <w:r>
        <w:rPr>
          <w:spacing w:val="-3"/>
        </w:rPr>
        <w:t> </w:t>
      </w:r>
      <w:r>
        <w:rPr/>
        <w:t>toutes</w:t>
      </w:r>
      <w:r>
        <w:rPr>
          <w:spacing w:val="-4"/>
        </w:rPr>
        <w:t> </w:t>
      </w:r>
      <w:r>
        <w:rPr/>
        <w:t>vos</w:t>
      </w:r>
      <w:r>
        <w:rPr>
          <w:spacing w:val="-4"/>
        </w:rPr>
        <w:t> </w:t>
      </w:r>
      <w:r>
        <w:rPr/>
        <w:t>questions</w:t>
      </w:r>
      <w:r>
        <w:rPr>
          <w:spacing w:val="-2"/>
        </w:rPr>
        <w:t> </w:t>
      </w:r>
      <w:r>
        <w:rPr/>
        <w:t>sur</w:t>
      </w:r>
      <w:r>
        <w:rPr>
          <w:spacing w:val="-1"/>
        </w:rPr>
        <w:t> </w:t>
      </w:r>
      <w:r>
        <w:rPr/>
        <w:t>le</w:t>
      </w:r>
      <w:r>
        <w:rPr>
          <w:spacing w:val="-4"/>
        </w:rPr>
        <w:t> </w:t>
      </w:r>
      <w:r>
        <w:rPr/>
        <w:t>forum</w:t>
      </w:r>
      <w:r>
        <w:rPr>
          <w:spacing w:val="-2"/>
        </w:rPr>
        <w:t> </w:t>
      </w:r>
      <w:r>
        <w:rPr/>
        <w:t>:</w:t>
      </w:r>
      <w:r>
        <w:rPr>
          <w:spacing w:val="5"/>
        </w:rPr>
        <w:t> </w:t>
      </w:r>
      <w:hyperlink r:id="rId22">
        <w:r>
          <w:rPr>
            <w:color w:val="0000FF"/>
            <w:spacing w:val="-2"/>
            <w:u w:val="single" w:color="0000FF"/>
          </w:rPr>
          <w:t>forum.a2sup.fr</w:t>
        </w:r>
      </w:hyperlink>
    </w:p>
    <w:p>
      <w:pPr>
        <w:pStyle w:val="BodyText"/>
        <w:rPr>
          <w:rFonts w:ascii="Times New Roman"/>
          <w:b/>
          <w:sz w:val="20"/>
        </w:rPr>
      </w:pPr>
    </w:p>
    <w:p>
      <w:pPr>
        <w:pStyle w:val="BodyText"/>
        <w:spacing w:before="1"/>
        <w:rPr>
          <w:rFonts w:ascii="Times New Roman"/>
          <w:b/>
          <w:sz w:val="20"/>
        </w:rPr>
      </w:pPr>
    </w:p>
    <w:tbl>
      <w:tblPr>
        <w:tblW w:w="0" w:type="auto"/>
        <w:jc w:val="left"/>
        <w:tblInd w:w="284" w:type="dxa"/>
        <w:tblBorders>
          <w:top w:val="single" w:sz="12" w:space="0" w:color="8500AF"/>
          <w:left w:val="single" w:sz="12" w:space="0" w:color="8500AF"/>
          <w:bottom w:val="single" w:sz="12" w:space="0" w:color="8500AF"/>
          <w:right w:val="single" w:sz="12" w:space="0" w:color="8500AF"/>
          <w:insideH w:val="single" w:sz="12" w:space="0" w:color="8500AF"/>
          <w:insideV w:val="single" w:sz="12" w:space="0" w:color="8500AF"/>
        </w:tblBorders>
        <w:tblLayout w:type="fixed"/>
        <w:tblCellMar>
          <w:top w:w="0" w:type="dxa"/>
          <w:left w:w="0" w:type="dxa"/>
          <w:bottom w:w="0" w:type="dxa"/>
          <w:right w:w="0" w:type="dxa"/>
        </w:tblCellMar>
        <w:tblLook w:val="01E0"/>
      </w:tblPr>
      <w:tblGrid>
        <w:gridCol w:w="3650"/>
        <w:gridCol w:w="2917"/>
        <w:gridCol w:w="3546"/>
      </w:tblGrid>
      <w:tr>
        <w:trPr>
          <w:trHeight w:val="428" w:hRule="atLeast"/>
        </w:trPr>
        <w:tc>
          <w:tcPr>
            <w:tcW w:w="10113" w:type="dxa"/>
            <w:gridSpan w:val="3"/>
            <w:tcBorders>
              <w:bottom w:val="nil"/>
            </w:tcBorders>
          </w:tcPr>
          <w:p>
            <w:pPr>
              <w:pStyle w:val="TableParagraph"/>
              <w:spacing w:before="40"/>
              <w:ind w:left="30"/>
              <w:rPr>
                <w:rFonts w:ascii="Segoe UI Emoji" w:hAnsi="Segoe UI Emoji"/>
                <w:sz w:val="24"/>
              </w:rPr>
            </w:pPr>
            <w:r>
              <w:rPr>
                <w:rFonts w:ascii="Segoe UI Emoji" w:hAnsi="Segoe UI Emoji"/>
                <w:spacing w:val="-330"/>
                <w:sz w:val="24"/>
              </w:rPr>
              <w:t>ı.</w:t>
            </w:r>
            <w:r>
              <w:rPr>
                <w:rFonts w:ascii="Segoe UI Emoji" w:hAnsi="Segoe UI Emoji"/>
                <w:color w:val="FFAF2D"/>
                <w:spacing w:val="79"/>
                <w:sz w:val="24"/>
              </w:rPr>
              <w:t>   </w:t>
            </w:r>
            <w:r>
              <w:rPr>
                <w:b/>
                <w:sz w:val="24"/>
              </w:rPr>
              <w:t>Les</w:t>
            </w:r>
            <w:r>
              <w:rPr>
                <w:b/>
                <w:spacing w:val="24"/>
                <w:sz w:val="24"/>
              </w:rPr>
              <w:t> </w:t>
            </w:r>
            <w:r>
              <w:rPr>
                <w:b/>
                <w:sz w:val="24"/>
              </w:rPr>
              <w:t>bases</w:t>
            </w:r>
            <w:r>
              <w:rPr>
                <w:b/>
                <w:spacing w:val="23"/>
                <w:sz w:val="24"/>
              </w:rPr>
              <w:t> </w:t>
            </w:r>
            <w:r>
              <w:rPr>
                <w:b/>
                <w:sz w:val="24"/>
              </w:rPr>
              <w:t>du</w:t>
            </w:r>
            <w:r>
              <w:rPr>
                <w:b/>
                <w:spacing w:val="24"/>
                <w:sz w:val="24"/>
              </w:rPr>
              <w:t> </w:t>
            </w:r>
            <w:r>
              <w:rPr>
                <w:b/>
                <w:sz w:val="24"/>
              </w:rPr>
              <w:t>forum</w:t>
            </w:r>
            <w:r>
              <w:rPr>
                <w:rFonts w:ascii="Segoe UI Emoji" w:hAnsi="Segoe UI Emoji"/>
                <w:color w:val="FFAF2D"/>
                <w:spacing w:val="-66"/>
                <w:sz w:val="24"/>
              </w:rPr>
              <w:t> </w:t>
            </w:r>
            <w:r>
              <w:rPr>
                <w:rFonts w:ascii="Segoe UI Emoji" w:hAnsi="Segoe UI Emoji"/>
                <w:spacing w:val="-352"/>
                <w:w w:val="117"/>
                <w:sz w:val="24"/>
              </w:rPr>
              <w:t>.</w:t>
            </w:r>
            <w:r>
              <w:rPr>
                <w:rFonts w:ascii="Segoe UI Emoji" w:hAnsi="Segoe UI Emoji"/>
                <w:spacing w:val="-22"/>
                <w:w w:val="83"/>
                <w:sz w:val="24"/>
              </w:rPr>
              <w:t>ı</w:t>
            </w:r>
          </w:p>
        </w:tc>
      </w:tr>
      <w:tr>
        <w:trPr>
          <w:trHeight w:val="1279" w:hRule="atLeast"/>
        </w:trPr>
        <w:tc>
          <w:tcPr>
            <w:tcW w:w="3650" w:type="dxa"/>
            <w:tcBorders>
              <w:top w:val="nil"/>
              <w:right w:val="nil"/>
            </w:tcBorders>
          </w:tcPr>
          <w:p>
            <w:pPr>
              <w:pStyle w:val="TableParagraph"/>
              <w:spacing w:before="76"/>
              <w:ind w:right="51"/>
              <w:rPr>
                <w:b/>
                <w:sz w:val="20"/>
              </w:rPr>
            </w:pPr>
            <w:r>
              <w:rPr>
                <w:b/>
                <w:w w:val="105"/>
                <w:sz w:val="20"/>
                <w:u w:val="single"/>
              </w:rPr>
              <w:t>Question</w:t>
            </w:r>
            <w:r>
              <w:rPr>
                <w:b/>
                <w:spacing w:val="-5"/>
                <w:w w:val="105"/>
                <w:sz w:val="20"/>
                <w:u w:val="single"/>
              </w:rPr>
              <w:t> </w:t>
            </w:r>
            <w:r>
              <w:rPr>
                <w:b/>
                <w:w w:val="105"/>
                <w:sz w:val="20"/>
                <w:u w:val="single"/>
              </w:rPr>
              <w:t>de</w:t>
            </w:r>
            <w:r>
              <w:rPr>
                <w:b/>
                <w:spacing w:val="-5"/>
                <w:w w:val="105"/>
                <w:sz w:val="20"/>
                <w:u w:val="single"/>
              </w:rPr>
              <w:t> </w:t>
            </w:r>
            <w:r>
              <w:rPr>
                <w:b/>
                <w:w w:val="105"/>
                <w:sz w:val="20"/>
                <w:u w:val="single"/>
              </w:rPr>
              <w:t>cours</w:t>
            </w:r>
            <w:r>
              <w:rPr>
                <w:b/>
                <w:spacing w:val="-5"/>
                <w:w w:val="105"/>
                <w:sz w:val="20"/>
                <w:u w:val="single"/>
              </w:rPr>
              <w:t> </w:t>
            </w:r>
            <w:r>
              <w:rPr>
                <w:b/>
                <w:spacing w:val="-10"/>
                <w:w w:val="105"/>
                <w:sz w:val="20"/>
                <w:u w:val="single"/>
              </w:rPr>
              <w:t>:</w:t>
            </w:r>
          </w:p>
          <w:p>
            <w:pPr>
              <w:pStyle w:val="TableParagraph"/>
              <w:spacing w:line="283" w:lineRule="auto" w:before="50"/>
              <w:ind w:left="210" w:right="261" w:hanging="2"/>
              <w:rPr>
                <w:sz w:val="20"/>
              </w:rPr>
            </w:pPr>
            <w:r>
              <w:rPr>
                <w:w w:val="105"/>
                <w:sz w:val="20"/>
                <w:u w:val="single"/>
              </w:rPr>
              <w:t>Titre du cours</w:t>
            </w:r>
            <w:r>
              <w:rPr>
                <w:w w:val="105"/>
                <w:sz w:val="20"/>
              </w:rPr>
              <w:t> </w:t>
            </w:r>
            <w:r>
              <w:rPr>
                <w:spacing w:val="-2"/>
                <w:sz w:val="20"/>
                <w:u w:val="single"/>
              </w:rPr>
              <w:t>Photo/Diapo/Figure/Paragraphe</w:t>
            </w:r>
            <w:r>
              <w:rPr>
                <w:spacing w:val="-2"/>
                <w:sz w:val="20"/>
              </w:rPr>
              <w:t> </w:t>
            </w:r>
            <w:r>
              <w:rPr>
                <w:spacing w:val="-2"/>
                <w:w w:val="105"/>
                <w:sz w:val="20"/>
                <w:u w:val="single"/>
              </w:rPr>
              <w:t>Question</w:t>
            </w:r>
          </w:p>
        </w:tc>
        <w:tc>
          <w:tcPr>
            <w:tcW w:w="2917" w:type="dxa"/>
            <w:tcBorders>
              <w:top w:val="nil"/>
              <w:left w:val="nil"/>
              <w:right w:val="nil"/>
            </w:tcBorders>
          </w:tcPr>
          <w:p>
            <w:pPr>
              <w:pStyle w:val="TableParagraph"/>
              <w:spacing w:line="283" w:lineRule="auto" w:before="221"/>
              <w:ind w:left="100"/>
              <w:rPr>
                <w:sz w:val="20"/>
              </w:rPr>
            </w:pPr>
            <w:r>
              <w:rPr>
                <w:sz w:val="20"/>
              </w:rPr>
              <w:t>Utiliser la </w:t>
            </w:r>
            <w:r>
              <w:rPr>
                <w:b/>
                <w:sz w:val="20"/>
              </w:rPr>
              <w:t>loupe </w:t>
            </w:r>
            <w:r>
              <w:rPr>
                <w:sz w:val="20"/>
              </w:rPr>
              <w:t>(en haut </w:t>
            </w:r>
            <w:r>
              <w:rPr>
                <w:sz w:val="20"/>
              </w:rPr>
              <w:t>à </w:t>
            </w:r>
            <w:r>
              <w:rPr>
                <w:spacing w:val="-2"/>
                <w:sz w:val="20"/>
              </w:rPr>
              <w:t>droite)</w:t>
            </w:r>
          </w:p>
          <w:p>
            <w:pPr>
              <w:pStyle w:val="TableParagraph"/>
              <w:spacing w:before="1"/>
              <w:ind w:left="100" w:right="2"/>
              <w:rPr>
                <w:sz w:val="20"/>
              </w:rPr>
            </w:pPr>
            <w:r>
              <w:rPr>
                <w:w w:val="105"/>
                <w:sz w:val="20"/>
              </w:rPr>
              <w:t>Chercher</w:t>
            </w:r>
            <w:r>
              <w:rPr>
                <w:spacing w:val="3"/>
                <w:w w:val="105"/>
                <w:sz w:val="20"/>
              </w:rPr>
              <w:t> </w:t>
            </w:r>
            <w:r>
              <w:rPr>
                <w:w w:val="105"/>
                <w:sz w:val="20"/>
              </w:rPr>
              <w:t>le</w:t>
            </w:r>
            <w:r>
              <w:rPr>
                <w:spacing w:val="4"/>
                <w:w w:val="105"/>
                <w:sz w:val="20"/>
              </w:rPr>
              <w:t> </w:t>
            </w:r>
            <w:r>
              <w:rPr>
                <w:w w:val="105"/>
                <w:sz w:val="20"/>
              </w:rPr>
              <w:t>bon</w:t>
            </w:r>
            <w:r>
              <w:rPr>
                <w:spacing w:val="5"/>
                <w:w w:val="105"/>
                <w:sz w:val="20"/>
              </w:rPr>
              <w:t> </w:t>
            </w:r>
            <w:r>
              <w:rPr>
                <w:spacing w:val="-4"/>
                <w:w w:val="105"/>
                <w:sz w:val="20"/>
              </w:rPr>
              <w:t>topic</w:t>
            </w:r>
          </w:p>
        </w:tc>
        <w:tc>
          <w:tcPr>
            <w:tcW w:w="3546" w:type="dxa"/>
            <w:tcBorders>
              <w:top w:val="nil"/>
              <w:left w:val="nil"/>
            </w:tcBorders>
          </w:tcPr>
          <w:p>
            <w:pPr>
              <w:pStyle w:val="TableParagraph"/>
              <w:spacing w:before="76"/>
              <w:ind w:left="176" w:right="5"/>
              <w:rPr>
                <w:b/>
                <w:sz w:val="20"/>
              </w:rPr>
            </w:pPr>
            <w:r>
              <w:rPr>
                <w:b/>
                <w:w w:val="105"/>
                <w:sz w:val="20"/>
                <w:u w:val="single"/>
              </w:rPr>
              <w:t>Question</w:t>
            </w:r>
            <w:r>
              <w:rPr>
                <w:b/>
                <w:spacing w:val="7"/>
                <w:w w:val="105"/>
                <w:sz w:val="20"/>
                <w:u w:val="single"/>
              </w:rPr>
              <w:t> </w:t>
            </w:r>
            <w:r>
              <w:rPr>
                <w:b/>
                <w:w w:val="105"/>
                <w:sz w:val="20"/>
                <w:u w:val="single"/>
              </w:rPr>
              <w:t>Exos/Annales</w:t>
            </w:r>
            <w:r>
              <w:rPr>
                <w:b/>
                <w:spacing w:val="5"/>
                <w:w w:val="105"/>
                <w:sz w:val="20"/>
                <w:u w:val="single"/>
              </w:rPr>
              <w:t> </w:t>
            </w:r>
            <w:r>
              <w:rPr>
                <w:b/>
                <w:spacing w:val="-10"/>
                <w:w w:val="105"/>
                <w:sz w:val="20"/>
                <w:u w:val="single"/>
              </w:rPr>
              <w:t>:</w:t>
            </w:r>
          </w:p>
          <w:p>
            <w:pPr>
              <w:pStyle w:val="TableParagraph"/>
              <w:spacing w:line="285" w:lineRule="auto" w:before="50"/>
              <w:ind w:left="176" w:right="1"/>
              <w:rPr>
                <w:sz w:val="20"/>
              </w:rPr>
            </w:pPr>
            <w:r>
              <w:rPr>
                <w:w w:val="105"/>
                <w:sz w:val="20"/>
                <w:u w:val="single"/>
              </w:rPr>
              <w:t>QXX</w:t>
            </w:r>
            <w:r>
              <w:rPr>
                <w:spacing w:val="-2"/>
                <w:w w:val="105"/>
                <w:sz w:val="20"/>
                <w:u w:val="single"/>
              </w:rPr>
              <w:t> </w:t>
            </w:r>
            <w:r>
              <w:rPr>
                <w:w w:val="105"/>
                <w:sz w:val="20"/>
                <w:u w:val="single"/>
              </w:rPr>
              <w:t>(mettre</w:t>
            </w:r>
            <w:r>
              <w:rPr>
                <w:spacing w:val="-2"/>
                <w:w w:val="105"/>
                <w:sz w:val="20"/>
                <w:u w:val="single"/>
              </w:rPr>
              <w:t> </w:t>
            </w:r>
            <w:r>
              <w:rPr>
                <w:w w:val="105"/>
                <w:sz w:val="20"/>
                <w:u w:val="single"/>
              </w:rPr>
              <w:t>les</w:t>
            </w:r>
            <w:r>
              <w:rPr>
                <w:spacing w:val="-3"/>
                <w:w w:val="105"/>
                <w:sz w:val="20"/>
                <w:u w:val="single"/>
              </w:rPr>
              <w:t> </w:t>
            </w:r>
            <w:r>
              <w:rPr>
                <w:w w:val="105"/>
                <w:sz w:val="20"/>
                <w:u w:val="single"/>
              </w:rPr>
              <w:t>2</w:t>
            </w:r>
            <w:r>
              <w:rPr>
                <w:spacing w:val="-1"/>
                <w:w w:val="105"/>
                <w:sz w:val="20"/>
                <w:u w:val="single"/>
              </w:rPr>
              <w:t> </w:t>
            </w:r>
            <w:r>
              <w:rPr>
                <w:w w:val="105"/>
                <w:sz w:val="20"/>
                <w:u w:val="single"/>
              </w:rPr>
              <w:t>chiffres</w:t>
            </w:r>
            <w:r>
              <w:rPr>
                <w:spacing w:val="-1"/>
                <w:w w:val="105"/>
                <w:sz w:val="20"/>
                <w:u w:val="single"/>
              </w:rPr>
              <w:t> </w:t>
            </w:r>
            <w:r>
              <w:rPr>
                <w:w w:val="105"/>
                <w:sz w:val="20"/>
                <w:u w:val="single"/>
              </w:rPr>
              <w:t>ex</w:t>
            </w:r>
            <w:r>
              <w:rPr>
                <w:spacing w:val="-2"/>
                <w:w w:val="105"/>
                <w:sz w:val="20"/>
                <w:u w:val="single"/>
              </w:rPr>
              <w:t> </w:t>
            </w:r>
            <w:r>
              <w:rPr>
                <w:w w:val="105"/>
                <w:sz w:val="20"/>
                <w:u w:val="single"/>
              </w:rPr>
              <w:t>:</w:t>
            </w:r>
            <w:r>
              <w:rPr>
                <w:spacing w:val="-1"/>
                <w:w w:val="105"/>
                <w:sz w:val="20"/>
                <w:u w:val="single"/>
              </w:rPr>
              <w:t> </w:t>
            </w:r>
            <w:r>
              <w:rPr>
                <w:w w:val="105"/>
                <w:sz w:val="20"/>
                <w:u w:val="single"/>
              </w:rPr>
              <w:t>Q03)</w:t>
            </w:r>
            <w:r>
              <w:rPr>
                <w:w w:val="105"/>
                <w:sz w:val="20"/>
              </w:rPr>
              <w:t> </w:t>
            </w:r>
            <w:r>
              <w:rPr>
                <w:spacing w:val="-2"/>
                <w:w w:val="105"/>
                <w:sz w:val="20"/>
                <w:u w:val="single"/>
              </w:rPr>
              <w:t>Énoncé</w:t>
            </w:r>
          </w:p>
          <w:p>
            <w:pPr>
              <w:pStyle w:val="TableParagraph"/>
              <w:spacing w:line="245" w:lineRule="exact"/>
              <w:ind w:left="176"/>
              <w:rPr>
                <w:sz w:val="20"/>
              </w:rPr>
            </w:pPr>
            <w:r>
              <w:rPr>
                <w:spacing w:val="-2"/>
                <w:w w:val="105"/>
                <w:sz w:val="20"/>
                <w:u w:val="single"/>
              </w:rPr>
              <w:t>Question</w:t>
            </w:r>
          </w:p>
        </w:tc>
      </w:tr>
    </w:tbl>
    <w:p>
      <w:pPr>
        <w:pStyle w:val="BodyText"/>
        <w:spacing w:before="39"/>
        <w:rPr>
          <w:rFonts w:ascii="Times New Roman"/>
          <w:b/>
          <w:sz w:val="22"/>
        </w:rPr>
      </w:pPr>
    </w:p>
    <w:p>
      <w:pPr>
        <w:spacing w:before="0"/>
        <w:ind w:left="361" w:right="0" w:firstLine="0"/>
        <w:jc w:val="center"/>
        <w:rPr>
          <w:rFonts w:ascii="Book Antiqua" w:hAnsi="Book Antiqua"/>
          <w:b/>
          <w:sz w:val="22"/>
        </w:rPr>
      </w:pPr>
      <w:r>
        <w:rPr>
          <w:rFonts w:ascii="Book Antiqua" w:hAnsi="Book Antiqua"/>
          <w:b/>
          <w:w w:val="105"/>
          <w:sz w:val="22"/>
        </w:rPr>
        <w:t>L’A2SUP</w:t>
      </w:r>
      <w:r>
        <w:rPr>
          <w:rFonts w:ascii="Book Antiqua" w:hAnsi="Book Antiqua"/>
          <w:b/>
          <w:spacing w:val="-5"/>
          <w:w w:val="105"/>
          <w:sz w:val="22"/>
        </w:rPr>
        <w:t> </w:t>
      </w:r>
      <w:r>
        <w:rPr>
          <w:rFonts w:ascii="Book Antiqua" w:hAnsi="Book Antiqua"/>
          <w:b/>
          <w:w w:val="105"/>
          <w:sz w:val="22"/>
        </w:rPr>
        <w:t>est</w:t>
      </w:r>
      <w:r>
        <w:rPr>
          <w:rFonts w:ascii="Book Antiqua" w:hAnsi="Book Antiqua"/>
          <w:b/>
          <w:spacing w:val="-4"/>
          <w:w w:val="105"/>
          <w:sz w:val="22"/>
        </w:rPr>
        <w:t> </w:t>
      </w:r>
      <w:r>
        <w:rPr>
          <w:rFonts w:ascii="Book Antiqua" w:hAnsi="Book Antiqua"/>
          <w:b/>
          <w:w w:val="105"/>
          <w:sz w:val="22"/>
        </w:rPr>
        <w:t>connectée</w:t>
      </w:r>
      <w:r>
        <w:rPr>
          <w:rFonts w:ascii="Book Antiqua" w:hAnsi="Book Antiqua"/>
          <w:b/>
          <w:spacing w:val="-2"/>
          <w:w w:val="105"/>
          <w:sz w:val="22"/>
        </w:rPr>
        <w:t> </w:t>
      </w:r>
      <w:r>
        <w:rPr>
          <w:rFonts w:ascii="Book Antiqua" w:hAnsi="Book Antiqua"/>
          <w:b/>
          <w:w w:val="105"/>
          <w:sz w:val="22"/>
        </w:rPr>
        <w:t>!</w:t>
      </w:r>
      <w:r>
        <w:rPr>
          <w:rFonts w:ascii="Book Antiqua" w:hAnsi="Book Antiqua"/>
          <w:b/>
          <w:spacing w:val="-1"/>
          <w:w w:val="105"/>
          <w:sz w:val="22"/>
        </w:rPr>
        <w:t> </w:t>
      </w:r>
      <w:r>
        <w:rPr>
          <w:rFonts w:ascii="Book Antiqua" w:hAnsi="Book Antiqua"/>
          <w:b/>
          <w:w w:val="105"/>
          <w:sz w:val="22"/>
        </w:rPr>
        <w:t>Pour</w:t>
      </w:r>
      <w:r>
        <w:rPr>
          <w:rFonts w:ascii="Book Antiqua" w:hAnsi="Book Antiqua"/>
          <w:b/>
          <w:spacing w:val="-6"/>
          <w:w w:val="105"/>
          <w:sz w:val="22"/>
        </w:rPr>
        <w:t> </w:t>
      </w:r>
      <w:r>
        <w:rPr>
          <w:rFonts w:ascii="Book Antiqua" w:hAnsi="Book Antiqua"/>
          <w:b/>
          <w:w w:val="105"/>
          <w:sz w:val="22"/>
        </w:rPr>
        <w:t>ne</w:t>
      </w:r>
      <w:r>
        <w:rPr>
          <w:rFonts w:ascii="Book Antiqua" w:hAnsi="Book Antiqua"/>
          <w:b/>
          <w:spacing w:val="-1"/>
          <w:w w:val="105"/>
          <w:sz w:val="22"/>
        </w:rPr>
        <w:t> </w:t>
      </w:r>
      <w:r>
        <w:rPr>
          <w:rFonts w:ascii="Book Antiqua" w:hAnsi="Book Antiqua"/>
          <w:b/>
          <w:w w:val="105"/>
          <w:sz w:val="22"/>
        </w:rPr>
        <w:t>rater</w:t>
      </w:r>
      <w:r>
        <w:rPr>
          <w:rFonts w:ascii="Book Antiqua" w:hAnsi="Book Antiqua"/>
          <w:b/>
          <w:spacing w:val="-3"/>
          <w:w w:val="105"/>
          <w:sz w:val="22"/>
        </w:rPr>
        <w:t> </w:t>
      </w:r>
      <w:r>
        <w:rPr>
          <w:rFonts w:ascii="Book Antiqua" w:hAnsi="Book Antiqua"/>
          <w:b/>
          <w:w w:val="105"/>
          <w:sz w:val="22"/>
        </w:rPr>
        <w:t>aucune</w:t>
      </w:r>
      <w:r>
        <w:rPr>
          <w:rFonts w:ascii="Book Antiqua" w:hAnsi="Book Antiqua"/>
          <w:b/>
          <w:spacing w:val="-3"/>
          <w:w w:val="105"/>
          <w:sz w:val="22"/>
        </w:rPr>
        <w:t> </w:t>
      </w:r>
      <w:r>
        <w:rPr>
          <w:rFonts w:ascii="Book Antiqua" w:hAnsi="Book Antiqua"/>
          <w:b/>
          <w:w w:val="105"/>
          <w:sz w:val="22"/>
        </w:rPr>
        <w:t>info </w:t>
      </w:r>
      <w:r>
        <w:rPr>
          <w:rFonts w:ascii="Book Antiqua" w:hAnsi="Book Antiqua"/>
          <w:b/>
          <w:spacing w:val="-10"/>
          <w:w w:val="105"/>
          <w:sz w:val="22"/>
        </w:rPr>
        <w:t>:</w:t>
      </w:r>
    </w:p>
    <w:p>
      <w:pPr>
        <w:pStyle w:val="BodyText"/>
        <w:spacing w:before="131"/>
        <w:rPr>
          <w:rFonts w:ascii="Book Antiqua"/>
          <w:b/>
          <w:sz w:val="20"/>
        </w:rPr>
      </w:pPr>
      <w:r>
        <w:rPr>
          <w:rFonts w:ascii="Book Antiqua"/>
          <w:b/>
          <w:sz w:val="20"/>
        </w:rPr>
        <w:drawing>
          <wp:anchor distT="0" distB="0" distL="0" distR="0" allowOverlap="1" layoutInCell="1" locked="0" behindDoc="1" simplePos="0" relativeHeight="487590912">
            <wp:simplePos x="0" y="0"/>
            <wp:positionH relativeFrom="page">
              <wp:posOffset>1894354</wp:posOffset>
            </wp:positionH>
            <wp:positionV relativeFrom="paragraph">
              <wp:posOffset>251531</wp:posOffset>
            </wp:positionV>
            <wp:extent cx="3989261" cy="56083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3989261" cy="560832"/>
                    </a:xfrm>
                    <a:prstGeom prst="rect">
                      <a:avLst/>
                    </a:prstGeom>
                  </pic:spPr>
                </pic:pic>
              </a:graphicData>
            </a:graphic>
          </wp:anchor>
        </w:drawing>
      </w:r>
    </w:p>
    <w:sectPr>
      <w:footerReference w:type="default" r:id="rId18"/>
      <w:pgSz w:w="12240" w:h="15840"/>
      <w:pgMar w:header="0" w:footer="373" w:top="1420" w:bottom="60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Book Antiqua">
    <w:altName w:val="Book Antiqua"/>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9104">
              <wp:simplePos x="0" y="0"/>
              <wp:positionH relativeFrom="page">
                <wp:posOffset>7159625</wp:posOffset>
              </wp:positionH>
              <wp:positionV relativeFrom="page">
                <wp:posOffset>10290710</wp:posOffset>
              </wp:positionV>
              <wp:extent cx="337820" cy="224154"/>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37820" cy="224154"/>
                      </a:xfrm>
                      <a:prstGeom prst="rect">
                        <a:avLst/>
                      </a:prstGeom>
                    </wps:spPr>
                    <wps:txbx>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63.75pt;margin-top:810.292175pt;width:26.6pt;height:17.650pt;mso-position-horizontal-relative:page;mso-position-vertical-relative:page;z-index:-16037376" type="#_x0000_t202" id="docshape6" filled="false" stroked="false">
              <v:textbox inset="0,0,0,0">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9616">
              <wp:simplePos x="0" y="0"/>
              <wp:positionH relativeFrom="page">
                <wp:posOffset>7371460</wp:posOffset>
              </wp:positionH>
              <wp:positionV relativeFrom="page">
                <wp:posOffset>9656726</wp:posOffset>
              </wp:positionV>
              <wp:extent cx="223520" cy="224154"/>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23520" cy="224154"/>
                      </a:xfrm>
                      <a:prstGeom prst="rect">
                        <a:avLst/>
                      </a:prstGeom>
                    </wps:spPr>
                    <wps:txbx>
                      <w:txbxContent>
                        <w:p>
                          <w:pPr>
                            <w:spacing w:before="11"/>
                            <w:ind w:left="20" w:right="0" w:firstLine="0"/>
                            <w:jc w:val="left"/>
                            <w:rPr>
                              <w:sz w:val="28"/>
                            </w:rPr>
                          </w:pPr>
                          <w:r>
                            <w:rPr>
                              <w:spacing w:val="-5"/>
                              <w:sz w:val="28"/>
                            </w:rPr>
                            <w:t>24</w:t>
                          </w:r>
                        </w:p>
                      </w:txbxContent>
                    </wps:txbx>
                    <wps:bodyPr wrap="square" lIns="0" tIns="0" rIns="0" bIns="0" rtlCol="0">
                      <a:noAutofit/>
                    </wps:bodyPr>
                  </wps:wsp>
                </a:graphicData>
              </a:graphic>
            </wp:anchor>
          </w:drawing>
        </mc:Choice>
        <mc:Fallback>
          <w:pict>
            <v:shape style="position:absolute;margin-left:580.429993pt;margin-top:760.372192pt;width:17.6pt;height:17.650pt;mso-position-horizontal-relative:page;mso-position-vertical-relative:page;z-index:-16036864" type="#_x0000_t202" id="docshape7" filled="false" stroked="false">
              <v:textbox inset="0,0,0,0">
                <w:txbxContent>
                  <w:p>
                    <w:pPr>
                      <w:spacing w:before="11"/>
                      <w:ind w:left="20" w:right="0" w:firstLine="0"/>
                      <w:jc w:val="left"/>
                      <w:rPr>
                        <w:sz w:val="28"/>
                      </w:rPr>
                    </w:pPr>
                    <w:r>
                      <w:rPr>
                        <w:spacing w:val="-5"/>
                        <w:sz w:val="28"/>
                      </w:rPr>
                      <w:t>24</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29">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28">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27">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26">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25">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24">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23">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22">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21">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20">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19">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18">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17">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16">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15">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14">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13">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12">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11">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10">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9">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8">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7">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6">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5">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4">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3">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2">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1">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4" w:hanging="360"/>
      </w:pPr>
      <w:rPr>
        <w:rFonts w:hint="default"/>
        <w:lang w:val="fr-FR" w:eastAsia="en-US" w:bidi="ar-SA"/>
      </w:rPr>
    </w:lvl>
    <w:lvl w:ilvl="2">
      <w:start w:val="0"/>
      <w:numFmt w:val="bullet"/>
      <w:lvlText w:val="•"/>
      <w:lvlJc w:val="left"/>
      <w:pPr>
        <w:ind w:left="2869" w:hanging="360"/>
      </w:pPr>
      <w:rPr>
        <w:rFonts w:hint="default"/>
        <w:lang w:val="fr-FR" w:eastAsia="en-US" w:bidi="ar-SA"/>
      </w:rPr>
    </w:lvl>
    <w:lvl w:ilvl="3">
      <w:start w:val="0"/>
      <w:numFmt w:val="bullet"/>
      <w:lvlText w:val="•"/>
      <w:lvlJc w:val="left"/>
      <w:pPr>
        <w:ind w:left="3773" w:hanging="360"/>
      </w:pPr>
      <w:rPr>
        <w:rFonts w:hint="default"/>
        <w:lang w:val="fr-FR" w:eastAsia="en-US" w:bidi="ar-SA"/>
      </w:rPr>
    </w:lvl>
    <w:lvl w:ilvl="4">
      <w:start w:val="0"/>
      <w:numFmt w:val="bullet"/>
      <w:lvlText w:val="•"/>
      <w:lvlJc w:val="left"/>
      <w:pPr>
        <w:ind w:left="4678"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487" w:hanging="360"/>
      </w:pPr>
      <w:rPr>
        <w:rFonts w:hint="default"/>
        <w:lang w:val="fr-FR" w:eastAsia="en-US" w:bidi="ar-SA"/>
      </w:rPr>
    </w:lvl>
    <w:lvl w:ilvl="7">
      <w:start w:val="0"/>
      <w:numFmt w:val="bullet"/>
      <w:lvlText w:val="•"/>
      <w:lvlJc w:val="left"/>
      <w:pPr>
        <w:ind w:left="7392" w:hanging="360"/>
      </w:pPr>
      <w:rPr>
        <w:rFonts w:hint="default"/>
        <w:lang w:val="fr-FR" w:eastAsia="en-US" w:bidi="ar-SA"/>
      </w:rPr>
    </w:lvl>
    <w:lvl w:ilvl="8">
      <w:start w:val="0"/>
      <w:numFmt w:val="bullet"/>
      <w:lvlText w:val="•"/>
      <w:lvlJc w:val="left"/>
      <w:pPr>
        <w:ind w:left="8297" w:hanging="360"/>
      </w:pPr>
      <w:rPr>
        <w:rFonts w:hint="default"/>
        <w:lang w:val="fr-FR" w:eastAsia="en-US" w:bidi="ar-SA"/>
      </w:rPr>
    </w:lvl>
  </w:abstractNum>
  <w:abstractNum w:abstractNumId="0">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71" w:hanging="360"/>
      </w:pPr>
      <w:rPr>
        <w:rFonts w:hint="default"/>
        <w:lang w:val="fr-FR" w:eastAsia="en-US" w:bidi="ar-SA"/>
      </w:rPr>
    </w:lvl>
    <w:lvl w:ilvl="2">
      <w:start w:val="0"/>
      <w:numFmt w:val="bullet"/>
      <w:lvlText w:val="•"/>
      <w:lvlJc w:val="left"/>
      <w:pPr>
        <w:ind w:left="2283" w:hanging="360"/>
      </w:pPr>
      <w:rPr>
        <w:rFonts w:hint="default"/>
        <w:lang w:val="fr-FR" w:eastAsia="en-US" w:bidi="ar-SA"/>
      </w:rPr>
    </w:lvl>
    <w:lvl w:ilvl="3">
      <w:start w:val="0"/>
      <w:numFmt w:val="bullet"/>
      <w:lvlText w:val="•"/>
      <w:lvlJc w:val="left"/>
      <w:pPr>
        <w:ind w:left="3195" w:hanging="360"/>
      </w:pPr>
      <w:rPr>
        <w:rFonts w:hint="default"/>
        <w:lang w:val="fr-FR" w:eastAsia="en-US" w:bidi="ar-SA"/>
      </w:rPr>
    </w:lvl>
    <w:lvl w:ilvl="4">
      <w:start w:val="0"/>
      <w:numFmt w:val="bullet"/>
      <w:lvlText w:val="•"/>
      <w:lvlJc w:val="left"/>
      <w:pPr>
        <w:ind w:left="4107" w:hanging="360"/>
      </w:pPr>
      <w:rPr>
        <w:rFonts w:hint="default"/>
        <w:lang w:val="fr-FR" w:eastAsia="en-US" w:bidi="ar-SA"/>
      </w:rPr>
    </w:lvl>
    <w:lvl w:ilvl="5">
      <w:start w:val="0"/>
      <w:numFmt w:val="bullet"/>
      <w:lvlText w:val="•"/>
      <w:lvlJc w:val="left"/>
      <w:pPr>
        <w:ind w:left="5018" w:hanging="360"/>
      </w:pPr>
      <w:rPr>
        <w:rFonts w:hint="default"/>
        <w:lang w:val="fr-FR" w:eastAsia="en-US" w:bidi="ar-SA"/>
      </w:rPr>
    </w:lvl>
    <w:lvl w:ilvl="6">
      <w:start w:val="0"/>
      <w:numFmt w:val="bullet"/>
      <w:lvlText w:val="•"/>
      <w:lvlJc w:val="left"/>
      <w:pPr>
        <w:ind w:left="5930" w:hanging="360"/>
      </w:pPr>
      <w:rPr>
        <w:rFonts w:hint="default"/>
        <w:lang w:val="fr-FR" w:eastAsia="en-US" w:bidi="ar-SA"/>
      </w:rPr>
    </w:lvl>
    <w:lvl w:ilvl="7">
      <w:start w:val="0"/>
      <w:numFmt w:val="bullet"/>
      <w:lvlText w:val="•"/>
      <w:lvlJc w:val="left"/>
      <w:pPr>
        <w:ind w:left="6842" w:hanging="360"/>
      </w:pPr>
      <w:rPr>
        <w:rFonts w:hint="default"/>
        <w:lang w:val="fr-FR" w:eastAsia="en-US" w:bidi="ar-SA"/>
      </w:rPr>
    </w:lvl>
    <w:lvl w:ilvl="8">
      <w:start w:val="0"/>
      <w:numFmt w:val="bullet"/>
      <w:lvlText w:val="•"/>
      <w:lvlJc w:val="left"/>
      <w:pPr>
        <w:ind w:left="7754" w:hanging="360"/>
      </w:pPr>
      <w:rPr>
        <w:rFonts w:hint="default"/>
        <w:lang w:val="fr-FR"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sz w:val="24"/>
      <w:szCs w:val="24"/>
      <w:lang w:val="fr-FR" w:eastAsia="en-US" w:bidi="ar-SA"/>
    </w:rPr>
  </w:style>
  <w:style w:styleId="Heading1" w:type="paragraph">
    <w:name w:val="Heading 1"/>
    <w:basedOn w:val="Normal"/>
    <w:uiPriority w:val="1"/>
    <w:qFormat/>
    <w:pPr>
      <w:spacing w:before="171"/>
      <w:ind w:left="720"/>
      <w:outlineLvl w:val="1"/>
    </w:pPr>
    <w:rPr>
      <w:rFonts w:ascii="Times New Roman" w:hAnsi="Times New Roman" w:eastAsia="Times New Roman" w:cs="Times New Roman"/>
      <w:b/>
      <w:bCs/>
      <w:sz w:val="30"/>
      <w:szCs w:val="30"/>
      <w:lang w:val="fr-FR" w:eastAsia="en-US" w:bidi="ar-SA"/>
    </w:rPr>
  </w:style>
  <w:style w:styleId="Heading2" w:type="paragraph">
    <w:name w:val="Heading 2"/>
    <w:basedOn w:val="Normal"/>
    <w:uiPriority w:val="1"/>
    <w:qFormat/>
    <w:pPr>
      <w:spacing w:before="77"/>
      <w:ind w:left="361"/>
      <w:jc w:val="center"/>
      <w:outlineLvl w:val="2"/>
    </w:pPr>
    <w:rPr>
      <w:rFonts w:ascii="Arial" w:hAnsi="Arial" w:eastAsia="Arial" w:cs="Arial"/>
      <w:b/>
      <w:bCs/>
      <w:sz w:val="28"/>
      <w:szCs w:val="28"/>
      <w:u w:val="single" w:color="000000"/>
      <w:lang w:val="fr-FR" w:eastAsia="en-US" w:bidi="ar-SA"/>
    </w:rPr>
  </w:style>
  <w:style w:styleId="Heading3" w:type="paragraph">
    <w:name w:val="Heading 3"/>
    <w:basedOn w:val="Normal"/>
    <w:uiPriority w:val="1"/>
    <w:qFormat/>
    <w:pPr>
      <w:ind w:left="696"/>
      <w:outlineLvl w:val="3"/>
    </w:pPr>
    <w:rPr>
      <w:rFonts w:ascii="Arial" w:hAnsi="Arial" w:eastAsia="Arial" w:cs="Arial"/>
      <w:b/>
      <w:bCs/>
      <w:sz w:val="24"/>
      <w:szCs w:val="24"/>
      <w:lang w:val="fr-FR" w:eastAsia="en-US" w:bidi="ar-SA"/>
    </w:rPr>
  </w:style>
  <w:style w:styleId="Title" w:type="paragraph">
    <w:name w:val="Title"/>
    <w:basedOn w:val="Normal"/>
    <w:uiPriority w:val="1"/>
    <w:qFormat/>
    <w:pPr>
      <w:spacing w:before="1"/>
      <w:ind w:left="2137" w:right="2137"/>
      <w:jc w:val="center"/>
    </w:pPr>
    <w:rPr>
      <w:rFonts w:ascii="Times New Roman" w:hAnsi="Times New Roman" w:eastAsia="Times New Roman" w:cs="Times New Roman"/>
      <w:b/>
      <w:bCs/>
      <w:sz w:val="38"/>
      <w:szCs w:val="38"/>
      <w:lang w:val="fr-FR" w:eastAsia="en-US" w:bidi="ar-SA"/>
    </w:rPr>
  </w:style>
  <w:style w:styleId="ListParagraph" w:type="paragraph">
    <w:name w:val="List Paragraph"/>
    <w:basedOn w:val="Normal"/>
    <w:uiPriority w:val="1"/>
    <w:qFormat/>
    <w:pPr>
      <w:ind w:left="1055" w:hanging="359"/>
    </w:pPr>
    <w:rPr>
      <w:rFonts w:ascii="Arial" w:hAnsi="Arial" w:eastAsia="Arial" w:cs="Arial"/>
      <w:lang w:val="fr-FR" w:eastAsia="en-US" w:bidi="ar-SA"/>
    </w:rPr>
  </w:style>
  <w:style w:styleId="TableParagraph" w:type="paragraph">
    <w:name w:val="Table Paragraph"/>
    <w:basedOn w:val="Normal"/>
    <w:uiPriority w:val="1"/>
    <w:qFormat/>
    <w:pPr>
      <w:jc w:val="center"/>
    </w:pPr>
    <w:rPr>
      <w:rFonts w:ascii="Book Antiqua" w:hAnsi="Book Antiqua" w:eastAsia="Book Antiqua" w:cs="Book Antiqu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footer" Target="footer2.xml"/><Relationship Id="rId19" Type="http://schemas.openxmlformats.org/officeDocument/2006/relationships/hyperlink" Target="http://www.a2sup.fr/" TargetMode="External"/><Relationship Id="rId20" Type="http://schemas.openxmlformats.org/officeDocument/2006/relationships/hyperlink" Target="mailto:grilles@a2sup.fr" TargetMode="External"/><Relationship Id="rId21" Type="http://schemas.openxmlformats.org/officeDocument/2006/relationships/image" Target="media/image13.jpeg"/><Relationship Id="rId22" Type="http://schemas.openxmlformats.org/officeDocument/2006/relationships/hyperlink" Target="http://forum.a2sup.fr/" TargetMode="External"/><Relationship Id="rId23" Type="http://schemas.openxmlformats.org/officeDocument/2006/relationships/image" Target="media/image14.jpeg"/><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2026-10-26T19:56:22Z</dcterms:created>
  <dcterms:modified xsi:type="dcterms:W3CDTF">2026-10-26T19:56:22Z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y fmtid="{D5CDD505-2E9C-101B-9397-08002B2CF9AE}" pid="5" name="Producer">
    <vt:lpwstr>4-Heights™ PDF Library 3.4.0.6904 (http://www.pdf-tools.com)</vt:lpwstr>
  </property>
</Properties>
</file>