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BONJOUUUUUR LES </w:t>
      </w:r>
      <w:r>
        <w:rPr>
          <w:spacing w:val="-5"/>
        </w:rPr>
        <w:t>P1</w:t>
      </w:r>
    </w:p>
    <w:p>
      <w:pPr>
        <w:pStyle w:val="BodyText"/>
        <w:spacing w:line="276" w:lineRule="auto" w:before="65"/>
        <w:ind w:right="38"/>
        <w:jc w:val="both"/>
      </w:pPr>
      <w:r>
        <w:rPr/>
        <w:t>Désolé pour ces quelques errata, ils m’énervent autant que vous… Prenez bien le temps de faire toute la correction et si vous avez des questions, venez en souk la semaine prochaine !!</w:t>
      </w:r>
    </w:p>
    <w:p>
      <w:pPr>
        <w:pStyle w:val="BodyText"/>
        <w:spacing w:before="0"/>
        <w:jc w:val="both"/>
      </w:pPr>
      <w:r>
        <w:rPr/>
        <w:t>Plein de </w:t>
      </w:r>
      <w:r>
        <w:rPr>
          <w:spacing w:val="-2"/>
        </w:rPr>
        <w:t>courage,</w:t>
      </w:r>
    </w:p>
    <w:p>
      <w:pPr>
        <w:pStyle w:val="BodyText"/>
        <w:jc w:val="both"/>
      </w:pPr>
      <w:r>
        <w:rPr/>
        <w:t>Aurélien,</w:t>
      </w:r>
      <w:r>
        <w:rPr>
          <w:spacing w:val="-3"/>
        </w:rPr>
        <w:t> </w:t>
      </w:r>
      <w:r>
        <w:rPr>
          <w:rFonts w:ascii="Arial" w:hAnsi="Arial"/>
        </w:rPr>
        <w:t>⅓</w:t>
      </w:r>
      <w:r>
        <w:rPr>
          <w:rFonts w:ascii="Arial" w:hAnsi="Arial"/>
          <w:spacing w:val="-9"/>
        </w:rPr>
        <w:t> </w:t>
      </w:r>
      <w:r>
        <w:rPr/>
        <w:t>de</w:t>
      </w:r>
      <w:r>
        <w:rPr>
          <w:spacing w:val="-1"/>
        </w:rPr>
        <w:t> </w:t>
      </w:r>
      <w:r>
        <w:rPr/>
        <w:t>la</w:t>
      </w:r>
      <w:r>
        <w:rPr>
          <w:spacing w:val="-1"/>
        </w:rPr>
        <w:t> </w:t>
      </w:r>
      <w:r>
        <w:rPr/>
        <w:t>pile</w:t>
      </w:r>
      <w:r>
        <w:rPr>
          <w:spacing w:val="-1"/>
        </w:rPr>
        <w:t> </w:t>
      </w:r>
      <w:r>
        <w:rPr>
          <w:spacing w:val="-5"/>
        </w:rPr>
        <w:t>AAA</w:t>
      </w:r>
    </w:p>
    <w:p>
      <w:pPr>
        <w:pStyle w:val="BodyText"/>
        <w:spacing w:before="86"/>
        <w:ind w:left="0"/>
      </w:pPr>
    </w:p>
    <w:p>
      <w:pPr>
        <w:pStyle w:val="Heading2"/>
      </w:pPr>
      <w:r>
        <w:rPr>
          <w:color w:val="FFFFFF"/>
          <w:highlight w:val="red"/>
        </w:rPr>
        <w:t>Q10</w:t>
      </w:r>
      <w:r>
        <w:rPr>
          <w:color w:val="FFFFFF"/>
          <w:spacing w:val="-5"/>
          <w:highlight w:val="red"/>
        </w:rPr>
        <w:t> </w:t>
      </w:r>
      <w:r>
        <w:rPr>
          <w:color w:val="FFFFFF"/>
          <w:highlight w:val="red"/>
        </w:rPr>
        <w:t>item</w:t>
      </w:r>
      <w:r>
        <w:rPr>
          <w:color w:val="FFFFFF"/>
          <w:spacing w:val="-2"/>
          <w:highlight w:val="red"/>
        </w:rPr>
        <w:t> </w:t>
      </w:r>
      <w:r>
        <w:rPr>
          <w:color w:val="FFFFFF"/>
          <w:highlight w:val="red"/>
        </w:rPr>
        <w:t>B</w:t>
      </w:r>
      <w:r>
        <w:rPr>
          <w:color w:val="FFFFFF"/>
          <w:spacing w:val="-2"/>
          <w:highlight w:val="red"/>
        </w:rPr>
        <w:t> </w:t>
      </w:r>
      <w:r>
        <w:rPr>
          <w:color w:val="FFFFFF"/>
          <w:highlight w:val="red"/>
        </w:rPr>
        <w:t>:</w:t>
      </w:r>
      <w:r>
        <w:rPr>
          <w:color w:val="FFFFFF"/>
          <w:spacing w:val="-2"/>
          <w:highlight w:val="red"/>
        </w:rPr>
        <w:t> </w:t>
      </w:r>
      <w:r>
        <w:rPr>
          <w:color w:val="FFFFFF"/>
          <w:spacing w:val="-4"/>
          <w:highlight w:val="red"/>
        </w:rPr>
        <w:t>FAUX</w:t>
      </w:r>
    </w:p>
    <w:p>
      <w:pPr>
        <w:spacing w:line="276" w:lineRule="auto" w:before="51"/>
        <w:ind w:left="23" w:right="35" w:firstLine="0"/>
        <w:jc w:val="both"/>
        <w:rPr>
          <w:sz w:val="24"/>
        </w:rPr>
      </w:pPr>
      <w:r>
        <w:rPr>
          <w:sz w:val="24"/>
        </w:rPr>
        <w:t>Le carbone c</w:t>
      </w:r>
      <w:r>
        <w:rPr>
          <w:spacing w:val="-5"/>
          <w:sz w:val="24"/>
        </w:rPr>
        <w:t> </w:t>
      </w:r>
      <w:r>
        <w:rPr>
          <w:sz w:val="24"/>
        </w:rPr>
        <w:t>est</w:t>
      </w:r>
      <w:r>
        <w:rPr>
          <w:spacing w:val="-5"/>
          <w:sz w:val="24"/>
        </w:rPr>
        <w:t> </w:t>
      </w:r>
      <w:r>
        <w:rPr>
          <w:sz w:val="24"/>
        </w:rPr>
        <w:t>de</w:t>
      </w:r>
      <w:r>
        <w:rPr>
          <w:spacing w:val="-5"/>
          <w:sz w:val="24"/>
        </w:rPr>
        <w:t> </w:t>
      </w:r>
      <w:r>
        <w:rPr>
          <w:rFonts w:ascii="Gill Sans MT" w:hAnsi="Gill Sans MT"/>
          <w:b/>
          <w:sz w:val="24"/>
        </w:rPr>
        <w:t>conﬁguration</w:t>
      </w:r>
      <w:r>
        <w:rPr>
          <w:rFonts w:ascii="Gill Sans MT" w:hAnsi="Gill Sans MT"/>
          <w:b/>
          <w:spacing w:val="-13"/>
          <w:sz w:val="24"/>
        </w:rPr>
        <w:t> </w:t>
      </w:r>
      <w:r>
        <w:rPr>
          <w:rFonts w:ascii="Gill Sans MT" w:hAnsi="Gill Sans MT"/>
          <w:b/>
          <w:sz w:val="24"/>
        </w:rPr>
        <w:t>R</w:t>
      </w:r>
      <w:r>
        <w:rPr>
          <w:rFonts w:ascii="Gill Sans MT" w:hAnsi="Gill Sans MT"/>
          <w:b/>
          <w:spacing w:val="-13"/>
          <w:sz w:val="24"/>
        </w:rPr>
        <w:t> </w:t>
      </w:r>
      <w:r>
        <w:rPr>
          <w:rFonts w:ascii="Gill Sans MT" w:hAnsi="Gill Sans MT"/>
          <w:b/>
          <w:sz w:val="24"/>
        </w:rPr>
        <w:t>et</w:t>
      </w:r>
      <w:r>
        <w:rPr>
          <w:rFonts w:ascii="Gill Sans MT" w:hAnsi="Gill Sans MT"/>
          <w:b/>
          <w:spacing w:val="-13"/>
          <w:sz w:val="24"/>
        </w:rPr>
        <w:t> </w:t>
      </w:r>
      <w:r>
        <w:rPr>
          <w:rFonts w:ascii="Gill Sans MT" w:hAnsi="Gill Sans MT"/>
          <w:b/>
          <w:sz w:val="24"/>
        </w:rPr>
        <w:t>pas</w:t>
      </w:r>
      <w:r>
        <w:rPr>
          <w:rFonts w:ascii="Gill Sans MT" w:hAnsi="Gill Sans MT"/>
          <w:b/>
          <w:spacing w:val="-13"/>
          <w:sz w:val="24"/>
        </w:rPr>
        <w:t> </w:t>
      </w:r>
      <w:r>
        <w:rPr>
          <w:rFonts w:ascii="Gill Sans MT" w:hAnsi="Gill Sans MT"/>
          <w:b/>
          <w:sz w:val="24"/>
        </w:rPr>
        <w:t>S</w:t>
      </w:r>
      <w:r>
        <w:rPr>
          <w:sz w:val="24"/>
        </w:rPr>
        <w:t>,</w:t>
      </w:r>
      <w:r>
        <w:rPr>
          <w:spacing w:val="-5"/>
          <w:sz w:val="24"/>
        </w:rPr>
        <w:t> </w:t>
      </w:r>
      <w:r>
        <w:rPr>
          <w:sz w:val="24"/>
        </w:rPr>
        <w:t>car</w:t>
      </w:r>
      <w:r>
        <w:rPr>
          <w:spacing w:val="-5"/>
          <w:sz w:val="24"/>
        </w:rPr>
        <w:t> </w:t>
      </w:r>
      <w:r>
        <w:rPr>
          <w:sz w:val="24"/>
        </w:rPr>
        <w:t>on</w:t>
      </w:r>
      <w:r>
        <w:rPr>
          <w:spacing w:val="-5"/>
          <w:sz w:val="24"/>
        </w:rPr>
        <w:t> </w:t>
      </w:r>
      <w:r>
        <w:rPr>
          <w:sz w:val="24"/>
        </w:rPr>
        <w:t>lit</w:t>
      </w:r>
      <w:r>
        <w:rPr>
          <w:spacing w:val="-5"/>
          <w:sz w:val="24"/>
        </w:rPr>
        <w:t> </w:t>
      </w:r>
      <w:r>
        <w:rPr>
          <w:sz w:val="24"/>
        </w:rPr>
        <w:t>dans</w:t>
      </w:r>
      <w:r>
        <w:rPr>
          <w:spacing w:val="-5"/>
          <w:sz w:val="24"/>
        </w:rPr>
        <w:t> </w:t>
      </w:r>
      <w:r>
        <w:rPr>
          <w:sz w:val="24"/>
        </w:rPr>
        <w:t>le</w:t>
      </w:r>
      <w:r>
        <w:rPr>
          <w:spacing w:val="-5"/>
          <w:sz w:val="24"/>
        </w:rPr>
        <w:t> </w:t>
      </w:r>
      <w:r>
        <w:rPr>
          <w:sz w:val="24"/>
        </w:rPr>
        <w:t>sens</w:t>
      </w:r>
      <w:r>
        <w:rPr>
          <w:spacing w:val="-5"/>
          <w:sz w:val="24"/>
        </w:rPr>
        <w:t> </w:t>
      </w:r>
      <w:r>
        <w:rPr>
          <w:sz w:val="24"/>
        </w:rPr>
        <w:t>Cl</w:t>
      </w:r>
      <w:r>
        <w:rPr>
          <w:spacing w:val="-5"/>
          <w:sz w:val="24"/>
        </w:rPr>
        <w:t> </w:t>
      </w:r>
      <w:r>
        <w:rPr>
          <w:sz w:val="24"/>
        </w:rPr>
        <w:t>&gt;</w:t>
      </w:r>
      <w:r>
        <w:rPr>
          <w:spacing w:val="-5"/>
          <w:sz w:val="24"/>
        </w:rPr>
        <w:t> </w:t>
      </w:r>
      <w:r>
        <w:rPr>
          <w:sz w:val="24"/>
        </w:rPr>
        <w:t>Cb</w:t>
      </w:r>
      <w:r>
        <w:rPr>
          <w:spacing w:val="-5"/>
          <w:sz w:val="24"/>
        </w:rPr>
        <w:t> </w:t>
      </w:r>
      <w:r>
        <w:rPr>
          <w:sz w:val="24"/>
        </w:rPr>
        <w:t>&gt;</w:t>
      </w:r>
      <w:r>
        <w:rPr>
          <w:spacing w:val="-5"/>
          <w:sz w:val="24"/>
        </w:rPr>
        <w:t> </w:t>
      </w:r>
      <w:r>
        <w:rPr>
          <w:sz w:val="24"/>
        </w:rPr>
        <w:t>Cd</w:t>
      </w:r>
      <w:r>
        <w:rPr>
          <w:spacing w:val="-5"/>
          <w:sz w:val="24"/>
        </w:rPr>
        <w:t> </w:t>
      </w:r>
      <w:r>
        <w:rPr>
          <w:sz w:val="24"/>
        </w:rPr>
        <w:t>puis on inverse</w:t>
      </w:r>
    </w:p>
    <w:p>
      <w:pPr>
        <w:pStyle w:val="BodyText"/>
        <w:ind w:left="0"/>
      </w:pPr>
    </w:p>
    <w:p>
      <w:pPr>
        <w:pStyle w:val="Heading2"/>
        <w:jc w:val="both"/>
      </w:pPr>
      <w:r>
        <w:rPr>
          <w:color w:val="FFFFFF"/>
          <w:highlight w:val="red"/>
        </w:rPr>
        <w:t>Q12</w:t>
      </w:r>
      <w:r>
        <w:rPr>
          <w:color w:val="FFFFFF"/>
          <w:spacing w:val="-3"/>
          <w:highlight w:val="red"/>
        </w:rPr>
        <w:t> </w:t>
      </w:r>
      <w:r>
        <w:rPr>
          <w:color w:val="FFFFFF"/>
          <w:highlight w:val="red"/>
        </w:rPr>
        <w:t>item</w:t>
      </w:r>
      <w:r>
        <w:rPr>
          <w:color w:val="FFFFFF"/>
          <w:spacing w:val="-3"/>
          <w:highlight w:val="red"/>
        </w:rPr>
        <w:t> </w:t>
      </w:r>
      <w:r>
        <w:rPr>
          <w:color w:val="FFFFFF"/>
          <w:highlight w:val="red"/>
        </w:rPr>
        <w:t>C</w:t>
      </w:r>
      <w:r>
        <w:rPr>
          <w:color w:val="FFFFFF"/>
          <w:spacing w:val="-2"/>
          <w:highlight w:val="red"/>
        </w:rPr>
        <w:t> </w:t>
      </w:r>
      <w:r>
        <w:rPr>
          <w:color w:val="FFFFFF"/>
          <w:highlight w:val="red"/>
        </w:rPr>
        <w:t>:</w:t>
      </w:r>
      <w:r>
        <w:rPr>
          <w:color w:val="FFFFFF"/>
          <w:spacing w:val="-3"/>
          <w:highlight w:val="red"/>
        </w:rPr>
        <w:t> </w:t>
      </w:r>
      <w:r>
        <w:rPr>
          <w:color w:val="FFFFFF"/>
          <w:highlight w:val="red"/>
        </w:rPr>
        <w:t>item</w:t>
      </w:r>
      <w:r>
        <w:rPr>
          <w:color w:val="FFFFFF"/>
          <w:spacing w:val="-2"/>
          <w:highlight w:val="red"/>
        </w:rPr>
        <w:t> annulé</w:t>
      </w:r>
    </w:p>
    <w:p>
      <w:pPr>
        <w:spacing w:line="276" w:lineRule="auto" w:before="50"/>
        <w:ind w:left="23" w:right="41" w:firstLine="0"/>
        <w:jc w:val="both"/>
        <w:rPr>
          <w:sz w:val="24"/>
        </w:rPr>
      </w:pPr>
      <w:r>
        <w:rPr>
          <w:sz w:val="24"/>
        </w:rPr>
        <w:t>On</w:t>
      </w:r>
      <w:r>
        <w:rPr>
          <w:spacing w:val="-15"/>
          <w:sz w:val="24"/>
        </w:rPr>
        <w:t> </w:t>
      </w:r>
      <w:r>
        <w:rPr>
          <w:sz w:val="24"/>
        </w:rPr>
        <w:t>demande</w:t>
      </w:r>
      <w:r>
        <w:rPr>
          <w:spacing w:val="-15"/>
          <w:sz w:val="24"/>
        </w:rPr>
        <w:t> </w:t>
      </w:r>
      <w:r>
        <w:rPr>
          <w:sz w:val="24"/>
        </w:rPr>
        <w:t>la</w:t>
      </w:r>
      <w:r>
        <w:rPr>
          <w:spacing w:val="-15"/>
          <w:sz w:val="24"/>
        </w:rPr>
        <w:t> </w:t>
      </w:r>
      <w:r>
        <w:rPr>
          <w:sz w:val="24"/>
        </w:rPr>
        <w:t>conﬁguration</w:t>
      </w:r>
      <w:r>
        <w:rPr>
          <w:spacing w:val="-15"/>
          <w:sz w:val="24"/>
        </w:rPr>
        <w:t> </w:t>
      </w:r>
      <w:r>
        <w:rPr>
          <w:sz w:val="24"/>
        </w:rPr>
        <w:t>du</w:t>
      </w:r>
      <w:r>
        <w:rPr>
          <w:spacing w:val="-15"/>
          <w:sz w:val="24"/>
        </w:rPr>
        <w:t> </w:t>
      </w:r>
      <w:r>
        <w:rPr>
          <w:rFonts w:ascii="Gill Sans MT" w:hAnsi="Gill Sans MT"/>
          <w:b/>
          <w:sz w:val="24"/>
        </w:rPr>
        <w:t>carbone</w:t>
      </w:r>
      <w:r>
        <w:rPr>
          <w:rFonts w:ascii="Gill Sans MT" w:hAnsi="Gill Sans MT"/>
          <w:b/>
          <w:spacing w:val="-17"/>
          <w:sz w:val="24"/>
        </w:rPr>
        <w:t> </w:t>
      </w:r>
      <w:r>
        <w:rPr>
          <w:rFonts w:ascii="Gill Sans MT" w:hAnsi="Gill Sans MT"/>
          <w:b/>
          <w:sz w:val="24"/>
        </w:rPr>
        <w:t>1</w:t>
      </w:r>
      <w:r>
        <w:rPr>
          <w:rFonts w:ascii="Gill Sans MT" w:hAnsi="Gill Sans MT"/>
          <w:b/>
          <w:spacing w:val="-16"/>
          <w:sz w:val="24"/>
        </w:rPr>
        <w:t> </w:t>
      </w:r>
      <w:r>
        <w:rPr>
          <w:rFonts w:ascii="Gill Sans MT" w:hAnsi="Gill Sans MT"/>
          <w:b/>
          <w:sz w:val="24"/>
        </w:rPr>
        <w:t>qui</w:t>
      </w:r>
      <w:r>
        <w:rPr>
          <w:rFonts w:ascii="Gill Sans MT" w:hAnsi="Gill Sans MT"/>
          <w:b/>
          <w:spacing w:val="-17"/>
          <w:sz w:val="24"/>
        </w:rPr>
        <w:t> </w:t>
      </w:r>
      <w:r>
        <w:rPr>
          <w:rFonts w:ascii="Gill Sans MT" w:hAnsi="Gill Sans MT"/>
          <w:b/>
          <w:sz w:val="24"/>
        </w:rPr>
        <w:t>n’est</w:t>
      </w:r>
      <w:r>
        <w:rPr>
          <w:rFonts w:ascii="Gill Sans MT" w:hAnsi="Gill Sans MT"/>
          <w:b/>
          <w:spacing w:val="-17"/>
          <w:sz w:val="24"/>
        </w:rPr>
        <w:t> </w:t>
      </w:r>
      <w:r>
        <w:rPr>
          <w:rFonts w:ascii="Gill Sans MT" w:hAnsi="Gill Sans MT"/>
          <w:b/>
          <w:sz w:val="24"/>
        </w:rPr>
        <w:t>pas</w:t>
      </w:r>
      <w:r>
        <w:rPr>
          <w:rFonts w:ascii="Gill Sans MT" w:hAnsi="Gill Sans MT"/>
          <w:b/>
          <w:spacing w:val="-16"/>
          <w:sz w:val="24"/>
        </w:rPr>
        <w:t> </w:t>
      </w:r>
      <w:r>
        <w:rPr>
          <w:rFonts w:ascii="Gill Sans MT" w:hAnsi="Gill Sans MT"/>
          <w:b/>
          <w:sz w:val="24"/>
        </w:rPr>
        <w:t>un</w:t>
      </w:r>
      <w:r>
        <w:rPr>
          <w:rFonts w:ascii="Gill Sans MT" w:hAnsi="Gill Sans MT"/>
          <w:b/>
          <w:spacing w:val="-17"/>
          <w:sz w:val="24"/>
        </w:rPr>
        <w:t> </w:t>
      </w:r>
      <w:r>
        <w:rPr>
          <w:rFonts w:ascii="Gill Sans MT" w:hAnsi="Gill Sans MT"/>
          <w:b/>
          <w:sz w:val="24"/>
        </w:rPr>
        <w:t>carbone</w:t>
      </w:r>
      <w:r>
        <w:rPr>
          <w:rFonts w:ascii="Gill Sans MT" w:hAnsi="Gill Sans MT"/>
          <w:b/>
          <w:spacing w:val="-17"/>
          <w:sz w:val="24"/>
        </w:rPr>
        <w:t> </w:t>
      </w:r>
      <w:r>
        <w:rPr>
          <w:rFonts w:ascii="Gill Sans MT" w:hAnsi="Gill Sans MT"/>
          <w:b/>
          <w:sz w:val="24"/>
        </w:rPr>
        <w:t>asymétrique</w:t>
      </w:r>
      <w:r>
        <w:rPr>
          <w:sz w:val="24"/>
        </w:rPr>
        <w:t>.</w:t>
      </w:r>
      <w:r>
        <w:rPr>
          <w:spacing w:val="-14"/>
          <w:sz w:val="24"/>
        </w:rPr>
        <w:t> </w:t>
      </w:r>
      <w:r>
        <w:rPr>
          <w:sz w:val="24"/>
        </w:rPr>
        <w:t>En réalité on demandait la conﬁguration des carbones 2 et 3 comme dit dans la </w:t>
      </w:r>
      <w:r>
        <w:rPr>
          <w:spacing w:val="-2"/>
          <w:sz w:val="24"/>
        </w:rPr>
        <w:t>correction.</w:t>
      </w:r>
    </w:p>
    <w:p>
      <w:pPr>
        <w:pStyle w:val="BodyText"/>
        <w:ind w:left="0"/>
      </w:pPr>
    </w:p>
    <w:p>
      <w:pPr>
        <w:pStyle w:val="Heading2"/>
      </w:pPr>
      <w:r>
        <w:rPr>
          <w:color w:val="FFFFFF"/>
          <w:highlight w:val="red"/>
        </w:rPr>
        <w:t>Q18</w:t>
      </w:r>
      <w:r>
        <w:rPr>
          <w:color w:val="FFFFFF"/>
          <w:spacing w:val="-5"/>
          <w:highlight w:val="red"/>
        </w:rPr>
        <w:t> </w:t>
      </w:r>
      <w:r>
        <w:rPr>
          <w:color w:val="FFFFFF"/>
          <w:highlight w:val="red"/>
        </w:rPr>
        <w:t>item</w:t>
      </w:r>
      <w:r>
        <w:rPr>
          <w:color w:val="FFFFFF"/>
          <w:spacing w:val="-2"/>
          <w:highlight w:val="red"/>
        </w:rPr>
        <w:t> </w:t>
      </w:r>
      <w:r>
        <w:rPr>
          <w:color w:val="FFFFFF"/>
          <w:highlight w:val="red"/>
        </w:rPr>
        <w:t>C</w:t>
      </w:r>
      <w:r>
        <w:rPr>
          <w:color w:val="FFFFFF"/>
          <w:spacing w:val="-2"/>
          <w:highlight w:val="red"/>
        </w:rPr>
        <w:t> </w:t>
      </w:r>
      <w:r>
        <w:rPr>
          <w:color w:val="FFFFFF"/>
          <w:highlight w:val="red"/>
        </w:rPr>
        <w:t>:</w:t>
      </w:r>
      <w:r>
        <w:rPr>
          <w:color w:val="FFFFFF"/>
          <w:spacing w:val="-2"/>
          <w:highlight w:val="red"/>
        </w:rPr>
        <w:t> </w:t>
      </w:r>
      <w:r>
        <w:rPr>
          <w:color w:val="FFFFFF"/>
          <w:spacing w:val="-4"/>
          <w:highlight w:val="red"/>
        </w:rPr>
        <w:t>FAUX</w:t>
      </w:r>
    </w:p>
    <w:p>
      <w:pPr>
        <w:pStyle w:val="BodyText"/>
        <w:spacing w:before="51"/>
        <w:jc w:val="both"/>
      </w:pPr>
      <w:r>
        <w:rPr/>
        <w:t>Le</w:t>
      </w:r>
      <w:r>
        <w:rPr>
          <w:spacing w:val="-1"/>
        </w:rPr>
        <w:t> </w:t>
      </w:r>
      <w:r>
        <w:rPr/>
        <w:t>résultat est</w:t>
      </w:r>
      <w:r>
        <w:rPr>
          <w:spacing w:val="-1"/>
        </w:rPr>
        <w:t> </w:t>
      </w:r>
      <w:r>
        <w:rPr/>
        <w:t>en J/mol et</w:t>
      </w:r>
      <w:r>
        <w:rPr>
          <w:spacing w:val="-1"/>
        </w:rPr>
        <w:t> </w:t>
      </w:r>
      <w:r>
        <w:rPr/>
        <w:t>non pas </w:t>
      </w:r>
      <w:r>
        <w:rPr>
          <w:spacing w:val="-2"/>
        </w:rPr>
        <w:t>kJ/mol</w:t>
      </w:r>
    </w:p>
    <w:p>
      <w:pPr>
        <w:pStyle w:val="BodyText"/>
        <w:spacing w:before="86"/>
        <w:ind w:left="0"/>
      </w:pPr>
    </w:p>
    <w:p>
      <w:pPr>
        <w:pStyle w:val="Heading2"/>
      </w:pPr>
      <w:r>
        <w:rPr>
          <w:color w:val="FFFFFF"/>
          <w:highlight w:val="red"/>
        </w:rPr>
        <w:t>Q25</w:t>
      </w:r>
      <w:r>
        <w:rPr>
          <w:color w:val="FFFFFF"/>
          <w:spacing w:val="-5"/>
          <w:highlight w:val="red"/>
        </w:rPr>
        <w:t> </w:t>
      </w:r>
      <w:r>
        <w:rPr>
          <w:color w:val="FFFFFF"/>
          <w:highlight w:val="red"/>
        </w:rPr>
        <w:t>item</w:t>
      </w:r>
      <w:r>
        <w:rPr>
          <w:color w:val="FFFFFF"/>
          <w:spacing w:val="-2"/>
          <w:highlight w:val="red"/>
        </w:rPr>
        <w:t> </w:t>
      </w:r>
      <w:r>
        <w:rPr>
          <w:color w:val="FFFFFF"/>
          <w:highlight w:val="red"/>
        </w:rPr>
        <w:t>E</w:t>
      </w:r>
      <w:r>
        <w:rPr>
          <w:color w:val="FFFFFF"/>
          <w:spacing w:val="-2"/>
          <w:highlight w:val="red"/>
        </w:rPr>
        <w:t> </w:t>
      </w:r>
      <w:r>
        <w:rPr>
          <w:color w:val="FFFFFF"/>
          <w:highlight w:val="red"/>
        </w:rPr>
        <w:t>:</w:t>
      </w:r>
      <w:r>
        <w:rPr>
          <w:color w:val="FFFFFF"/>
          <w:spacing w:val="-2"/>
          <w:highlight w:val="red"/>
        </w:rPr>
        <w:t> </w:t>
      </w:r>
      <w:r>
        <w:rPr>
          <w:color w:val="FFFFFF"/>
          <w:spacing w:val="-4"/>
          <w:highlight w:val="red"/>
        </w:rPr>
        <w:t>FAUX</w:t>
      </w:r>
    </w:p>
    <w:p>
      <w:pPr>
        <w:pStyle w:val="BodyText"/>
        <w:spacing w:before="51"/>
      </w:pPr>
      <w:r>
        <w:rPr/>
        <w:t>La</w:t>
      </w:r>
      <w:r>
        <w:rPr>
          <w:spacing w:val="-2"/>
        </w:rPr>
        <w:t> </w:t>
      </w:r>
      <w:r>
        <w:rPr/>
        <w:t>loi</w:t>
      </w:r>
      <w:r>
        <w:rPr>
          <w:spacing w:val="-2"/>
        </w:rPr>
        <w:t> </w:t>
      </w:r>
      <w:r>
        <w:rPr/>
        <w:t>de</w:t>
      </w:r>
      <w:r>
        <w:rPr>
          <w:spacing w:val="-1"/>
        </w:rPr>
        <w:t> </w:t>
      </w:r>
      <w:r>
        <w:rPr/>
        <w:t>Van’t</w:t>
      </w:r>
      <w:r>
        <w:rPr>
          <w:spacing w:val="-2"/>
        </w:rPr>
        <w:t> </w:t>
      </w:r>
      <w:r>
        <w:rPr/>
        <w:t>Hoff</w:t>
      </w:r>
      <w:r>
        <w:rPr>
          <w:spacing w:val="-2"/>
        </w:rPr>
        <w:t> </w:t>
      </w:r>
      <w:r>
        <w:rPr/>
        <w:t>est</w:t>
      </w:r>
      <w:r>
        <w:rPr>
          <w:spacing w:val="-1"/>
        </w:rPr>
        <w:t> </w:t>
      </w:r>
      <w:r>
        <w:rPr/>
        <w:t>la</w:t>
      </w:r>
      <w:r>
        <w:rPr>
          <w:spacing w:val="-2"/>
        </w:rPr>
        <w:t> </w:t>
      </w:r>
      <w:r>
        <w:rPr/>
        <w:t>suivante</w:t>
      </w:r>
      <w:r>
        <w:rPr>
          <w:spacing w:val="-2"/>
        </w:rPr>
        <w:t> </w:t>
      </w:r>
      <w:r>
        <w:rPr/>
        <w:t>:</w:t>
      </w:r>
      <w:r>
        <w:rPr>
          <w:spacing w:val="-1"/>
        </w:rPr>
        <w:t> </w:t>
      </w:r>
      <w:r>
        <w:rPr/>
        <w:t>v</w:t>
      </w:r>
      <w:r>
        <w:rPr>
          <w:spacing w:val="-2"/>
        </w:rPr>
        <w:t> </w:t>
      </w:r>
      <w:r>
        <w:rPr/>
        <w:t>=</w:t>
      </w:r>
      <w:r>
        <w:rPr>
          <w:spacing w:val="-1"/>
        </w:rPr>
        <w:t> </w:t>
      </w:r>
      <w:r>
        <w:rPr>
          <w:rFonts w:ascii="Gill Sans MT" w:hAnsi="Gill Sans MT"/>
          <w:b/>
          <w:spacing w:val="-2"/>
        </w:rPr>
        <w:t>k</w:t>
      </w:r>
      <w:r>
        <w:rPr>
          <w:spacing w:val="-2"/>
        </w:rPr>
        <w:t>.[A]</w:t>
      </w:r>
      <w:r>
        <w:rPr>
          <w:spacing w:val="-2"/>
          <w:vertAlign w:val="superscript"/>
        </w:rPr>
        <w:t>a</w:t>
      </w:r>
      <w:r>
        <w:rPr>
          <w:spacing w:val="-2"/>
          <w:vertAlign w:val="baseline"/>
        </w:rPr>
        <w:t>.[B]</w:t>
      </w:r>
      <w:r>
        <w:rPr>
          <w:spacing w:val="-2"/>
          <w:vertAlign w:val="superscript"/>
        </w:rPr>
        <w:t>b</w:t>
      </w:r>
    </w:p>
    <w:p>
      <w:pPr>
        <w:pStyle w:val="BodyText"/>
        <w:spacing w:before="86"/>
        <w:ind w:left="0"/>
      </w:pPr>
    </w:p>
    <w:p>
      <w:pPr>
        <w:pStyle w:val="BodyText"/>
        <w:spacing w:line="276" w:lineRule="auto" w:before="0"/>
        <w:ind w:right="40"/>
        <w:jc w:val="both"/>
      </w:pPr>
      <w:r>
        <w:rPr/>
        <w:t>Questions 8 et 9 : on parle bien des molécules 1 et 2 (qui sont présentes sur le schéma) et non pas A et B</w:t>
      </w:r>
    </w:p>
    <w:p>
      <w:pPr>
        <w:pStyle w:val="BodyText"/>
        <w:ind w:left="0"/>
      </w:pPr>
    </w:p>
    <w:p>
      <w:pPr>
        <w:pStyle w:val="BodyText"/>
        <w:spacing w:before="0"/>
      </w:pPr>
      <w:r>
        <w:rPr/>
        <w:t>Q19</w:t>
      </w:r>
      <w:r>
        <w:rPr>
          <w:spacing w:val="-4"/>
        </w:rPr>
        <w:t> </w:t>
      </w:r>
      <w:r>
        <w:rPr/>
        <w:t>item</w:t>
      </w:r>
      <w:r>
        <w:rPr>
          <w:spacing w:val="-4"/>
        </w:rPr>
        <w:t> </w:t>
      </w:r>
      <w:r>
        <w:rPr/>
        <w:t>E</w:t>
      </w:r>
      <w:r>
        <w:rPr>
          <w:spacing w:val="-3"/>
        </w:rPr>
        <w:t> </w:t>
      </w:r>
      <w:r>
        <w:rPr/>
        <w:t>:</w:t>
      </w:r>
      <w:r>
        <w:rPr>
          <w:spacing w:val="-4"/>
        </w:rPr>
        <w:t> </w:t>
      </w:r>
      <w:r>
        <w:rPr/>
        <w:t>c’est</w:t>
      </w:r>
      <w:r>
        <w:rPr>
          <w:spacing w:val="-3"/>
        </w:rPr>
        <w:t> </w:t>
      </w:r>
      <w:r>
        <w:rPr/>
        <w:t>pas</w:t>
      </w:r>
      <w:r>
        <w:rPr>
          <w:spacing w:val="-4"/>
        </w:rPr>
        <w:t> </w:t>
      </w:r>
      <w:r>
        <w:rPr/>
        <w:t>[A</w:t>
      </w:r>
      <w:r>
        <w:rPr>
          <w:vertAlign w:val="superscript"/>
        </w:rPr>
        <w:t>3-</w:t>
      </w:r>
      <w:r>
        <w:rPr>
          <w:vertAlign w:val="baseline"/>
        </w:rPr>
        <w:t>]</w:t>
      </w:r>
      <w:r>
        <w:rPr>
          <w:spacing w:val="-4"/>
          <w:vertAlign w:val="baseline"/>
        </w:rPr>
        <w:t> </w:t>
      </w:r>
      <w:r>
        <w:rPr>
          <w:vertAlign w:val="baseline"/>
        </w:rPr>
        <w:t>mais</w:t>
      </w:r>
      <w:r>
        <w:rPr>
          <w:spacing w:val="-3"/>
          <w:vertAlign w:val="baseline"/>
        </w:rPr>
        <w:t> </w:t>
      </w:r>
      <w:r>
        <w:rPr>
          <w:vertAlign w:val="baseline"/>
        </w:rPr>
        <w:t>[AH</w:t>
      </w:r>
      <w:r>
        <w:rPr>
          <w:vertAlign w:val="superscript"/>
        </w:rPr>
        <w:t>3-</w:t>
      </w:r>
      <w:r>
        <w:rPr>
          <w:vertAlign w:val="baseline"/>
        </w:rPr>
        <w:t>]</w:t>
      </w:r>
      <w:r>
        <w:rPr>
          <w:spacing w:val="-4"/>
          <w:vertAlign w:val="baseline"/>
        </w:rPr>
        <w:t> </w:t>
      </w:r>
      <w:r>
        <w:rPr>
          <w:vertAlign w:val="baseline"/>
        </w:rPr>
        <w:t>dans</w:t>
      </w:r>
      <w:r>
        <w:rPr>
          <w:spacing w:val="-3"/>
          <w:vertAlign w:val="baseline"/>
        </w:rPr>
        <w:t> </w:t>
      </w:r>
      <w:r>
        <w:rPr>
          <w:vertAlign w:val="baseline"/>
        </w:rPr>
        <w:t>l’énoncé</w:t>
      </w:r>
      <w:r>
        <w:rPr>
          <w:spacing w:val="-4"/>
          <w:vertAlign w:val="baseline"/>
        </w:rPr>
        <w:t> </w:t>
      </w:r>
      <w:r>
        <w:rPr>
          <w:vertAlign w:val="baseline"/>
        </w:rPr>
        <w:t>(rappelé</w:t>
      </w:r>
      <w:r>
        <w:rPr>
          <w:spacing w:val="-3"/>
          <w:vertAlign w:val="baseline"/>
        </w:rPr>
        <w:t> </w:t>
      </w:r>
      <w:r>
        <w:rPr>
          <w:vertAlign w:val="baseline"/>
        </w:rPr>
        <w:t>pendant</w:t>
      </w:r>
      <w:r>
        <w:rPr>
          <w:spacing w:val="-4"/>
          <w:vertAlign w:val="baseline"/>
        </w:rPr>
        <w:t> </w:t>
      </w:r>
      <w:r>
        <w:rPr>
          <w:spacing w:val="-2"/>
          <w:vertAlign w:val="baseline"/>
        </w:rPr>
        <w:t>l’épreuve)</w:t>
      </w:r>
    </w:p>
    <w:p>
      <w:pPr>
        <w:pStyle w:val="BodyText"/>
        <w:spacing w:before="86"/>
        <w:ind w:left="0"/>
      </w:pPr>
    </w:p>
    <w:p>
      <w:pPr>
        <w:pStyle w:val="BodyText"/>
        <w:spacing w:line="276" w:lineRule="auto" w:before="1"/>
        <w:ind w:right="35"/>
        <w:jc w:val="both"/>
      </w:pPr>
      <w:r>
        <w:rPr/>
        <w:t>Q6 item C : La correction indique que l’oxygène est AL2E2 mais il est bien AL1E3 </w:t>
      </w:r>
      <w:r>
        <w:rPr>
          <w:spacing w:val="-2"/>
        </w:rPr>
        <w:t>initialement</w:t>
      </w:r>
    </w:p>
    <w:p>
      <w:pPr>
        <w:pStyle w:val="BodyText"/>
        <w:ind w:left="0"/>
      </w:pPr>
    </w:p>
    <w:p>
      <w:pPr>
        <w:pStyle w:val="BodyText"/>
        <w:spacing w:line="276" w:lineRule="auto" w:before="0"/>
        <w:ind w:right="48"/>
        <w:jc w:val="both"/>
      </w:pPr>
      <w:r>
        <w:rPr/>
        <w:t>Q14 item D : dans la correction on parle de projection de ﬁscher mais c’est évidemment une projection de Newman</w:t>
      </w:r>
    </w:p>
    <w:p>
      <w:pPr>
        <w:pStyle w:val="BodyText"/>
        <w:ind w:left="0"/>
      </w:pPr>
    </w:p>
    <w:p>
      <w:pPr>
        <w:pStyle w:val="BodyText"/>
        <w:spacing w:before="0"/>
      </w:pPr>
      <w:r>
        <w:rPr/>
        <w:t>Aides aux calculs </w:t>
      </w:r>
      <w:r>
        <w:rPr>
          <w:spacing w:val="-10"/>
        </w:rPr>
        <w:t>:</w:t>
      </w:r>
    </w:p>
    <w:p>
      <w:pPr>
        <w:pStyle w:val="BodyText"/>
        <w:spacing w:line="276" w:lineRule="auto"/>
      </w:pPr>
      <w:r>
        <w:rPr/>
        <w:t>e</w:t>
      </w:r>
      <w:r>
        <w:rPr>
          <w:vertAlign w:val="superscript"/>
        </w:rPr>
        <w:t>-36</w:t>
      </w:r>
      <w:r>
        <w:rPr>
          <w:spacing w:val="-8"/>
          <w:vertAlign w:val="baseline"/>
        </w:rPr>
        <w:t> </w:t>
      </w:r>
      <w:r>
        <w:rPr>
          <w:vertAlign w:val="baseline"/>
        </w:rPr>
        <w:t>=</w:t>
      </w:r>
      <w:r>
        <w:rPr>
          <w:spacing w:val="-7"/>
          <w:vertAlign w:val="baseline"/>
        </w:rPr>
        <w:t> </w:t>
      </w:r>
      <w:r>
        <w:rPr>
          <w:vertAlign w:val="baseline"/>
        </w:rPr>
        <w:t>2,3</w:t>
      </w:r>
      <w:r>
        <w:rPr>
          <w:spacing w:val="-7"/>
          <w:vertAlign w:val="baseline"/>
        </w:rPr>
        <w:t> </w:t>
      </w:r>
      <w:r>
        <w:rPr>
          <w:vertAlign w:val="baseline"/>
        </w:rPr>
        <w:t>x</w:t>
      </w:r>
      <w:r>
        <w:rPr>
          <w:spacing w:val="-7"/>
          <w:vertAlign w:val="baseline"/>
        </w:rPr>
        <w:t> </w:t>
      </w:r>
      <w:r>
        <w:rPr>
          <w:vertAlign w:val="baseline"/>
        </w:rPr>
        <w:t>10</w:t>
      </w:r>
      <w:r>
        <w:rPr>
          <w:vertAlign w:val="superscript"/>
        </w:rPr>
        <w:t>-16</w:t>
      </w:r>
      <w:r>
        <w:rPr>
          <w:spacing w:val="-8"/>
          <w:vertAlign w:val="baseline"/>
        </w:rPr>
        <w:t> </w:t>
      </w:r>
      <w:r>
        <w:rPr>
          <w:vertAlign w:val="baseline"/>
        </w:rPr>
        <w:t>(vous</w:t>
      </w:r>
      <w:r>
        <w:rPr>
          <w:spacing w:val="-7"/>
          <w:vertAlign w:val="baseline"/>
        </w:rPr>
        <w:t> </w:t>
      </w:r>
      <w:r>
        <w:rPr>
          <w:vertAlign w:val="baseline"/>
        </w:rPr>
        <w:t>n’aviez</w:t>
      </w:r>
      <w:r>
        <w:rPr>
          <w:spacing w:val="-7"/>
          <w:vertAlign w:val="baseline"/>
        </w:rPr>
        <w:t> </w:t>
      </w:r>
      <w:r>
        <w:rPr>
          <w:vertAlign w:val="baseline"/>
        </w:rPr>
        <w:t>pas</w:t>
      </w:r>
      <w:r>
        <w:rPr>
          <w:spacing w:val="-7"/>
          <w:vertAlign w:val="baseline"/>
        </w:rPr>
        <w:t> </w:t>
      </w:r>
      <w:r>
        <w:rPr>
          <w:vertAlign w:val="baseline"/>
        </w:rPr>
        <w:t>besoin</w:t>
      </w:r>
      <w:r>
        <w:rPr>
          <w:spacing w:val="-7"/>
          <w:vertAlign w:val="baseline"/>
        </w:rPr>
        <w:t> </w:t>
      </w:r>
      <w:r>
        <w:rPr>
          <w:vertAlign w:val="baseline"/>
        </w:rPr>
        <w:t>de</w:t>
      </w:r>
      <w:r>
        <w:rPr>
          <w:spacing w:val="-7"/>
          <w:vertAlign w:val="baseline"/>
        </w:rPr>
        <w:t> </w:t>
      </w:r>
      <w:r>
        <w:rPr>
          <w:vertAlign w:val="baseline"/>
        </w:rPr>
        <w:t>cette</w:t>
      </w:r>
      <w:r>
        <w:rPr>
          <w:spacing w:val="-7"/>
          <w:vertAlign w:val="baseline"/>
        </w:rPr>
        <w:t> </w:t>
      </w:r>
      <w:r>
        <w:rPr>
          <w:vertAlign w:val="baseline"/>
        </w:rPr>
        <w:t>aide</w:t>
      </w:r>
      <w:r>
        <w:rPr>
          <w:spacing w:val="-7"/>
          <w:vertAlign w:val="baseline"/>
        </w:rPr>
        <w:t> </w:t>
      </w:r>
      <w:r>
        <w:rPr>
          <w:vertAlign w:val="baseline"/>
        </w:rPr>
        <w:t>pour</w:t>
      </w:r>
      <w:r>
        <w:rPr>
          <w:spacing w:val="-7"/>
          <w:vertAlign w:val="baseline"/>
        </w:rPr>
        <w:t> </w:t>
      </w:r>
      <w:r>
        <w:rPr>
          <w:vertAlign w:val="baseline"/>
        </w:rPr>
        <w:t>répondre</w:t>
      </w:r>
      <w:r>
        <w:rPr>
          <w:spacing w:val="-7"/>
          <w:vertAlign w:val="baseline"/>
        </w:rPr>
        <w:t> </w:t>
      </w:r>
      <w:r>
        <w:rPr>
          <w:vertAlign w:val="baseline"/>
        </w:rPr>
        <w:t>aux</w:t>
      </w:r>
      <w:r>
        <w:rPr>
          <w:spacing w:val="-7"/>
          <w:vertAlign w:val="baseline"/>
        </w:rPr>
        <w:t> </w:t>
      </w:r>
      <w:r>
        <w:rPr>
          <w:vertAlign w:val="baseline"/>
        </w:rPr>
        <w:t>questions) (RT/F) ln</w:t>
      </w:r>
      <w:r>
        <w:rPr>
          <w:spacing w:val="40"/>
          <w:vertAlign w:val="baseline"/>
        </w:rPr>
        <w:t> </w:t>
      </w:r>
      <w:r>
        <w:rPr>
          <w:vertAlign w:val="baseline"/>
        </w:rPr>
        <w:t>= 0,06 log x (je sais pas pourquoi un “-” s’est rajouté dans le sujet)</w:t>
      </w:r>
    </w:p>
    <w:sectPr>
      <w:type w:val="continuous"/>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ill Sans MT">
    <w:altName w:val="Gill Sans MT"/>
    <w:charset w:val="1"/>
    <w:family w:val="swiss"/>
    <w:pitch w:val="variable"/>
  </w:font>
  <w:font w:name="Roboto">
    <w:altName w:val="Roboto"/>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Roboto" w:hAnsi="Roboto" w:eastAsia="Roboto" w:cs="Roboto"/>
      <w:lang w:val="fr-FR" w:eastAsia="en-US" w:bidi="ar-SA"/>
    </w:rPr>
  </w:style>
  <w:style w:styleId="BodyText" w:type="paragraph">
    <w:name w:val="Body Text"/>
    <w:basedOn w:val="Normal"/>
    <w:uiPriority w:val="1"/>
    <w:qFormat/>
    <w:pPr>
      <w:spacing w:before="43"/>
      <w:ind w:left="23"/>
    </w:pPr>
    <w:rPr>
      <w:rFonts w:ascii="Roboto" w:hAnsi="Roboto" w:eastAsia="Roboto" w:cs="Roboto"/>
      <w:sz w:val="24"/>
      <w:szCs w:val="24"/>
      <w:lang w:val="fr-FR" w:eastAsia="en-US" w:bidi="ar-SA"/>
    </w:rPr>
  </w:style>
  <w:style w:styleId="Heading1" w:type="paragraph">
    <w:name w:val="Heading 1"/>
    <w:basedOn w:val="Normal"/>
    <w:uiPriority w:val="1"/>
    <w:qFormat/>
    <w:pPr>
      <w:spacing w:before="80"/>
      <w:ind w:left="23"/>
      <w:jc w:val="both"/>
      <w:outlineLvl w:val="1"/>
    </w:pPr>
    <w:rPr>
      <w:rFonts w:ascii="Roboto" w:hAnsi="Roboto" w:eastAsia="Roboto" w:cs="Roboto"/>
      <w:sz w:val="36"/>
      <w:szCs w:val="36"/>
      <w:lang w:val="fr-FR" w:eastAsia="en-US" w:bidi="ar-SA"/>
    </w:rPr>
  </w:style>
  <w:style w:styleId="Heading2" w:type="paragraph">
    <w:name w:val="Heading 2"/>
    <w:basedOn w:val="Normal"/>
    <w:uiPriority w:val="1"/>
    <w:qFormat/>
    <w:pPr>
      <w:ind w:left="23"/>
      <w:outlineLvl w:val="2"/>
    </w:pPr>
    <w:rPr>
      <w:rFonts w:ascii="Roboto" w:hAnsi="Roboto" w:eastAsia="Roboto" w:cs="Roboto"/>
      <w:sz w:val="28"/>
      <w:szCs w:val="28"/>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Chimie - Errata tuto 2</dc:title>
  <dcterms:created xsi:type="dcterms:W3CDTF">2026-10-26T20:00:39Z</dcterms:created>
  <dcterms:modified xsi:type="dcterms:W3CDTF">2026-10-26T20:00:39Z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