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969" w:right="0" w:firstLine="0"/>
        <w:rPr>
          <w:sz w:val="20"/>
        </w:rPr>
      </w:pPr>
      <w:r>
        <w:rPr>
          <w:sz w:val="20"/>
        </w:rPr>
        <w:drawing>
          <wp:inline distT="0" distB="0" distL="0" distR="0">
            <wp:extent cx="1050035" cy="5547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50035" cy="554735"/>
                    </a:xfrm>
                    <a:prstGeom prst="rect">
                      <a:avLst/>
                    </a:prstGeom>
                  </pic:spPr>
                </pic:pic>
              </a:graphicData>
            </a:graphic>
          </wp:inline>
        </w:drawing>
      </w:r>
      <w:r>
        <w:rPr>
          <w:sz w:val="20"/>
        </w:rPr>
      </w:r>
    </w:p>
    <w:p>
      <w:pPr>
        <w:pStyle w:val="BodyText"/>
        <w:spacing w:line="242" w:lineRule="auto" w:before="79"/>
        <w:ind w:left="1753" w:right="1892"/>
        <w:jc w:val="center"/>
      </w:pPr>
      <w:r>
        <w:rPr>
          <w:w w:val="105"/>
        </w:rPr>
        <w:t>Association pour l’Accès Santé – Université Paris Cité Année Universitaire 2025-2026</w:t>
      </w:r>
    </w:p>
    <w:p>
      <w:pPr>
        <w:pStyle w:val="BodyText"/>
        <w:spacing w:before="248"/>
      </w:pPr>
    </w:p>
    <w:p>
      <w:pPr>
        <w:pStyle w:val="Heading2"/>
      </w:pPr>
      <w:r>
        <w:rPr>
          <w:color w:val="811833"/>
          <w:spacing w:val="-2"/>
          <w:w w:val="105"/>
        </w:rPr>
        <w:t>CORRECTION</w:t>
      </w:r>
    </w:p>
    <w:p>
      <w:pPr>
        <w:spacing w:before="425"/>
        <w:ind w:left="0" w:right="139" w:firstLine="0"/>
        <w:jc w:val="center"/>
        <w:rPr>
          <w:rFonts w:ascii="Georgia" w:hAnsi="Georgia"/>
          <w:b/>
          <w:sz w:val="40"/>
        </w:rPr>
      </w:pPr>
      <w:r>
        <w:rPr>
          <w:rFonts w:ascii="Georgia" w:hAnsi="Georgia"/>
          <w:b/>
          <w:spacing w:val="-2"/>
          <w:sz w:val="40"/>
        </w:rPr>
        <w:t>Examen</w:t>
      </w:r>
      <w:r>
        <w:rPr>
          <w:rFonts w:ascii="Georgia" w:hAnsi="Georgia"/>
          <w:b/>
          <w:sz w:val="40"/>
        </w:rPr>
        <w:t> </w:t>
      </w:r>
      <w:r>
        <w:rPr>
          <w:rFonts w:ascii="Georgia" w:hAnsi="Georgia"/>
          <w:b/>
          <w:spacing w:val="-2"/>
          <w:sz w:val="40"/>
        </w:rPr>
        <w:t>Blanc</w:t>
      </w:r>
      <w:r>
        <w:rPr>
          <w:rFonts w:ascii="Georgia" w:hAnsi="Georgia"/>
          <w:b/>
          <w:spacing w:val="1"/>
          <w:sz w:val="40"/>
        </w:rPr>
        <w:t> </w:t>
      </w:r>
      <w:r>
        <w:rPr>
          <w:rFonts w:ascii="Georgia" w:hAnsi="Georgia"/>
          <w:b/>
          <w:spacing w:val="-2"/>
          <w:sz w:val="40"/>
        </w:rPr>
        <w:t>n</w:t>
      </w:r>
      <w:r>
        <w:rPr>
          <w:rFonts w:ascii="Arial" w:hAnsi="Arial"/>
          <w:i/>
          <w:spacing w:val="-2"/>
          <w:position w:val="14"/>
          <w:sz w:val="28"/>
        </w:rPr>
        <w:t>◦</w:t>
      </w:r>
      <w:r>
        <w:rPr>
          <w:rFonts w:ascii="Georgia" w:hAnsi="Georgia"/>
          <w:b/>
          <w:color w:val="811833"/>
          <w:spacing w:val="-2"/>
          <w:sz w:val="40"/>
        </w:rPr>
        <w:t>2</w:t>
      </w:r>
      <w:r>
        <w:rPr>
          <w:rFonts w:ascii="Georgia" w:hAnsi="Georgia"/>
          <w:b/>
          <w:color w:val="811833"/>
          <w:spacing w:val="1"/>
          <w:sz w:val="40"/>
        </w:rPr>
        <w:t> </w:t>
      </w:r>
      <w:r>
        <w:rPr>
          <w:rFonts w:ascii="Georgia" w:hAnsi="Georgia"/>
          <w:b/>
          <w:color w:val="811833"/>
          <w:spacing w:val="-4"/>
          <w:sz w:val="40"/>
        </w:rPr>
        <w:t>PASS</w:t>
      </w:r>
    </w:p>
    <w:p>
      <w:pPr>
        <w:pStyle w:val="BodyText"/>
        <w:spacing w:before="38"/>
        <w:rPr>
          <w:rFonts w:ascii="Georgia"/>
          <w:b/>
          <w:sz w:val="40"/>
        </w:rPr>
      </w:pPr>
    </w:p>
    <w:p>
      <w:pPr>
        <w:pStyle w:val="Heading1"/>
      </w:pPr>
      <w:r>
        <w:rPr/>
        <w:t>UE</w:t>
      </w:r>
      <w:r>
        <w:rPr>
          <w:spacing w:val="58"/>
        </w:rPr>
        <w:t> </w:t>
      </w:r>
      <w:r>
        <w:rPr>
          <w:color w:val="811833"/>
        </w:rPr>
        <w:t>7</w:t>
      </w:r>
      <w:r>
        <w:rPr>
          <w:color w:val="811833"/>
          <w:spacing w:val="58"/>
        </w:rPr>
        <w:t> </w:t>
      </w:r>
      <w:r>
        <w:rPr>
          <w:color w:val="811833"/>
        </w:rPr>
        <w:t>:</w:t>
      </w:r>
      <w:r>
        <w:rPr>
          <w:color w:val="811833"/>
          <w:spacing w:val="58"/>
        </w:rPr>
        <w:t> </w:t>
      </w:r>
      <w:r>
        <w:rPr>
          <w:color w:val="811833"/>
          <w:spacing w:val="-5"/>
        </w:rPr>
        <w:t>SHS</w:t>
      </w:r>
    </w:p>
    <w:p>
      <w:pPr>
        <w:pStyle w:val="BodyText"/>
        <w:spacing w:before="2"/>
        <w:rPr>
          <w:rFonts w:ascii="Georgia"/>
          <w:b/>
          <w:sz w:val="11"/>
        </w:rPr>
      </w:pPr>
      <w:r>
        <w:rPr>
          <w:rFonts w:ascii="Georgia"/>
          <w:b/>
          <w:sz w:val="11"/>
        </w:rPr>
        <w:drawing>
          <wp:anchor distT="0" distB="0" distL="0" distR="0" allowOverlap="1" layoutInCell="1" locked="0" behindDoc="1" simplePos="0" relativeHeight="487587840">
            <wp:simplePos x="0" y="0"/>
            <wp:positionH relativeFrom="page">
              <wp:posOffset>3504310</wp:posOffset>
            </wp:positionH>
            <wp:positionV relativeFrom="paragraph">
              <wp:posOffset>96101</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460"/>
        <w:ind w:left="0" w:right="139"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25"/>
        <w:rPr>
          <w:rFonts w:ascii="Georgia"/>
          <w:b/>
          <w:sz w:val="38"/>
        </w:rPr>
      </w:pPr>
    </w:p>
    <w:p>
      <w:pPr>
        <w:pStyle w:val="BodyText"/>
        <w:rPr>
          <w:rFonts w:ascii="Century" w:hAnsi="Century"/>
        </w:rPr>
      </w:pPr>
      <w:r>
        <w:rPr>
          <w:rFonts w:ascii="Century" w:hAnsi="Century"/>
        </w:rPr>
        <mc:AlternateContent>
          <mc:Choice Requires="wps">
            <w:drawing>
              <wp:anchor distT="0" distB="0" distL="0" distR="0" allowOverlap="1" layoutInCell="1" locked="0" behindDoc="1" simplePos="0" relativeHeight="487588352">
                <wp:simplePos x="0" y="0"/>
                <wp:positionH relativeFrom="page">
                  <wp:posOffset>722528</wp:posOffset>
                </wp:positionH>
                <wp:positionV relativeFrom="paragraph">
                  <wp:posOffset>206010</wp:posOffset>
                </wp:positionV>
                <wp:extent cx="6115050" cy="9671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15050"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91998pt;margin-top:16.221312pt;width:481.5pt;height:76.150pt;mso-position-horizontal-relative:page;mso-position-vertical-relative:paragraph;z-index:-15728128;mso-wrap-distance-left:0;mso-wrap-distance-right:0" type="#_x0000_t202" id="docshape1" filled="false" stroked="true" strokeweight=".398pt" strokecolor="#000000">
                <v:textbox inset="0,0,0,0">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v:textbox>
                <v:stroke dashstyle="solid"/>
                <w10:wrap type="topAndBottom"/>
              </v:shape>
            </w:pict>
          </mc:Fallback>
        </mc:AlternateContent>
      </w: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12" w:after="32"/>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spacing w:line="240" w:lineRule="auto"/>
        <w:ind w:left="0" w:right="0" w:firstLine="0"/>
        <w:rPr>
          <w:rFonts w:ascii="Century"/>
          <w:sz w:val="20"/>
        </w:rPr>
      </w:pPr>
      <w:r>
        <w:rPr>
          <w:rFonts w:ascii="Century"/>
          <w:sz w:val="20"/>
        </w:rPr>
        <mc:AlternateContent>
          <mc:Choice Requires="wps">
            <w:drawing>
              <wp:inline distT="0" distB="0" distL="0" distR="0">
                <wp:extent cx="6115050" cy="16859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115050"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inline>
            </w:drawing>
          </mc:Choice>
          <mc:Fallback>
            <w:pict>
              <v:shape style="width:481.5pt;height:132.75pt;mso-position-horizontal-relative:char;mso-position-vertical-relative:line" type="#_x0000_t202" id="docshape2" filled="false" stroked="true" strokeweight=".398pt" strokecolor="#000000">
                <w10:anchorlock/>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v:shape>
            </w:pict>
          </mc:Fallback>
        </mc:AlternateContent>
      </w:r>
      <w:r>
        <w:rPr>
          <w:rFonts w:ascii="Century"/>
          <w:sz w:val="20"/>
        </w:rPr>
      </w:r>
    </w:p>
    <w:p>
      <w:pPr>
        <w:pStyle w:val="BodyText"/>
        <w:spacing w:before="174" w:after="62"/>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120130" cy="263525"/>
                <wp:effectExtent l="9525" t="0" r="0" b="3175"/>
                <wp:docPr id="5" name="Group 5"/>
                <wp:cNvGraphicFramePr>
                  <a:graphicFrameLocks/>
                </wp:cNvGraphicFramePr>
                <a:graphic>
                  <a:graphicData uri="http://schemas.microsoft.com/office/word/2010/wordprocessingGroup">
                    <wpg:wgp>
                      <wpg:cNvPr id="5" name="Group 5"/>
                      <wpg:cNvGrpSpPr/>
                      <wpg:grpSpPr>
                        <a:xfrm>
                          <a:off x="0" y="0"/>
                          <a:ext cx="6120130" cy="263525"/>
                          <a:chExt cx="6120130" cy="263525"/>
                        </a:xfrm>
                      </wpg:grpSpPr>
                      <wps:wsp>
                        <wps:cNvPr id="6" name="Graphic 6"/>
                        <wps:cNvSpPr/>
                        <wps:spPr>
                          <a:xfrm>
                            <a:off x="0" y="2527"/>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6117463"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60642"/>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1.9pt;height:20.75pt;mso-position-horizontal-relative:char;mso-position-vertical-relative:line" id="docshapegroup3" coordorigin="0,0" coordsize="9638,415">
                <v:line style="position:absolute" from="0,4" to="9638,4" stroked="true" strokeweight=".398pt" strokecolor="#000000">
                  <v:stroke dashstyle="solid"/>
                </v:line>
                <v:line style="position:absolute" from="4,410" to="4,4" stroked="true" strokeweight=".398pt" strokecolor="#000000">
                  <v:stroke dashstyle="solid"/>
                </v:line>
                <v:line style="position:absolute" from="9634,410" to="9634,4" stroked="true" strokeweight=".398pt" strokecolor="#000000">
                  <v:stroke dashstyle="solid"/>
                </v:line>
                <v:line style="position:absolute" from="0,410" to="9638,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89888">
                <wp:simplePos x="0" y="0"/>
                <wp:positionH relativeFrom="page">
                  <wp:posOffset>722528</wp:posOffset>
                </wp:positionH>
                <wp:positionV relativeFrom="paragraph">
                  <wp:posOffset>312112</wp:posOffset>
                </wp:positionV>
                <wp:extent cx="6115050" cy="57277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115050" cy="572770"/>
                        </a:xfrm>
                        <a:prstGeom prst="rect">
                          <a:avLst/>
                        </a:prstGeom>
                        <a:ln w="5054">
                          <a:solidFill>
                            <a:srgbClr val="000000"/>
                          </a:solidFill>
                          <a:prstDash val="solid"/>
                        </a:ln>
                      </wps:spPr>
                      <wps:txbx>
                        <w:txbxContent>
                          <w:p>
                            <w:pPr>
                              <w:spacing w:line="244" w:lineRule="auto" w:before="8"/>
                              <w:ind w:left="59" w:right="57" w:firstLine="0"/>
                              <w:jc w:val="left"/>
                              <w:rPr>
                                <w:rFonts w:ascii="Georgia" w:hAnsi="Georgia"/>
                                <w:b/>
                                <w:sz w:val="24"/>
                              </w:rPr>
                            </w:pPr>
                            <w:r>
                              <w:rPr>
                                <w:rFonts w:ascii="Georgia" w:hAnsi="Georgia"/>
                                <w:b/>
                                <w:sz w:val="24"/>
                              </w:rPr>
                              <w:t>Le</w:t>
                            </w:r>
                            <w:r>
                              <w:rPr>
                                <w:rFonts w:ascii="Georgia" w:hAnsi="Georgia"/>
                                <w:b/>
                                <w:spacing w:val="18"/>
                                <w:sz w:val="24"/>
                              </w:rPr>
                              <w:t> </w:t>
                            </w:r>
                            <w:r>
                              <w:rPr>
                                <w:rFonts w:ascii="Georgia" w:hAnsi="Georgia"/>
                                <w:b/>
                                <w:sz w:val="24"/>
                              </w:rPr>
                              <w:t>sujet</w:t>
                            </w:r>
                            <w:r>
                              <w:rPr>
                                <w:rFonts w:ascii="Georgia" w:hAnsi="Georgia"/>
                                <w:b/>
                                <w:spacing w:val="18"/>
                                <w:sz w:val="24"/>
                              </w:rPr>
                              <w:t> </w:t>
                            </w:r>
                            <w:r>
                              <w:rPr>
                                <w:rFonts w:ascii="Georgia" w:hAnsi="Georgia"/>
                                <w:b/>
                                <w:sz w:val="24"/>
                              </w:rPr>
                              <w:t>contient</w:t>
                            </w:r>
                            <w:r>
                              <w:rPr>
                                <w:rFonts w:ascii="Georgia" w:hAnsi="Georgia"/>
                                <w:b/>
                                <w:spacing w:val="19"/>
                                <w:sz w:val="24"/>
                              </w:rPr>
                              <w:t> </w:t>
                            </w:r>
                            <w:r>
                              <w:rPr>
                                <w:rFonts w:ascii="Georgia" w:hAnsi="Georgia"/>
                                <w:b/>
                                <w:color w:val="811833"/>
                                <w:sz w:val="24"/>
                              </w:rPr>
                              <w:t>7</w:t>
                            </w:r>
                            <w:r>
                              <w:rPr>
                                <w:rFonts w:ascii="Georgia" w:hAnsi="Georgia"/>
                                <w:b/>
                                <w:color w:val="811833"/>
                                <w:spacing w:val="19"/>
                                <w:sz w:val="24"/>
                              </w:rPr>
                              <w:t> </w:t>
                            </w:r>
                            <w:r>
                              <w:rPr>
                                <w:rFonts w:ascii="Georgia" w:hAnsi="Georgia"/>
                                <w:b/>
                                <w:sz w:val="24"/>
                              </w:rPr>
                              <w:t>pages</w:t>
                            </w:r>
                            <w:r>
                              <w:rPr>
                                <w:rFonts w:ascii="Georgia" w:hAnsi="Georgia"/>
                                <w:b/>
                                <w:spacing w:val="18"/>
                                <w:sz w:val="24"/>
                              </w:rPr>
                              <w:t> </w:t>
                            </w:r>
                            <w:r>
                              <w:rPr>
                                <w:rFonts w:ascii="Georgia" w:hAnsi="Georgia"/>
                                <w:b/>
                                <w:sz w:val="24"/>
                              </w:rPr>
                              <w:t>numérotées</w:t>
                            </w:r>
                            <w:r>
                              <w:rPr>
                                <w:rFonts w:ascii="Georgia" w:hAnsi="Georgia"/>
                                <w:b/>
                                <w:spacing w:val="18"/>
                                <w:sz w:val="24"/>
                              </w:rPr>
                              <w:t> </w:t>
                            </w:r>
                            <w:r>
                              <w:rPr>
                                <w:rFonts w:ascii="Georgia" w:hAnsi="Georgia"/>
                                <w:b/>
                                <w:sz w:val="24"/>
                              </w:rPr>
                              <w:t>de</w:t>
                            </w:r>
                            <w:r>
                              <w:rPr>
                                <w:rFonts w:ascii="Georgia" w:hAnsi="Georgia"/>
                                <w:b/>
                                <w:spacing w:val="19"/>
                                <w:sz w:val="24"/>
                              </w:rPr>
                              <w:t> </w:t>
                            </w:r>
                            <w:r>
                              <w:rPr>
                                <w:rFonts w:ascii="Georgia" w:hAnsi="Georgia"/>
                                <w:b/>
                                <w:sz w:val="24"/>
                              </w:rPr>
                              <w:t>1</w:t>
                            </w:r>
                            <w:r>
                              <w:rPr>
                                <w:rFonts w:ascii="Georgia" w:hAnsi="Georgia"/>
                                <w:b/>
                                <w:spacing w:val="18"/>
                                <w:sz w:val="24"/>
                              </w:rPr>
                              <w:t> </w:t>
                            </w:r>
                            <w:r>
                              <w:rPr>
                                <w:rFonts w:ascii="Georgia" w:hAnsi="Georgia"/>
                                <w:b/>
                                <w:sz w:val="24"/>
                              </w:rPr>
                              <w:t>à</w:t>
                            </w:r>
                            <w:r>
                              <w:rPr>
                                <w:rFonts w:ascii="Georgia" w:hAnsi="Georgia"/>
                                <w:b/>
                                <w:spacing w:val="19"/>
                                <w:sz w:val="24"/>
                              </w:rPr>
                              <w:t> </w:t>
                            </w:r>
                            <w:r>
                              <w:rPr>
                                <w:rFonts w:ascii="Georgia" w:hAnsi="Georgia"/>
                                <w:b/>
                                <w:color w:val="811833"/>
                                <w:sz w:val="24"/>
                              </w:rPr>
                              <w:t>7</w:t>
                            </w:r>
                            <w:r>
                              <w:rPr>
                                <w:rFonts w:ascii="Georgia" w:hAnsi="Georgia"/>
                                <w:b/>
                                <w:color w:val="811833"/>
                                <w:spacing w:val="19"/>
                                <w:sz w:val="24"/>
                              </w:rPr>
                              <w:t> </w:t>
                            </w:r>
                            <w:r>
                              <w:rPr>
                                <w:rFonts w:ascii="Georgia" w:hAnsi="Georgia"/>
                                <w:b/>
                                <w:sz w:val="24"/>
                              </w:rPr>
                              <w:t>et</w:t>
                            </w:r>
                            <w:r>
                              <w:rPr>
                                <w:rFonts w:ascii="Georgia" w:hAnsi="Georgia"/>
                                <w:b/>
                                <w:spacing w:val="18"/>
                                <w:sz w:val="24"/>
                              </w:rPr>
                              <w:t> </w:t>
                            </w:r>
                            <w:r>
                              <w:rPr>
                                <w:rFonts w:ascii="Georgia" w:hAnsi="Georgia"/>
                                <w:b/>
                                <w:sz w:val="24"/>
                              </w:rPr>
                              <w:t>comporte</w:t>
                            </w:r>
                            <w:r>
                              <w:rPr>
                                <w:rFonts w:ascii="Georgia" w:hAnsi="Georgia"/>
                                <w:b/>
                                <w:spacing w:val="18"/>
                                <w:sz w:val="24"/>
                              </w:rPr>
                              <w:t> </w:t>
                            </w:r>
                            <w:r>
                              <w:rPr>
                                <w:rFonts w:ascii="Georgia" w:hAnsi="Georgia"/>
                                <w:b/>
                                <w:sz w:val="24"/>
                              </w:rPr>
                              <w:t>1</w:t>
                            </w:r>
                            <w:r>
                              <w:rPr>
                                <w:rFonts w:ascii="Georgia" w:hAnsi="Georgia"/>
                                <w:b/>
                                <w:spacing w:val="19"/>
                                <w:sz w:val="24"/>
                              </w:rPr>
                              <w:t> </w:t>
                            </w:r>
                            <w:r>
                              <w:rPr>
                                <w:rFonts w:ascii="Georgia" w:hAnsi="Georgia"/>
                                <w:b/>
                                <w:sz w:val="24"/>
                              </w:rPr>
                              <w:t>QROC</w:t>
                            </w:r>
                            <w:r>
                              <w:rPr>
                                <w:rFonts w:ascii="Georgia" w:hAnsi="Georgia"/>
                                <w:b/>
                                <w:spacing w:val="18"/>
                                <w:sz w:val="24"/>
                              </w:rPr>
                              <w:t> </w:t>
                            </w:r>
                            <w:r>
                              <w:rPr>
                                <w:rFonts w:ascii="Georgia" w:hAnsi="Georgia"/>
                                <w:b/>
                                <w:sz w:val="24"/>
                              </w:rPr>
                              <w:t>et</w:t>
                            </w:r>
                            <w:r>
                              <w:rPr>
                                <w:rFonts w:ascii="Georgia" w:hAnsi="Georgia"/>
                                <w:b/>
                                <w:spacing w:val="18"/>
                                <w:sz w:val="24"/>
                              </w:rPr>
                              <w:t> </w:t>
                            </w:r>
                            <w:r>
                              <w:rPr>
                                <w:rFonts w:ascii="Georgia" w:hAnsi="Georgia"/>
                                <w:b/>
                                <w:sz w:val="24"/>
                              </w:rPr>
                              <w:t>1</w:t>
                            </w:r>
                            <w:r>
                              <w:rPr>
                                <w:rFonts w:ascii="Georgia" w:hAnsi="Georgia"/>
                                <w:b/>
                                <w:spacing w:val="19"/>
                                <w:sz w:val="24"/>
                              </w:rPr>
                              <w:t> </w:t>
                            </w:r>
                            <w:r>
                              <w:rPr>
                                <w:rFonts w:ascii="Georgia" w:hAnsi="Georgia"/>
                                <w:b/>
                                <w:sz w:val="24"/>
                              </w:rPr>
                              <w:t>com-mentaire de texte.</w:t>
                            </w:r>
                          </w:p>
                          <w:p>
                            <w:pPr>
                              <w:spacing w:before="1"/>
                              <w:ind w:left="59" w:right="0" w:firstLine="0"/>
                              <w:jc w:val="left"/>
                              <w:rPr>
                                <w:rFonts w:ascii="Georgia" w:hAnsi="Georgia"/>
                                <w:b/>
                                <w:sz w:val="24"/>
                              </w:rPr>
                            </w:pPr>
                            <w:r>
                              <w:rPr>
                                <w:rFonts w:ascii="Georgia" w:hAnsi="Georgia"/>
                                <w:b/>
                                <w:spacing w:val="-4"/>
                                <w:sz w:val="24"/>
                              </w:rPr>
                              <w:t>Merci</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vérifier</w:t>
                            </w:r>
                            <w:r>
                              <w:rPr>
                                <w:rFonts w:ascii="Georgia" w:hAnsi="Georgia"/>
                                <w:b/>
                                <w:spacing w:val="1"/>
                                <w:sz w:val="24"/>
                              </w:rPr>
                              <w:t> </w:t>
                            </w:r>
                            <w:r>
                              <w:rPr>
                                <w:rFonts w:ascii="Georgia" w:hAnsi="Georgia"/>
                                <w:b/>
                                <w:spacing w:val="-4"/>
                                <w:sz w:val="24"/>
                              </w:rPr>
                              <w:t>au</w:t>
                            </w:r>
                            <w:r>
                              <w:rPr>
                                <w:rFonts w:ascii="Georgia" w:hAnsi="Georgia"/>
                                <w:b/>
                                <w:spacing w:val="1"/>
                                <w:sz w:val="24"/>
                              </w:rPr>
                              <w:t> </w:t>
                            </w:r>
                            <w:r>
                              <w:rPr>
                                <w:rFonts w:ascii="Georgia" w:hAnsi="Georgia"/>
                                <w:b/>
                                <w:spacing w:val="-4"/>
                                <w:sz w:val="24"/>
                              </w:rPr>
                              <w:t>début</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l’épreuve</w:t>
                            </w:r>
                            <w:r>
                              <w:rPr>
                                <w:rFonts w:ascii="Georgia" w:hAnsi="Georgia"/>
                                <w:b/>
                                <w:spacing w:val="1"/>
                                <w:sz w:val="24"/>
                              </w:rPr>
                              <w:t> </w:t>
                            </w:r>
                            <w:r>
                              <w:rPr>
                                <w:rFonts w:ascii="Georgia" w:hAnsi="Georgia"/>
                                <w:b/>
                                <w:spacing w:val="-4"/>
                                <w:sz w:val="24"/>
                              </w:rPr>
                              <w:t>que</w:t>
                            </w:r>
                            <w:r>
                              <w:rPr>
                                <w:rFonts w:ascii="Georgia" w:hAnsi="Georgia"/>
                                <w:b/>
                                <w:spacing w:val="1"/>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complet.</w:t>
                            </w:r>
                          </w:p>
                        </w:txbxContent>
                      </wps:txbx>
                      <wps:bodyPr wrap="square" lIns="0" tIns="0" rIns="0" bIns="0" rtlCol="0">
                        <a:noAutofit/>
                      </wps:bodyPr>
                    </wps:wsp>
                  </a:graphicData>
                </a:graphic>
              </wp:anchor>
            </w:drawing>
          </mc:Choice>
          <mc:Fallback>
            <w:pict>
              <v:shape style="position:absolute;margin-left:56.891998pt;margin-top:24.575781pt;width:481.5pt;height:45.1pt;mso-position-horizontal-relative:page;mso-position-vertical-relative:paragraph;z-index:-15726592;mso-wrap-distance-left:0;mso-wrap-distance-right:0" type="#_x0000_t202" id="docshape4" filled="false" stroked="true" strokeweight=".398pt" strokecolor="#000000">
                <v:textbox inset="0,0,0,0">
                  <w:txbxContent>
                    <w:p>
                      <w:pPr>
                        <w:spacing w:line="244" w:lineRule="auto" w:before="8"/>
                        <w:ind w:left="59" w:right="57" w:firstLine="0"/>
                        <w:jc w:val="left"/>
                        <w:rPr>
                          <w:rFonts w:ascii="Georgia" w:hAnsi="Georgia"/>
                          <w:b/>
                          <w:sz w:val="24"/>
                        </w:rPr>
                      </w:pPr>
                      <w:r>
                        <w:rPr>
                          <w:rFonts w:ascii="Georgia" w:hAnsi="Georgia"/>
                          <w:b/>
                          <w:sz w:val="24"/>
                        </w:rPr>
                        <w:t>Le</w:t>
                      </w:r>
                      <w:r>
                        <w:rPr>
                          <w:rFonts w:ascii="Georgia" w:hAnsi="Georgia"/>
                          <w:b/>
                          <w:spacing w:val="18"/>
                          <w:sz w:val="24"/>
                        </w:rPr>
                        <w:t> </w:t>
                      </w:r>
                      <w:r>
                        <w:rPr>
                          <w:rFonts w:ascii="Georgia" w:hAnsi="Georgia"/>
                          <w:b/>
                          <w:sz w:val="24"/>
                        </w:rPr>
                        <w:t>sujet</w:t>
                      </w:r>
                      <w:r>
                        <w:rPr>
                          <w:rFonts w:ascii="Georgia" w:hAnsi="Georgia"/>
                          <w:b/>
                          <w:spacing w:val="18"/>
                          <w:sz w:val="24"/>
                        </w:rPr>
                        <w:t> </w:t>
                      </w:r>
                      <w:r>
                        <w:rPr>
                          <w:rFonts w:ascii="Georgia" w:hAnsi="Georgia"/>
                          <w:b/>
                          <w:sz w:val="24"/>
                        </w:rPr>
                        <w:t>contient</w:t>
                      </w:r>
                      <w:r>
                        <w:rPr>
                          <w:rFonts w:ascii="Georgia" w:hAnsi="Georgia"/>
                          <w:b/>
                          <w:spacing w:val="19"/>
                          <w:sz w:val="24"/>
                        </w:rPr>
                        <w:t> </w:t>
                      </w:r>
                      <w:r>
                        <w:rPr>
                          <w:rFonts w:ascii="Georgia" w:hAnsi="Georgia"/>
                          <w:b/>
                          <w:color w:val="811833"/>
                          <w:sz w:val="24"/>
                        </w:rPr>
                        <w:t>7</w:t>
                      </w:r>
                      <w:r>
                        <w:rPr>
                          <w:rFonts w:ascii="Georgia" w:hAnsi="Georgia"/>
                          <w:b/>
                          <w:color w:val="811833"/>
                          <w:spacing w:val="19"/>
                          <w:sz w:val="24"/>
                        </w:rPr>
                        <w:t> </w:t>
                      </w:r>
                      <w:r>
                        <w:rPr>
                          <w:rFonts w:ascii="Georgia" w:hAnsi="Georgia"/>
                          <w:b/>
                          <w:sz w:val="24"/>
                        </w:rPr>
                        <w:t>pages</w:t>
                      </w:r>
                      <w:r>
                        <w:rPr>
                          <w:rFonts w:ascii="Georgia" w:hAnsi="Georgia"/>
                          <w:b/>
                          <w:spacing w:val="18"/>
                          <w:sz w:val="24"/>
                        </w:rPr>
                        <w:t> </w:t>
                      </w:r>
                      <w:r>
                        <w:rPr>
                          <w:rFonts w:ascii="Georgia" w:hAnsi="Georgia"/>
                          <w:b/>
                          <w:sz w:val="24"/>
                        </w:rPr>
                        <w:t>numérotées</w:t>
                      </w:r>
                      <w:r>
                        <w:rPr>
                          <w:rFonts w:ascii="Georgia" w:hAnsi="Georgia"/>
                          <w:b/>
                          <w:spacing w:val="18"/>
                          <w:sz w:val="24"/>
                        </w:rPr>
                        <w:t> </w:t>
                      </w:r>
                      <w:r>
                        <w:rPr>
                          <w:rFonts w:ascii="Georgia" w:hAnsi="Georgia"/>
                          <w:b/>
                          <w:sz w:val="24"/>
                        </w:rPr>
                        <w:t>de</w:t>
                      </w:r>
                      <w:r>
                        <w:rPr>
                          <w:rFonts w:ascii="Georgia" w:hAnsi="Georgia"/>
                          <w:b/>
                          <w:spacing w:val="19"/>
                          <w:sz w:val="24"/>
                        </w:rPr>
                        <w:t> </w:t>
                      </w:r>
                      <w:r>
                        <w:rPr>
                          <w:rFonts w:ascii="Georgia" w:hAnsi="Georgia"/>
                          <w:b/>
                          <w:sz w:val="24"/>
                        </w:rPr>
                        <w:t>1</w:t>
                      </w:r>
                      <w:r>
                        <w:rPr>
                          <w:rFonts w:ascii="Georgia" w:hAnsi="Georgia"/>
                          <w:b/>
                          <w:spacing w:val="18"/>
                          <w:sz w:val="24"/>
                        </w:rPr>
                        <w:t> </w:t>
                      </w:r>
                      <w:r>
                        <w:rPr>
                          <w:rFonts w:ascii="Georgia" w:hAnsi="Georgia"/>
                          <w:b/>
                          <w:sz w:val="24"/>
                        </w:rPr>
                        <w:t>à</w:t>
                      </w:r>
                      <w:r>
                        <w:rPr>
                          <w:rFonts w:ascii="Georgia" w:hAnsi="Georgia"/>
                          <w:b/>
                          <w:spacing w:val="19"/>
                          <w:sz w:val="24"/>
                        </w:rPr>
                        <w:t> </w:t>
                      </w:r>
                      <w:r>
                        <w:rPr>
                          <w:rFonts w:ascii="Georgia" w:hAnsi="Georgia"/>
                          <w:b/>
                          <w:color w:val="811833"/>
                          <w:sz w:val="24"/>
                        </w:rPr>
                        <w:t>7</w:t>
                      </w:r>
                      <w:r>
                        <w:rPr>
                          <w:rFonts w:ascii="Georgia" w:hAnsi="Georgia"/>
                          <w:b/>
                          <w:color w:val="811833"/>
                          <w:spacing w:val="19"/>
                          <w:sz w:val="24"/>
                        </w:rPr>
                        <w:t> </w:t>
                      </w:r>
                      <w:r>
                        <w:rPr>
                          <w:rFonts w:ascii="Georgia" w:hAnsi="Georgia"/>
                          <w:b/>
                          <w:sz w:val="24"/>
                        </w:rPr>
                        <w:t>et</w:t>
                      </w:r>
                      <w:r>
                        <w:rPr>
                          <w:rFonts w:ascii="Georgia" w:hAnsi="Georgia"/>
                          <w:b/>
                          <w:spacing w:val="18"/>
                          <w:sz w:val="24"/>
                        </w:rPr>
                        <w:t> </w:t>
                      </w:r>
                      <w:r>
                        <w:rPr>
                          <w:rFonts w:ascii="Georgia" w:hAnsi="Georgia"/>
                          <w:b/>
                          <w:sz w:val="24"/>
                        </w:rPr>
                        <w:t>comporte</w:t>
                      </w:r>
                      <w:r>
                        <w:rPr>
                          <w:rFonts w:ascii="Georgia" w:hAnsi="Georgia"/>
                          <w:b/>
                          <w:spacing w:val="18"/>
                          <w:sz w:val="24"/>
                        </w:rPr>
                        <w:t> </w:t>
                      </w:r>
                      <w:r>
                        <w:rPr>
                          <w:rFonts w:ascii="Georgia" w:hAnsi="Georgia"/>
                          <w:b/>
                          <w:sz w:val="24"/>
                        </w:rPr>
                        <w:t>1</w:t>
                      </w:r>
                      <w:r>
                        <w:rPr>
                          <w:rFonts w:ascii="Georgia" w:hAnsi="Georgia"/>
                          <w:b/>
                          <w:spacing w:val="19"/>
                          <w:sz w:val="24"/>
                        </w:rPr>
                        <w:t> </w:t>
                      </w:r>
                      <w:r>
                        <w:rPr>
                          <w:rFonts w:ascii="Georgia" w:hAnsi="Georgia"/>
                          <w:b/>
                          <w:sz w:val="24"/>
                        </w:rPr>
                        <w:t>QROC</w:t>
                      </w:r>
                      <w:r>
                        <w:rPr>
                          <w:rFonts w:ascii="Georgia" w:hAnsi="Georgia"/>
                          <w:b/>
                          <w:spacing w:val="18"/>
                          <w:sz w:val="24"/>
                        </w:rPr>
                        <w:t> </w:t>
                      </w:r>
                      <w:r>
                        <w:rPr>
                          <w:rFonts w:ascii="Georgia" w:hAnsi="Georgia"/>
                          <w:b/>
                          <w:sz w:val="24"/>
                        </w:rPr>
                        <w:t>et</w:t>
                      </w:r>
                      <w:r>
                        <w:rPr>
                          <w:rFonts w:ascii="Georgia" w:hAnsi="Georgia"/>
                          <w:b/>
                          <w:spacing w:val="18"/>
                          <w:sz w:val="24"/>
                        </w:rPr>
                        <w:t> </w:t>
                      </w:r>
                      <w:r>
                        <w:rPr>
                          <w:rFonts w:ascii="Georgia" w:hAnsi="Georgia"/>
                          <w:b/>
                          <w:sz w:val="24"/>
                        </w:rPr>
                        <w:t>1</w:t>
                      </w:r>
                      <w:r>
                        <w:rPr>
                          <w:rFonts w:ascii="Georgia" w:hAnsi="Georgia"/>
                          <w:b/>
                          <w:spacing w:val="19"/>
                          <w:sz w:val="24"/>
                        </w:rPr>
                        <w:t> </w:t>
                      </w:r>
                      <w:r>
                        <w:rPr>
                          <w:rFonts w:ascii="Georgia" w:hAnsi="Georgia"/>
                          <w:b/>
                          <w:sz w:val="24"/>
                        </w:rPr>
                        <w:t>com-mentaire de texte.</w:t>
                      </w:r>
                    </w:p>
                    <w:p>
                      <w:pPr>
                        <w:spacing w:before="1"/>
                        <w:ind w:left="59" w:right="0" w:firstLine="0"/>
                        <w:jc w:val="left"/>
                        <w:rPr>
                          <w:rFonts w:ascii="Georgia" w:hAnsi="Georgia"/>
                          <w:b/>
                          <w:sz w:val="24"/>
                        </w:rPr>
                      </w:pPr>
                      <w:r>
                        <w:rPr>
                          <w:rFonts w:ascii="Georgia" w:hAnsi="Georgia"/>
                          <w:b/>
                          <w:spacing w:val="-4"/>
                          <w:sz w:val="24"/>
                        </w:rPr>
                        <w:t>Merci</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vérifier</w:t>
                      </w:r>
                      <w:r>
                        <w:rPr>
                          <w:rFonts w:ascii="Georgia" w:hAnsi="Georgia"/>
                          <w:b/>
                          <w:spacing w:val="1"/>
                          <w:sz w:val="24"/>
                        </w:rPr>
                        <w:t> </w:t>
                      </w:r>
                      <w:r>
                        <w:rPr>
                          <w:rFonts w:ascii="Georgia" w:hAnsi="Georgia"/>
                          <w:b/>
                          <w:spacing w:val="-4"/>
                          <w:sz w:val="24"/>
                        </w:rPr>
                        <w:t>au</w:t>
                      </w:r>
                      <w:r>
                        <w:rPr>
                          <w:rFonts w:ascii="Georgia" w:hAnsi="Georgia"/>
                          <w:b/>
                          <w:spacing w:val="1"/>
                          <w:sz w:val="24"/>
                        </w:rPr>
                        <w:t> </w:t>
                      </w:r>
                      <w:r>
                        <w:rPr>
                          <w:rFonts w:ascii="Georgia" w:hAnsi="Georgia"/>
                          <w:b/>
                          <w:spacing w:val="-4"/>
                          <w:sz w:val="24"/>
                        </w:rPr>
                        <w:t>début</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l’épreuve</w:t>
                      </w:r>
                      <w:r>
                        <w:rPr>
                          <w:rFonts w:ascii="Georgia" w:hAnsi="Georgia"/>
                          <w:b/>
                          <w:spacing w:val="1"/>
                          <w:sz w:val="24"/>
                        </w:rPr>
                        <w:t> </w:t>
                      </w:r>
                      <w:r>
                        <w:rPr>
                          <w:rFonts w:ascii="Georgia" w:hAnsi="Georgia"/>
                          <w:b/>
                          <w:spacing w:val="-4"/>
                          <w:sz w:val="24"/>
                        </w:rPr>
                        <w:t>que</w:t>
                      </w:r>
                      <w:r>
                        <w:rPr>
                          <w:rFonts w:ascii="Georgia" w:hAnsi="Georgia"/>
                          <w:b/>
                          <w:spacing w:val="1"/>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complet.</w:t>
                      </w:r>
                    </w:p>
                  </w:txbxContent>
                </v:textbox>
                <v:stroke dashstyle="solid"/>
                <w10:wrap type="topAndBottom"/>
              </v:shape>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11910" w:h="16840"/>
          <w:pgMar w:top="1120" w:bottom="280" w:left="1133" w:right="992"/>
        </w:sectPr>
      </w:pPr>
    </w:p>
    <w:p>
      <w:pPr>
        <w:spacing w:before="116"/>
        <w:ind w:left="294" w:right="0" w:firstLine="0"/>
        <w:jc w:val="left"/>
        <w:rPr>
          <w:rFonts w:ascii="Century"/>
          <w:sz w:val="34"/>
        </w:rPr>
      </w:pPr>
      <w:r>
        <w:rPr>
          <w:rFonts w:ascii="Century"/>
          <w:sz w:val="34"/>
        </w:rPr>
        <mc:AlternateContent>
          <mc:Choice Requires="wps">
            <w:drawing>
              <wp:anchor distT="0" distB="0" distL="0" distR="0" allowOverlap="1" layoutInCell="1" locked="0" behindDoc="1" simplePos="0" relativeHeight="487469568">
                <wp:simplePos x="0" y="0"/>
                <wp:positionH relativeFrom="page">
                  <wp:posOffset>720001</wp:posOffset>
                </wp:positionH>
                <wp:positionV relativeFrom="paragraph">
                  <wp:posOffset>22844</wp:posOffset>
                </wp:positionV>
                <wp:extent cx="6120130" cy="439674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120130" cy="4396740"/>
                          <a:chExt cx="6120130" cy="4396740"/>
                        </a:xfrm>
                      </wpg:grpSpPr>
                      <wps:wsp>
                        <wps:cNvPr id="13" name="Graphic 13"/>
                        <wps:cNvSpPr/>
                        <wps:spPr>
                          <a:xfrm>
                            <a:off x="0" y="0"/>
                            <a:ext cx="6120130" cy="4396740"/>
                          </a:xfrm>
                          <a:custGeom>
                            <a:avLst/>
                            <a:gdLst/>
                            <a:ahLst/>
                            <a:cxnLst/>
                            <a:rect l="l" t="t" r="r" b="b"/>
                            <a:pathLst>
                              <a:path w="6120130" h="4396740">
                                <a:moveTo>
                                  <a:pt x="6077752" y="0"/>
                                </a:moveTo>
                                <a:lnTo>
                                  <a:pt x="42326" y="0"/>
                                </a:lnTo>
                                <a:lnTo>
                                  <a:pt x="25851" y="3326"/>
                                </a:lnTo>
                                <a:lnTo>
                                  <a:pt x="12397" y="12397"/>
                                </a:lnTo>
                                <a:lnTo>
                                  <a:pt x="3326" y="25851"/>
                                </a:lnTo>
                                <a:lnTo>
                                  <a:pt x="0" y="42326"/>
                                </a:lnTo>
                                <a:lnTo>
                                  <a:pt x="0" y="4353958"/>
                                </a:lnTo>
                                <a:lnTo>
                                  <a:pt x="3326" y="4370434"/>
                                </a:lnTo>
                                <a:lnTo>
                                  <a:pt x="12397" y="4383888"/>
                                </a:lnTo>
                                <a:lnTo>
                                  <a:pt x="25851" y="4392959"/>
                                </a:lnTo>
                                <a:lnTo>
                                  <a:pt x="42326" y="4396285"/>
                                </a:lnTo>
                                <a:lnTo>
                                  <a:pt x="6077752" y="4396285"/>
                                </a:lnTo>
                                <a:lnTo>
                                  <a:pt x="6094227" y="4392959"/>
                                </a:lnTo>
                                <a:lnTo>
                                  <a:pt x="6107681" y="4383888"/>
                                </a:lnTo>
                                <a:lnTo>
                                  <a:pt x="6116752" y="4370434"/>
                                </a:lnTo>
                                <a:lnTo>
                                  <a:pt x="6120078" y="4353958"/>
                                </a:lnTo>
                                <a:lnTo>
                                  <a:pt x="6120078" y="42326"/>
                                </a:lnTo>
                                <a:lnTo>
                                  <a:pt x="6116752" y="25851"/>
                                </a:lnTo>
                                <a:lnTo>
                                  <a:pt x="6107681" y="12397"/>
                                </a:lnTo>
                                <a:lnTo>
                                  <a:pt x="6094227" y="3326"/>
                                </a:lnTo>
                                <a:lnTo>
                                  <a:pt x="6077752" y="0"/>
                                </a:lnTo>
                                <a:close/>
                              </a:path>
                            </a:pathLst>
                          </a:custGeom>
                          <a:solidFill>
                            <a:srgbClr val="3F3F3F"/>
                          </a:solidFill>
                        </wps:spPr>
                        <wps:bodyPr wrap="square" lIns="0" tIns="0" rIns="0" bIns="0" rtlCol="0">
                          <a:prstTxWarp prst="textNoShape">
                            <a:avLst/>
                          </a:prstTxWarp>
                          <a:noAutofit/>
                        </wps:bodyPr>
                      </wps:wsp>
                      <wps:wsp>
                        <wps:cNvPr id="14" name="Graphic 14"/>
                        <wps:cNvSpPr/>
                        <wps:spPr>
                          <a:xfrm>
                            <a:off x="6326" y="6326"/>
                            <a:ext cx="6107430" cy="4384040"/>
                          </a:xfrm>
                          <a:custGeom>
                            <a:avLst/>
                            <a:gdLst/>
                            <a:ahLst/>
                            <a:cxnLst/>
                            <a:rect l="l" t="t" r="r" b="b"/>
                            <a:pathLst>
                              <a:path w="6107430" h="4384040">
                                <a:moveTo>
                                  <a:pt x="6071426" y="0"/>
                                </a:moveTo>
                                <a:lnTo>
                                  <a:pt x="36000" y="0"/>
                                </a:lnTo>
                                <a:lnTo>
                                  <a:pt x="21987" y="2829"/>
                                </a:lnTo>
                                <a:lnTo>
                                  <a:pt x="10544" y="10544"/>
                                </a:lnTo>
                                <a:lnTo>
                                  <a:pt x="2829" y="21987"/>
                                </a:lnTo>
                                <a:lnTo>
                                  <a:pt x="0" y="36000"/>
                                </a:lnTo>
                                <a:lnTo>
                                  <a:pt x="0" y="4347632"/>
                                </a:lnTo>
                                <a:lnTo>
                                  <a:pt x="2829" y="4361645"/>
                                </a:lnTo>
                                <a:lnTo>
                                  <a:pt x="10544" y="4373088"/>
                                </a:lnTo>
                                <a:lnTo>
                                  <a:pt x="21987" y="4380803"/>
                                </a:lnTo>
                                <a:lnTo>
                                  <a:pt x="36000" y="4383632"/>
                                </a:lnTo>
                                <a:lnTo>
                                  <a:pt x="6071426" y="4383632"/>
                                </a:lnTo>
                                <a:lnTo>
                                  <a:pt x="6085439" y="4380803"/>
                                </a:lnTo>
                                <a:lnTo>
                                  <a:pt x="6096882" y="4373088"/>
                                </a:lnTo>
                                <a:lnTo>
                                  <a:pt x="6104597" y="4361645"/>
                                </a:lnTo>
                                <a:lnTo>
                                  <a:pt x="6107426" y="4347632"/>
                                </a:lnTo>
                                <a:lnTo>
                                  <a:pt x="6107426" y="36000"/>
                                </a:lnTo>
                                <a:lnTo>
                                  <a:pt x="6104597" y="21987"/>
                                </a:lnTo>
                                <a:lnTo>
                                  <a:pt x="6096882" y="10544"/>
                                </a:lnTo>
                                <a:lnTo>
                                  <a:pt x="6085439" y="2829"/>
                                </a:lnTo>
                                <a:lnTo>
                                  <a:pt x="6071426" y="0"/>
                                </a:lnTo>
                                <a:close/>
                              </a:path>
                            </a:pathLst>
                          </a:custGeom>
                          <a:solidFill>
                            <a:srgbClr val="FCFCFF"/>
                          </a:solidFill>
                        </wps:spPr>
                        <wps:bodyPr wrap="square" lIns="0" tIns="0" rIns="0" bIns="0" rtlCol="0">
                          <a:prstTxWarp prst="textNoShape">
                            <a:avLst/>
                          </a:prstTxWarp>
                          <a:noAutofit/>
                        </wps:bodyPr>
                      </wps:wsp>
                    </wpg:wgp>
                  </a:graphicData>
                </a:graphic>
              </wp:anchor>
            </w:drawing>
          </mc:Choice>
          <mc:Fallback>
            <w:pict>
              <v:group style="position:absolute;margin-left:56.693001pt;margin-top:1.7988pt;width:481.9pt;height:346.2pt;mso-position-horizontal-relative:page;mso-position-vertical-relative:paragraph;z-index:-15846912" id="docshapegroup6" coordorigin="1134,36" coordsize="9638,6924">
                <v:shape style="position:absolute;left:1133;top:35;width:9638;height:6924" id="docshape7" coordorigin="1134,36" coordsize="9638,6924" path="m10705,36l1201,36,1175,41,1153,55,1139,77,1134,103,1134,6893,1139,6919,1153,6940,1175,6954,1201,6959,10705,6959,10731,6954,10752,6940,10767,6919,10772,6893,10772,103,10767,77,10752,55,10731,41,10705,36xe" filled="true" fillcolor="#3f3f3f" stroked="false">
                  <v:path arrowok="t"/>
                  <v:fill type="solid"/>
                </v:shape>
                <v:shape style="position:absolute;left:1143;top:45;width:9618;height:6904" id="docshape8" coordorigin="1144,46" coordsize="9618,6904" path="m10705,46l1201,46,1178,50,1160,63,1148,81,1144,103,1144,6893,1148,6915,1160,6933,1178,6945,1201,6949,10705,6949,10727,6945,10745,6933,10757,6915,10762,6893,10762,103,10757,81,10745,63,10727,50,10705,46xe" filled="true" fillcolor="#fcfcff" stroked="false">
                  <v:path arrowok="t"/>
                  <v:fill type="solid"/>
                </v:shape>
                <w10:wrap type="none"/>
              </v:group>
            </w:pict>
          </mc:Fallback>
        </mc:AlternateContent>
      </w:r>
      <w:r>
        <w:rPr>
          <w:rFonts w:ascii="Century"/>
          <w:w w:val="105"/>
          <w:sz w:val="34"/>
          <w:u w:val="single"/>
        </w:rPr>
        <w:t>M</w:t>
      </w:r>
      <w:r>
        <w:rPr>
          <w:rFonts w:ascii="Century"/>
          <w:smallCaps/>
          <w:w w:val="105"/>
          <w:sz w:val="34"/>
          <w:u w:val="single"/>
        </w:rPr>
        <w:t>ot</w:t>
      </w:r>
      <w:r>
        <w:rPr>
          <w:rFonts w:ascii="Century"/>
          <w:smallCaps/>
          <w:spacing w:val="33"/>
          <w:w w:val="105"/>
          <w:sz w:val="34"/>
          <w:u w:val="single"/>
        </w:rPr>
        <w:t> </w:t>
      </w:r>
      <w:r>
        <w:rPr>
          <w:rFonts w:ascii="Century"/>
          <w:smallCaps/>
          <w:w w:val="105"/>
          <w:sz w:val="34"/>
          <w:u w:val="single"/>
        </w:rPr>
        <w:t>de</w:t>
      </w:r>
      <w:r>
        <w:rPr>
          <w:rFonts w:ascii="Century"/>
          <w:smallCaps/>
          <w:spacing w:val="34"/>
          <w:w w:val="105"/>
          <w:sz w:val="34"/>
          <w:u w:val="single"/>
        </w:rPr>
        <w:t> </w:t>
      </w:r>
      <w:r>
        <w:rPr>
          <w:rFonts w:ascii="Century"/>
          <w:smallCaps/>
          <w:w w:val="105"/>
          <w:sz w:val="34"/>
          <w:u w:val="single"/>
        </w:rPr>
        <w:t>votre</w:t>
      </w:r>
      <w:r>
        <w:rPr>
          <w:rFonts w:ascii="Century"/>
          <w:smallCaps/>
          <w:spacing w:val="33"/>
          <w:w w:val="105"/>
          <w:sz w:val="34"/>
          <w:u w:val="single"/>
        </w:rPr>
        <w:t> </w:t>
      </w:r>
      <w:r>
        <w:rPr>
          <w:rFonts w:ascii="Century"/>
          <w:smallCaps w:val="0"/>
          <w:w w:val="105"/>
          <w:sz w:val="34"/>
          <w:u w:val="single"/>
        </w:rPr>
        <w:t>RM</w:t>
      </w:r>
      <w:r>
        <w:rPr>
          <w:rFonts w:ascii="Century"/>
          <w:smallCaps w:val="0"/>
          <w:spacing w:val="34"/>
          <w:w w:val="105"/>
          <w:sz w:val="34"/>
          <w:u w:val="single"/>
        </w:rPr>
        <w:t> </w:t>
      </w:r>
      <w:r>
        <w:rPr>
          <w:rFonts w:ascii="Century"/>
          <w:smallCaps w:val="0"/>
          <w:spacing w:val="-10"/>
          <w:w w:val="105"/>
          <w:sz w:val="34"/>
          <w:u w:val="single"/>
        </w:rPr>
        <w:t>:</w:t>
      </w:r>
    </w:p>
    <w:p>
      <w:pPr>
        <w:pStyle w:val="Heading3"/>
      </w:pPr>
      <w:r>
        <w:rPr/>
        <w:t>BONJOUR</w:t>
      </w:r>
      <w:r>
        <w:rPr>
          <w:spacing w:val="52"/>
          <w:w w:val="150"/>
        </w:rPr>
        <w:t> </w:t>
      </w:r>
      <w:r>
        <w:rPr/>
        <w:t>LES</w:t>
      </w:r>
      <w:r>
        <w:rPr>
          <w:spacing w:val="52"/>
          <w:w w:val="150"/>
        </w:rPr>
        <w:t> </w:t>
      </w:r>
      <w:r>
        <w:rPr>
          <w:spacing w:val="-2"/>
        </w:rPr>
        <w:t>SHSTARS</w:t>
      </w:r>
    </w:p>
    <w:p>
      <w:pPr>
        <w:pStyle w:val="BodyText"/>
        <w:spacing w:line="250" w:lineRule="exact"/>
        <w:ind w:left="294"/>
        <w:jc w:val="both"/>
      </w:pPr>
      <w:r>
        <w:rPr>
          <w:w w:val="105"/>
        </w:rPr>
        <w:t>Déjà,</w:t>
      </w:r>
      <w:r>
        <w:rPr>
          <w:spacing w:val="2"/>
          <w:w w:val="105"/>
        </w:rPr>
        <w:t> </w:t>
      </w:r>
      <w:r>
        <w:rPr>
          <w:w w:val="105"/>
        </w:rPr>
        <w:t>un</w:t>
      </w:r>
      <w:r>
        <w:rPr>
          <w:spacing w:val="3"/>
          <w:w w:val="105"/>
        </w:rPr>
        <w:t> </w:t>
      </w:r>
      <w:r>
        <w:rPr>
          <w:w w:val="105"/>
        </w:rPr>
        <w:t>grand</w:t>
      </w:r>
      <w:r>
        <w:rPr>
          <w:spacing w:val="3"/>
          <w:w w:val="105"/>
        </w:rPr>
        <w:t> </w:t>
      </w:r>
      <w:r>
        <w:rPr>
          <w:rFonts w:ascii="Georgia" w:hAnsi="Georgia"/>
          <w:b/>
          <w:w w:val="105"/>
        </w:rPr>
        <w:t>bravo</w:t>
      </w:r>
      <w:r>
        <w:rPr>
          <w:rFonts w:ascii="Georgia" w:hAnsi="Georgia"/>
          <w:b/>
          <w:spacing w:val="2"/>
          <w:w w:val="105"/>
        </w:rPr>
        <w:t> </w:t>
      </w:r>
      <w:r>
        <w:rPr>
          <w:w w:val="105"/>
        </w:rPr>
        <w:t>d’avoir</w:t>
      </w:r>
      <w:r>
        <w:rPr>
          <w:spacing w:val="3"/>
          <w:w w:val="105"/>
        </w:rPr>
        <w:t> </w:t>
      </w:r>
      <w:r>
        <w:rPr>
          <w:w w:val="105"/>
        </w:rPr>
        <w:t>fait</w:t>
      </w:r>
      <w:r>
        <w:rPr>
          <w:spacing w:val="2"/>
          <w:w w:val="105"/>
        </w:rPr>
        <w:t> </w:t>
      </w:r>
      <w:r>
        <w:rPr>
          <w:w w:val="105"/>
        </w:rPr>
        <w:t>ce</w:t>
      </w:r>
      <w:r>
        <w:rPr>
          <w:spacing w:val="3"/>
          <w:w w:val="105"/>
        </w:rPr>
        <w:t> </w:t>
      </w:r>
      <w:r>
        <w:rPr>
          <w:w w:val="105"/>
        </w:rPr>
        <w:t>commentaire</w:t>
      </w:r>
      <w:r>
        <w:rPr>
          <w:spacing w:val="2"/>
          <w:w w:val="105"/>
        </w:rPr>
        <w:t> </w:t>
      </w:r>
      <w:r>
        <w:rPr>
          <w:w w:val="105"/>
        </w:rPr>
        <w:t>et</w:t>
      </w:r>
      <w:r>
        <w:rPr>
          <w:spacing w:val="3"/>
          <w:w w:val="105"/>
        </w:rPr>
        <w:t> </w:t>
      </w:r>
      <w:r>
        <w:rPr>
          <w:w w:val="105"/>
        </w:rPr>
        <w:t>d’ouvrir</w:t>
      </w:r>
      <w:r>
        <w:rPr>
          <w:spacing w:val="3"/>
          <w:w w:val="105"/>
        </w:rPr>
        <w:t> </w:t>
      </w:r>
      <w:r>
        <w:rPr>
          <w:w w:val="105"/>
        </w:rPr>
        <w:t>cette</w:t>
      </w:r>
      <w:r>
        <w:rPr>
          <w:spacing w:val="3"/>
          <w:w w:val="105"/>
        </w:rPr>
        <w:t> </w:t>
      </w:r>
      <w:r>
        <w:rPr>
          <w:w w:val="105"/>
        </w:rPr>
        <w:t>correction.</w:t>
      </w:r>
      <w:r>
        <w:rPr>
          <w:spacing w:val="2"/>
          <w:w w:val="105"/>
        </w:rPr>
        <w:t> </w:t>
      </w:r>
      <w:r>
        <w:rPr>
          <w:w w:val="105"/>
        </w:rPr>
        <w:t>C’est</w:t>
      </w:r>
      <w:r>
        <w:rPr>
          <w:spacing w:val="3"/>
          <w:w w:val="105"/>
        </w:rPr>
        <w:t> </w:t>
      </w:r>
      <w:r>
        <w:rPr>
          <w:spacing w:val="-5"/>
          <w:w w:val="105"/>
        </w:rPr>
        <w:t>pas</w:t>
      </w:r>
    </w:p>
    <w:p>
      <w:pPr>
        <w:pStyle w:val="BodyText"/>
        <w:spacing w:line="242" w:lineRule="auto"/>
        <w:ind w:left="294" w:right="433"/>
        <w:jc w:val="both"/>
      </w:pPr>
      <w:r>
        <w:rPr>
          <w:w w:val="105"/>
        </w:rPr>
        <w:t>la partie la plus fun, mais comprendre les </w:t>
      </w:r>
      <w:r>
        <w:rPr>
          <w:rFonts w:ascii="Georgia" w:hAnsi="Georgia"/>
          <w:b/>
          <w:w w:val="105"/>
        </w:rPr>
        <w:t>attendus </w:t>
      </w:r>
      <w:r>
        <w:rPr>
          <w:w w:val="105"/>
        </w:rPr>
        <w:t>vous sera utile ++ le jour J </w:t>
      </w:r>
      <w:r>
        <w:rPr>
          <w:rFonts w:ascii="Cambria" w:hAnsi="Cambria"/>
          <w:i/>
          <w:w w:val="105"/>
        </w:rPr>
        <w:t>(et</w:t>
      </w:r>
      <w:r>
        <w:rPr>
          <w:rFonts w:ascii="Cambria" w:hAnsi="Cambria"/>
          <w:i/>
          <w:spacing w:val="16"/>
          <w:w w:val="105"/>
        </w:rPr>
        <w:t> </w:t>
      </w:r>
      <w:r>
        <w:rPr>
          <w:rFonts w:ascii="Cambria" w:hAnsi="Cambria"/>
          <w:i/>
          <w:w w:val="105"/>
        </w:rPr>
        <w:t>oui la SHS n’est pas si mystérieuse que ça)</w:t>
      </w:r>
      <w:r>
        <w:rPr>
          <w:w w:val="105"/>
        </w:rPr>
        <w:t>.</w:t>
      </w:r>
      <w:r>
        <w:rPr>
          <w:spacing w:val="-6"/>
          <w:w w:val="105"/>
        </w:rPr>
        <w:t> </w:t>
      </w:r>
      <w:r>
        <w:rPr>
          <w:w w:val="105"/>
        </w:rPr>
        <w:t>En</w:t>
      </w:r>
      <w:r>
        <w:rPr>
          <w:spacing w:val="-6"/>
          <w:w w:val="105"/>
        </w:rPr>
        <w:t> </w:t>
      </w:r>
      <w:r>
        <w:rPr>
          <w:w w:val="105"/>
        </w:rPr>
        <w:t>tout</w:t>
      </w:r>
      <w:r>
        <w:rPr>
          <w:spacing w:val="-6"/>
          <w:w w:val="105"/>
        </w:rPr>
        <w:t> </w:t>
      </w:r>
      <w:r>
        <w:rPr>
          <w:w w:val="105"/>
        </w:rPr>
        <w:t>cas,</w:t>
      </w:r>
      <w:r>
        <w:rPr>
          <w:spacing w:val="-6"/>
          <w:w w:val="105"/>
        </w:rPr>
        <w:t> </w:t>
      </w:r>
      <w:r>
        <w:rPr>
          <w:w w:val="105"/>
        </w:rPr>
        <w:t>j’espère</w:t>
      </w:r>
      <w:r>
        <w:rPr>
          <w:spacing w:val="-6"/>
          <w:w w:val="105"/>
        </w:rPr>
        <w:t> </w:t>
      </w:r>
      <w:r>
        <w:rPr>
          <w:w w:val="105"/>
        </w:rPr>
        <w:t>que</w:t>
      </w:r>
      <w:r>
        <w:rPr>
          <w:spacing w:val="-6"/>
          <w:w w:val="105"/>
        </w:rPr>
        <w:t> </w:t>
      </w:r>
      <w:r>
        <w:rPr>
          <w:w w:val="105"/>
        </w:rPr>
        <w:t>vous</w:t>
      </w:r>
      <w:r>
        <w:rPr>
          <w:spacing w:val="-6"/>
          <w:w w:val="105"/>
        </w:rPr>
        <w:t> </w:t>
      </w:r>
      <w:r>
        <w:rPr>
          <w:w w:val="105"/>
        </w:rPr>
        <w:t>vous</w:t>
      </w:r>
      <w:r>
        <w:rPr>
          <w:spacing w:val="-6"/>
          <w:w w:val="105"/>
        </w:rPr>
        <w:t> </w:t>
      </w:r>
      <w:r>
        <w:rPr>
          <w:w w:val="105"/>
        </w:rPr>
        <w:t>êtes</w:t>
      </w:r>
      <w:r>
        <w:rPr>
          <w:spacing w:val="-6"/>
          <w:w w:val="105"/>
        </w:rPr>
        <w:t> </w:t>
      </w:r>
      <w:r>
        <w:rPr>
          <w:w w:val="105"/>
        </w:rPr>
        <w:t>accordés une </w:t>
      </w:r>
      <w:r>
        <w:rPr>
          <w:rFonts w:ascii="Georgia" w:hAnsi="Georgia"/>
          <w:b/>
          <w:w w:val="105"/>
        </w:rPr>
        <w:t>pause </w:t>
      </w:r>
      <w:r>
        <w:rPr>
          <w:w w:val="105"/>
        </w:rPr>
        <w:t>bien méritée après ce tuto, que vous avez parlé à votre famille, à vos potes et que vous vous êtes un peu sortis la tête des cours. Petite anecdote, j’étais venu à l’anniv de ma pote le soir du tuto 3, 2 semaines avant les exams, et ça m’avait fait trop du bien</w:t>
      </w:r>
      <w:r>
        <w:rPr>
          <w:spacing w:val="80"/>
          <w:w w:val="105"/>
        </w:rPr>
        <w:t> </w:t>
      </w:r>
      <w:r>
        <w:rPr>
          <w:w w:val="105"/>
        </w:rPr>
        <w:t>de revoir tous mes potes avant d’entamer la période de révision. Tout ça pour dire que c’est</w:t>
      </w:r>
      <w:r>
        <w:rPr>
          <w:spacing w:val="-10"/>
          <w:w w:val="105"/>
        </w:rPr>
        <w:t> </w:t>
      </w:r>
      <w:r>
        <w:rPr>
          <w:w w:val="105"/>
        </w:rPr>
        <w:t>ok</w:t>
      </w:r>
      <w:r>
        <w:rPr>
          <w:spacing w:val="-10"/>
          <w:w w:val="105"/>
        </w:rPr>
        <w:t> </w:t>
      </w:r>
      <w:r>
        <w:rPr>
          <w:w w:val="105"/>
        </w:rPr>
        <w:t>de</w:t>
      </w:r>
      <w:r>
        <w:rPr>
          <w:spacing w:val="-10"/>
          <w:w w:val="105"/>
        </w:rPr>
        <w:t> </w:t>
      </w:r>
      <w:r>
        <w:rPr>
          <w:rFonts w:ascii="Georgia" w:hAnsi="Georgia"/>
          <w:b/>
          <w:w w:val="105"/>
        </w:rPr>
        <w:t>s’accorder</w:t>
      </w:r>
      <w:r>
        <w:rPr>
          <w:rFonts w:ascii="Georgia" w:hAnsi="Georgia"/>
          <w:b/>
          <w:spacing w:val="-3"/>
          <w:w w:val="105"/>
        </w:rPr>
        <w:t> </w:t>
      </w:r>
      <w:r>
        <w:rPr>
          <w:rFonts w:ascii="Georgia" w:hAnsi="Georgia"/>
          <w:b/>
          <w:w w:val="105"/>
        </w:rPr>
        <w:t>des</w:t>
      </w:r>
      <w:r>
        <w:rPr>
          <w:rFonts w:ascii="Georgia" w:hAnsi="Georgia"/>
          <w:b/>
          <w:spacing w:val="-3"/>
          <w:w w:val="105"/>
        </w:rPr>
        <w:t> </w:t>
      </w:r>
      <w:r>
        <w:rPr>
          <w:rFonts w:ascii="Georgia" w:hAnsi="Georgia"/>
          <w:b/>
          <w:w w:val="105"/>
        </w:rPr>
        <w:t>pauses</w:t>
      </w:r>
      <w:r>
        <w:rPr>
          <w:rFonts w:ascii="Georgia" w:hAnsi="Georgia"/>
          <w:b/>
          <w:spacing w:val="-11"/>
          <w:w w:val="105"/>
        </w:rPr>
        <w:t> </w:t>
      </w:r>
      <w:r>
        <w:rPr>
          <w:w w:val="105"/>
        </w:rPr>
        <w:t>quand</w:t>
      </w:r>
      <w:r>
        <w:rPr>
          <w:spacing w:val="-10"/>
          <w:w w:val="105"/>
        </w:rPr>
        <w:t> </w:t>
      </w:r>
      <w:r>
        <w:rPr>
          <w:w w:val="105"/>
        </w:rPr>
        <w:t>on</w:t>
      </w:r>
      <w:r>
        <w:rPr>
          <w:spacing w:val="-10"/>
          <w:w w:val="105"/>
        </w:rPr>
        <w:t> </w:t>
      </w:r>
      <w:r>
        <w:rPr>
          <w:w w:val="105"/>
        </w:rPr>
        <w:t>a</w:t>
      </w:r>
      <w:r>
        <w:rPr>
          <w:spacing w:val="-10"/>
          <w:w w:val="105"/>
        </w:rPr>
        <w:t> </w:t>
      </w:r>
      <w:r>
        <w:rPr>
          <w:w w:val="105"/>
        </w:rPr>
        <w:t>besoin</w:t>
      </w:r>
      <w:r>
        <w:rPr>
          <w:spacing w:val="-10"/>
          <w:w w:val="105"/>
        </w:rPr>
        <w:t> </w:t>
      </w:r>
      <w:r>
        <w:rPr>
          <w:w w:val="105"/>
        </w:rPr>
        <w:t>et</w:t>
      </w:r>
      <w:r>
        <w:rPr>
          <w:spacing w:val="-10"/>
          <w:w w:val="105"/>
        </w:rPr>
        <w:t> </w:t>
      </w:r>
      <w:r>
        <w:rPr>
          <w:w w:val="105"/>
        </w:rPr>
        <w:t>de</w:t>
      </w:r>
      <w:r>
        <w:rPr>
          <w:spacing w:val="-10"/>
          <w:w w:val="105"/>
        </w:rPr>
        <w:t> </w:t>
      </w:r>
      <w:r>
        <w:rPr>
          <w:rFonts w:ascii="Georgia" w:hAnsi="Georgia"/>
          <w:b/>
          <w:w w:val="105"/>
        </w:rPr>
        <w:t>PAS</w:t>
      </w:r>
      <w:r>
        <w:rPr>
          <w:rFonts w:ascii="Georgia" w:hAnsi="Georgia"/>
          <w:b/>
          <w:spacing w:val="-3"/>
          <w:w w:val="105"/>
        </w:rPr>
        <w:t> </w:t>
      </w:r>
      <w:r>
        <w:rPr>
          <w:rFonts w:ascii="Georgia" w:hAnsi="Georgia"/>
          <w:b/>
          <w:w w:val="105"/>
        </w:rPr>
        <w:t>CULPABILISER </w:t>
      </w:r>
      <w:r>
        <w:rPr>
          <w:w w:val="105"/>
        </w:rPr>
        <w:t>de le faire.</w:t>
      </w:r>
    </w:p>
    <w:p>
      <w:pPr>
        <w:pStyle w:val="BodyText"/>
        <w:spacing w:line="242" w:lineRule="auto"/>
        <w:ind w:left="294" w:right="433"/>
        <w:jc w:val="both"/>
      </w:pPr>
      <w:r>
        <w:rPr>
          <w:w w:val="105"/>
        </w:rPr>
        <w:t>Bref</w:t>
      </w:r>
      <w:r>
        <w:rPr>
          <w:w w:val="105"/>
        </w:rPr>
        <w:t> pour</w:t>
      </w:r>
      <w:r>
        <w:rPr>
          <w:w w:val="105"/>
        </w:rPr>
        <w:t> en</w:t>
      </w:r>
      <w:r>
        <w:rPr>
          <w:w w:val="105"/>
        </w:rPr>
        <w:t> revenir</w:t>
      </w:r>
      <w:r>
        <w:rPr>
          <w:w w:val="105"/>
        </w:rPr>
        <w:t> à</w:t>
      </w:r>
      <w:r>
        <w:rPr>
          <w:w w:val="105"/>
        </w:rPr>
        <w:t> mon</w:t>
      </w:r>
      <w:r>
        <w:rPr>
          <w:w w:val="105"/>
        </w:rPr>
        <w:t> ptit</w:t>
      </w:r>
      <w:r>
        <w:rPr>
          <w:w w:val="105"/>
        </w:rPr>
        <w:t> tuto,</w:t>
      </w:r>
      <w:r>
        <w:rPr>
          <w:w w:val="105"/>
        </w:rPr>
        <w:t> j’espère</w:t>
      </w:r>
      <w:r>
        <w:rPr>
          <w:w w:val="105"/>
        </w:rPr>
        <w:t> que</w:t>
      </w:r>
      <w:r>
        <w:rPr>
          <w:w w:val="105"/>
        </w:rPr>
        <w:t> vous</w:t>
      </w:r>
      <w:r>
        <w:rPr>
          <w:w w:val="105"/>
        </w:rPr>
        <w:t> avez</w:t>
      </w:r>
      <w:r>
        <w:rPr>
          <w:w w:val="105"/>
        </w:rPr>
        <w:t> </w:t>
      </w:r>
      <w:r>
        <w:rPr>
          <w:rFonts w:ascii="Georgia" w:hAnsi="Georgia"/>
          <w:b/>
          <w:w w:val="105"/>
        </w:rPr>
        <w:t>kiffé</w:t>
      </w:r>
      <w:r>
        <w:rPr>
          <w:rFonts w:ascii="Georgia" w:hAnsi="Georgia"/>
          <w:b/>
          <w:spacing w:val="40"/>
          <w:w w:val="105"/>
        </w:rPr>
        <w:t> </w:t>
      </w:r>
      <w:r>
        <w:rPr>
          <w:rFonts w:ascii="Georgia" w:hAnsi="Georgia"/>
          <w:b/>
          <w:w w:val="105"/>
        </w:rPr>
        <w:t>le</w:t>
      </w:r>
      <w:r>
        <w:rPr>
          <w:rFonts w:ascii="Georgia" w:hAnsi="Georgia"/>
          <w:b/>
          <w:spacing w:val="40"/>
          <w:w w:val="105"/>
        </w:rPr>
        <w:t> </w:t>
      </w:r>
      <w:r>
        <w:rPr>
          <w:rFonts w:ascii="Georgia" w:hAnsi="Georgia"/>
          <w:b/>
          <w:w w:val="105"/>
        </w:rPr>
        <w:t>sujet</w:t>
      </w:r>
      <w:r>
        <w:rPr>
          <w:rFonts w:ascii="Georgia" w:hAnsi="Georgia"/>
          <w:b/>
          <w:spacing w:val="-16"/>
          <w:w w:val="105"/>
        </w:rPr>
        <w:t> </w:t>
      </w:r>
      <w:r>
        <w:rPr>
          <w:w w:val="105"/>
        </w:rPr>
        <w:t>!</w:t>
      </w:r>
      <w:r>
        <w:rPr>
          <w:w w:val="105"/>
        </w:rPr>
        <w:t> Je</w:t>
      </w:r>
      <w:r>
        <w:rPr>
          <w:w w:val="105"/>
        </w:rPr>
        <w:t> sais qu’il</w:t>
      </w:r>
      <w:r>
        <w:rPr>
          <w:w w:val="105"/>
        </w:rPr>
        <w:t> était</w:t>
      </w:r>
      <w:r>
        <w:rPr>
          <w:w w:val="105"/>
        </w:rPr>
        <w:t> pas</w:t>
      </w:r>
      <w:r>
        <w:rPr>
          <w:w w:val="105"/>
        </w:rPr>
        <w:t> simple</w:t>
      </w:r>
      <w:r>
        <w:rPr>
          <w:w w:val="105"/>
        </w:rPr>
        <w:t> et</w:t>
      </w:r>
      <w:r>
        <w:rPr>
          <w:w w:val="105"/>
        </w:rPr>
        <w:t> qu’il</w:t>
      </w:r>
      <w:r>
        <w:rPr>
          <w:w w:val="105"/>
        </w:rPr>
        <w:t> abordait</w:t>
      </w:r>
      <w:r>
        <w:rPr>
          <w:w w:val="105"/>
        </w:rPr>
        <w:t> des</w:t>
      </w:r>
      <w:r>
        <w:rPr>
          <w:w w:val="105"/>
        </w:rPr>
        <w:t> cours</w:t>
      </w:r>
      <w:r>
        <w:rPr>
          <w:w w:val="105"/>
        </w:rPr>
        <w:t> que</w:t>
      </w:r>
      <w:r>
        <w:rPr>
          <w:w w:val="105"/>
        </w:rPr>
        <w:t> vous</w:t>
      </w:r>
      <w:r>
        <w:rPr>
          <w:w w:val="105"/>
        </w:rPr>
        <w:t> veniez</w:t>
      </w:r>
      <w:r>
        <w:rPr>
          <w:w w:val="105"/>
        </w:rPr>
        <w:t> à</w:t>
      </w:r>
      <w:r>
        <w:rPr>
          <w:w w:val="105"/>
        </w:rPr>
        <w:t> peine</w:t>
      </w:r>
      <w:r>
        <w:rPr>
          <w:w w:val="105"/>
        </w:rPr>
        <w:t> de</w:t>
      </w:r>
      <w:r>
        <w:rPr>
          <w:w w:val="105"/>
        </w:rPr>
        <w:t> voir,</w:t>
      </w:r>
      <w:r>
        <w:rPr>
          <w:w w:val="105"/>
        </w:rPr>
        <w:t> mais c’est</w:t>
      </w:r>
      <w:r>
        <w:rPr>
          <w:w w:val="105"/>
        </w:rPr>
        <w:t> toujours</w:t>
      </w:r>
      <w:r>
        <w:rPr>
          <w:w w:val="105"/>
        </w:rPr>
        <w:t> utile</w:t>
      </w:r>
      <w:r>
        <w:rPr>
          <w:w w:val="105"/>
        </w:rPr>
        <w:t> de</w:t>
      </w:r>
      <w:r>
        <w:rPr>
          <w:w w:val="105"/>
        </w:rPr>
        <w:t> se</w:t>
      </w:r>
      <w:r>
        <w:rPr>
          <w:w w:val="105"/>
        </w:rPr>
        <w:t> confronter</w:t>
      </w:r>
      <w:r>
        <w:rPr>
          <w:w w:val="105"/>
        </w:rPr>
        <w:t> à</w:t>
      </w:r>
      <w:r>
        <w:rPr>
          <w:w w:val="105"/>
        </w:rPr>
        <w:t> des</w:t>
      </w:r>
      <w:r>
        <w:rPr>
          <w:w w:val="105"/>
        </w:rPr>
        <w:t> </w:t>
      </w:r>
      <w:r>
        <w:rPr>
          <w:rFonts w:ascii="Georgia" w:hAnsi="Georgia"/>
          <w:b/>
          <w:w w:val="105"/>
        </w:rPr>
        <w:t>défis</w:t>
      </w:r>
      <w:r>
        <w:rPr>
          <w:rFonts w:ascii="Georgia" w:hAnsi="Georgia"/>
          <w:b/>
          <w:w w:val="105"/>
        </w:rPr>
        <w:t> </w:t>
      </w:r>
      <w:r>
        <w:rPr>
          <w:w w:val="105"/>
        </w:rPr>
        <w:t>auxquels</w:t>
      </w:r>
      <w:r>
        <w:rPr>
          <w:w w:val="105"/>
        </w:rPr>
        <w:t> on</w:t>
      </w:r>
      <w:r>
        <w:rPr>
          <w:w w:val="105"/>
        </w:rPr>
        <w:t> n’est</w:t>
      </w:r>
      <w:r>
        <w:rPr>
          <w:w w:val="105"/>
        </w:rPr>
        <w:t> pas</w:t>
      </w:r>
      <w:r>
        <w:rPr>
          <w:w w:val="105"/>
        </w:rPr>
        <w:t> forcément</w:t>
      </w:r>
      <w:r>
        <w:rPr>
          <w:w w:val="105"/>
        </w:rPr>
        <w:t> </w:t>
      </w:r>
      <w:r>
        <w:rPr>
          <w:rFonts w:ascii="Georgia" w:hAnsi="Georgia"/>
          <w:b/>
          <w:w w:val="105"/>
        </w:rPr>
        <w:t>prêt</w:t>
      </w:r>
      <w:r>
        <w:rPr>
          <w:w w:val="105"/>
        </w:rPr>
        <w:t>, notamment</w:t>
      </w:r>
      <w:r>
        <w:rPr>
          <w:spacing w:val="-16"/>
          <w:w w:val="105"/>
        </w:rPr>
        <w:t> </w:t>
      </w:r>
      <w:r>
        <w:rPr>
          <w:w w:val="105"/>
        </w:rPr>
        <w:t>pour</w:t>
      </w:r>
      <w:r>
        <w:rPr>
          <w:spacing w:val="-16"/>
          <w:w w:val="105"/>
        </w:rPr>
        <w:t> </w:t>
      </w:r>
      <w:r>
        <w:rPr>
          <w:w w:val="105"/>
        </w:rPr>
        <w:t>la</w:t>
      </w:r>
      <w:r>
        <w:rPr>
          <w:spacing w:val="-16"/>
          <w:w w:val="105"/>
        </w:rPr>
        <w:t> </w:t>
      </w:r>
      <w:r>
        <w:rPr>
          <w:w w:val="105"/>
        </w:rPr>
        <w:t>gestion</w:t>
      </w:r>
      <w:r>
        <w:rPr>
          <w:spacing w:val="-15"/>
          <w:w w:val="105"/>
        </w:rPr>
        <w:t> </w:t>
      </w:r>
      <w:r>
        <w:rPr>
          <w:w w:val="105"/>
        </w:rPr>
        <w:t>du</w:t>
      </w:r>
      <w:r>
        <w:rPr>
          <w:spacing w:val="-16"/>
          <w:w w:val="105"/>
        </w:rPr>
        <w:t> </w:t>
      </w:r>
      <w:r>
        <w:rPr>
          <w:rFonts w:ascii="Georgia" w:hAnsi="Georgia"/>
          <w:b/>
          <w:w w:val="105"/>
        </w:rPr>
        <w:t>stress</w:t>
      </w:r>
      <w:r>
        <w:rPr>
          <w:rFonts w:ascii="Georgia" w:hAnsi="Georgia"/>
          <w:b/>
          <w:spacing w:val="-16"/>
          <w:w w:val="105"/>
        </w:rPr>
        <w:t> </w:t>
      </w:r>
      <w:r>
        <w:rPr>
          <w:w w:val="105"/>
        </w:rPr>
        <w:t>et</w:t>
      </w:r>
      <w:r>
        <w:rPr>
          <w:spacing w:val="-16"/>
          <w:w w:val="105"/>
        </w:rPr>
        <w:t> </w:t>
      </w:r>
      <w:r>
        <w:rPr>
          <w:w w:val="105"/>
        </w:rPr>
        <w:t>pour</w:t>
      </w:r>
      <w:r>
        <w:rPr>
          <w:spacing w:val="-15"/>
          <w:w w:val="105"/>
        </w:rPr>
        <w:t> </w:t>
      </w:r>
      <w:r>
        <w:rPr>
          <w:w w:val="105"/>
        </w:rPr>
        <w:t>apprendre</w:t>
      </w:r>
      <w:r>
        <w:rPr>
          <w:spacing w:val="-16"/>
          <w:w w:val="105"/>
        </w:rPr>
        <w:t> </w:t>
      </w:r>
      <w:r>
        <w:rPr>
          <w:w w:val="105"/>
        </w:rPr>
        <w:t>à</w:t>
      </w:r>
      <w:r>
        <w:rPr>
          <w:spacing w:val="-16"/>
          <w:w w:val="105"/>
        </w:rPr>
        <w:t> </w:t>
      </w:r>
      <w:r>
        <w:rPr>
          <w:w w:val="105"/>
        </w:rPr>
        <w:t>se</w:t>
      </w:r>
      <w:r>
        <w:rPr>
          <w:spacing w:val="-15"/>
          <w:w w:val="105"/>
        </w:rPr>
        <w:t> </w:t>
      </w:r>
      <w:r>
        <w:rPr>
          <w:w w:val="105"/>
        </w:rPr>
        <w:t>faire</w:t>
      </w:r>
      <w:r>
        <w:rPr>
          <w:spacing w:val="-16"/>
          <w:w w:val="105"/>
        </w:rPr>
        <w:t> </w:t>
      </w:r>
      <w:r>
        <w:rPr>
          <w:rFonts w:ascii="Georgia" w:hAnsi="Georgia"/>
          <w:b/>
          <w:w w:val="105"/>
        </w:rPr>
        <w:t>confiance</w:t>
      </w:r>
      <w:r>
        <w:rPr>
          <w:w w:val="105"/>
        </w:rPr>
        <w:t>.</w:t>
      </w:r>
      <w:r>
        <w:rPr>
          <w:spacing w:val="-16"/>
          <w:w w:val="105"/>
        </w:rPr>
        <w:t> </w:t>
      </w:r>
      <w:r>
        <w:rPr>
          <w:w w:val="105"/>
        </w:rPr>
        <w:t>Encore</w:t>
      </w:r>
      <w:r>
        <w:rPr>
          <w:spacing w:val="-15"/>
          <w:w w:val="105"/>
        </w:rPr>
        <w:t> </w:t>
      </w:r>
      <w:r>
        <w:rPr>
          <w:w w:val="105"/>
        </w:rPr>
        <w:t>une </w:t>
      </w:r>
      <w:r>
        <w:rPr/>
        <w:t>fois, ne vous focalisez pas sur les points que vous n’avez pas eu, mais essayez de comprendre </w:t>
      </w:r>
      <w:r>
        <w:rPr>
          <w:w w:val="105"/>
        </w:rPr>
        <w:t>les</w:t>
      </w:r>
      <w:r>
        <w:rPr>
          <w:spacing w:val="-16"/>
          <w:w w:val="105"/>
        </w:rPr>
        <w:t> </w:t>
      </w:r>
      <w:r>
        <w:rPr>
          <w:w w:val="105"/>
        </w:rPr>
        <w:t>bouts</w:t>
      </w:r>
      <w:r>
        <w:rPr>
          <w:spacing w:val="-16"/>
          <w:w w:val="105"/>
        </w:rPr>
        <w:t> </w:t>
      </w:r>
      <w:r>
        <w:rPr>
          <w:w w:val="105"/>
        </w:rPr>
        <w:t>de</w:t>
      </w:r>
      <w:r>
        <w:rPr>
          <w:spacing w:val="-16"/>
          <w:w w:val="105"/>
        </w:rPr>
        <w:t> </w:t>
      </w:r>
      <w:r>
        <w:rPr>
          <w:rFonts w:ascii="Georgia" w:hAnsi="Georgia"/>
          <w:b/>
          <w:w w:val="105"/>
        </w:rPr>
        <w:t>raisonnement</w:t>
      </w:r>
      <w:r>
        <w:rPr>
          <w:rFonts w:ascii="Georgia" w:hAnsi="Georgia"/>
          <w:b/>
          <w:spacing w:val="-16"/>
          <w:w w:val="105"/>
        </w:rPr>
        <w:t> </w:t>
      </w:r>
      <w:r>
        <w:rPr>
          <w:w w:val="105"/>
        </w:rPr>
        <w:t>qu’il</w:t>
      </w:r>
      <w:r>
        <w:rPr>
          <w:spacing w:val="-15"/>
          <w:w w:val="105"/>
        </w:rPr>
        <w:t> </w:t>
      </w:r>
      <w:r>
        <w:rPr>
          <w:w w:val="105"/>
        </w:rPr>
        <w:t>vous</w:t>
      </w:r>
      <w:r>
        <w:rPr>
          <w:spacing w:val="-16"/>
          <w:w w:val="105"/>
        </w:rPr>
        <w:t> </w:t>
      </w:r>
      <w:r>
        <w:rPr>
          <w:w w:val="105"/>
        </w:rPr>
        <w:t>manque.</w:t>
      </w:r>
      <w:r>
        <w:rPr>
          <w:spacing w:val="-16"/>
          <w:w w:val="105"/>
        </w:rPr>
        <w:t> </w:t>
      </w:r>
      <w:r>
        <w:rPr>
          <w:w w:val="105"/>
        </w:rPr>
        <w:t>Ça</w:t>
      </w:r>
      <w:r>
        <w:rPr>
          <w:spacing w:val="-16"/>
          <w:w w:val="105"/>
        </w:rPr>
        <w:t> </w:t>
      </w:r>
      <w:r>
        <w:rPr>
          <w:w w:val="105"/>
        </w:rPr>
        <w:t>arrive</w:t>
      </w:r>
      <w:r>
        <w:rPr>
          <w:spacing w:val="-15"/>
          <w:w w:val="105"/>
        </w:rPr>
        <w:t> </w:t>
      </w:r>
      <w:r>
        <w:rPr>
          <w:w w:val="105"/>
        </w:rPr>
        <w:t>souvent</w:t>
      </w:r>
      <w:r>
        <w:rPr>
          <w:spacing w:val="-16"/>
          <w:w w:val="105"/>
        </w:rPr>
        <w:t> </w:t>
      </w:r>
      <w:r>
        <w:rPr>
          <w:w w:val="105"/>
        </w:rPr>
        <w:t>de</w:t>
      </w:r>
      <w:r>
        <w:rPr>
          <w:spacing w:val="-16"/>
          <w:w w:val="105"/>
        </w:rPr>
        <w:t> </w:t>
      </w:r>
      <w:r>
        <w:rPr>
          <w:w w:val="105"/>
        </w:rPr>
        <w:t>connaitre</w:t>
      </w:r>
      <w:r>
        <w:rPr>
          <w:spacing w:val="-16"/>
          <w:w w:val="105"/>
        </w:rPr>
        <w:t> </w:t>
      </w:r>
      <w:r>
        <w:rPr>
          <w:w w:val="105"/>
        </w:rPr>
        <w:t>son</w:t>
      </w:r>
      <w:r>
        <w:rPr>
          <w:spacing w:val="-15"/>
          <w:w w:val="105"/>
        </w:rPr>
        <w:t> </w:t>
      </w:r>
      <w:r>
        <w:rPr>
          <w:w w:val="105"/>
        </w:rPr>
        <w:t>cours mais sur le moment, de ne pas penser à mentionner des parties parce qu’on est dans le </w:t>
      </w:r>
      <w:r>
        <w:rPr>
          <w:rFonts w:ascii="Georgia" w:hAnsi="Georgia"/>
          <w:b/>
          <w:w w:val="105"/>
        </w:rPr>
        <w:t>rush</w:t>
      </w:r>
      <w:r>
        <w:rPr>
          <w:rFonts w:ascii="Georgia" w:hAnsi="Georgia"/>
          <w:b/>
          <w:spacing w:val="-14"/>
          <w:w w:val="105"/>
        </w:rPr>
        <w:t> </w:t>
      </w:r>
      <w:r>
        <w:rPr>
          <w:w w:val="105"/>
        </w:rPr>
        <w:t>(3</w:t>
      </w:r>
      <w:r>
        <w:rPr>
          <w:spacing w:val="-13"/>
          <w:w w:val="105"/>
        </w:rPr>
        <w:t> </w:t>
      </w:r>
      <w:r>
        <w:rPr>
          <w:w w:val="105"/>
        </w:rPr>
        <w:t>pages</w:t>
      </w:r>
      <w:r>
        <w:rPr>
          <w:spacing w:val="-13"/>
          <w:w w:val="105"/>
        </w:rPr>
        <w:t> </w:t>
      </w:r>
      <w:r>
        <w:rPr>
          <w:w w:val="105"/>
        </w:rPr>
        <w:t>en</w:t>
      </w:r>
      <w:r>
        <w:rPr>
          <w:spacing w:val="-13"/>
          <w:w w:val="105"/>
        </w:rPr>
        <w:t> </w:t>
      </w:r>
      <w:r>
        <w:rPr>
          <w:w w:val="105"/>
        </w:rPr>
        <w:t>1h30</w:t>
      </w:r>
      <w:r>
        <w:rPr>
          <w:spacing w:val="-13"/>
          <w:w w:val="105"/>
        </w:rPr>
        <w:t> </w:t>
      </w:r>
      <w:r>
        <w:rPr>
          <w:w w:val="105"/>
        </w:rPr>
        <w:t>la</w:t>
      </w:r>
      <w:r>
        <w:rPr>
          <w:spacing w:val="-13"/>
          <w:w w:val="105"/>
        </w:rPr>
        <w:t> </w:t>
      </w:r>
      <w:r>
        <w:rPr>
          <w:w w:val="105"/>
        </w:rPr>
        <w:t>dinguerie</w:t>
      </w:r>
      <w:r>
        <w:rPr>
          <w:spacing w:val="-13"/>
          <w:w w:val="105"/>
        </w:rPr>
        <w:t> </w:t>
      </w:r>
      <w:r>
        <w:rPr>
          <w:w w:val="105"/>
        </w:rPr>
        <w:t>quand</w:t>
      </w:r>
      <w:r>
        <w:rPr>
          <w:spacing w:val="-13"/>
          <w:w w:val="105"/>
        </w:rPr>
        <w:t> </w:t>
      </w:r>
      <w:r>
        <w:rPr>
          <w:w w:val="105"/>
        </w:rPr>
        <w:t>même).</w:t>
      </w:r>
      <w:r>
        <w:rPr>
          <w:spacing w:val="-13"/>
          <w:w w:val="105"/>
        </w:rPr>
        <w:t> </w:t>
      </w:r>
      <w:r>
        <w:rPr>
          <w:w w:val="105"/>
        </w:rPr>
        <w:t>C’est</w:t>
      </w:r>
      <w:r>
        <w:rPr>
          <w:spacing w:val="-13"/>
          <w:w w:val="105"/>
        </w:rPr>
        <w:t> </w:t>
      </w:r>
      <w:r>
        <w:rPr>
          <w:w w:val="105"/>
        </w:rPr>
        <w:t>en</w:t>
      </w:r>
      <w:r>
        <w:rPr>
          <w:spacing w:val="-13"/>
          <w:w w:val="105"/>
        </w:rPr>
        <w:t> </w:t>
      </w:r>
      <w:r>
        <w:rPr>
          <w:w w:val="105"/>
        </w:rPr>
        <w:t>relisant</w:t>
      </w:r>
      <w:r>
        <w:rPr>
          <w:spacing w:val="-13"/>
          <w:w w:val="105"/>
        </w:rPr>
        <w:t> </w:t>
      </w:r>
      <w:r>
        <w:rPr>
          <w:w w:val="105"/>
        </w:rPr>
        <w:t>bien</w:t>
      </w:r>
      <w:r>
        <w:rPr>
          <w:spacing w:val="-13"/>
          <w:w w:val="105"/>
        </w:rPr>
        <w:t> </w:t>
      </w:r>
      <w:r>
        <w:rPr>
          <w:w w:val="105"/>
        </w:rPr>
        <w:t>cette</w:t>
      </w:r>
      <w:r>
        <w:rPr>
          <w:spacing w:val="-13"/>
          <w:w w:val="105"/>
        </w:rPr>
        <w:t> </w:t>
      </w:r>
      <w:r>
        <w:rPr>
          <w:w w:val="105"/>
        </w:rPr>
        <w:t>correction</w:t>
      </w:r>
      <w:r>
        <w:rPr>
          <w:spacing w:val="-13"/>
          <w:w w:val="105"/>
        </w:rPr>
        <w:t> </w:t>
      </w:r>
      <w:r>
        <w:rPr>
          <w:w w:val="105"/>
        </w:rPr>
        <w:t>et </w:t>
      </w:r>
      <w:r>
        <w:rPr>
          <w:spacing w:val="-2"/>
          <w:w w:val="105"/>
        </w:rPr>
        <w:t>en</w:t>
      </w:r>
      <w:r>
        <w:rPr>
          <w:spacing w:val="-9"/>
          <w:w w:val="105"/>
        </w:rPr>
        <w:t> </w:t>
      </w:r>
      <w:r>
        <w:rPr>
          <w:rFonts w:ascii="Georgia" w:hAnsi="Georgia"/>
          <w:b/>
          <w:spacing w:val="-2"/>
          <w:w w:val="105"/>
        </w:rPr>
        <w:t>comparant</w:t>
      </w:r>
      <w:r>
        <w:rPr>
          <w:rFonts w:ascii="Georgia" w:hAnsi="Georgia"/>
          <w:b/>
          <w:spacing w:val="-10"/>
          <w:w w:val="105"/>
        </w:rPr>
        <w:t> </w:t>
      </w:r>
      <w:r>
        <w:rPr>
          <w:spacing w:val="-2"/>
          <w:w w:val="105"/>
        </w:rPr>
        <w:t>avec</w:t>
      </w:r>
      <w:r>
        <w:rPr>
          <w:spacing w:val="-9"/>
          <w:w w:val="105"/>
        </w:rPr>
        <w:t> </w:t>
      </w:r>
      <w:r>
        <w:rPr>
          <w:spacing w:val="-2"/>
          <w:w w:val="105"/>
        </w:rPr>
        <w:t>ce</w:t>
      </w:r>
      <w:r>
        <w:rPr>
          <w:spacing w:val="-9"/>
          <w:w w:val="105"/>
        </w:rPr>
        <w:t> </w:t>
      </w:r>
      <w:r>
        <w:rPr>
          <w:spacing w:val="-2"/>
          <w:w w:val="105"/>
        </w:rPr>
        <w:t>que</w:t>
      </w:r>
      <w:r>
        <w:rPr>
          <w:spacing w:val="-9"/>
          <w:w w:val="105"/>
        </w:rPr>
        <w:t> </w:t>
      </w:r>
      <w:r>
        <w:rPr>
          <w:spacing w:val="-2"/>
          <w:w w:val="105"/>
        </w:rPr>
        <w:t>vous</w:t>
      </w:r>
      <w:r>
        <w:rPr>
          <w:spacing w:val="-9"/>
          <w:w w:val="105"/>
        </w:rPr>
        <w:t> </w:t>
      </w:r>
      <w:r>
        <w:rPr>
          <w:spacing w:val="-2"/>
          <w:w w:val="105"/>
        </w:rPr>
        <w:t>avez</w:t>
      </w:r>
      <w:r>
        <w:rPr>
          <w:spacing w:val="-9"/>
          <w:w w:val="105"/>
        </w:rPr>
        <w:t> </w:t>
      </w:r>
      <w:r>
        <w:rPr>
          <w:spacing w:val="-2"/>
          <w:w w:val="105"/>
        </w:rPr>
        <w:t>fait</w:t>
      </w:r>
      <w:r>
        <w:rPr>
          <w:spacing w:val="-9"/>
          <w:w w:val="105"/>
        </w:rPr>
        <w:t> </w:t>
      </w:r>
      <w:r>
        <w:rPr>
          <w:spacing w:val="-2"/>
          <w:w w:val="105"/>
        </w:rPr>
        <w:t>que</w:t>
      </w:r>
      <w:r>
        <w:rPr>
          <w:spacing w:val="-9"/>
          <w:w w:val="105"/>
        </w:rPr>
        <w:t> </w:t>
      </w:r>
      <w:r>
        <w:rPr>
          <w:spacing w:val="-2"/>
          <w:w w:val="105"/>
        </w:rPr>
        <w:t>vous</w:t>
      </w:r>
      <w:r>
        <w:rPr>
          <w:spacing w:val="-9"/>
          <w:w w:val="105"/>
        </w:rPr>
        <w:t> </w:t>
      </w:r>
      <w:r>
        <w:rPr>
          <w:spacing w:val="-2"/>
          <w:w w:val="105"/>
        </w:rPr>
        <w:t>intègrerez</w:t>
      </w:r>
      <w:r>
        <w:rPr>
          <w:spacing w:val="-9"/>
          <w:w w:val="105"/>
        </w:rPr>
        <w:t> </w:t>
      </w:r>
      <w:r>
        <w:rPr>
          <w:spacing w:val="-2"/>
          <w:w w:val="105"/>
        </w:rPr>
        <w:t>la</w:t>
      </w:r>
      <w:r>
        <w:rPr>
          <w:spacing w:val="-9"/>
          <w:w w:val="105"/>
        </w:rPr>
        <w:t> </w:t>
      </w:r>
      <w:r>
        <w:rPr>
          <w:spacing w:val="-2"/>
          <w:w w:val="105"/>
        </w:rPr>
        <w:t>logique</w:t>
      </w:r>
      <w:r>
        <w:rPr>
          <w:spacing w:val="-9"/>
          <w:w w:val="105"/>
        </w:rPr>
        <w:t> </w:t>
      </w:r>
      <w:r>
        <w:rPr>
          <w:spacing w:val="-2"/>
          <w:w w:val="105"/>
        </w:rPr>
        <w:t>du</w:t>
      </w:r>
      <w:r>
        <w:rPr>
          <w:spacing w:val="-9"/>
          <w:w w:val="105"/>
        </w:rPr>
        <w:t> </w:t>
      </w:r>
      <w:r>
        <w:rPr>
          <w:spacing w:val="-2"/>
          <w:w w:val="105"/>
        </w:rPr>
        <w:t>commentaire. </w:t>
      </w:r>
      <w:r>
        <w:rPr>
          <w:w w:val="105"/>
        </w:rPr>
        <w:t>Je vous laisse donc avec les pages qui suivent, savourez-les bien </w:t>
      </w:r>
      <w:r>
        <w:rPr>
          <w:rFonts w:ascii="Cambria" w:hAnsi="Cambria"/>
          <w:i/>
          <w:w w:val="105"/>
        </w:rPr>
        <w:t>(kiluidiiiitt)</w:t>
      </w:r>
      <w:r>
        <w:rPr>
          <w:rFonts w:ascii="Cambria" w:hAnsi="Cambria"/>
          <w:i/>
          <w:spacing w:val="-17"/>
          <w:w w:val="105"/>
        </w:rPr>
        <w:t> </w:t>
      </w:r>
      <w:r>
        <w:rPr>
          <w:w w:val="105"/>
        </w:rPr>
        <w:t>!</w:t>
      </w:r>
    </w:p>
    <w:p>
      <w:pPr>
        <w:pStyle w:val="BodyText"/>
        <w:spacing w:line="269" w:lineRule="exact"/>
        <w:ind w:left="294"/>
        <w:jc w:val="both"/>
      </w:pPr>
      <w:r>
        <w:rPr>
          <w:w w:val="105"/>
        </w:rPr>
        <w:t>Benjamin</w:t>
      </w:r>
      <w:r>
        <w:rPr>
          <w:spacing w:val="9"/>
          <w:w w:val="105"/>
        </w:rPr>
        <w:t> </w:t>
      </w:r>
      <w:r>
        <w:rPr>
          <w:w w:val="105"/>
        </w:rPr>
        <w:t>votre</w:t>
      </w:r>
      <w:r>
        <w:rPr>
          <w:spacing w:val="9"/>
          <w:w w:val="105"/>
        </w:rPr>
        <w:t> </w:t>
      </w:r>
      <w:r>
        <w:rPr>
          <w:rFonts w:ascii="Georgia" w:hAnsi="Georgia"/>
          <w:b/>
          <w:w w:val="105"/>
        </w:rPr>
        <w:t>RM</w:t>
      </w:r>
      <w:r>
        <w:rPr>
          <w:rFonts w:ascii="Georgia" w:hAnsi="Georgia"/>
          <w:b/>
          <w:spacing w:val="9"/>
          <w:w w:val="105"/>
        </w:rPr>
        <w:t> </w:t>
      </w:r>
      <w:r>
        <w:rPr>
          <w:w w:val="105"/>
        </w:rPr>
        <w:t>qui</w:t>
      </w:r>
      <w:r>
        <w:rPr>
          <w:spacing w:val="9"/>
          <w:w w:val="105"/>
        </w:rPr>
        <w:t> </w:t>
      </w:r>
      <w:r>
        <w:rPr>
          <w:rFonts w:ascii="Georgia" w:hAnsi="Georgia"/>
          <w:b/>
          <w:w w:val="105"/>
        </w:rPr>
        <w:t>E</w:t>
      </w:r>
      <w:r>
        <w:rPr>
          <w:w w:val="105"/>
        </w:rPr>
        <w:t>tonnament</w:t>
      </w:r>
      <w:r>
        <w:rPr>
          <w:spacing w:val="9"/>
          <w:w w:val="105"/>
        </w:rPr>
        <w:t> </w:t>
      </w:r>
      <w:r>
        <w:rPr>
          <w:w w:val="105"/>
        </w:rPr>
        <w:t>s’appelle</w:t>
      </w:r>
      <w:r>
        <w:rPr>
          <w:spacing w:val="9"/>
          <w:w w:val="105"/>
        </w:rPr>
        <w:t> </w:t>
      </w:r>
      <w:r>
        <w:rPr>
          <w:rFonts w:ascii="Georgia" w:hAnsi="Georgia"/>
          <w:b/>
          <w:spacing w:val="-2"/>
          <w:w w:val="105"/>
        </w:rPr>
        <w:t>B</w:t>
      </w:r>
      <w:r>
        <w:rPr>
          <w:spacing w:val="-2"/>
          <w:w w:val="105"/>
        </w:rPr>
        <w:t>enjamin</w:t>
      </w:r>
    </w:p>
    <w:p>
      <w:pPr>
        <w:pStyle w:val="BodyText"/>
        <w:spacing w:after="0" w:line="269" w:lineRule="exact"/>
        <w:jc w:val="both"/>
        <w:sectPr>
          <w:footerReference w:type="default" r:id="rId7"/>
          <w:pgSz w:w="11910" w:h="16840"/>
          <w:pgMar w:header="0" w:footer="619" w:top="1080" w:bottom="840" w:left="1133" w:right="992"/>
          <w:pgNumType w:start="2"/>
        </w:sectPr>
      </w:pPr>
    </w:p>
    <w:p>
      <w:pPr>
        <w:spacing w:before="135"/>
        <w:ind w:left="0" w:right="139" w:firstLine="0"/>
        <w:jc w:val="center"/>
        <w:rPr>
          <w:rFonts w:ascii="Georgia"/>
          <w:b/>
          <w:sz w:val="24"/>
        </w:rPr>
      </w:pPr>
      <w:r>
        <w:rPr>
          <w:rFonts w:ascii="Georgia"/>
          <w:b/>
          <w:spacing w:val="-4"/>
          <w:w w:val="105"/>
          <w:sz w:val="24"/>
          <w:u w:val="single"/>
        </w:rPr>
        <w:t>QROC</w:t>
      </w:r>
    </w:p>
    <w:p>
      <w:pPr>
        <w:pStyle w:val="Heading6"/>
        <w:spacing w:line="244" w:lineRule="auto" w:before="265"/>
        <w:jc w:val="left"/>
      </w:pPr>
      <w:r>
        <w:rPr>
          <w:spacing w:val="-6"/>
        </w:rPr>
        <w:t>Quelles</w:t>
      </w:r>
      <w:r>
        <w:rPr>
          <w:spacing w:val="8"/>
        </w:rPr>
        <w:t> </w:t>
      </w:r>
      <w:r>
        <w:rPr>
          <w:spacing w:val="-6"/>
        </w:rPr>
        <w:t>sont</w:t>
      </w:r>
      <w:r>
        <w:rPr>
          <w:spacing w:val="8"/>
        </w:rPr>
        <w:t> </w:t>
      </w:r>
      <w:r>
        <w:rPr>
          <w:spacing w:val="-6"/>
        </w:rPr>
        <w:t>les</w:t>
      </w:r>
      <w:r>
        <w:rPr>
          <w:spacing w:val="8"/>
        </w:rPr>
        <w:t> </w:t>
      </w:r>
      <w:r>
        <w:rPr>
          <w:spacing w:val="-6"/>
        </w:rPr>
        <w:t>particularités</w:t>
      </w:r>
      <w:r>
        <w:rPr>
          <w:spacing w:val="8"/>
        </w:rPr>
        <w:t> </w:t>
      </w:r>
      <w:r>
        <w:rPr>
          <w:spacing w:val="-6"/>
        </w:rPr>
        <w:t>respectives</w:t>
      </w:r>
      <w:r>
        <w:rPr>
          <w:spacing w:val="8"/>
        </w:rPr>
        <w:t> </w:t>
      </w:r>
      <w:r>
        <w:rPr>
          <w:spacing w:val="-6"/>
        </w:rPr>
        <w:t>du</w:t>
      </w:r>
      <w:r>
        <w:rPr>
          <w:spacing w:val="8"/>
        </w:rPr>
        <w:t> </w:t>
      </w:r>
      <w:r>
        <w:rPr>
          <w:spacing w:val="-6"/>
        </w:rPr>
        <w:t>don</w:t>
      </w:r>
      <w:r>
        <w:rPr>
          <w:spacing w:val="8"/>
        </w:rPr>
        <w:t> </w:t>
      </w:r>
      <w:r>
        <w:rPr>
          <w:spacing w:val="-6"/>
        </w:rPr>
        <w:t>d’organes</w:t>
      </w:r>
      <w:r>
        <w:rPr>
          <w:spacing w:val="8"/>
        </w:rPr>
        <w:t> </w:t>
      </w:r>
      <w:r>
        <w:rPr>
          <w:spacing w:val="-6"/>
        </w:rPr>
        <w:t>entre</w:t>
      </w:r>
      <w:r>
        <w:rPr>
          <w:spacing w:val="7"/>
        </w:rPr>
        <w:t> </w:t>
      </w:r>
      <w:r>
        <w:rPr>
          <w:spacing w:val="-6"/>
        </w:rPr>
        <w:t>vivants</w:t>
      </w:r>
      <w:r>
        <w:rPr>
          <w:spacing w:val="8"/>
        </w:rPr>
        <w:t> </w:t>
      </w:r>
      <w:r>
        <w:rPr>
          <w:spacing w:val="-6"/>
        </w:rPr>
        <w:t>et</w:t>
      </w:r>
      <w:r>
        <w:rPr>
          <w:spacing w:val="8"/>
        </w:rPr>
        <w:t> </w:t>
      </w:r>
      <w:r>
        <w:rPr>
          <w:spacing w:val="-6"/>
        </w:rPr>
        <w:t>post-</w:t>
      </w:r>
      <w:r>
        <w:rPr/>
        <w:t>mortem</w:t>
      </w:r>
      <w:r>
        <w:rPr>
          <w:spacing w:val="-17"/>
        </w:rPr>
        <w:t> </w:t>
      </w:r>
      <w:r>
        <w:rPr/>
        <w:t>?(10</w:t>
      </w:r>
      <w:r>
        <w:rPr>
          <w:spacing w:val="15"/>
        </w:rPr>
        <w:t> </w:t>
      </w:r>
      <w:r>
        <w:rPr/>
        <w:t>lignes)</w:t>
      </w:r>
    </w:p>
    <w:p>
      <w:pPr>
        <w:pStyle w:val="BodyText"/>
        <w:spacing w:before="267"/>
        <w:rPr>
          <w:rFonts w:ascii="Georgia"/>
          <w:b/>
        </w:rPr>
      </w:pPr>
    </w:p>
    <w:p>
      <w:pPr>
        <w:spacing w:before="0"/>
        <w:ind w:left="0" w:right="139" w:firstLine="0"/>
        <w:jc w:val="center"/>
        <w:rPr>
          <w:rFonts w:ascii="Georgia"/>
          <w:b/>
          <w:sz w:val="24"/>
        </w:rPr>
      </w:pPr>
      <w:r>
        <w:rPr>
          <w:rFonts w:ascii="Georgia"/>
          <w:b/>
          <w:spacing w:val="-4"/>
          <w:sz w:val="24"/>
          <w:u w:val="single"/>
        </w:rPr>
        <w:t>Correction</w:t>
      </w:r>
      <w:r>
        <w:rPr>
          <w:rFonts w:ascii="Georgia"/>
          <w:b/>
          <w:spacing w:val="1"/>
          <w:sz w:val="24"/>
          <w:u w:val="single"/>
        </w:rPr>
        <w:t> </w:t>
      </w:r>
      <w:r>
        <w:rPr>
          <w:rFonts w:ascii="Georgia"/>
          <w:b/>
          <w:spacing w:val="-4"/>
          <w:sz w:val="24"/>
          <w:u w:val="single"/>
        </w:rPr>
        <w:t>de</w:t>
      </w:r>
      <w:r>
        <w:rPr>
          <w:rFonts w:ascii="Georgia"/>
          <w:b/>
          <w:spacing w:val="2"/>
          <w:sz w:val="24"/>
          <w:u w:val="single"/>
        </w:rPr>
        <w:t> </w:t>
      </w:r>
      <w:r>
        <w:rPr>
          <w:rFonts w:ascii="Georgia"/>
          <w:b/>
          <w:spacing w:val="-4"/>
          <w:sz w:val="24"/>
          <w:u w:val="single"/>
        </w:rPr>
        <w:t>la</w:t>
      </w:r>
      <w:r>
        <w:rPr>
          <w:rFonts w:ascii="Georgia"/>
          <w:b/>
          <w:spacing w:val="2"/>
          <w:sz w:val="24"/>
          <w:u w:val="single"/>
        </w:rPr>
        <w:t> </w:t>
      </w:r>
      <w:r>
        <w:rPr>
          <w:rFonts w:ascii="Georgia"/>
          <w:b/>
          <w:spacing w:val="-4"/>
          <w:sz w:val="24"/>
          <w:u w:val="single"/>
        </w:rPr>
        <w:t>QROC</w:t>
      </w:r>
      <w:r>
        <w:rPr>
          <w:rFonts w:ascii="Georgia"/>
          <w:b/>
          <w:spacing w:val="40"/>
          <w:sz w:val="24"/>
          <w:u w:val="single"/>
        </w:rPr>
        <w:t> </w:t>
      </w:r>
    </w:p>
    <w:p>
      <w:pPr>
        <w:pStyle w:val="BodyText"/>
        <w:spacing w:line="242" w:lineRule="auto" w:before="261"/>
        <w:ind w:right="139"/>
        <w:jc w:val="both"/>
      </w:pPr>
      <w:r>
        <w:rPr>
          <w:w w:val="105"/>
        </w:rPr>
        <w:t>Le don d’organes entre vivants et post-mortem possède un enjeu bioéthique qui se réalise dans le</w:t>
      </w:r>
      <w:r>
        <w:rPr>
          <w:spacing w:val="-3"/>
          <w:w w:val="105"/>
        </w:rPr>
        <w:t> </w:t>
      </w:r>
      <w:r>
        <w:rPr>
          <w:w w:val="105"/>
        </w:rPr>
        <w:t>respect</w:t>
      </w:r>
      <w:r>
        <w:rPr>
          <w:spacing w:val="-3"/>
          <w:w w:val="105"/>
        </w:rPr>
        <w:t> </w:t>
      </w:r>
      <w:r>
        <w:rPr>
          <w:w w:val="105"/>
        </w:rPr>
        <w:t>de</w:t>
      </w:r>
      <w:r>
        <w:rPr>
          <w:spacing w:val="-3"/>
          <w:w w:val="105"/>
        </w:rPr>
        <w:t> </w:t>
      </w:r>
      <w:r>
        <w:rPr>
          <w:w w:val="105"/>
        </w:rPr>
        <w:t>deux</w:t>
      </w:r>
      <w:r>
        <w:rPr>
          <w:spacing w:val="-3"/>
          <w:w w:val="105"/>
        </w:rPr>
        <w:t> </w:t>
      </w:r>
      <w:r>
        <w:rPr>
          <w:w w:val="105"/>
        </w:rPr>
        <w:t>principes</w:t>
      </w:r>
      <w:r>
        <w:rPr>
          <w:spacing w:val="-3"/>
          <w:w w:val="105"/>
        </w:rPr>
        <w:t> </w:t>
      </w:r>
      <w:r>
        <w:rPr>
          <w:w w:val="105"/>
        </w:rPr>
        <w:t>fondamentaux</w:t>
      </w:r>
      <w:r>
        <w:rPr>
          <w:spacing w:val="-3"/>
          <w:w w:val="105"/>
        </w:rPr>
        <w:t> </w:t>
      </w:r>
      <w:r>
        <w:rPr>
          <w:w w:val="105"/>
        </w:rPr>
        <w:t>:</w:t>
      </w:r>
      <w:r>
        <w:rPr>
          <w:spacing w:val="-3"/>
          <w:w w:val="105"/>
        </w:rPr>
        <w:t> </w:t>
      </w:r>
      <w:r>
        <w:rPr>
          <w:w w:val="105"/>
        </w:rPr>
        <w:t>la</w:t>
      </w:r>
      <w:r>
        <w:rPr>
          <w:spacing w:val="-3"/>
          <w:w w:val="105"/>
        </w:rPr>
        <w:t> </w:t>
      </w:r>
      <w:r>
        <w:rPr>
          <w:w w:val="105"/>
        </w:rPr>
        <w:t>solidarité</w:t>
      </w:r>
      <w:r>
        <w:rPr>
          <w:spacing w:val="-3"/>
          <w:w w:val="105"/>
        </w:rPr>
        <w:t> </w:t>
      </w:r>
      <w:r>
        <w:rPr>
          <w:w w:val="105"/>
        </w:rPr>
        <w:t>interhumaine</w:t>
      </w:r>
      <w:r>
        <w:rPr>
          <w:spacing w:val="-3"/>
          <w:w w:val="105"/>
        </w:rPr>
        <w:t> </w:t>
      </w:r>
      <w:r>
        <w:rPr>
          <w:w w:val="105"/>
        </w:rPr>
        <w:t>et</w:t>
      </w:r>
      <w:r>
        <w:rPr>
          <w:spacing w:val="-3"/>
          <w:w w:val="105"/>
        </w:rPr>
        <w:t> </w:t>
      </w:r>
      <w:r>
        <w:rPr>
          <w:w w:val="105"/>
        </w:rPr>
        <w:t>le</w:t>
      </w:r>
      <w:r>
        <w:rPr>
          <w:spacing w:val="-3"/>
          <w:w w:val="105"/>
        </w:rPr>
        <w:t> </w:t>
      </w:r>
      <w:r>
        <w:rPr>
          <w:w w:val="105"/>
        </w:rPr>
        <w:t>respect</w:t>
      </w:r>
      <w:r>
        <w:rPr>
          <w:spacing w:val="-3"/>
          <w:w w:val="105"/>
        </w:rPr>
        <w:t> </w:t>
      </w:r>
      <w:r>
        <w:rPr>
          <w:w w:val="105"/>
        </w:rPr>
        <w:t>de</w:t>
      </w:r>
      <w:r>
        <w:rPr>
          <w:spacing w:val="-3"/>
          <w:w w:val="105"/>
        </w:rPr>
        <w:t> </w:t>
      </w:r>
      <w:r>
        <w:rPr>
          <w:w w:val="105"/>
        </w:rPr>
        <w:t>la</w:t>
      </w:r>
      <w:r>
        <w:rPr>
          <w:spacing w:val="-3"/>
          <w:w w:val="105"/>
        </w:rPr>
        <w:t> </w:t>
      </w:r>
      <w:r>
        <w:rPr>
          <w:w w:val="105"/>
        </w:rPr>
        <w:t>dignité humaine.</w:t>
      </w:r>
      <w:r>
        <w:rPr>
          <w:w w:val="105"/>
        </w:rPr>
        <w:t> Pour</w:t>
      </w:r>
      <w:r>
        <w:rPr>
          <w:w w:val="105"/>
        </w:rPr>
        <w:t> le</w:t>
      </w:r>
      <w:r>
        <w:rPr>
          <w:w w:val="105"/>
        </w:rPr>
        <w:t> don</w:t>
      </w:r>
      <w:r>
        <w:rPr>
          <w:w w:val="105"/>
        </w:rPr>
        <w:t> entre</w:t>
      </w:r>
      <w:r>
        <w:rPr>
          <w:w w:val="105"/>
        </w:rPr>
        <w:t> vivants,</w:t>
      </w:r>
      <w:r>
        <w:rPr>
          <w:w w:val="105"/>
        </w:rPr>
        <w:t> cela</w:t>
      </w:r>
      <w:r>
        <w:rPr>
          <w:w w:val="105"/>
        </w:rPr>
        <w:t> signifie</w:t>
      </w:r>
      <w:r>
        <w:rPr>
          <w:w w:val="105"/>
        </w:rPr>
        <w:t> le</w:t>
      </w:r>
      <w:r>
        <w:rPr>
          <w:w w:val="105"/>
        </w:rPr>
        <w:t> respect</w:t>
      </w:r>
      <w:r>
        <w:rPr>
          <w:w w:val="105"/>
        </w:rPr>
        <w:t> de</w:t>
      </w:r>
      <w:r>
        <w:rPr>
          <w:w w:val="105"/>
        </w:rPr>
        <w:t> l’autonomie</w:t>
      </w:r>
      <w:r>
        <w:rPr>
          <w:w w:val="105"/>
        </w:rPr>
        <w:t> du</w:t>
      </w:r>
      <w:r>
        <w:rPr>
          <w:w w:val="105"/>
        </w:rPr>
        <w:t> donneur</w:t>
      </w:r>
      <w:r>
        <w:rPr>
          <w:w w:val="105"/>
        </w:rPr>
        <w:t> et</w:t>
      </w:r>
      <w:r>
        <w:rPr>
          <w:w w:val="105"/>
        </w:rPr>
        <w:t> du receveur,</w:t>
      </w:r>
      <w:r>
        <w:rPr>
          <w:spacing w:val="-9"/>
          <w:w w:val="105"/>
        </w:rPr>
        <w:t> </w:t>
      </w:r>
      <w:r>
        <w:rPr>
          <w:w w:val="105"/>
        </w:rPr>
        <w:t>en</w:t>
      </w:r>
      <w:r>
        <w:rPr>
          <w:spacing w:val="-9"/>
          <w:w w:val="105"/>
        </w:rPr>
        <w:t> </w:t>
      </w:r>
      <w:r>
        <w:rPr>
          <w:w w:val="105"/>
        </w:rPr>
        <w:t>vérifiant</w:t>
      </w:r>
      <w:r>
        <w:rPr>
          <w:spacing w:val="-8"/>
          <w:w w:val="105"/>
        </w:rPr>
        <w:t> </w:t>
      </w:r>
      <w:r>
        <w:rPr>
          <w:w w:val="105"/>
        </w:rPr>
        <w:t>l’absence</w:t>
      </w:r>
      <w:r>
        <w:rPr>
          <w:spacing w:val="-9"/>
          <w:w w:val="105"/>
        </w:rPr>
        <w:t> </w:t>
      </w:r>
      <w:r>
        <w:rPr>
          <w:w w:val="105"/>
        </w:rPr>
        <w:t>de</w:t>
      </w:r>
      <w:r>
        <w:rPr>
          <w:spacing w:val="-9"/>
          <w:w w:val="105"/>
        </w:rPr>
        <w:t> </w:t>
      </w:r>
      <w:r>
        <w:rPr>
          <w:w w:val="105"/>
        </w:rPr>
        <w:t>contre-indication,</w:t>
      </w:r>
      <w:r>
        <w:rPr>
          <w:spacing w:val="-8"/>
          <w:w w:val="105"/>
        </w:rPr>
        <w:t> </w:t>
      </w:r>
      <w:r>
        <w:rPr>
          <w:w w:val="105"/>
        </w:rPr>
        <w:t>en</w:t>
      </w:r>
      <w:r>
        <w:rPr>
          <w:spacing w:val="-9"/>
          <w:w w:val="105"/>
        </w:rPr>
        <w:t> </w:t>
      </w:r>
      <w:r>
        <w:rPr>
          <w:w w:val="105"/>
        </w:rPr>
        <w:t>recueillant</w:t>
      </w:r>
      <w:r>
        <w:rPr>
          <w:spacing w:val="-8"/>
          <w:w w:val="105"/>
        </w:rPr>
        <w:t> </w:t>
      </w:r>
      <w:r>
        <w:rPr>
          <w:w w:val="105"/>
        </w:rPr>
        <w:t>le</w:t>
      </w:r>
      <w:r>
        <w:rPr>
          <w:spacing w:val="-9"/>
          <w:w w:val="105"/>
        </w:rPr>
        <w:t> </w:t>
      </w:r>
      <w:r>
        <w:rPr>
          <w:w w:val="105"/>
        </w:rPr>
        <w:t>consentement</w:t>
      </w:r>
      <w:r>
        <w:rPr>
          <w:spacing w:val="-9"/>
          <w:w w:val="105"/>
        </w:rPr>
        <w:t> </w:t>
      </w:r>
      <w:r>
        <w:rPr>
          <w:w w:val="105"/>
        </w:rPr>
        <w:t>explicite</w:t>
      </w:r>
      <w:r>
        <w:rPr>
          <w:spacing w:val="-8"/>
          <w:w w:val="105"/>
        </w:rPr>
        <w:t> </w:t>
      </w:r>
      <w:r>
        <w:rPr>
          <w:spacing w:val="-5"/>
          <w:w w:val="105"/>
        </w:rPr>
        <w:t>(le</w:t>
      </w:r>
    </w:p>
    <w:p>
      <w:pPr>
        <w:pStyle w:val="BodyText"/>
        <w:spacing w:line="242" w:lineRule="auto" w:before="1"/>
        <w:ind w:right="139"/>
        <w:jc w:val="both"/>
      </w:pPr>
      <w:r>
        <w:rPr>
          <w:w w:val="105"/>
        </w:rPr>
        <w:t>«opt-in») et en expliquant les risques. Le don post-mortem repose quant à lui sur la reconnais-sance</w:t>
      </w:r>
      <w:r>
        <w:rPr>
          <w:w w:val="105"/>
        </w:rPr>
        <w:t> de</w:t>
      </w:r>
      <w:r>
        <w:rPr>
          <w:w w:val="105"/>
        </w:rPr>
        <w:t> la</w:t>
      </w:r>
      <w:r>
        <w:rPr>
          <w:w w:val="105"/>
        </w:rPr>
        <w:t> mort</w:t>
      </w:r>
      <w:r>
        <w:rPr>
          <w:w w:val="105"/>
        </w:rPr>
        <w:t> et</w:t>
      </w:r>
      <w:r>
        <w:rPr>
          <w:w w:val="105"/>
        </w:rPr>
        <w:t> le</w:t>
      </w:r>
      <w:r>
        <w:rPr>
          <w:w w:val="105"/>
        </w:rPr>
        <w:t> respect</w:t>
      </w:r>
      <w:r>
        <w:rPr>
          <w:w w:val="105"/>
        </w:rPr>
        <w:t> du</w:t>
      </w:r>
      <w:r>
        <w:rPr>
          <w:w w:val="105"/>
        </w:rPr>
        <w:t> corps</w:t>
      </w:r>
      <w:r>
        <w:rPr>
          <w:w w:val="105"/>
        </w:rPr>
        <w:t> mort,</w:t>
      </w:r>
      <w:r>
        <w:rPr>
          <w:w w:val="105"/>
        </w:rPr>
        <w:t> de</w:t>
      </w:r>
      <w:r>
        <w:rPr>
          <w:w w:val="105"/>
        </w:rPr>
        <w:t> la</w:t>
      </w:r>
      <w:r>
        <w:rPr>
          <w:w w:val="105"/>
        </w:rPr>
        <w:t> volonté</w:t>
      </w:r>
      <w:r>
        <w:rPr>
          <w:w w:val="105"/>
        </w:rPr>
        <w:t> du</w:t>
      </w:r>
      <w:r>
        <w:rPr>
          <w:w w:val="105"/>
        </w:rPr>
        <w:t> défunt</w:t>
      </w:r>
      <w:r>
        <w:rPr>
          <w:w w:val="105"/>
        </w:rPr>
        <w:t> avec</w:t>
      </w:r>
      <w:r>
        <w:rPr>
          <w:w w:val="105"/>
        </w:rPr>
        <w:t> un</w:t>
      </w:r>
      <w:r>
        <w:rPr>
          <w:w w:val="105"/>
        </w:rPr>
        <w:t> consentement présumé (le «opt-out») et l’accompagnement des proches.</w:t>
      </w:r>
    </w:p>
    <w:p>
      <w:pPr>
        <w:pStyle w:val="BodyText"/>
        <w:spacing w:after="0" w:line="242" w:lineRule="auto"/>
        <w:jc w:val="both"/>
        <w:sectPr>
          <w:pgSz w:w="11910" w:h="16840"/>
          <w:pgMar w:header="0" w:footer="619" w:top="1000" w:bottom="840" w:left="1133" w:right="992"/>
        </w:sectPr>
      </w:pPr>
    </w:p>
    <w:p>
      <w:pPr>
        <w:spacing w:before="135"/>
        <w:ind w:left="1753" w:right="1893" w:firstLine="0"/>
        <w:jc w:val="center"/>
        <w:rPr>
          <w:rFonts w:ascii="Georgia"/>
          <w:b/>
          <w:sz w:val="24"/>
        </w:rPr>
      </w:pPr>
      <w:r>
        <w:rPr>
          <w:rFonts w:ascii="Georgia"/>
          <w:b/>
          <w:spacing w:val="-8"/>
          <w:sz w:val="24"/>
          <w:u w:val="single"/>
        </w:rPr>
        <w:t>Commentaire</w:t>
      </w:r>
      <w:r>
        <w:rPr>
          <w:rFonts w:ascii="Georgia"/>
          <w:b/>
          <w:spacing w:val="6"/>
          <w:sz w:val="24"/>
          <w:u w:val="single"/>
        </w:rPr>
        <w:t> </w:t>
      </w:r>
      <w:r>
        <w:rPr>
          <w:rFonts w:ascii="Georgia"/>
          <w:b/>
          <w:spacing w:val="-8"/>
          <w:sz w:val="24"/>
          <w:u w:val="single"/>
        </w:rPr>
        <w:t>de</w:t>
      </w:r>
      <w:r>
        <w:rPr>
          <w:rFonts w:ascii="Georgia"/>
          <w:b/>
          <w:spacing w:val="6"/>
          <w:sz w:val="24"/>
          <w:u w:val="single"/>
        </w:rPr>
        <w:t> </w:t>
      </w:r>
      <w:r>
        <w:rPr>
          <w:rFonts w:ascii="Georgia"/>
          <w:b/>
          <w:spacing w:val="-8"/>
          <w:sz w:val="24"/>
          <w:u w:val="single"/>
        </w:rPr>
        <w:t>texte</w:t>
      </w:r>
    </w:p>
    <w:p>
      <w:pPr>
        <w:pStyle w:val="BodyText"/>
        <w:spacing w:line="242" w:lineRule="auto" w:before="261"/>
        <w:ind w:right="139" w:firstLine="478"/>
        <w:jc w:val="both"/>
      </w:pPr>
      <w:r>
        <w:rPr>
          <w:w w:val="105"/>
        </w:rPr>
        <w:t>L’influence</w:t>
      </w:r>
      <w:r>
        <w:rPr>
          <w:spacing w:val="-3"/>
          <w:w w:val="105"/>
        </w:rPr>
        <w:t> </w:t>
      </w:r>
      <w:r>
        <w:rPr>
          <w:w w:val="105"/>
        </w:rPr>
        <w:t>de</w:t>
      </w:r>
      <w:r>
        <w:rPr>
          <w:spacing w:val="-2"/>
          <w:w w:val="105"/>
        </w:rPr>
        <w:t> </w:t>
      </w:r>
      <w:r>
        <w:rPr>
          <w:w w:val="105"/>
        </w:rPr>
        <w:t>l’environnement</w:t>
      </w:r>
      <w:r>
        <w:rPr>
          <w:spacing w:val="-3"/>
          <w:w w:val="105"/>
        </w:rPr>
        <w:t> </w:t>
      </w:r>
      <w:r>
        <w:rPr>
          <w:w w:val="105"/>
        </w:rPr>
        <w:t>sur</w:t>
      </w:r>
      <w:r>
        <w:rPr>
          <w:spacing w:val="-2"/>
          <w:w w:val="105"/>
        </w:rPr>
        <w:t> </w:t>
      </w:r>
      <w:r>
        <w:rPr>
          <w:w w:val="105"/>
        </w:rPr>
        <w:t>l’état</w:t>
      </w:r>
      <w:r>
        <w:rPr>
          <w:spacing w:val="-2"/>
          <w:w w:val="105"/>
        </w:rPr>
        <w:t> </w:t>
      </w:r>
      <w:r>
        <w:rPr>
          <w:w w:val="105"/>
        </w:rPr>
        <w:t>de</w:t>
      </w:r>
      <w:r>
        <w:rPr>
          <w:spacing w:val="-3"/>
          <w:w w:val="105"/>
        </w:rPr>
        <w:t> </w:t>
      </w:r>
      <w:r>
        <w:rPr>
          <w:w w:val="105"/>
        </w:rPr>
        <w:t>santé</w:t>
      </w:r>
      <w:r>
        <w:rPr>
          <w:spacing w:val="-3"/>
          <w:w w:val="105"/>
        </w:rPr>
        <w:t> </w:t>
      </w:r>
      <w:r>
        <w:rPr>
          <w:w w:val="105"/>
        </w:rPr>
        <w:t>est</w:t>
      </w:r>
      <w:r>
        <w:rPr>
          <w:spacing w:val="-3"/>
          <w:w w:val="105"/>
        </w:rPr>
        <w:t> </w:t>
      </w:r>
      <w:r>
        <w:rPr>
          <w:w w:val="105"/>
        </w:rPr>
        <w:t>connue</w:t>
      </w:r>
      <w:r>
        <w:rPr>
          <w:spacing w:val="-3"/>
          <w:w w:val="105"/>
        </w:rPr>
        <w:t> </w:t>
      </w:r>
      <w:r>
        <w:rPr>
          <w:w w:val="105"/>
        </w:rPr>
        <w:t>depuis</w:t>
      </w:r>
      <w:r>
        <w:rPr>
          <w:spacing w:val="-3"/>
          <w:w w:val="105"/>
        </w:rPr>
        <w:t> </w:t>
      </w:r>
      <w:r>
        <w:rPr>
          <w:w w:val="105"/>
        </w:rPr>
        <w:t>la</w:t>
      </w:r>
      <w:r>
        <w:rPr>
          <w:spacing w:val="-2"/>
          <w:w w:val="105"/>
        </w:rPr>
        <w:t> </w:t>
      </w:r>
      <w:r>
        <w:rPr>
          <w:w w:val="105"/>
        </w:rPr>
        <w:t>médecine</w:t>
      </w:r>
      <w:r>
        <w:rPr>
          <w:spacing w:val="-2"/>
          <w:w w:val="105"/>
        </w:rPr>
        <w:t> </w:t>
      </w:r>
      <w:r>
        <w:rPr>
          <w:w w:val="105"/>
        </w:rPr>
        <w:t>d’Hippo-crate</w:t>
      </w:r>
      <w:r>
        <w:rPr>
          <w:spacing w:val="-3"/>
          <w:w w:val="105"/>
        </w:rPr>
        <w:t> </w:t>
      </w:r>
      <w:r>
        <w:rPr>
          <w:w w:val="105"/>
        </w:rPr>
        <w:t>. Lorsqu’on découvrit que les maladies infectieuses étaient dues à des agents pathogènes provenant</w:t>
      </w:r>
      <w:r>
        <w:rPr>
          <w:spacing w:val="36"/>
          <w:w w:val="105"/>
        </w:rPr>
        <w:t> </w:t>
      </w:r>
      <w:r>
        <w:rPr>
          <w:w w:val="105"/>
        </w:rPr>
        <w:t>du</w:t>
      </w:r>
      <w:r>
        <w:rPr>
          <w:spacing w:val="36"/>
          <w:w w:val="105"/>
        </w:rPr>
        <w:t> </w:t>
      </w:r>
      <w:r>
        <w:rPr>
          <w:w w:val="105"/>
        </w:rPr>
        <w:t>milieu,</w:t>
      </w:r>
      <w:r>
        <w:rPr>
          <w:spacing w:val="36"/>
          <w:w w:val="105"/>
        </w:rPr>
        <w:t> </w:t>
      </w:r>
      <w:r>
        <w:rPr>
          <w:w w:val="105"/>
        </w:rPr>
        <w:t>on</w:t>
      </w:r>
      <w:r>
        <w:rPr>
          <w:spacing w:val="36"/>
          <w:w w:val="105"/>
        </w:rPr>
        <w:t> </w:t>
      </w:r>
      <w:r>
        <w:rPr>
          <w:w w:val="105"/>
        </w:rPr>
        <w:t>se</w:t>
      </w:r>
      <w:r>
        <w:rPr>
          <w:spacing w:val="36"/>
          <w:w w:val="105"/>
        </w:rPr>
        <w:t> </w:t>
      </w:r>
      <w:r>
        <w:rPr>
          <w:w w:val="105"/>
        </w:rPr>
        <w:t>mit</w:t>
      </w:r>
      <w:r>
        <w:rPr>
          <w:spacing w:val="36"/>
          <w:w w:val="105"/>
        </w:rPr>
        <w:t> </w:t>
      </w:r>
      <w:r>
        <w:rPr>
          <w:w w:val="105"/>
        </w:rPr>
        <w:t>à</w:t>
      </w:r>
      <w:r>
        <w:rPr>
          <w:spacing w:val="36"/>
          <w:w w:val="105"/>
        </w:rPr>
        <w:t> </w:t>
      </w:r>
      <w:r>
        <w:rPr>
          <w:w w:val="105"/>
        </w:rPr>
        <w:t>traiter</w:t>
      </w:r>
      <w:r>
        <w:rPr>
          <w:spacing w:val="36"/>
          <w:w w:val="105"/>
        </w:rPr>
        <w:t> </w:t>
      </w:r>
      <w:r>
        <w:rPr>
          <w:w w:val="105"/>
        </w:rPr>
        <w:t>l’eau,</w:t>
      </w:r>
      <w:r>
        <w:rPr>
          <w:spacing w:val="36"/>
          <w:w w:val="105"/>
        </w:rPr>
        <w:t> </w:t>
      </w:r>
      <w:r>
        <w:rPr>
          <w:w w:val="105"/>
        </w:rPr>
        <w:t>à</w:t>
      </w:r>
      <w:r>
        <w:rPr>
          <w:spacing w:val="36"/>
          <w:w w:val="105"/>
        </w:rPr>
        <w:t> </w:t>
      </w:r>
      <w:r>
        <w:rPr>
          <w:w w:val="105"/>
        </w:rPr>
        <w:t>conserver</w:t>
      </w:r>
      <w:r>
        <w:rPr>
          <w:spacing w:val="36"/>
          <w:w w:val="105"/>
        </w:rPr>
        <w:t> </w:t>
      </w:r>
      <w:r>
        <w:rPr>
          <w:w w:val="105"/>
        </w:rPr>
        <w:t>les</w:t>
      </w:r>
      <w:r>
        <w:rPr>
          <w:spacing w:val="36"/>
          <w:w w:val="105"/>
        </w:rPr>
        <w:t> </w:t>
      </w:r>
      <w:r>
        <w:rPr>
          <w:w w:val="105"/>
        </w:rPr>
        <w:t>aliments</w:t>
      </w:r>
      <w:r>
        <w:rPr>
          <w:spacing w:val="36"/>
          <w:w w:val="105"/>
        </w:rPr>
        <w:t> </w:t>
      </w:r>
      <w:r>
        <w:rPr>
          <w:w w:val="105"/>
        </w:rPr>
        <w:t>au</w:t>
      </w:r>
      <w:r>
        <w:rPr>
          <w:spacing w:val="36"/>
          <w:w w:val="105"/>
        </w:rPr>
        <w:t> </w:t>
      </w:r>
      <w:r>
        <w:rPr>
          <w:w w:val="105"/>
        </w:rPr>
        <w:t>froid,</w:t>
      </w:r>
      <w:r>
        <w:rPr>
          <w:spacing w:val="36"/>
          <w:w w:val="105"/>
        </w:rPr>
        <w:t> </w:t>
      </w:r>
      <w:r>
        <w:rPr>
          <w:w w:val="105"/>
        </w:rPr>
        <w:t>à</w:t>
      </w:r>
      <w:r>
        <w:rPr>
          <w:spacing w:val="36"/>
          <w:w w:val="105"/>
        </w:rPr>
        <w:t> </w:t>
      </w:r>
      <w:r>
        <w:rPr>
          <w:w w:val="105"/>
        </w:rPr>
        <w:t>éliminer les ordures. Les maladies infectieuses diminuèrent énormément dans les pays développés et les maladies cardio-vasculaires et les cancers devinrent les causes majeures de mortalité. On s’est ensuite</w:t>
      </w:r>
      <w:r>
        <w:rPr>
          <w:spacing w:val="34"/>
          <w:w w:val="105"/>
        </w:rPr>
        <w:t> </w:t>
      </w:r>
      <w:r>
        <w:rPr>
          <w:w w:val="105"/>
        </w:rPr>
        <w:t>intéressé</w:t>
      </w:r>
      <w:r>
        <w:rPr>
          <w:spacing w:val="34"/>
          <w:w w:val="105"/>
        </w:rPr>
        <w:t> </w:t>
      </w:r>
      <w:r>
        <w:rPr>
          <w:w w:val="105"/>
        </w:rPr>
        <w:t>aux</w:t>
      </w:r>
      <w:r>
        <w:rPr>
          <w:spacing w:val="34"/>
          <w:w w:val="105"/>
        </w:rPr>
        <w:t> </w:t>
      </w:r>
      <w:r>
        <w:rPr>
          <w:w w:val="105"/>
        </w:rPr>
        <w:t>styles</w:t>
      </w:r>
      <w:r>
        <w:rPr>
          <w:spacing w:val="34"/>
          <w:w w:val="105"/>
        </w:rPr>
        <w:t> </w:t>
      </w:r>
      <w:r>
        <w:rPr>
          <w:w w:val="105"/>
        </w:rPr>
        <w:t>de</w:t>
      </w:r>
      <w:r>
        <w:rPr>
          <w:spacing w:val="34"/>
          <w:w w:val="105"/>
        </w:rPr>
        <w:t> </w:t>
      </w:r>
      <w:r>
        <w:rPr>
          <w:w w:val="105"/>
        </w:rPr>
        <w:t>vie</w:t>
      </w:r>
      <w:r>
        <w:rPr>
          <w:spacing w:val="34"/>
          <w:w w:val="105"/>
        </w:rPr>
        <w:t> </w:t>
      </w:r>
      <w:r>
        <w:rPr>
          <w:w w:val="105"/>
        </w:rPr>
        <w:t>prédisposant</w:t>
      </w:r>
      <w:r>
        <w:rPr>
          <w:spacing w:val="34"/>
          <w:w w:val="105"/>
        </w:rPr>
        <w:t> </w:t>
      </w:r>
      <w:r>
        <w:rPr>
          <w:w w:val="105"/>
        </w:rPr>
        <w:t>à</w:t>
      </w:r>
      <w:r>
        <w:rPr>
          <w:spacing w:val="34"/>
          <w:w w:val="105"/>
        </w:rPr>
        <w:t> </w:t>
      </w:r>
      <w:r>
        <w:rPr>
          <w:w w:val="105"/>
        </w:rPr>
        <w:t>développer</w:t>
      </w:r>
      <w:r>
        <w:rPr>
          <w:spacing w:val="34"/>
          <w:w w:val="105"/>
        </w:rPr>
        <w:t> </w:t>
      </w:r>
      <w:r>
        <w:rPr>
          <w:w w:val="105"/>
        </w:rPr>
        <w:t>ces</w:t>
      </w:r>
      <w:r>
        <w:rPr>
          <w:spacing w:val="35"/>
          <w:w w:val="105"/>
        </w:rPr>
        <w:t> </w:t>
      </w:r>
      <w:r>
        <w:rPr>
          <w:w w:val="105"/>
        </w:rPr>
        <w:t>maladies</w:t>
      </w:r>
      <w:r>
        <w:rPr>
          <w:spacing w:val="34"/>
          <w:w w:val="105"/>
        </w:rPr>
        <w:t> </w:t>
      </w:r>
      <w:r>
        <w:rPr>
          <w:w w:val="105"/>
        </w:rPr>
        <w:t>chroniques</w:t>
      </w:r>
      <w:r>
        <w:rPr>
          <w:spacing w:val="34"/>
          <w:w w:val="105"/>
        </w:rPr>
        <w:t> </w:t>
      </w:r>
      <w:r>
        <w:rPr>
          <w:w w:val="105"/>
        </w:rPr>
        <w:t>et</w:t>
      </w:r>
      <w:r>
        <w:rPr>
          <w:spacing w:val="35"/>
          <w:w w:val="105"/>
        </w:rPr>
        <w:t> </w:t>
      </w:r>
      <w:r>
        <w:rPr>
          <w:w w:val="105"/>
        </w:rPr>
        <w:t>on a</w:t>
      </w:r>
      <w:r>
        <w:rPr>
          <w:w w:val="105"/>
        </w:rPr>
        <w:t> presque</w:t>
      </w:r>
      <w:r>
        <w:rPr>
          <w:w w:val="105"/>
        </w:rPr>
        <w:t> oublié,</w:t>
      </w:r>
      <w:r>
        <w:rPr>
          <w:w w:val="105"/>
        </w:rPr>
        <w:t> dans</w:t>
      </w:r>
      <w:r>
        <w:rPr>
          <w:w w:val="105"/>
        </w:rPr>
        <w:t> les</w:t>
      </w:r>
      <w:r>
        <w:rPr>
          <w:w w:val="105"/>
        </w:rPr>
        <w:t> pays</w:t>
      </w:r>
      <w:r>
        <w:rPr>
          <w:w w:val="105"/>
        </w:rPr>
        <w:t> industrialisés,</w:t>
      </w:r>
      <w:r>
        <w:rPr>
          <w:w w:val="105"/>
        </w:rPr>
        <w:t> le</w:t>
      </w:r>
      <w:r>
        <w:rPr>
          <w:w w:val="105"/>
        </w:rPr>
        <w:t> rôle</w:t>
      </w:r>
      <w:r>
        <w:rPr>
          <w:w w:val="105"/>
        </w:rPr>
        <w:t> que</w:t>
      </w:r>
      <w:r>
        <w:rPr>
          <w:w w:val="105"/>
        </w:rPr>
        <w:t> l’environnement</w:t>
      </w:r>
      <w:r>
        <w:rPr>
          <w:w w:val="105"/>
        </w:rPr>
        <w:t> distal</w:t>
      </w:r>
      <w:r>
        <w:rPr>
          <w:w w:val="105"/>
        </w:rPr>
        <w:t> et</w:t>
      </w:r>
      <w:r>
        <w:rPr>
          <w:w w:val="105"/>
        </w:rPr>
        <w:t> proximal pouvait</w:t>
      </w:r>
      <w:r>
        <w:rPr>
          <w:w w:val="105"/>
        </w:rPr>
        <w:t> jouer</w:t>
      </w:r>
      <w:r>
        <w:rPr>
          <w:w w:val="105"/>
        </w:rPr>
        <w:t> sur</w:t>
      </w:r>
      <w:r>
        <w:rPr>
          <w:w w:val="105"/>
        </w:rPr>
        <w:t> la</w:t>
      </w:r>
      <w:r>
        <w:rPr>
          <w:w w:val="105"/>
        </w:rPr>
        <w:t> santé.</w:t>
      </w:r>
      <w:r>
        <w:rPr>
          <w:w w:val="105"/>
        </w:rPr>
        <w:t> La</w:t>
      </w:r>
      <w:r>
        <w:rPr>
          <w:w w:val="105"/>
        </w:rPr>
        <w:t> santé</w:t>
      </w:r>
      <w:r>
        <w:rPr>
          <w:w w:val="105"/>
        </w:rPr>
        <w:t> des</w:t>
      </w:r>
      <w:r>
        <w:rPr>
          <w:w w:val="105"/>
        </w:rPr>
        <w:t> populations</w:t>
      </w:r>
      <w:r>
        <w:rPr>
          <w:w w:val="105"/>
        </w:rPr>
        <w:t> est</w:t>
      </w:r>
      <w:r>
        <w:rPr>
          <w:w w:val="105"/>
        </w:rPr>
        <w:t> affectée</w:t>
      </w:r>
      <w:r>
        <w:rPr>
          <w:w w:val="105"/>
        </w:rPr>
        <w:t> en</w:t>
      </w:r>
      <w:r>
        <w:rPr>
          <w:w w:val="105"/>
        </w:rPr>
        <w:t> effet</w:t>
      </w:r>
      <w:r>
        <w:rPr>
          <w:w w:val="105"/>
        </w:rPr>
        <w:t> par</w:t>
      </w:r>
      <w:r>
        <w:rPr>
          <w:w w:val="105"/>
        </w:rPr>
        <w:t> divers</w:t>
      </w:r>
      <w:r>
        <w:rPr>
          <w:w w:val="105"/>
        </w:rPr>
        <w:t> facteurs environnementaux généralement peu contrôlables au niveau individuel et dépendants au moins en partie d’instances collectives de niveau local, national mais aussi international . [...]</w:t>
      </w:r>
    </w:p>
    <w:p>
      <w:pPr>
        <w:pStyle w:val="BodyText"/>
        <w:spacing w:line="242" w:lineRule="auto" w:before="2"/>
        <w:ind w:right="139" w:firstLine="478"/>
        <w:jc w:val="both"/>
      </w:pPr>
      <w:r>
        <w:rPr>
          <w:w w:val="105"/>
        </w:rPr>
        <w:t>Prévenir les risques sanitaires liés à l’environnement afin de mieux les maîtriser dans une optique</w:t>
      </w:r>
      <w:r>
        <w:rPr>
          <w:spacing w:val="-12"/>
          <w:w w:val="105"/>
        </w:rPr>
        <w:t> </w:t>
      </w:r>
      <w:r>
        <w:rPr>
          <w:w w:val="105"/>
        </w:rPr>
        <w:t>de</w:t>
      </w:r>
      <w:r>
        <w:rPr>
          <w:spacing w:val="-12"/>
          <w:w w:val="105"/>
        </w:rPr>
        <w:t> </w:t>
      </w:r>
      <w:r>
        <w:rPr>
          <w:w w:val="105"/>
        </w:rPr>
        <w:t>développement</w:t>
      </w:r>
      <w:r>
        <w:rPr>
          <w:spacing w:val="-12"/>
          <w:w w:val="105"/>
        </w:rPr>
        <w:t> </w:t>
      </w:r>
      <w:r>
        <w:rPr>
          <w:w w:val="105"/>
        </w:rPr>
        <w:t>durable</w:t>
      </w:r>
      <w:r>
        <w:rPr>
          <w:spacing w:val="-11"/>
          <w:w w:val="105"/>
        </w:rPr>
        <w:t> </w:t>
      </w:r>
      <w:r>
        <w:rPr>
          <w:w w:val="105"/>
        </w:rPr>
        <w:t>(élaboration</w:t>
      </w:r>
      <w:r>
        <w:rPr>
          <w:spacing w:val="-12"/>
          <w:w w:val="105"/>
        </w:rPr>
        <w:t> </w:t>
      </w:r>
      <w:r>
        <w:rPr>
          <w:w w:val="105"/>
        </w:rPr>
        <w:t>de</w:t>
      </w:r>
      <w:r>
        <w:rPr>
          <w:spacing w:val="-12"/>
          <w:w w:val="105"/>
        </w:rPr>
        <w:t> </w:t>
      </w:r>
      <w:r>
        <w:rPr>
          <w:w w:val="105"/>
        </w:rPr>
        <w:t>«</w:t>
      </w:r>
      <w:r>
        <w:rPr>
          <w:spacing w:val="-12"/>
          <w:w w:val="105"/>
        </w:rPr>
        <w:t> </w:t>
      </w:r>
      <w:r>
        <w:rPr>
          <w:w w:val="105"/>
        </w:rPr>
        <w:t>normes</w:t>
      </w:r>
      <w:r>
        <w:rPr>
          <w:spacing w:val="-11"/>
          <w:w w:val="105"/>
        </w:rPr>
        <w:t> </w:t>
      </w:r>
      <w:r>
        <w:rPr>
          <w:w w:val="105"/>
        </w:rPr>
        <w:t>d’exposition</w:t>
      </w:r>
      <w:r>
        <w:rPr>
          <w:spacing w:val="-12"/>
          <w:w w:val="105"/>
        </w:rPr>
        <w:t> </w:t>
      </w:r>
      <w:r>
        <w:rPr>
          <w:w w:val="105"/>
        </w:rPr>
        <w:t>»,</w:t>
      </w:r>
      <w:r>
        <w:rPr>
          <w:spacing w:val="-12"/>
          <w:w w:val="105"/>
        </w:rPr>
        <w:t> </w:t>
      </w:r>
      <w:r>
        <w:rPr>
          <w:w w:val="105"/>
        </w:rPr>
        <w:t>application</w:t>
      </w:r>
      <w:r>
        <w:rPr>
          <w:spacing w:val="-11"/>
          <w:w w:val="105"/>
        </w:rPr>
        <w:t> </w:t>
      </w:r>
      <w:r>
        <w:rPr>
          <w:w w:val="105"/>
        </w:rPr>
        <w:t>concrète du « principe de précaution ») est le prochain défi de l’écosanté, nouveau champ de recherches et d’applications au niveau international. Parmi les huit grands objectifs du millénaire pour le développement de l’ONU (OMS, 2012b), sept relèvent directement de considérations environ-nementales et sanitaires [...].</w:t>
      </w:r>
    </w:p>
    <w:p>
      <w:pPr>
        <w:pStyle w:val="BodyText"/>
        <w:spacing w:line="242" w:lineRule="auto" w:before="2"/>
        <w:ind w:right="139" w:firstLine="478"/>
        <w:jc w:val="both"/>
      </w:pPr>
      <w:r>
        <w:rPr>
          <w:w w:val="105"/>
        </w:rPr>
        <w:t>La</w:t>
      </w:r>
      <w:r>
        <w:rPr>
          <w:spacing w:val="-3"/>
          <w:w w:val="105"/>
        </w:rPr>
        <w:t> </w:t>
      </w:r>
      <w:r>
        <w:rPr>
          <w:w w:val="105"/>
        </w:rPr>
        <w:t>plupart</w:t>
      </w:r>
      <w:r>
        <w:rPr>
          <w:spacing w:val="-3"/>
          <w:w w:val="105"/>
        </w:rPr>
        <w:t> </w:t>
      </w:r>
      <w:r>
        <w:rPr>
          <w:w w:val="105"/>
        </w:rPr>
        <w:t>des</w:t>
      </w:r>
      <w:r>
        <w:rPr>
          <w:spacing w:val="-3"/>
          <w:w w:val="105"/>
        </w:rPr>
        <w:t> </w:t>
      </w:r>
      <w:r>
        <w:rPr>
          <w:w w:val="105"/>
        </w:rPr>
        <w:t>maladies</w:t>
      </w:r>
      <w:r>
        <w:rPr>
          <w:spacing w:val="-3"/>
          <w:w w:val="105"/>
        </w:rPr>
        <w:t> </w:t>
      </w:r>
      <w:r>
        <w:rPr>
          <w:w w:val="105"/>
        </w:rPr>
        <w:t>sont</w:t>
      </w:r>
      <w:r>
        <w:rPr>
          <w:spacing w:val="-4"/>
          <w:w w:val="105"/>
        </w:rPr>
        <w:t> </w:t>
      </w:r>
      <w:r>
        <w:rPr>
          <w:w w:val="105"/>
        </w:rPr>
        <w:t>plurifactorielles</w:t>
      </w:r>
      <w:r>
        <w:rPr>
          <w:spacing w:val="-3"/>
          <w:w w:val="105"/>
        </w:rPr>
        <w:t> </w:t>
      </w:r>
      <w:r>
        <w:rPr>
          <w:w w:val="105"/>
        </w:rPr>
        <w:t>[...],</w:t>
      </w:r>
      <w:r>
        <w:rPr>
          <w:spacing w:val="-3"/>
          <w:w w:val="105"/>
        </w:rPr>
        <w:t> </w:t>
      </w:r>
      <w:r>
        <w:rPr>
          <w:w w:val="105"/>
        </w:rPr>
        <w:t>et</w:t>
      </w:r>
      <w:r>
        <w:rPr>
          <w:spacing w:val="-3"/>
          <w:w w:val="105"/>
        </w:rPr>
        <w:t> </w:t>
      </w:r>
      <w:r>
        <w:rPr>
          <w:w w:val="105"/>
        </w:rPr>
        <w:t>il</w:t>
      </w:r>
      <w:r>
        <w:rPr>
          <w:spacing w:val="-3"/>
          <w:w w:val="105"/>
        </w:rPr>
        <w:t> </w:t>
      </w:r>
      <w:r>
        <w:rPr>
          <w:w w:val="105"/>
        </w:rPr>
        <w:t>est</w:t>
      </w:r>
      <w:r>
        <w:rPr>
          <w:spacing w:val="-3"/>
          <w:w w:val="105"/>
        </w:rPr>
        <w:t> </w:t>
      </w:r>
      <w:r>
        <w:rPr>
          <w:w w:val="105"/>
        </w:rPr>
        <w:t>donc</w:t>
      </w:r>
      <w:r>
        <w:rPr>
          <w:spacing w:val="-3"/>
          <w:w w:val="105"/>
        </w:rPr>
        <w:t> </w:t>
      </w:r>
      <w:r>
        <w:rPr>
          <w:w w:val="105"/>
        </w:rPr>
        <w:t>quasi</w:t>
      </w:r>
      <w:r>
        <w:rPr>
          <w:spacing w:val="-3"/>
          <w:w w:val="105"/>
        </w:rPr>
        <w:t> </w:t>
      </w:r>
      <w:r>
        <w:rPr>
          <w:w w:val="105"/>
        </w:rPr>
        <w:t>impossible</w:t>
      </w:r>
      <w:r>
        <w:rPr>
          <w:spacing w:val="-3"/>
          <w:w w:val="105"/>
        </w:rPr>
        <w:t> </w:t>
      </w:r>
      <w:r>
        <w:rPr>
          <w:w w:val="105"/>
        </w:rPr>
        <w:t>de</w:t>
      </w:r>
      <w:r>
        <w:rPr>
          <w:spacing w:val="-3"/>
          <w:w w:val="105"/>
        </w:rPr>
        <w:t> </w:t>
      </w:r>
      <w:r>
        <w:rPr>
          <w:w w:val="105"/>
        </w:rPr>
        <w:t>retrou-ver le facteur déclenchant au niveau individuel [...]. Les risques environnementaux font l’objet d’une</w:t>
      </w:r>
      <w:r>
        <w:rPr>
          <w:spacing w:val="21"/>
          <w:w w:val="105"/>
        </w:rPr>
        <w:t> </w:t>
      </w:r>
      <w:r>
        <w:rPr>
          <w:w w:val="105"/>
        </w:rPr>
        <w:t>prise</w:t>
      </w:r>
      <w:r>
        <w:rPr>
          <w:spacing w:val="21"/>
          <w:w w:val="105"/>
        </w:rPr>
        <w:t> </w:t>
      </w:r>
      <w:r>
        <w:rPr>
          <w:w w:val="105"/>
        </w:rPr>
        <w:t>de</w:t>
      </w:r>
      <w:r>
        <w:rPr>
          <w:spacing w:val="21"/>
          <w:w w:val="105"/>
        </w:rPr>
        <w:t> </w:t>
      </w:r>
      <w:r>
        <w:rPr>
          <w:w w:val="105"/>
        </w:rPr>
        <w:t>conscience</w:t>
      </w:r>
      <w:r>
        <w:rPr>
          <w:spacing w:val="21"/>
          <w:w w:val="105"/>
        </w:rPr>
        <w:t> </w:t>
      </w:r>
      <w:r>
        <w:rPr>
          <w:w w:val="105"/>
        </w:rPr>
        <w:t>de</w:t>
      </w:r>
      <w:r>
        <w:rPr>
          <w:spacing w:val="21"/>
          <w:w w:val="105"/>
        </w:rPr>
        <w:t> </w:t>
      </w:r>
      <w:r>
        <w:rPr>
          <w:w w:val="105"/>
        </w:rPr>
        <w:t>la</w:t>
      </w:r>
      <w:r>
        <w:rPr>
          <w:spacing w:val="21"/>
          <w:w w:val="105"/>
        </w:rPr>
        <w:t> </w:t>
      </w:r>
      <w:r>
        <w:rPr>
          <w:w w:val="105"/>
        </w:rPr>
        <w:t>part</w:t>
      </w:r>
      <w:r>
        <w:rPr>
          <w:spacing w:val="21"/>
          <w:w w:val="105"/>
        </w:rPr>
        <w:t> </w:t>
      </w:r>
      <w:r>
        <w:rPr>
          <w:w w:val="105"/>
        </w:rPr>
        <w:t>de</w:t>
      </w:r>
      <w:r>
        <w:rPr>
          <w:spacing w:val="21"/>
          <w:w w:val="105"/>
        </w:rPr>
        <w:t> </w:t>
      </w:r>
      <w:r>
        <w:rPr>
          <w:w w:val="105"/>
        </w:rPr>
        <w:t>l’opinion,</w:t>
      </w:r>
      <w:r>
        <w:rPr>
          <w:spacing w:val="21"/>
          <w:w w:val="105"/>
        </w:rPr>
        <w:t> </w:t>
      </w:r>
      <w:r>
        <w:rPr>
          <w:w w:val="105"/>
        </w:rPr>
        <w:t>des</w:t>
      </w:r>
      <w:r>
        <w:rPr>
          <w:spacing w:val="21"/>
          <w:w w:val="105"/>
        </w:rPr>
        <w:t> </w:t>
      </w:r>
      <w:r>
        <w:rPr>
          <w:w w:val="105"/>
        </w:rPr>
        <w:t>responsables</w:t>
      </w:r>
      <w:r>
        <w:rPr>
          <w:spacing w:val="21"/>
          <w:w w:val="105"/>
        </w:rPr>
        <w:t> </w:t>
      </w:r>
      <w:r>
        <w:rPr>
          <w:w w:val="105"/>
        </w:rPr>
        <w:t>politiques,</w:t>
      </w:r>
      <w:r>
        <w:rPr>
          <w:spacing w:val="21"/>
          <w:w w:val="105"/>
        </w:rPr>
        <w:t> </w:t>
      </w:r>
      <w:r>
        <w:rPr>
          <w:w w:val="105"/>
        </w:rPr>
        <w:t>des</w:t>
      </w:r>
      <w:r>
        <w:rPr>
          <w:spacing w:val="21"/>
          <w:w w:val="105"/>
        </w:rPr>
        <w:t> </w:t>
      </w:r>
      <w:r>
        <w:rPr>
          <w:w w:val="105"/>
        </w:rPr>
        <w:t>industriels et des scientifiques. [...]. L’élaboration d’un véritable projet de santé environnementale exigera que tous les spécialistes de la santé et de l’environnement travaillent ensemble.</w:t>
      </w:r>
    </w:p>
    <w:p>
      <w:pPr>
        <w:pStyle w:val="Heading6"/>
        <w:spacing w:before="264"/>
        <w:jc w:val="right"/>
      </w:pPr>
      <w:r>
        <w:rPr>
          <w:spacing w:val="-8"/>
        </w:rPr>
        <w:t>Marilou</w:t>
      </w:r>
      <w:r>
        <w:rPr>
          <w:spacing w:val="6"/>
        </w:rPr>
        <w:t> </w:t>
      </w:r>
      <w:r>
        <w:rPr>
          <w:spacing w:val="-8"/>
        </w:rPr>
        <w:t>Bruchon-Schweitzer,</w:t>
      </w:r>
      <w:r>
        <w:rPr>
          <w:spacing w:val="7"/>
        </w:rPr>
        <w:t> </w:t>
      </w:r>
      <w:r>
        <w:rPr>
          <w:spacing w:val="-8"/>
        </w:rPr>
        <w:t>Émilie</w:t>
      </w:r>
      <w:r>
        <w:rPr>
          <w:spacing w:val="6"/>
        </w:rPr>
        <w:t> </w:t>
      </w:r>
      <w:r>
        <w:rPr>
          <w:spacing w:val="-8"/>
        </w:rPr>
        <w:t>Boujut</w:t>
      </w:r>
      <w:r>
        <w:rPr>
          <w:spacing w:val="7"/>
        </w:rPr>
        <w:t> </w:t>
      </w:r>
      <w:r>
        <w:rPr>
          <w:spacing w:val="-8"/>
        </w:rPr>
        <w:t>(2021).</w:t>
      </w:r>
    </w:p>
    <w:p>
      <w:pPr>
        <w:spacing w:line="244" w:lineRule="auto" w:before="6"/>
        <w:ind w:left="1261" w:right="139" w:hanging="599"/>
        <w:jc w:val="right"/>
        <w:rPr>
          <w:rFonts w:ascii="Georgia" w:hAnsi="Georgia"/>
          <w:b/>
          <w:sz w:val="24"/>
        </w:rPr>
      </w:pPr>
      <w:r>
        <w:rPr>
          <w:rFonts w:ascii="Georgia" w:hAnsi="Georgia"/>
          <w:b/>
          <w:spacing w:val="-6"/>
          <w:sz w:val="24"/>
        </w:rPr>
        <w:t>«</w:t>
      </w:r>
      <w:r>
        <w:rPr>
          <w:rFonts w:ascii="Georgia" w:hAnsi="Georgia"/>
          <w:b/>
          <w:sz w:val="24"/>
        </w:rPr>
        <w:t> </w:t>
      </w:r>
      <w:r>
        <w:rPr>
          <w:rFonts w:ascii="Georgia" w:hAnsi="Georgia"/>
          <w:b/>
          <w:spacing w:val="-6"/>
          <w:sz w:val="24"/>
        </w:rPr>
        <w:t>Les</w:t>
      </w:r>
      <w:r>
        <w:rPr>
          <w:rFonts w:ascii="Georgia" w:hAnsi="Georgia"/>
          <w:b/>
          <w:sz w:val="24"/>
        </w:rPr>
        <w:t> </w:t>
      </w:r>
      <w:r>
        <w:rPr>
          <w:rFonts w:ascii="Georgia" w:hAnsi="Georgia"/>
          <w:b/>
          <w:spacing w:val="-6"/>
          <w:sz w:val="24"/>
        </w:rPr>
        <w:t>facteurs</w:t>
      </w:r>
      <w:r>
        <w:rPr>
          <w:rFonts w:ascii="Georgia" w:hAnsi="Georgia"/>
          <w:b/>
          <w:sz w:val="24"/>
        </w:rPr>
        <w:t> </w:t>
      </w:r>
      <w:r>
        <w:rPr>
          <w:rFonts w:ascii="Georgia" w:hAnsi="Georgia"/>
          <w:b/>
          <w:spacing w:val="-6"/>
          <w:sz w:val="24"/>
        </w:rPr>
        <w:t>environnementaux</w:t>
      </w:r>
      <w:r>
        <w:rPr>
          <w:rFonts w:ascii="Georgia" w:hAnsi="Georgia"/>
          <w:b/>
          <w:sz w:val="24"/>
        </w:rPr>
        <w:t> </w:t>
      </w:r>
      <w:r>
        <w:rPr>
          <w:rFonts w:ascii="Georgia" w:hAnsi="Georgia"/>
          <w:b/>
          <w:spacing w:val="-6"/>
          <w:sz w:val="24"/>
        </w:rPr>
        <w:t>et</w:t>
      </w:r>
      <w:r>
        <w:rPr>
          <w:rFonts w:ascii="Georgia" w:hAnsi="Georgia"/>
          <w:b/>
          <w:sz w:val="24"/>
        </w:rPr>
        <w:t> </w:t>
      </w:r>
      <w:r>
        <w:rPr>
          <w:rFonts w:ascii="Georgia" w:hAnsi="Georgia"/>
          <w:b/>
          <w:spacing w:val="-6"/>
          <w:sz w:val="24"/>
        </w:rPr>
        <w:t>sociaux</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santé</w:t>
      </w:r>
      <w:r>
        <w:rPr>
          <w:rFonts w:ascii="Georgia" w:hAnsi="Georgia"/>
          <w:b/>
          <w:sz w:val="24"/>
        </w:rPr>
        <w:t> </w:t>
      </w:r>
      <w:r>
        <w:rPr>
          <w:rFonts w:ascii="Georgia" w:hAnsi="Georgia"/>
          <w:b/>
          <w:spacing w:val="-6"/>
          <w:sz w:val="24"/>
        </w:rPr>
        <w:t>»,</w:t>
      </w:r>
      <w:r>
        <w:rPr>
          <w:rFonts w:ascii="Georgia" w:hAnsi="Georgia"/>
          <w:b/>
          <w:sz w:val="24"/>
        </w:rPr>
        <w:t> </w:t>
      </w:r>
      <w:r>
        <w:rPr>
          <w:rFonts w:ascii="Georgia" w:hAnsi="Georgia"/>
          <w:b/>
          <w:i/>
          <w:spacing w:val="-6"/>
          <w:sz w:val="24"/>
        </w:rPr>
        <w:t>Psychologie</w:t>
      </w:r>
      <w:r>
        <w:rPr>
          <w:rFonts w:ascii="Georgia" w:hAnsi="Georgia"/>
          <w:b/>
          <w:i/>
          <w:sz w:val="24"/>
        </w:rPr>
        <w:t> </w:t>
      </w:r>
      <w:r>
        <w:rPr>
          <w:rFonts w:ascii="Georgia" w:hAnsi="Georgia"/>
          <w:b/>
          <w:i/>
          <w:spacing w:val="-6"/>
          <w:sz w:val="24"/>
        </w:rPr>
        <w:t>de</w:t>
      </w:r>
      <w:r>
        <w:rPr>
          <w:rFonts w:ascii="Georgia" w:hAnsi="Georgia"/>
          <w:b/>
          <w:i/>
          <w:sz w:val="24"/>
        </w:rPr>
        <w:t> </w:t>
      </w:r>
      <w:r>
        <w:rPr>
          <w:rFonts w:ascii="Georgia" w:hAnsi="Georgia"/>
          <w:b/>
          <w:i/>
          <w:spacing w:val="-6"/>
          <w:sz w:val="24"/>
        </w:rPr>
        <w:t>la </w:t>
      </w:r>
      <w:r>
        <w:rPr>
          <w:rFonts w:ascii="Georgia" w:hAnsi="Georgia"/>
          <w:b/>
          <w:i/>
          <w:spacing w:val="-4"/>
          <w:sz w:val="24"/>
        </w:rPr>
        <w:t>santé</w:t>
      </w:r>
      <w:r>
        <w:rPr>
          <w:rFonts w:ascii="Georgia" w:hAnsi="Georgia"/>
          <w:b/>
          <w:i/>
          <w:spacing w:val="5"/>
          <w:sz w:val="24"/>
        </w:rPr>
        <w:t> </w:t>
      </w:r>
      <w:r>
        <w:rPr>
          <w:rFonts w:ascii="Georgia" w:hAnsi="Georgia"/>
          <w:b/>
          <w:i/>
          <w:spacing w:val="-4"/>
          <w:sz w:val="24"/>
        </w:rPr>
        <w:t>:</w:t>
      </w:r>
      <w:r>
        <w:rPr>
          <w:rFonts w:ascii="Georgia" w:hAnsi="Georgia"/>
          <w:b/>
          <w:i/>
          <w:spacing w:val="6"/>
          <w:sz w:val="24"/>
        </w:rPr>
        <w:t> </w:t>
      </w:r>
      <w:r>
        <w:rPr>
          <w:rFonts w:ascii="Georgia" w:hAnsi="Georgia"/>
          <w:b/>
          <w:i/>
          <w:spacing w:val="-4"/>
          <w:sz w:val="24"/>
        </w:rPr>
        <w:t>Concepts,</w:t>
      </w:r>
      <w:r>
        <w:rPr>
          <w:rFonts w:ascii="Georgia" w:hAnsi="Georgia"/>
          <w:b/>
          <w:i/>
          <w:spacing w:val="6"/>
          <w:sz w:val="24"/>
        </w:rPr>
        <w:t> </w:t>
      </w:r>
      <w:r>
        <w:rPr>
          <w:rFonts w:ascii="Georgia" w:hAnsi="Georgia"/>
          <w:b/>
          <w:i/>
          <w:spacing w:val="-4"/>
          <w:sz w:val="24"/>
        </w:rPr>
        <w:t>méthodes</w:t>
      </w:r>
      <w:r>
        <w:rPr>
          <w:rFonts w:ascii="Georgia" w:hAnsi="Georgia"/>
          <w:b/>
          <w:i/>
          <w:spacing w:val="6"/>
          <w:sz w:val="24"/>
        </w:rPr>
        <w:t> </w:t>
      </w:r>
      <w:r>
        <w:rPr>
          <w:rFonts w:ascii="Georgia" w:hAnsi="Georgia"/>
          <w:b/>
          <w:i/>
          <w:spacing w:val="-4"/>
          <w:sz w:val="24"/>
        </w:rPr>
        <w:t>et</w:t>
      </w:r>
      <w:r>
        <w:rPr>
          <w:rFonts w:ascii="Georgia" w:hAnsi="Georgia"/>
          <w:b/>
          <w:i/>
          <w:spacing w:val="6"/>
          <w:sz w:val="24"/>
        </w:rPr>
        <w:t> </w:t>
      </w:r>
      <w:r>
        <w:rPr>
          <w:rFonts w:ascii="Georgia" w:hAnsi="Georgia"/>
          <w:b/>
          <w:i/>
          <w:spacing w:val="-4"/>
          <w:sz w:val="24"/>
        </w:rPr>
        <w:t>modèles</w:t>
      </w:r>
      <w:r>
        <w:rPr>
          <w:rFonts w:ascii="Georgia" w:hAnsi="Georgia"/>
          <w:b/>
          <w:i/>
          <w:spacing w:val="6"/>
          <w:sz w:val="24"/>
        </w:rPr>
        <w:t> </w:t>
      </w:r>
      <w:r>
        <w:rPr>
          <w:rFonts w:ascii="Georgia" w:hAnsi="Georgia"/>
          <w:b/>
          <w:i/>
          <w:spacing w:val="-4"/>
          <w:sz w:val="24"/>
        </w:rPr>
        <w:t>(p.</w:t>
      </w:r>
      <w:r>
        <w:rPr>
          <w:rFonts w:ascii="Georgia" w:hAnsi="Georgia"/>
          <w:b/>
          <w:i/>
          <w:spacing w:val="6"/>
          <w:sz w:val="24"/>
        </w:rPr>
        <w:t> </w:t>
      </w:r>
      <w:r>
        <w:rPr>
          <w:rFonts w:ascii="Georgia" w:hAnsi="Georgia"/>
          <w:b/>
          <w:i/>
          <w:spacing w:val="-4"/>
          <w:sz w:val="24"/>
        </w:rPr>
        <w:t>83-193)</w:t>
      </w:r>
      <w:r>
        <w:rPr>
          <w:rFonts w:ascii="Georgia" w:hAnsi="Georgia"/>
          <w:b/>
          <w:spacing w:val="-4"/>
          <w:sz w:val="24"/>
        </w:rPr>
        <w:t>,</w:t>
      </w:r>
      <w:r>
        <w:rPr>
          <w:rFonts w:ascii="Georgia" w:hAnsi="Georgia"/>
          <w:b/>
          <w:spacing w:val="5"/>
          <w:sz w:val="24"/>
        </w:rPr>
        <w:t> </w:t>
      </w:r>
      <w:r>
        <w:rPr>
          <w:rFonts w:ascii="Georgia" w:hAnsi="Georgia"/>
          <w:b/>
          <w:spacing w:val="-4"/>
          <w:sz w:val="24"/>
        </w:rPr>
        <w:t>Dunod,</w:t>
      </w:r>
      <w:r>
        <w:rPr>
          <w:rFonts w:ascii="Georgia" w:hAnsi="Georgia"/>
          <w:b/>
          <w:spacing w:val="5"/>
          <w:sz w:val="24"/>
        </w:rPr>
        <w:t> </w:t>
      </w:r>
      <w:r>
        <w:rPr>
          <w:rFonts w:ascii="Georgia" w:hAnsi="Georgia"/>
          <w:b/>
          <w:spacing w:val="-4"/>
          <w:sz w:val="24"/>
        </w:rPr>
        <w:t>pp.</w:t>
      </w:r>
      <w:r>
        <w:rPr>
          <w:rFonts w:ascii="Georgia" w:hAnsi="Georgia"/>
          <w:b/>
          <w:spacing w:val="5"/>
          <w:sz w:val="24"/>
        </w:rPr>
        <w:t> </w:t>
      </w:r>
      <w:r>
        <w:rPr>
          <w:rFonts w:ascii="Georgia" w:hAnsi="Georgia"/>
          <w:b/>
          <w:spacing w:val="-4"/>
          <w:sz w:val="24"/>
        </w:rPr>
        <w:t>89-</w:t>
      </w:r>
      <w:r>
        <w:rPr>
          <w:rFonts w:ascii="Georgia" w:hAnsi="Georgia"/>
          <w:b/>
          <w:spacing w:val="-5"/>
          <w:sz w:val="24"/>
        </w:rPr>
        <w:t>92.</w:t>
      </w:r>
    </w:p>
    <w:p>
      <w:pPr>
        <w:pStyle w:val="Heading6"/>
        <w:spacing w:line="244" w:lineRule="auto" w:before="261"/>
        <w:jc w:val="both"/>
      </w:pPr>
      <w:r>
        <w:rPr>
          <w:spacing w:val="-4"/>
          <w:u w:val="single"/>
        </w:rPr>
        <w:t>Consigne</w:t>
      </w:r>
      <w:r>
        <w:rPr>
          <w:spacing w:val="-7"/>
        </w:rPr>
        <w:t> </w:t>
      </w:r>
      <w:r>
        <w:rPr>
          <w:spacing w:val="-4"/>
        </w:rPr>
        <w:t>:</w:t>
      </w:r>
      <w:r>
        <w:rPr>
          <w:spacing w:val="-7"/>
        </w:rPr>
        <w:t> </w:t>
      </w:r>
      <w:r>
        <w:rPr>
          <w:spacing w:val="-4"/>
        </w:rPr>
        <w:t>En</w:t>
      </w:r>
      <w:r>
        <w:rPr>
          <w:spacing w:val="-7"/>
        </w:rPr>
        <w:t> </w:t>
      </w:r>
      <w:r>
        <w:rPr>
          <w:spacing w:val="-4"/>
        </w:rPr>
        <w:t>vous</w:t>
      </w:r>
      <w:r>
        <w:rPr>
          <w:spacing w:val="-7"/>
        </w:rPr>
        <w:t> </w:t>
      </w:r>
      <w:r>
        <w:rPr>
          <w:spacing w:val="-4"/>
        </w:rPr>
        <w:t>appuyant</w:t>
      </w:r>
      <w:r>
        <w:rPr>
          <w:spacing w:val="-7"/>
        </w:rPr>
        <w:t> </w:t>
      </w:r>
      <w:r>
        <w:rPr>
          <w:spacing w:val="-4"/>
        </w:rPr>
        <w:t>sur</w:t>
      </w:r>
      <w:r>
        <w:rPr>
          <w:spacing w:val="-7"/>
        </w:rPr>
        <w:t> </w:t>
      </w:r>
      <w:r>
        <w:rPr>
          <w:spacing w:val="-4"/>
        </w:rPr>
        <w:t>vos</w:t>
      </w:r>
      <w:r>
        <w:rPr>
          <w:spacing w:val="-7"/>
        </w:rPr>
        <w:t> </w:t>
      </w:r>
      <w:r>
        <w:rPr>
          <w:spacing w:val="-4"/>
        </w:rPr>
        <w:t>connaissances</w:t>
      </w:r>
      <w:r>
        <w:rPr>
          <w:spacing w:val="-7"/>
        </w:rPr>
        <w:t> </w:t>
      </w:r>
      <w:r>
        <w:rPr>
          <w:spacing w:val="-4"/>
        </w:rPr>
        <w:t>et</w:t>
      </w:r>
      <w:r>
        <w:rPr>
          <w:spacing w:val="-7"/>
        </w:rPr>
        <w:t> </w:t>
      </w:r>
      <w:r>
        <w:rPr>
          <w:spacing w:val="-4"/>
        </w:rPr>
        <w:t>sur</w:t>
      </w:r>
      <w:r>
        <w:rPr>
          <w:spacing w:val="-7"/>
        </w:rPr>
        <w:t> </w:t>
      </w:r>
      <w:r>
        <w:rPr>
          <w:spacing w:val="-4"/>
        </w:rPr>
        <w:t>le</w:t>
      </w:r>
      <w:r>
        <w:rPr>
          <w:spacing w:val="-7"/>
        </w:rPr>
        <w:t> </w:t>
      </w:r>
      <w:r>
        <w:rPr>
          <w:spacing w:val="-4"/>
        </w:rPr>
        <w:t>texte,</w:t>
      </w:r>
      <w:r>
        <w:rPr>
          <w:spacing w:val="-7"/>
        </w:rPr>
        <w:t> </w:t>
      </w:r>
      <w:r>
        <w:rPr>
          <w:spacing w:val="-4"/>
        </w:rPr>
        <w:t>vous</w:t>
      </w:r>
      <w:r>
        <w:rPr>
          <w:spacing w:val="-7"/>
        </w:rPr>
        <w:t> </w:t>
      </w:r>
      <w:r>
        <w:rPr>
          <w:spacing w:val="-4"/>
        </w:rPr>
        <w:t>explique-</w:t>
      </w:r>
      <w:r>
        <w:rPr>
          <w:spacing w:val="-2"/>
        </w:rPr>
        <w:t>rez</w:t>
      </w:r>
      <w:r>
        <w:rPr>
          <w:spacing w:val="-13"/>
        </w:rPr>
        <w:t> </w:t>
      </w:r>
      <w:r>
        <w:rPr>
          <w:spacing w:val="-2"/>
        </w:rPr>
        <w:t>sur</w:t>
      </w:r>
      <w:r>
        <w:rPr>
          <w:spacing w:val="-12"/>
        </w:rPr>
        <w:t> </w:t>
      </w:r>
      <w:r>
        <w:rPr>
          <w:spacing w:val="-2"/>
        </w:rPr>
        <w:t>quels</w:t>
      </w:r>
      <w:r>
        <w:rPr>
          <w:spacing w:val="-12"/>
        </w:rPr>
        <w:t> </w:t>
      </w:r>
      <w:r>
        <w:rPr>
          <w:spacing w:val="-2"/>
        </w:rPr>
        <w:t>fondements</w:t>
      </w:r>
      <w:r>
        <w:rPr>
          <w:spacing w:val="-13"/>
        </w:rPr>
        <w:t> </w:t>
      </w:r>
      <w:r>
        <w:rPr>
          <w:spacing w:val="-2"/>
        </w:rPr>
        <w:t>repose</w:t>
      </w:r>
      <w:r>
        <w:rPr>
          <w:spacing w:val="-12"/>
        </w:rPr>
        <w:t> </w:t>
      </w:r>
      <w:r>
        <w:rPr>
          <w:spacing w:val="-2"/>
        </w:rPr>
        <w:t>la</w:t>
      </w:r>
      <w:r>
        <w:rPr>
          <w:spacing w:val="-12"/>
        </w:rPr>
        <w:t> </w:t>
      </w:r>
      <w:r>
        <w:rPr>
          <w:spacing w:val="-2"/>
        </w:rPr>
        <w:t>conception</w:t>
      </w:r>
      <w:r>
        <w:rPr>
          <w:spacing w:val="-13"/>
        </w:rPr>
        <w:t> </w:t>
      </w:r>
      <w:r>
        <w:rPr>
          <w:spacing w:val="-2"/>
        </w:rPr>
        <w:t>actuelle</w:t>
      </w:r>
      <w:r>
        <w:rPr>
          <w:spacing w:val="-12"/>
        </w:rPr>
        <w:t> </w:t>
      </w:r>
      <w:r>
        <w:rPr>
          <w:spacing w:val="-2"/>
        </w:rPr>
        <w:t>de</w:t>
      </w:r>
      <w:r>
        <w:rPr>
          <w:spacing w:val="-12"/>
        </w:rPr>
        <w:t> </w:t>
      </w:r>
      <w:r>
        <w:rPr>
          <w:spacing w:val="-2"/>
        </w:rPr>
        <w:t>la</w:t>
      </w:r>
      <w:r>
        <w:rPr>
          <w:spacing w:val="-13"/>
        </w:rPr>
        <w:t> </w:t>
      </w:r>
      <w:r>
        <w:rPr>
          <w:spacing w:val="-2"/>
        </w:rPr>
        <w:t>relation</w:t>
      </w:r>
      <w:r>
        <w:rPr>
          <w:spacing w:val="-12"/>
        </w:rPr>
        <w:t> </w:t>
      </w:r>
      <w:r>
        <w:rPr>
          <w:spacing w:val="-2"/>
        </w:rPr>
        <w:t>entre</w:t>
      </w:r>
      <w:r>
        <w:rPr>
          <w:spacing w:val="-13"/>
        </w:rPr>
        <w:t> </w:t>
      </w:r>
      <w:r>
        <w:rPr>
          <w:spacing w:val="-2"/>
        </w:rPr>
        <w:t>santé </w:t>
      </w:r>
      <w:r>
        <w:rPr>
          <w:spacing w:val="-4"/>
        </w:rPr>
        <w:t>et</w:t>
      </w:r>
      <w:r>
        <w:rPr>
          <w:spacing w:val="-4"/>
        </w:rPr>
        <w:t> environnement.</w:t>
      </w:r>
      <w:r>
        <w:rPr>
          <w:spacing w:val="-4"/>
        </w:rPr>
        <w:t> Vous</w:t>
      </w:r>
      <w:r>
        <w:rPr>
          <w:spacing w:val="-4"/>
        </w:rPr>
        <w:t> expliquerez</w:t>
      </w:r>
      <w:r>
        <w:rPr>
          <w:spacing w:val="-4"/>
        </w:rPr>
        <w:t> comment</w:t>
      </w:r>
      <w:r>
        <w:rPr>
          <w:spacing w:val="-4"/>
        </w:rPr>
        <w:t> s’opère</w:t>
      </w:r>
      <w:r>
        <w:rPr>
          <w:spacing w:val="-4"/>
        </w:rPr>
        <w:t> aujourd’hui</w:t>
      </w:r>
      <w:r>
        <w:rPr>
          <w:spacing w:val="-4"/>
        </w:rPr>
        <w:t> la</w:t>
      </w:r>
      <w:r>
        <w:rPr>
          <w:spacing w:val="-4"/>
        </w:rPr>
        <w:t> gestion</w:t>
      </w:r>
      <w:r>
        <w:rPr>
          <w:spacing w:val="-4"/>
        </w:rPr>
        <w:t> des </w:t>
      </w:r>
      <w:r>
        <w:rPr>
          <w:spacing w:val="-6"/>
        </w:rPr>
        <w:t>risques</w:t>
      </w:r>
      <w:r>
        <w:rPr/>
        <w:t> </w:t>
      </w:r>
      <w:r>
        <w:rPr>
          <w:spacing w:val="-6"/>
        </w:rPr>
        <w:t>sanitaires</w:t>
      </w:r>
      <w:r>
        <w:rPr/>
        <w:t> </w:t>
      </w:r>
      <w:r>
        <w:rPr>
          <w:spacing w:val="-6"/>
        </w:rPr>
        <w:t>environnementaux.</w:t>
      </w:r>
    </w:p>
    <w:p>
      <w:pPr>
        <w:pStyle w:val="Heading6"/>
        <w:spacing w:after="0" w:line="244" w:lineRule="auto"/>
        <w:jc w:val="both"/>
        <w:sectPr>
          <w:pgSz w:w="11910" w:h="16840"/>
          <w:pgMar w:header="0" w:footer="619" w:top="1000" w:bottom="840" w:left="1133" w:right="992"/>
        </w:sectPr>
      </w:pPr>
    </w:p>
    <w:p>
      <w:pPr>
        <w:spacing w:before="135"/>
        <w:ind w:left="0" w:right="139" w:firstLine="0"/>
        <w:jc w:val="center"/>
        <w:rPr>
          <w:rFonts w:ascii="Georgia"/>
          <w:b/>
          <w:sz w:val="24"/>
        </w:rPr>
      </w:pPr>
      <w:r>
        <w:rPr>
          <w:rFonts w:ascii="Georgia"/>
          <w:b/>
          <w:spacing w:val="-6"/>
          <w:sz w:val="24"/>
          <w:u w:val="single"/>
        </w:rPr>
        <w:t>Propos</w:t>
      </w:r>
      <w:r>
        <w:rPr>
          <w:rFonts w:ascii="Georgia"/>
          <w:b/>
          <w:spacing w:val="5"/>
          <w:sz w:val="24"/>
          <w:u w:val="single"/>
        </w:rPr>
        <w:t> </w:t>
      </w:r>
      <w:r>
        <w:rPr>
          <w:rFonts w:ascii="Georgia"/>
          <w:b/>
          <w:spacing w:val="-2"/>
          <w:sz w:val="24"/>
          <w:u w:val="single"/>
        </w:rPr>
        <w:t>introductif</w:t>
      </w:r>
    </w:p>
    <w:p>
      <w:pPr>
        <w:pStyle w:val="BodyText"/>
        <w:spacing w:line="242" w:lineRule="auto" w:before="223"/>
        <w:ind w:right="139"/>
        <w:jc w:val="both"/>
      </w:pPr>
      <w:r>
        <w:rPr>
          <w:w w:val="105"/>
        </w:rPr>
        <w:t>Le texte proposé fait référence au CM5 sur « La santé et l’environnement ». L’analyse linéaire sera donc appuyée des définitions qui occupent une place centrale dans ce cours : la santé en-vironnemmentale, les facteurs environnementaux... Le cours suit un ordre similaire au texte : d’abord, une analyse historique de la relation entre santé et environnement, puis une évaluation de la gestion actuelle des risques sanitaires environnementaux. Il faudra veiller à ne pas entrer dans le hors-sujet en développant des éléments du cours qui n’apparaissent pas ici, comme la notion</w:t>
      </w:r>
      <w:r>
        <w:rPr>
          <w:spacing w:val="-11"/>
          <w:w w:val="105"/>
        </w:rPr>
        <w:t> </w:t>
      </w:r>
      <w:r>
        <w:rPr>
          <w:w w:val="105"/>
        </w:rPr>
        <w:t>d’exposome.</w:t>
      </w:r>
      <w:r>
        <w:rPr>
          <w:spacing w:val="-11"/>
          <w:w w:val="105"/>
        </w:rPr>
        <w:t> </w:t>
      </w:r>
      <w:r>
        <w:rPr>
          <w:w w:val="105"/>
        </w:rPr>
        <w:t>Certains</w:t>
      </w:r>
      <w:r>
        <w:rPr>
          <w:spacing w:val="-11"/>
          <w:w w:val="105"/>
        </w:rPr>
        <w:t> </w:t>
      </w:r>
      <w:r>
        <w:rPr>
          <w:w w:val="105"/>
        </w:rPr>
        <w:t>passages</w:t>
      </w:r>
      <w:r>
        <w:rPr>
          <w:spacing w:val="-11"/>
          <w:w w:val="105"/>
        </w:rPr>
        <w:t> </w:t>
      </w:r>
      <w:r>
        <w:rPr>
          <w:w w:val="105"/>
        </w:rPr>
        <w:t>du</w:t>
      </w:r>
      <w:r>
        <w:rPr>
          <w:spacing w:val="-11"/>
          <w:w w:val="105"/>
        </w:rPr>
        <w:t> </w:t>
      </w:r>
      <w:r>
        <w:rPr>
          <w:w w:val="105"/>
        </w:rPr>
        <w:t>texte</w:t>
      </w:r>
      <w:r>
        <w:rPr>
          <w:spacing w:val="-11"/>
          <w:w w:val="105"/>
        </w:rPr>
        <w:t> </w:t>
      </w:r>
      <w:r>
        <w:rPr>
          <w:w w:val="105"/>
        </w:rPr>
        <w:t>vont</w:t>
      </w:r>
      <w:r>
        <w:rPr>
          <w:spacing w:val="-12"/>
          <w:w w:val="105"/>
        </w:rPr>
        <w:t> </w:t>
      </w:r>
      <w:r>
        <w:rPr>
          <w:w w:val="105"/>
        </w:rPr>
        <w:t>nécessiter</w:t>
      </w:r>
      <w:r>
        <w:rPr>
          <w:spacing w:val="-11"/>
          <w:w w:val="105"/>
        </w:rPr>
        <w:t> </w:t>
      </w:r>
      <w:r>
        <w:rPr>
          <w:w w:val="105"/>
        </w:rPr>
        <w:t>une</w:t>
      </w:r>
      <w:r>
        <w:rPr>
          <w:spacing w:val="-11"/>
          <w:w w:val="105"/>
        </w:rPr>
        <w:t> </w:t>
      </w:r>
      <w:r>
        <w:rPr>
          <w:w w:val="105"/>
        </w:rPr>
        <w:t>clarification</w:t>
      </w:r>
      <w:r>
        <w:rPr>
          <w:spacing w:val="-11"/>
          <w:w w:val="105"/>
        </w:rPr>
        <w:t> </w:t>
      </w:r>
      <w:r>
        <w:rPr>
          <w:w w:val="105"/>
        </w:rPr>
        <w:t>par</w:t>
      </w:r>
      <w:r>
        <w:rPr>
          <w:spacing w:val="-11"/>
          <w:w w:val="105"/>
        </w:rPr>
        <w:t> </w:t>
      </w:r>
      <w:r>
        <w:rPr>
          <w:w w:val="105"/>
        </w:rPr>
        <w:t>des</w:t>
      </w:r>
      <w:r>
        <w:rPr>
          <w:spacing w:val="-11"/>
          <w:w w:val="105"/>
        </w:rPr>
        <w:t> </w:t>
      </w:r>
      <w:r>
        <w:rPr>
          <w:w w:val="105"/>
        </w:rPr>
        <w:t>éléments du</w:t>
      </w:r>
      <w:r>
        <w:rPr>
          <w:spacing w:val="-4"/>
          <w:w w:val="105"/>
        </w:rPr>
        <w:t> </w:t>
      </w:r>
      <w:r>
        <w:rPr>
          <w:w w:val="105"/>
        </w:rPr>
        <w:t>cours,</w:t>
      </w:r>
      <w:r>
        <w:rPr>
          <w:spacing w:val="-4"/>
          <w:w w:val="105"/>
        </w:rPr>
        <w:t> </w:t>
      </w:r>
      <w:r>
        <w:rPr>
          <w:w w:val="105"/>
        </w:rPr>
        <w:t>comme</w:t>
      </w:r>
      <w:r>
        <w:rPr>
          <w:spacing w:val="-4"/>
          <w:w w:val="105"/>
        </w:rPr>
        <w:t> </w:t>
      </w:r>
      <w:r>
        <w:rPr>
          <w:w w:val="105"/>
        </w:rPr>
        <w:t>le</w:t>
      </w:r>
      <w:r>
        <w:rPr>
          <w:spacing w:val="-4"/>
          <w:w w:val="105"/>
        </w:rPr>
        <w:t> </w:t>
      </w:r>
      <w:r>
        <w:rPr>
          <w:w w:val="105"/>
        </w:rPr>
        <w:t>passage</w:t>
      </w:r>
      <w:r>
        <w:rPr>
          <w:spacing w:val="-4"/>
          <w:w w:val="105"/>
        </w:rPr>
        <w:t> </w:t>
      </w:r>
      <w:r>
        <w:rPr>
          <w:w w:val="105"/>
        </w:rPr>
        <w:t>de</w:t>
      </w:r>
      <w:r>
        <w:rPr>
          <w:spacing w:val="-4"/>
          <w:w w:val="105"/>
        </w:rPr>
        <w:t> </w:t>
      </w:r>
      <w:r>
        <w:rPr>
          <w:w w:val="105"/>
        </w:rPr>
        <w:t>l’approche</w:t>
      </w:r>
      <w:r>
        <w:rPr>
          <w:spacing w:val="-4"/>
          <w:w w:val="105"/>
        </w:rPr>
        <w:t> </w:t>
      </w:r>
      <w:r>
        <w:rPr>
          <w:w w:val="105"/>
        </w:rPr>
        <w:t>de</w:t>
      </w:r>
      <w:r>
        <w:rPr>
          <w:spacing w:val="-4"/>
          <w:w w:val="105"/>
        </w:rPr>
        <w:t> </w:t>
      </w:r>
      <w:r>
        <w:rPr>
          <w:w w:val="105"/>
        </w:rPr>
        <w:t>la</w:t>
      </w:r>
      <w:r>
        <w:rPr>
          <w:spacing w:val="-4"/>
          <w:w w:val="105"/>
        </w:rPr>
        <w:t> </w:t>
      </w:r>
      <w:r>
        <w:rPr>
          <w:w w:val="105"/>
        </w:rPr>
        <w:t>contamination</w:t>
      </w:r>
      <w:r>
        <w:rPr>
          <w:spacing w:val="-4"/>
          <w:w w:val="105"/>
        </w:rPr>
        <w:t> </w:t>
      </w:r>
      <w:r>
        <w:rPr>
          <w:w w:val="105"/>
        </w:rPr>
        <w:t>à</w:t>
      </w:r>
      <w:r>
        <w:rPr>
          <w:spacing w:val="-4"/>
          <w:w w:val="105"/>
        </w:rPr>
        <w:t> </w:t>
      </w:r>
      <w:r>
        <w:rPr>
          <w:w w:val="105"/>
        </w:rPr>
        <w:t>l’approche</w:t>
      </w:r>
      <w:r>
        <w:rPr>
          <w:spacing w:val="-4"/>
          <w:w w:val="105"/>
        </w:rPr>
        <w:t> </w:t>
      </w:r>
      <w:r>
        <w:rPr>
          <w:w w:val="105"/>
        </w:rPr>
        <w:t>de</w:t>
      </w:r>
      <w:r>
        <w:rPr>
          <w:spacing w:val="-4"/>
          <w:w w:val="105"/>
        </w:rPr>
        <w:t> </w:t>
      </w:r>
      <w:r>
        <w:rPr>
          <w:w w:val="105"/>
        </w:rPr>
        <w:t>la</w:t>
      </w:r>
      <w:r>
        <w:rPr>
          <w:spacing w:val="-4"/>
          <w:w w:val="105"/>
        </w:rPr>
        <w:t> </w:t>
      </w:r>
      <w:r>
        <w:rPr>
          <w:w w:val="105"/>
        </w:rPr>
        <w:t>configuration. Cela</w:t>
      </w:r>
      <w:r>
        <w:rPr>
          <w:w w:val="105"/>
        </w:rPr>
        <w:t> demande</w:t>
      </w:r>
      <w:r>
        <w:rPr>
          <w:w w:val="105"/>
        </w:rPr>
        <w:t> un</w:t>
      </w:r>
      <w:r>
        <w:rPr>
          <w:w w:val="105"/>
        </w:rPr>
        <w:t> travail</w:t>
      </w:r>
      <w:r>
        <w:rPr>
          <w:w w:val="105"/>
        </w:rPr>
        <w:t> d’analyse</w:t>
      </w:r>
      <w:r>
        <w:rPr>
          <w:w w:val="105"/>
        </w:rPr>
        <w:t> fondé</w:t>
      </w:r>
      <w:r>
        <w:rPr>
          <w:w w:val="105"/>
        </w:rPr>
        <w:t> sur</w:t>
      </w:r>
      <w:r>
        <w:rPr>
          <w:w w:val="105"/>
        </w:rPr>
        <w:t> la</w:t>
      </w:r>
      <w:r>
        <w:rPr>
          <w:w w:val="105"/>
        </w:rPr>
        <w:t> définition</w:t>
      </w:r>
      <w:r>
        <w:rPr>
          <w:w w:val="105"/>
        </w:rPr>
        <w:t> des</w:t>
      </w:r>
      <w:r>
        <w:rPr>
          <w:w w:val="105"/>
        </w:rPr>
        <w:t> concepts-clés</w:t>
      </w:r>
      <w:r>
        <w:rPr>
          <w:w w:val="105"/>
        </w:rPr>
        <w:t> et</w:t>
      </w:r>
      <w:r>
        <w:rPr>
          <w:w w:val="105"/>
        </w:rPr>
        <w:t> l’explicitation des transitions</w:t>
      </w:r>
      <w:r>
        <w:rPr>
          <w:w w:val="105"/>
        </w:rPr>
        <w:t> entre les</w:t>
      </w:r>
      <w:r>
        <w:rPr>
          <w:w w:val="105"/>
        </w:rPr>
        <w:t> différentes approches de</w:t>
      </w:r>
      <w:r>
        <w:rPr>
          <w:w w:val="105"/>
        </w:rPr>
        <w:t> la</w:t>
      </w:r>
      <w:r>
        <w:rPr>
          <w:w w:val="105"/>
        </w:rPr>
        <w:t> relation</w:t>
      </w:r>
      <w:r>
        <w:rPr>
          <w:w w:val="105"/>
        </w:rPr>
        <w:t> santé-environnement. Il</w:t>
      </w:r>
      <w:r>
        <w:rPr>
          <w:w w:val="105"/>
        </w:rPr>
        <w:t> reste</w:t>
      </w:r>
      <w:r>
        <w:rPr>
          <w:w w:val="105"/>
        </w:rPr>
        <w:t> en-suite à montrer la détérioration des conditions environnementales, qui explique le besoin d’une meilleure</w:t>
      </w:r>
      <w:r>
        <w:rPr>
          <w:w w:val="105"/>
        </w:rPr>
        <w:t> compréhension</w:t>
      </w:r>
      <w:r>
        <w:rPr>
          <w:w w:val="105"/>
        </w:rPr>
        <w:t> de</w:t>
      </w:r>
      <w:r>
        <w:rPr>
          <w:w w:val="105"/>
        </w:rPr>
        <w:t> la</w:t>
      </w:r>
      <w:r>
        <w:rPr>
          <w:w w:val="105"/>
        </w:rPr>
        <w:t> santé</w:t>
      </w:r>
      <w:r>
        <w:rPr>
          <w:w w:val="105"/>
        </w:rPr>
        <w:t> environnementale,</w:t>
      </w:r>
      <w:r>
        <w:rPr>
          <w:w w:val="105"/>
        </w:rPr>
        <w:t> et</w:t>
      </w:r>
      <w:r>
        <w:rPr>
          <w:w w:val="105"/>
        </w:rPr>
        <w:t> à</w:t>
      </w:r>
      <w:r>
        <w:rPr>
          <w:w w:val="105"/>
        </w:rPr>
        <w:t> définir</w:t>
      </w:r>
      <w:r>
        <w:rPr>
          <w:w w:val="105"/>
        </w:rPr>
        <w:t> les</w:t>
      </w:r>
      <w:r>
        <w:rPr>
          <w:w w:val="105"/>
        </w:rPr>
        <w:t> acteurs</w:t>
      </w:r>
      <w:r>
        <w:rPr>
          <w:w w:val="105"/>
        </w:rPr>
        <w:t> de</w:t>
      </w:r>
      <w:r>
        <w:rPr>
          <w:w w:val="105"/>
        </w:rPr>
        <w:t> ces</w:t>
      </w:r>
      <w:r>
        <w:rPr>
          <w:w w:val="105"/>
        </w:rPr>
        <w:t> enjeux mondiaux pour introduire la dimension politique et sociale de ces préoccupations.</w:t>
      </w:r>
    </w:p>
    <w:p>
      <w:pPr>
        <w:spacing w:before="227"/>
        <w:ind w:left="0" w:right="139" w:firstLine="0"/>
        <w:jc w:val="center"/>
        <w:rPr>
          <w:rFonts w:ascii="Georgia"/>
          <w:b/>
          <w:sz w:val="24"/>
        </w:rPr>
      </w:pPr>
      <w:r>
        <w:rPr>
          <w:rFonts w:ascii="Georgia"/>
          <w:b/>
          <w:spacing w:val="-6"/>
          <w:sz w:val="24"/>
          <w:u w:val="single"/>
        </w:rPr>
        <w:t>Correction</w:t>
      </w:r>
      <w:r>
        <w:rPr>
          <w:rFonts w:ascii="Georgia"/>
          <w:b/>
          <w:spacing w:val="8"/>
          <w:sz w:val="24"/>
          <w:u w:val="single"/>
        </w:rPr>
        <w:t> </w:t>
      </w:r>
      <w:r>
        <w:rPr>
          <w:rFonts w:ascii="Georgia"/>
          <w:b/>
          <w:spacing w:val="-6"/>
          <w:sz w:val="24"/>
          <w:u w:val="single"/>
        </w:rPr>
        <w:t>du</w:t>
      </w:r>
      <w:r>
        <w:rPr>
          <w:rFonts w:ascii="Georgia"/>
          <w:b/>
          <w:spacing w:val="9"/>
          <w:sz w:val="24"/>
          <w:u w:val="single"/>
        </w:rPr>
        <w:t> </w:t>
      </w:r>
      <w:r>
        <w:rPr>
          <w:rFonts w:ascii="Georgia"/>
          <w:b/>
          <w:spacing w:val="-6"/>
          <w:sz w:val="24"/>
          <w:u w:val="single"/>
        </w:rPr>
        <w:t>commentaire</w:t>
      </w:r>
    </w:p>
    <w:p>
      <w:pPr>
        <w:pStyle w:val="BodyText"/>
        <w:spacing w:line="242" w:lineRule="auto" w:before="223"/>
        <w:ind w:right="139" w:firstLine="478"/>
        <w:jc w:val="both"/>
      </w:pPr>
      <w:r>
        <w:rPr>
          <w:w w:val="105"/>
        </w:rPr>
        <w:t>Ce</w:t>
      </w:r>
      <w:r>
        <w:rPr>
          <w:spacing w:val="36"/>
          <w:w w:val="105"/>
        </w:rPr>
        <w:t> </w:t>
      </w:r>
      <w:r>
        <w:rPr>
          <w:w w:val="105"/>
        </w:rPr>
        <w:t>texte</w:t>
      </w:r>
      <w:r>
        <w:rPr>
          <w:spacing w:val="37"/>
          <w:w w:val="105"/>
        </w:rPr>
        <w:t> </w:t>
      </w:r>
      <w:r>
        <w:rPr>
          <w:w w:val="105"/>
        </w:rPr>
        <w:t>est</w:t>
      </w:r>
      <w:r>
        <w:rPr>
          <w:spacing w:val="37"/>
          <w:w w:val="105"/>
        </w:rPr>
        <w:t> </w:t>
      </w:r>
      <w:r>
        <w:rPr>
          <w:w w:val="105"/>
        </w:rPr>
        <w:t>un</w:t>
      </w:r>
      <w:r>
        <w:rPr>
          <w:spacing w:val="36"/>
          <w:w w:val="105"/>
        </w:rPr>
        <w:t> </w:t>
      </w:r>
      <w:r>
        <w:rPr>
          <w:w w:val="105"/>
        </w:rPr>
        <w:t>extrait</w:t>
      </w:r>
      <w:r>
        <w:rPr>
          <w:spacing w:val="37"/>
          <w:w w:val="105"/>
        </w:rPr>
        <w:t> </w:t>
      </w:r>
      <w:r>
        <w:rPr>
          <w:w w:val="105"/>
        </w:rPr>
        <w:t>de</w:t>
      </w:r>
      <w:r>
        <w:rPr>
          <w:spacing w:val="37"/>
          <w:w w:val="105"/>
        </w:rPr>
        <w:t> </w:t>
      </w:r>
      <w:r>
        <w:rPr>
          <w:w w:val="105"/>
        </w:rPr>
        <w:t>chapitre</w:t>
      </w:r>
      <w:r>
        <w:rPr>
          <w:spacing w:val="36"/>
          <w:w w:val="105"/>
        </w:rPr>
        <w:t> </w:t>
      </w:r>
      <w:r>
        <w:rPr>
          <w:w w:val="105"/>
        </w:rPr>
        <w:t>intitulé</w:t>
      </w:r>
      <w:r>
        <w:rPr>
          <w:spacing w:val="36"/>
          <w:w w:val="105"/>
        </w:rPr>
        <w:t> </w:t>
      </w:r>
      <w:r>
        <w:rPr>
          <w:w w:val="105"/>
        </w:rPr>
        <w:t>«</w:t>
      </w:r>
      <w:r>
        <w:rPr>
          <w:spacing w:val="37"/>
          <w:w w:val="105"/>
        </w:rPr>
        <w:t> </w:t>
      </w:r>
      <w:r>
        <w:rPr>
          <w:w w:val="105"/>
        </w:rPr>
        <w:t>Les</w:t>
      </w:r>
      <w:r>
        <w:rPr>
          <w:spacing w:val="37"/>
          <w:w w:val="105"/>
        </w:rPr>
        <w:t> </w:t>
      </w:r>
      <w:r>
        <w:rPr>
          <w:w w:val="105"/>
        </w:rPr>
        <w:t>facteurs</w:t>
      </w:r>
      <w:r>
        <w:rPr>
          <w:spacing w:val="36"/>
          <w:w w:val="105"/>
        </w:rPr>
        <w:t> </w:t>
      </w:r>
      <w:r>
        <w:rPr>
          <w:w w:val="105"/>
        </w:rPr>
        <w:t>environnementaux</w:t>
      </w:r>
      <w:r>
        <w:rPr>
          <w:spacing w:val="36"/>
          <w:w w:val="105"/>
        </w:rPr>
        <w:t> </w:t>
      </w:r>
      <w:r>
        <w:rPr>
          <w:w w:val="105"/>
        </w:rPr>
        <w:t>et</w:t>
      </w:r>
      <w:r>
        <w:rPr>
          <w:spacing w:val="37"/>
          <w:w w:val="105"/>
        </w:rPr>
        <w:t> </w:t>
      </w:r>
      <w:r>
        <w:rPr>
          <w:w w:val="105"/>
        </w:rPr>
        <w:t>sociaux de la santé. » de l’ouvrage Psychologie de la santé : Concepts, méthodes et modèles, écrit par Marilou Bruchon-Schweitzer et Émilie Boujut et paru en 2021.</w:t>
      </w:r>
    </w:p>
    <w:p>
      <w:pPr>
        <w:pStyle w:val="BodyText"/>
        <w:spacing w:line="242" w:lineRule="auto" w:before="1"/>
        <w:ind w:right="139" w:firstLine="478"/>
        <w:jc w:val="both"/>
      </w:pPr>
      <w:r>
        <w:rPr>
          <w:w w:val="105"/>
        </w:rPr>
        <w:t>Il</w:t>
      </w:r>
      <w:r>
        <w:rPr>
          <w:w w:val="105"/>
        </w:rPr>
        <w:t> s’agit</w:t>
      </w:r>
      <w:r>
        <w:rPr>
          <w:w w:val="105"/>
        </w:rPr>
        <w:t> d’un</w:t>
      </w:r>
      <w:r>
        <w:rPr>
          <w:w w:val="105"/>
        </w:rPr>
        <w:t> texte</w:t>
      </w:r>
      <w:r>
        <w:rPr>
          <w:w w:val="105"/>
        </w:rPr>
        <w:t> à</w:t>
      </w:r>
      <w:r>
        <w:rPr>
          <w:w w:val="105"/>
        </w:rPr>
        <w:t> visée</w:t>
      </w:r>
      <w:r>
        <w:rPr>
          <w:w w:val="105"/>
        </w:rPr>
        <w:t> épistémologique</w:t>
      </w:r>
      <w:r>
        <w:rPr>
          <w:w w:val="105"/>
        </w:rPr>
        <w:t> qui</w:t>
      </w:r>
      <w:r>
        <w:rPr>
          <w:w w:val="105"/>
        </w:rPr>
        <w:t> traite</w:t>
      </w:r>
      <w:r>
        <w:rPr>
          <w:w w:val="105"/>
        </w:rPr>
        <w:t> des</w:t>
      </w:r>
      <w:r>
        <w:rPr>
          <w:w w:val="105"/>
        </w:rPr>
        <w:t> relations</w:t>
      </w:r>
      <w:r>
        <w:rPr>
          <w:w w:val="105"/>
        </w:rPr>
        <w:t> complexes</w:t>
      </w:r>
      <w:r>
        <w:rPr>
          <w:w w:val="105"/>
        </w:rPr>
        <w:t> entre</w:t>
      </w:r>
      <w:r>
        <w:rPr>
          <w:w w:val="105"/>
        </w:rPr>
        <w:t> </w:t>
      </w:r>
      <w:r>
        <w:rPr>
          <w:w w:val="105"/>
        </w:rPr>
        <w:t>la</w:t>
      </w:r>
      <w:r>
        <w:rPr>
          <w:spacing w:val="80"/>
          <w:w w:val="105"/>
        </w:rPr>
        <w:t> </w:t>
      </w:r>
      <w:r>
        <w:rPr>
          <w:w w:val="105"/>
        </w:rPr>
        <w:t>santé publique, la santé humaine et l’environnement. L’article fait remonter ces préoccupations au</w:t>
      </w:r>
      <w:r>
        <w:rPr>
          <w:w w:val="105"/>
        </w:rPr>
        <w:t> Vème</w:t>
      </w:r>
      <w:r>
        <w:rPr>
          <w:w w:val="105"/>
        </w:rPr>
        <w:t> siècle</w:t>
      </w:r>
      <w:r>
        <w:rPr>
          <w:w w:val="105"/>
        </w:rPr>
        <w:t> avant</w:t>
      </w:r>
      <w:r>
        <w:rPr>
          <w:w w:val="105"/>
        </w:rPr>
        <w:t> notre</w:t>
      </w:r>
      <w:r>
        <w:rPr>
          <w:w w:val="105"/>
        </w:rPr>
        <w:t> ère</w:t>
      </w:r>
      <w:r>
        <w:rPr>
          <w:w w:val="105"/>
        </w:rPr>
        <w:t> avec</w:t>
      </w:r>
      <w:r>
        <w:rPr>
          <w:w w:val="105"/>
        </w:rPr>
        <w:t> la</w:t>
      </w:r>
      <w:r>
        <w:rPr>
          <w:w w:val="105"/>
        </w:rPr>
        <w:t> médecine</w:t>
      </w:r>
      <w:r>
        <w:rPr>
          <w:w w:val="105"/>
        </w:rPr>
        <w:t> d’Hippocrate,</w:t>
      </w:r>
      <w:r>
        <w:rPr>
          <w:w w:val="105"/>
        </w:rPr>
        <w:t> mais</w:t>
      </w:r>
      <w:r>
        <w:rPr>
          <w:w w:val="105"/>
        </w:rPr>
        <w:t> les</w:t>
      </w:r>
      <w:r>
        <w:rPr>
          <w:w w:val="105"/>
        </w:rPr>
        <w:t> enjeux</w:t>
      </w:r>
      <w:r>
        <w:rPr>
          <w:w w:val="105"/>
        </w:rPr>
        <w:t> gestion</w:t>
      </w:r>
      <w:r>
        <w:rPr>
          <w:w w:val="105"/>
        </w:rPr>
        <w:t> de l’environnement</w:t>
      </w:r>
      <w:r>
        <w:rPr>
          <w:w w:val="105"/>
        </w:rPr>
        <w:t> apparaissent</w:t>
      </w:r>
      <w:r>
        <w:rPr>
          <w:w w:val="105"/>
        </w:rPr>
        <w:t> à</w:t>
      </w:r>
      <w:r>
        <w:rPr>
          <w:w w:val="105"/>
        </w:rPr>
        <w:t> la</w:t>
      </w:r>
      <w:r>
        <w:rPr>
          <w:w w:val="105"/>
        </w:rPr>
        <w:t> moitié</w:t>
      </w:r>
      <w:r>
        <w:rPr>
          <w:w w:val="105"/>
        </w:rPr>
        <w:t> du</w:t>
      </w:r>
      <w:r>
        <w:rPr>
          <w:w w:val="105"/>
        </w:rPr>
        <w:t> XXème</w:t>
      </w:r>
      <w:r>
        <w:rPr>
          <w:w w:val="105"/>
        </w:rPr>
        <w:t> siècle</w:t>
      </w:r>
      <w:r>
        <w:rPr>
          <w:w w:val="105"/>
        </w:rPr>
        <w:t> et</w:t>
      </w:r>
      <w:r>
        <w:rPr>
          <w:w w:val="105"/>
        </w:rPr>
        <w:t> sont</w:t>
      </w:r>
      <w:r>
        <w:rPr>
          <w:w w:val="105"/>
        </w:rPr>
        <w:t> encore</w:t>
      </w:r>
      <w:r>
        <w:rPr>
          <w:w w:val="105"/>
        </w:rPr>
        <w:t> une</w:t>
      </w:r>
      <w:r>
        <w:rPr>
          <w:w w:val="105"/>
        </w:rPr>
        <w:t> problématique </w:t>
      </w:r>
      <w:r>
        <w:rPr>
          <w:spacing w:val="-2"/>
          <w:w w:val="105"/>
        </w:rPr>
        <w:t>actuelle.</w:t>
      </w:r>
    </w:p>
    <w:p>
      <w:pPr>
        <w:pStyle w:val="BodyText"/>
        <w:spacing w:line="242" w:lineRule="auto" w:before="1"/>
        <w:ind w:right="139"/>
        <w:jc w:val="both"/>
      </w:pPr>
      <w:r>
        <w:rPr>
          <w:w w:val="105"/>
        </w:rPr>
        <w:t>Comment</w:t>
      </w:r>
      <w:r>
        <w:rPr>
          <w:w w:val="105"/>
        </w:rPr>
        <w:t> expliquer</w:t>
      </w:r>
      <w:r>
        <w:rPr>
          <w:w w:val="105"/>
        </w:rPr>
        <w:t> la</w:t>
      </w:r>
      <w:r>
        <w:rPr>
          <w:w w:val="105"/>
        </w:rPr>
        <w:t> place</w:t>
      </w:r>
      <w:r>
        <w:rPr>
          <w:w w:val="105"/>
        </w:rPr>
        <w:t> croissante</w:t>
      </w:r>
      <w:r>
        <w:rPr>
          <w:w w:val="105"/>
        </w:rPr>
        <w:t> de</w:t>
      </w:r>
      <w:r>
        <w:rPr>
          <w:w w:val="105"/>
        </w:rPr>
        <w:t> la</w:t>
      </w:r>
      <w:r>
        <w:rPr>
          <w:w w:val="105"/>
        </w:rPr>
        <w:t> relation</w:t>
      </w:r>
      <w:r>
        <w:rPr>
          <w:w w:val="105"/>
        </w:rPr>
        <w:t> entre</w:t>
      </w:r>
      <w:r>
        <w:rPr>
          <w:w w:val="105"/>
        </w:rPr>
        <w:t> santé</w:t>
      </w:r>
      <w:r>
        <w:rPr>
          <w:w w:val="105"/>
        </w:rPr>
        <w:t> et</w:t>
      </w:r>
      <w:r>
        <w:rPr>
          <w:w w:val="105"/>
        </w:rPr>
        <w:t> environnement</w:t>
      </w:r>
      <w:r>
        <w:rPr>
          <w:w w:val="105"/>
        </w:rPr>
        <w:t> dans</w:t>
      </w:r>
      <w:r>
        <w:rPr>
          <w:w w:val="105"/>
        </w:rPr>
        <w:t> les systèmes politique, social et médical</w:t>
      </w:r>
      <w:r>
        <w:rPr>
          <w:spacing w:val="-12"/>
          <w:w w:val="105"/>
        </w:rPr>
        <w:t> </w:t>
      </w:r>
      <w:r>
        <w:rPr>
          <w:w w:val="105"/>
        </w:rPr>
        <w:t>?</w:t>
      </w:r>
    </w:p>
    <w:p>
      <w:pPr>
        <w:pStyle w:val="BodyText"/>
        <w:spacing w:line="242" w:lineRule="auto" w:before="1"/>
        <w:ind w:right="139" w:firstLine="478"/>
        <w:jc w:val="both"/>
      </w:pPr>
      <w:r>
        <w:rPr>
          <w:w w:val="105"/>
        </w:rPr>
        <w:t>Selon les auteurs, la relation entre santé et environnement est au cœur de la pensée </w:t>
      </w:r>
      <w:r>
        <w:rPr>
          <w:w w:val="105"/>
        </w:rPr>
        <w:t>mé-dicale</w:t>
      </w:r>
      <w:r>
        <w:rPr>
          <w:spacing w:val="-1"/>
          <w:w w:val="105"/>
        </w:rPr>
        <w:t> </w:t>
      </w:r>
      <w:r>
        <w:rPr>
          <w:w w:val="105"/>
        </w:rPr>
        <w:t>depuis</w:t>
      </w:r>
      <w:r>
        <w:rPr>
          <w:spacing w:val="-1"/>
          <w:w w:val="105"/>
        </w:rPr>
        <w:t> </w:t>
      </w:r>
      <w:r>
        <w:rPr>
          <w:w w:val="105"/>
        </w:rPr>
        <w:t>l’Antiquité</w:t>
      </w:r>
      <w:r>
        <w:rPr>
          <w:spacing w:val="-1"/>
          <w:w w:val="105"/>
        </w:rPr>
        <w:t> </w:t>
      </w:r>
      <w:r>
        <w:rPr>
          <w:w w:val="105"/>
        </w:rPr>
        <w:t>Grecque</w:t>
      </w:r>
      <w:r>
        <w:rPr>
          <w:spacing w:val="-1"/>
          <w:w w:val="105"/>
        </w:rPr>
        <w:t> </w:t>
      </w:r>
      <w:r>
        <w:rPr>
          <w:w w:val="105"/>
        </w:rPr>
        <w:t>bien</w:t>
      </w:r>
      <w:r>
        <w:rPr>
          <w:spacing w:val="-1"/>
          <w:w w:val="105"/>
        </w:rPr>
        <w:t> </w:t>
      </w:r>
      <w:r>
        <w:rPr>
          <w:w w:val="105"/>
        </w:rPr>
        <w:t>que</w:t>
      </w:r>
      <w:r>
        <w:rPr>
          <w:spacing w:val="-1"/>
          <w:w w:val="105"/>
        </w:rPr>
        <w:t> </w:t>
      </w:r>
      <w:r>
        <w:rPr>
          <w:w w:val="105"/>
        </w:rPr>
        <w:t>l’action</w:t>
      </w:r>
      <w:r>
        <w:rPr>
          <w:spacing w:val="-1"/>
          <w:w w:val="105"/>
        </w:rPr>
        <w:t> </w:t>
      </w:r>
      <w:r>
        <w:rPr>
          <w:w w:val="105"/>
        </w:rPr>
        <w:t>sur</w:t>
      </w:r>
      <w:r>
        <w:rPr>
          <w:spacing w:val="-1"/>
          <w:w w:val="105"/>
        </w:rPr>
        <w:t> </w:t>
      </w:r>
      <w:r>
        <w:rPr>
          <w:w w:val="105"/>
        </w:rPr>
        <w:t>l’environnement</w:t>
      </w:r>
      <w:r>
        <w:rPr>
          <w:spacing w:val="-1"/>
          <w:w w:val="105"/>
        </w:rPr>
        <w:t> </w:t>
      </w:r>
      <w:r>
        <w:rPr>
          <w:w w:val="105"/>
        </w:rPr>
        <w:t>soit</w:t>
      </w:r>
      <w:r>
        <w:rPr>
          <w:spacing w:val="-1"/>
          <w:w w:val="105"/>
        </w:rPr>
        <w:t> </w:t>
      </w:r>
      <w:r>
        <w:rPr>
          <w:w w:val="105"/>
        </w:rPr>
        <w:t>une</w:t>
      </w:r>
      <w:r>
        <w:rPr>
          <w:spacing w:val="-1"/>
          <w:w w:val="105"/>
        </w:rPr>
        <w:t> </w:t>
      </w:r>
      <w:r>
        <w:rPr>
          <w:w w:val="105"/>
        </w:rPr>
        <w:t>préoccupation plus</w:t>
      </w:r>
      <w:r>
        <w:rPr>
          <w:spacing w:val="35"/>
          <w:w w:val="105"/>
        </w:rPr>
        <w:t> </w:t>
      </w:r>
      <w:r>
        <w:rPr>
          <w:w w:val="105"/>
        </w:rPr>
        <w:t>moderne.</w:t>
      </w:r>
      <w:r>
        <w:rPr>
          <w:spacing w:val="35"/>
          <w:w w:val="105"/>
        </w:rPr>
        <w:t> </w:t>
      </w:r>
      <w:r>
        <w:rPr>
          <w:w w:val="105"/>
        </w:rPr>
        <w:t>Agir</w:t>
      </w:r>
      <w:r>
        <w:rPr>
          <w:spacing w:val="35"/>
          <w:w w:val="105"/>
        </w:rPr>
        <w:t> </w:t>
      </w:r>
      <w:r>
        <w:rPr>
          <w:w w:val="105"/>
        </w:rPr>
        <w:t>sur</w:t>
      </w:r>
      <w:r>
        <w:rPr>
          <w:spacing w:val="35"/>
          <w:w w:val="105"/>
        </w:rPr>
        <w:t> </w:t>
      </w:r>
      <w:r>
        <w:rPr>
          <w:w w:val="105"/>
        </w:rPr>
        <w:t>l’environnement</w:t>
      </w:r>
      <w:r>
        <w:rPr>
          <w:spacing w:val="35"/>
          <w:w w:val="105"/>
        </w:rPr>
        <w:t> </w:t>
      </w:r>
      <w:r>
        <w:rPr>
          <w:w w:val="105"/>
        </w:rPr>
        <w:t>pour</w:t>
      </w:r>
      <w:r>
        <w:rPr>
          <w:spacing w:val="35"/>
          <w:w w:val="105"/>
        </w:rPr>
        <w:t> </w:t>
      </w:r>
      <w:r>
        <w:rPr>
          <w:w w:val="105"/>
        </w:rPr>
        <w:t>améliorer</w:t>
      </w:r>
      <w:r>
        <w:rPr>
          <w:spacing w:val="35"/>
          <w:w w:val="105"/>
        </w:rPr>
        <w:t> </w:t>
      </w:r>
      <w:r>
        <w:rPr>
          <w:w w:val="105"/>
        </w:rPr>
        <w:t>la</w:t>
      </w:r>
      <w:r>
        <w:rPr>
          <w:spacing w:val="35"/>
          <w:w w:val="105"/>
        </w:rPr>
        <w:t> </w:t>
      </w:r>
      <w:r>
        <w:rPr>
          <w:w w:val="105"/>
        </w:rPr>
        <w:t>santé</w:t>
      </w:r>
      <w:r>
        <w:rPr>
          <w:spacing w:val="35"/>
          <w:w w:val="105"/>
        </w:rPr>
        <w:t> </w:t>
      </w:r>
      <w:r>
        <w:rPr>
          <w:w w:val="105"/>
        </w:rPr>
        <w:t>est</w:t>
      </w:r>
      <w:r>
        <w:rPr>
          <w:spacing w:val="35"/>
          <w:w w:val="105"/>
        </w:rPr>
        <w:t> </w:t>
      </w:r>
      <w:r>
        <w:rPr>
          <w:w w:val="105"/>
        </w:rPr>
        <w:t>un</w:t>
      </w:r>
      <w:r>
        <w:rPr>
          <w:spacing w:val="35"/>
          <w:w w:val="105"/>
        </w:rPr>
        <w:t> </w:t>
      </w:r>
      <w:r>
        <w:rPr>
          <w:w w:val="105"/>
        </w:rPr>
        <w:t>projet</w:t>
      </w:r>
      <w:r>
        <w:rPr>
          <w:spacing w:val="35"/>
          <w:w w:val="105"/>
        </w:rPr>
        <w:t> </w:t>
      </w:r>
      <w:r>
        <w:rPr>
          <w:w w:val="105"/>
        </w:rPr>
        <w:t>complexe,</w:t>
      </w:r>
      <w:r>
        <w:rPr>
          <w:spacing w:val="35"/>
          <w:w w:val="105"/>
        </w:rPr>
        <w:t> </w:t>
      </w:r>
      <w:r>
        <w:rPr>
          <w:w w:val="105"/>
        </w:rPr>
        <w:t>de par la nature des maladies actuelles, et qui fait l’objet de nombreuses politiques nationales et </w:t>
      </w:r>
      <w:r>
        <w:rPr>
          <w:spacing w:val="-2"/>
          <w:w w:val="105"/>
        </w:rPr>
        <w:t>internationales.</w:t>
      </w:r>
    </w:p>
    <w:p>
      <w:pPr>
        <w:pStyle w:val="BodyText"/>
        <w:spacing w:before="3"/>
      </w:pPr>
    </w:p>
    <w:p>
      <w:pPr>
        <w:pStyle w:val="BodyText"/>
        <w:spacing w:line="242" w:lineRule="auto" w:before="1"/>
        <w:ind w:right="139" w:firstLine="478"/>
        <w:jc w:val="both"/>
      </w:pPr>
      <w:r>
        <w:rPr>
          <w:w w:val="105"/>
        </w:rPr>
        <w:t>En</w:t>
      </w:r>
      <w:r>
        <w:rPr>
          <w:spacing w:val="-4"/>
          <w:w w:val="105"/>
        </w:rPr>
        <w:t> </w:t>
      </w:r>
      <w:r>
        <w:rPr>
          <w:w w:val="105"/>
        </w:rPr>
        <w:t>premier</w:t>
      </w:r>
      <w:r>
        <w:rPr>
          <w:spacing w:val="-3"/>
          <w:w w:val="105"/>
        </w:rPr>
        <w:t> </w:t>
      </w:r>
      <w:r>
        <w:rPr>
          <w:w w:val="105"/>
        </w:rPr>
        <w:t>lieu,</w:t>
      </w:r>
      <w:r>
        <w:rPr>
          <w:spacing w:val="-4"/>
          <w:w w:val="105"/>
        </w:rPr>
        <w:t> </w:t>
      </w:r>
      <w:r>
        <w:rPr>
          <w:w w:val="105"/>
        </w:rPr>
        <w:t>la</w:t>
      </w:r>
      <w:r>
        <w:rPr>
          <w:spacing w:val="-3"/>
          <w:w w:val="105"/>
        </w:rPr>
        <w:t> </w:t>
      </w:r>
      <w:r>
        <w:rPr>
          <w:w w:val="105"/>
        </w:rPr>
        <w:t>conception</w:t>
      </w:r>
      <w:r>
        <w:rPr>
          <w:spacing w:val="-3"/>
          <w:w w:val="105"/>
        </w:rPr>
        <w:t> </w:t>
      </w:r>
      <w:r>
        <w:rPr>
          <w:w w:val="105"/>
        </w:rPr>
        <w:t>de</w:t>
      </w:r>
      <w:r>
        <w:rPr>
          <w:spacing w:val="-4"/>
          <w:w w:val="105"/>
        </w:rPr>
        <w:t> </w:t>
      </w:r>
      <w:r>
        <w:rPr>
          <w:w w:val="105"/>
        </w:rPr>
        <w:t>la</w:t>
      </w:r>
      <w:r>
        <w:rPr>
          <w:spacing w:val="-3"/>
          <w:w w:val="105"/>
        </w:rPr>
        <w:t> </w:t>
      </w:r>
      <w:r>
        <w:rPr>
          <w:w w:val="105"/>
        </w:rPr>
        <w:t>relation</w:t>
      </w:r>
      <w:r>
        <w:rPr>
          <w:spacing w:val="-3"/>
          <w:w w:val="105"/>
        </w:rPr>
        <w:t> </w:t>
      </w:r>
      <w:r>
        <w:rPr>
          <w:w w:val="105"/>
        </w:rPr>
        <w:t>entre</w:t>
      </w:r>
      <w:r>
        <w:rPr>
          <w:spacing w:val="-4"/>
          <w:w w:val="105"/>
        </w:rPr>
        <w:t> </w:t>
      </w:r>
      <w:r>
        <w:rPr>
          <w:w w:val="105"/>
        </w:rPr>
        <w:t>santé</w:t>
      </w:r>
      <w:r>
        <w:rPr>
          <w:spacing w:val="-4"/>
          <w:w w:val="105"/>
        </w:rPr>
        <w:t> </w:t>
      </w:r>
      <w:r>
        <w:rPr>
          <w:w w:val="105"/>
        </w:rPr>
        <w:t>et</w:t>
      </w:r>
      <w:r>
        <w:rPr>
          <w:spacing w:val="-4"/>
          <w:w w:val="105"/>
        </w:rPr>
        <w:t> </w:t>
      </w:r>
      <w:r>
        <w:rPr>
          <w:w w:val="105"/>
        </w:rPr>
        <w:t>environnement</w:t>
      </w:r>
      <w:r>
        <w:rPr>
          <w:spacing w:val="-4"/>
          <w:w w:val="105"/>
        </w:rPr>
        <w:t> </w:t>
      </w:r>
      <w:r>
        <w:rPr>
          <w:w w:val="105"/>
        </w:rPr>
        <w:t>connaît</w:t>
      </w:r>
      <w:r>
        <w:rPr>
          <w:spacing w:val="-3"/>
          <w:w w:val="105"/>
        </w:rPr>
        <w:t> </w:t>
      </w:r>
      <w:r>
        <w:rPr>
          <w:w w:val="105"/>
        </w:rPr>
        <w:t>plusieurs évolutions au cours de l’histoire qui participent à définir sa portée actuelle.</w:t>
      </w:r>
    </w:p>
    <w:p>
      <w:pPr>
        <w:pStyle w:val="BodyText"/>
        <w:spacing w:line="242" w:lineRule="auto"/>
        <w:ind w:right="139" w:firstLine="478"/>
        <w:jc w:val="both"/>
      </w:pPr>
      <w:r>
        <w:rPr>
          <w:w w:val="105"/>
        </w:rPr>
        <w:t>La relation entre santé et environnement apparaît en effet dès le Vème siècle avant notre ère dans le corpus hippocratique. Ce dernier met en avant la considération que la santé d’une personne dépend de l’espace dans lequel elle vit, ses contraintes et ses composantes : la </w:t>
      </w:r>
      <w:r>
        <w:rPr>
          <w:w w:val="105"/>
        </w:rPr>
        <w:t>pureté de</w:t>
      </w:r>
      <w:r>
        <w:rPr>
          <w:spacing w:val="9"/>
          <w:w w:val="105"/>
        </w:rPr>
        <w:t> </w:t>
      </w:r>
      <w:r>
        <w:rPr>
          <w:w w:val="105"/>
        </w:rPr>
        <w:t>l’air,</w:t>
      </w:r>
      <w:r>
        <w:rPr>
          <w:spacing w:val="10"/>
          <w:w w:val="105"/>
        </w:rPr>
        <w:t> </w:t>
      </w:r>
      <w:r>
        <w:rPr>
          <w:w w:val="105"/>
        </w:rPr>
        <w:t>la</w:t>
      </w:r>
      <w:r>
        <w:rPr>
          <w:spacing w:val="9"/>
          <w:w w:val="105"/>
        </w:rPr>
        <w:t> </w:t>
      </w:r>
      <w:r>
        <w:rPr>
          <w:w w:val="105"/>
        </w:rPr>
        <w:t>clarté</w:t>
      </w:r>
      <w:r>
        <w:rPr>
          <w:spacing w:val="10"/>
          <w:w w:val="105"/>
        </w:rPr>
        <w:t> </w:t>
      </w:r>
      <w:r>
        <w:rPr>
          <w:w w:val="105"/>
        </w:rPr>
        <w:t>de</w:t>
      </w:r>
      <w:r>
        <w:rPr>
          <w:spacing w:val="9"/>
          <w:w w:val="105"/>
        </w:rPr>
        <w:t> </w:t>
      </w:r>
      <w:r>
        <w:rPr>
          <w:w w:val="105"/>
        </w:rPr>
        <w:t>l’eau</w:t>
      </w:r>
      <w:r>
        <w:rPr>
          <w:spacing w:val="10"/>
          <w:w w:val="105"/>
        </w:rPr>
        <w:t> </w:t>
      </w:r>
      <w:r>
        <w:rPr>
          <w:w w:val="105"/>
        </w:rPr>
        <w:t>ou</w:t>
      </w:r>
      <w:r>
        <w:rPr>
          <w:spacing w:val="9"/>
          <w:w w:val="105"/>
        </w:rPr>
        <w:t> </w:t>
      </w:r>
      <w:r>
        <w:rPr>
          <w:w w:val="105"/>
        </w:rPr>
        <w:t>encore</w:t>
      </w:r>
      <w:r>
        <w:rPr>
          <w:spacing w:val="10"/>
          <w:w w:val="105"/>
        </w:rPr>
        <w:t> </w:t>
      </w:r>
      <w:r>
        <w:rPr>
          <w:w w:val="105"/>
        </w:rPr>
        <w:t>l’éclairement</w:t>
      </w:r>
      <w:r>
        <w:rPr>
          <w:spacing w:val="9"/>
          <w:w w:val="105"/>
        </w:rPr>
        <w:t> </w:t>
      </w:r>
      <w:r>
        <w:rPr>
          <w:w w:val="105"/>
        </w:rPr>
        <w:t>du</w:t>
      </w:r>
      <w:r>
        <w:rPr>
          <w:spacing w:val="10"/>
          <w:w w:val="105"/>
        </w:rPr>
        <w:t> </w:t>
      </w:r>
      <w:r>
        <w:rPr>
          <w:w w:val="105"/>
        </w:rPr>
        <w:t>soleil.</w:t>
      </w:r>
      <w:r>
        <w:rPr>
          <w:spacing w:val="10"/>
          <w:w w:val="105"/>
        </w:rPr>
        <w:t> </w:t>
      </w:r>
      <w:r>
        <w:rPr>
          <w:w w:val="105"/>
        </w:rPr>
        <w:t>Selon</w:t>
      </w:r>
      <w:r>
        <w:rPr>
          <w:spacing w:val="9"/>
          <w:w w:val="105"/>
        </w:rPr>
        <w:t> </w:t>
      </w:r>
      <w:r>
        <w:rPr>
          <w:w w:val="105"/>
        </w:rPr>
        <w:t>«</w:t>
      </w:r>
      <w:r>
        <w:rPr>
          <w:spacing w:val="10"/>
          <w:w w:val="105"/>
        </w:rPr>
        <w:t> </w:t>
      </w:r>
      <w:r>
        <w:rPr>
          <w:w w:val="105"/>
        </w:rPr>
        <w:t>la</w:t>
      </w:r>
      <w:r>
        <w:rPr>
          <w:spacing w:val="9"/>
          <w:w w:val="105"/>
        </w:rPr>
        <w:t> </w:t>
      </w:r>
      <w:r>
        <w:rPr>
          <w:w w:val="105"/>
        </w:rPr>
        <w:t>médecine</w:t>
      </w:r>
      <w:r>
        <w:rPr>
          <w:spacing w:val="10"/>
          <w:w w:val="105"/>
        </w:rPr>
        <w:t> </w:t>
      </w:r>
      <w:r>
        <w:rPr>
          <w:spacing w:val="-2"/>
          <w:w w:val="105"/>
        </w:rPr>
        <w:t>d’Hippocrate</w:t>
      </w:r>
    </w:p>
    <w:p>
      <w:pPr>
        <w:pStyle w:val="BodyText"/>
        <w:spacing w:line="242" w:lineRule="auto" w:before="1"/>
        <w:ind w:right="139"/>
        <w:jc w:val="both"/>
      </w:pPr>
      <w:r>
        <w:rPr>
          <w:w w:val="105"/>
        </w:rPr>
        <w:t>»</w:t>
      </w:r>
      <w:r>
        <w:rPr>
          <w:w w:val="105"/>
        </w:rPr>
        <w:t> (l.1-2),</w:t>
      </w:r>
      <w:r>
        <w:rPr>
          <w:w w:val="105"/>
        </w:rPr>
        <w:t> ces</w:t>
      </w:r>
      <w:r>
        <w:rPr>
          <w:w w:val="105"/>
        </w:rPr>
        <w:t> conditions</w:t>
      </w:r>
      <w:r>
        <w:rPr>
          <w:w w:val="105"/>
        </w:rPr>
        <w:t> environnementales</w:t>
      </w:r>
      <w:r>
        <w:rPr>
          <w:w w:val="105"/>
        </w:rPr>
        <w:t> ont</w:t>
      </w:r>
      <w:r>
        <w:rPr>
          <w:w w:val="105"/>
        </w:rPr>
        <w:t> des</w:t>
      </w:r>
      <w:r>
        <w:rPr>
          <w:w w:val="105"/>
        </w:rPr>
        <w:t> conséquences</w:t>
      </w:r>
      <w:r>
        <w:rPr>
          <w:w w:val="105"/>
        </w:rPr>
        <w:t> sur</w:t>
      </w:r>
      <w:r>
        <w:rPr>
          <w:w w:val="105"/>
        </w:rPr>
        <w:t> la</w:t>
      </w:r>
      <w:r>
        <w:rPr>
          <w:w w:val="105"/>
        </w:rPr>
        <w:t> santé</w:t>
      </w:r>
      <w:r>
        <w:rPr>
          <w:w w:val="105"/>
        </w:rPr>
        <w:t> et</w:t>
      </w:r>
      <w:r>
        <w:rPr>
          <w:w w:val="105"/>
        </w:rPr>
        <w:t> sont</w:t>
      </w:r>
      <w:r>
        <w:rPr>
          <w:w w:val="105"/>
        </w:rPr>
        <w:t> respon-sables</w:t>
      </w:r>
      <w:r>
        <w:rPr>
          <w:spacing w:val="-2"/>
          <w:w w:val="105"/>
        </w:rPr>
        <w:t> </w:t>
      </w:r>
      <w:r>
        <w:rPr>
          <w:w w:val="105"/>
        </w:rPr>
        <w:t>de</w:t>
      </w:r>
      <w:r>
        <w:rPr>
          <w:spacing w:val="-2"/>
          <w:w w:val="105"/>
        </w:rPr>
        <w:t> </w:t>
      </w:r>
      <w:r>
        <w:rPr>
          <w:w w:val="105"/>
        </w:rPr>
        <w:t>différentes</w:t>
      </w:r>
      <w:r>
        <w:rPr>
          <w:spacing w:val="-2"/>
          <w:w w:val="105"/>
        </w:rPr>
        <w:t> </w:t>
      </w:r>
      <w:r>
        <w:rPr>
          <w:w w:val="105"/>
        </w:rPr>
        <w:t>manifestations</w:t>
      </w:r>
      <w:r>
        <w:rPr>
          <w:spacing w:val="-2"/>
          <w:w w:val="105"/>
        </w:rPr>
        <w:t> </w:t>
      </w:r>
      <w:r>
        <w:rPr>
          <w:w w:val="105"/>
        </w:rPr>
        <w:t>morbides</w:t>
      </w:r>
      <w:r>
        <w:rPr>
          <w:spacing w:val="-2"/>
          <w:w w:val="105"/>
        </w:rPr>
        <w:t> </w:t>
      </w:r>
      <w:r>
        <w:rPr>
          <w:w w:val="105"/>
        </w:rPr>
        <w:t>chez</w:t>
      </w:r>
      <w:r>
        <w:rPr>
          <w:spacing w:val="-3"/>
          <w:w w:val="105"/>
        </w:rPr>
        <w:t> </w:t>
      </w:r>
      <w:r>
        <w:rPr>
          <w:w w:val="105"/>
        </w:rPr>
        <w:t>la</w:t>
      </w:r>
      <w:r>
        <w:rPr>
          <w:spacing w:val="-2"/>
          <w:w w:val="105"/>
        </w:rPr>
        <w:t> </w:t>
      </w:r>
      <w:r>
        <w:rPr>
          <w:w w:val="105"/>
        </w:rPr>
        <w:t>personne.</w:t>
      </w:r>
      <w:r>
        <w:rPr>
          <w:spacing w:val="-2"/>
          <w:w w:val="105"/>
        </w:rPr>
        <w:t> </w:t>
      </w:r>
      <w:r>
        <w:rPr>
          <w:w w:val="105"/>
        </w:rPr>
        <w:t>Cependant,</w:t>
      </w:r>
      <w:r>
        <w:rPr>
          <w:spacing w:val="-2"/>
          <w:w w:val="105"/>
        </w:rPr>
        <w:t> </w:t>
      </w:r>
      <w:r>
        <w:rPr>
          <w:w w:val="105"/>
        </w:rPr>
        <w:t>cette</w:t>
      </w:r>
      <w:r>
        <w:rPr>
          <w:spacing w:val="-2"/>
          <w:w w:val="105"/>
        </w:rPr>
        <w:t> </w:t>
      </w:r>
      <w:r>
        <w:rPr>
          <w:w w:val="105"/>
        </w:rPr>
        <w:t>«</w:t>
      </w:r>
      <w:r>
        <w:rPr>
          <w:spacing w:val="-2"/>
          <w:w w:val="105"/>
        </w:rPr>
        <w:t> </w:t>
      </w:r>
      <w:r>
        <w:rPr>
          <w:w w:val="105"/>
        </w:rPr>
        <w:t>influence</w:t>
      </w:r>
      <w:r>
        <w:rPr>
          <w:spacing w:val="-2"/>
          <w:w w:val="105"/>
        </w:rPr>
        <w:t> </w:t>
      </w:r>
      <w:r>
        <w:rPr>
          <w:w w:val="105"/>
        </w:rPr>
        <w:t>de l’environnement » (l.1) ne possède pas tous les aspects que la médecine actuelle lui reconnait : le lien entre santé et environnement n’est pas systématique, il n’y a notamment pas de terme unique pour désigner l’environnement, et les éléments qui le composent sont plutôt considérés individuellement. De même, il n’existe pas de quantification de l’effet de ces facteurs environ-nementaux. De par son absence de préoccupation de santé publique, la médecine hippocratique n’a pas pour ambition l’action sur l’environnement dans ses activités de soin.</w:t>
      </w:r>
    </w:p>
    <w:p>
      <w:pPr>
        <w:pStyle w:val="BodyText"/>
        <w:spacing w:line="242" w:lineRule="auto" w:before="2"/>
        <w:ind w:right="139" w:firstLine="478"/>
        <w:jc w:val="both"/>
      </w:pPr>
      <w:r>
        <w:rPr>
          <w:w w:val="105"/>
        </w:rPr>
        <w:t>Il</w:t>
      </w:r>
      <w:r>
        <w:rPr>
          <w:spacing w:val="-9"/>
          <w:w w:val="105"/>
        </w:rPr>
        <w:t> </w:t>
      </w:r>
      <w:r>
        <w:rPr>
          <w:w w:val="105"/>
        </w:rPr>
        <w:t>faut</w:t>
      </w:r>
      <w:r>
        <w:rPr>
          <w:spacing w:val="-8"/>
          <w:w w:val="105"/>
        </w:rPr>
        <w:t> </w:t>
      </w:r>
      <w:r>
        <w:rPr>
          <w:w w:val="105"/>
        </w:rPr>
        <w:t>attendre</w:t>
      </w:r>
      <w:r>
        <w:rPr>
          <w:spacing w:val="-8"/>
          <w:w w:val="105"/>
        </w:rPr>
        <w:t> </w:t>
      </w:r>
      <w:r>
        <w:rPr>
          <w:w w:val="105"/>
        </w:rPr>
        <w:t>le</w:t>
      </w:r>
      <w:r>
        <w:rPr>
          <w:spacing w:val="-8"/>
          <w:w w:val="105"/>
        </w:rPr>
        <w:t> </w:t>
      </w:r>
      <w:r>
        <w:rPr>
          <w:w w:val="105"/>
        </w:rPr>
        <w:t>XIXème</w:t>
      </w:r>
      <w:r>
        <w:rPr>
          <w:spacing w:val="-8"/>
          <w:w w:val="105"/>
        </w:rPr>
        <w:t> </w:t>
      </w:r>
      <w:r>
        <w:rPr>
          <w:w w:val="105"/>
        </w:rPr>
        <w:t>siècle</w:t>
      </w:r>
      <w:r>
        <w:rPr>
          <w:spacing w:val="-8"/>
          <w:w w:val="105"/>
        </w:rPr>
        <w:t> </w:t>
      </w:r>
      <w:r>
        <w:rPr>
          <w:w w:val="105"/>
        </w:rPr>
        <w:t>et</w:t>
      </w:r>
      <w:r>
        <w:rPr>
          <w:spacing w:val="-8"/>
          <w:w w:val="105"/>
        </w:rPr>
        <w:t> </w:t>
      </w:r>
      <w:r>
        <w:rPr>
          <w:w w:val="105"/>
        </w:rPr>
        <w:t>l’apparition</w:t>
      </w:r>
      <w:r>
        <w:rPr>
          <w:spacing w:val="-8"/>
          <w:w w:val="105"/>
        </w:rPr>
        <w:t> </w:t>
      </w:r>
      <w:r>
        <w:rPr>
          <w:w w:val="105"/>
        </w:rPr>
        <w:t>du</w:t>
      </w:r>
      <w:r>
        <w:rPr>
          <w:spacing w:val="-8"/>
          <w:w w:val="105"/>
        </w:rPr>
        <w:t> </w:t>
      </w:r>
      <w:r>
        <w:rPr>
          <w:w w:val="105"/>
        </w:rPr>
        <w:t>mouvement</w:t>
      </w:r>
      <w:r>
        <w:rPr>
          <w:spacing w:val="-9"/>
          <w:w w:val="105"/>
        </w:rPr>
        <w:t> </w:t>
      </w:r>
      <w:r>
        <w:rPr>
          <w:w w:val="105"/>
        </w:rPr>
        <w:t>hygiéniste</w:t>
      </w:r>
      <w:r>
        <w:rPr>
          <w:spacing w:val="-9"/>
          <w:w w:val="105"/>
        </w:rPr>
        <w:t> </w:t>
      </w:r>
      <w:r>
        <w:rPr>
          <w:w w:val="105"/>
        </w:rPr>
        <w:t>pour</w:t>
      </w:r>
      <w:r>
        <w:rPr>
          <w:spacing w:val="-8"/>
          <w:w w:val="105"/>
        </w:rPr>
        <w:t> </w:t>
      </w:r>
      <w:r>
        <w:rPr>
          <w:w w:val="105"/>
        </w:rPr>
        <w:t>que</w:t>
      </w:r>
      <w:r>
        <w:rPr>
          <w:spacing w:val="-8"/>
          <w:w w:val="105"/>
        </w:rPr>
        <w:t> </w:t>
      </w:r>
      <w:r>
        <w:rPr>
          <w:w w:val="105"/>
        </w:rPr>
        <w:t>l’action sur l’environnement intègre la pratique médicale. L’hygiénisme met l’accent sur les méthodes d’élimination</w:t>
      </w:r>
      <w:r>
        <w:rPr>
          <w:spacing w:val="37"/>
          <w:w w:val="105"/>
        </w:rPr>
        <w:t> </w:t>
      </w:r>
      <w:r>
        <w:rPr>
          <w:w w:val="105"/>
        </w:rPr>
        <w:t>et</w:t>
      </w:r>
      <w:r>
        <w:rPr>
          <w:spacing w:val="37"/>
          <w:w w:val="105"/>
        </w:rPr>
        <w:t> </w:t>
      </w:r>
      <w:r>
        <w:rPr>
          <w:w w:val="105"/>
        </w:rPr>
        <w:t>de</w:t>
      </w:r>
      <w:r>
        <w:rPr>
          <w:spacing w:val="37"/>
          <w:w w:val="105"/>
        </w:rPr>
        <w:t> </w:t>
      </w:r>
      <w:r>
        <w:rPr>
          <w:w w:val="105"/>
        </w:rPr>
        <w:t>contrôle</w:t>
      </w:r>
      <w:r>
        <w:rPr>
          <w:spacing w:val="37"/>
          <w:w w:val="105"/>
        </w:rPr>
        <w:t> </w:t>
      </w:r>
      <w:r>
        <w:rPr>
          <w:w w:val="105"/>
        </w:rPr>
        <w:t>des</w:t>
      </w:r>
      <w:r>
        <w:rPr>
          <w:spacing w:val="37"/>
          <w:w w:val="105"/>
        </w:rPr>
        <w:t> </w:t>
      </w:r>
      <w:r>
        <w:rPr>
          <w:w w:val="105"/>
        </w:rPr>
        <w:t>«</w:t>
      </w:r>
      <w:r>
        <w:rPr>
          <w:spacing w:val="37"/>
          <w:w w:val="105"/>
        </w:rPr>
        <w:t> </w:t>
      </w:r>
      <w:r>
        <w:rPr>
          <w:w w:val="105"/>
        </w:rPr>
        <w:t>maladies</w:t>
      </w:r>
      <w:r>
        <w:rPr>
          <w:spacing w:val="38"/>
          <w:w w:val="105"/>
        </w:rPr>
        <w:t> </w:t>
      </w:r>
      <w:r>
        <w:rPr>
          <w:w w:val="105"/>
        </w:rPr>
        <w:t>infectieuses</w:t>
      </w:r>
      <w:r>
        <w:rPr>
          <w:spacing w:val="37"/>
          <w:w w:val="105"/>
        </w:rPr>
        <w:t> </w:t>
      </w:r>
      <w:r>
        <w:rPr>
          <w:w w:val="105"/>
        </w:rPr>
        <w:t>»</w:t>
      </w:r>
      <w:r>
        <w:rPr>
          <w:spacing w:val="37"/>
          <w:w w:val="105"/>
        </w:rPr>
        <w:t> </w:t>
      </w:r>
      <w:r>
        <w:rPr>
          <w:w w:val="105"/>
        </w:rPr>
        <w:t>(l.2)</w:t>
      </w:r>
      <w:r>
        <w:rPr>
          <w:spacing w:val="37"/>
          <w:w w:val="105"/>
        </w:rPr>
        <w:t> </w:t>
      </w:r>
      <w:r>
        <w:rPr>
          <w:w w:val="105"/>
        </w:rPr>
        <w:t>en</w:t>
      </w:r>
      <w:r>
        <w:rPr>
          <w:spacing w:val="37"/>
          <w:w w:val="105"/>
        </w:rPr>
        <w:t> </w:t>
      </w:r>
      <w:r>
        <w:rPr>
          <w:w w:val="105"/>
        </w:rPr>
        <w:t>partant</w:t>
      </w:r>
      <w:r>
        <w:rPr>
          <w:spacing w:val="37"/>
          <w:w w:val="105"/>
        </w:rPr>
        <w:t> </w:t>
      </w:r>
      <w:r>
        <w:rPr>
          <w:w w:val="105"/>
        </w:rPr>
        <w:t>du</w:t>
      </w:r>
      <w:r>
        <w:rPr>
          <w:spacing w:val="37"/>
          <w:w w:val="105"/>
        </w:rPr>
        <w:t> </w:t>
      </w:r>
      <w:r>
        <w:rPr>
          <w:w w:val="105"/>
        </w:rPr>
        <w:t>principe</w:t>
      </w:r>
      <w:r>
        <w:rPr>
          <w:spacing w:val="38"/>
          <w:w w:val="105"/>
        </w:rPr>
        <w:t> </w:t>
      </w:r>
      <w:r>
        <w:rPr>
          <w:w w:val="105"/>
        </w:rPr>
        <w:t>qu’il faut agir sur l’environnement pour favoriser la santé et éradiquer certaines maladies. Ce projet ambitieux</w:t>
      </w:r>
      <w:r>
        <w:rPr>
          <w:spacing w:val="28"/>
          <w:w w:val="105"/>
        </w:rPr>
        <w:t> </w:t>
      </w:r>
      <w:r>
        <w:rPr>
          <w:w w:val="105"/>
        </w:rPr>
        <w:t>est</w:t>
      </w:r>
      <w:r>
        <w:rPr>
          <w:spacing w:val="28"/>
          <w:w w:val="105"/>
        </w:rPr>
        <w:t> </w:t>
      </w:r>
      <w:r>
        <w:rPr>
          <w:w w:val="105"/>
        </w:rPr>
        <w:t>notamment</w:t>
      </w:r>
      <w:r>
        <w:rPr>
          <w:spacing w:val="28"/>
          <w:w w:val="105"/>
        </w:rPr>
        <w:t> </w:t>
      </w:r>
      <w:r>
        <w:rPr>
          <w:w w:val="105"/>
        </w:rPr>
        <w:t>soutenu</w:t>
      </w:r>
      <w:r>
        <w:rPr>
          <w:spacing w:val="28"/>
          <w:w w:val="105"/>
        </w:rPr>
        <w:t> </w:t>
      </w:r>
      <w:r>
        <w:rPr>
          <w:w w:val="105"/>
        </w:rPr>
        <w:t>par</w:t>
      </w:r>
      <w:r>
        <w:rPr>
          <w:spacing w:val="28"/>
          <w:w w:val="105"/>
        </w:rPr>
        <w:t> </w:t>
      </w:r>
      <w:r>
        <w:rPr>
          <w:w w:val="105"/>
        </w:rPr>
        <w:t>des</w:t>
      </w:r>
      <w:r>
        <w:rPr>
          <w:spacing w:val="28"/>
          <w:w w:val="105"/>
        </w:rPr>
        <w:t> </w:t>
      </w:r>
      <w:r>
        <w:rPr>
          <w:w w:val="105"/>
        </w:rPr>
        <w:t>médecins</w:t>
      </w:r>
      <w:r>
        <w:rPr>
          <w:spacing w:val="28"/>
          <w:w w:val="105"/>
        </w:rPr>
        <w:t> </w:t>
      </w:r>
      <w:r>
        <w:rPr>
          <w:w w:val="105"/>
        </w:rPr>
        <w:t>tels</w:t>
      </w:r>
      <w:r>
        <w:rPr>
          <w:spacing w:val="28"/>
          <w:w w:val="105"/>
        </w:rPr>
        <w:t> </w:t>
      </w:r>
      <w:r>
        <w:rPr>
          <w:w w:val="105"/>
        </w:rPr>
        <w:t>John</w:t>
      </w:r>
      <w:r>
        <w:rPr>
          <w:spacing w:val="28"/>
          <w:w w:val="105"/>
        </w:rPr>
        <w:t> </w:t>
      </w:r>
      <w:r>
        <w:rPr>
          <w:w w:val="105"/>
        </w:rPr>
        <w:t>Snow,</w:t>
      </w:r>
      <w:r>
        <w:rPr>
          <w:spacing w:val="28"/>
          <w:w w:val="105"/>
        </w:rPr>
        <w:t> </w:t>
      </w:r>
      <w:r>
        <w:rPr>
          <w:w w:val="105"/>
        </w:rPr>
        <w:t>qui</w:t>
      </w:r>
      <w:r>
        <w:rPr>
          <w:spacing w:val="28"/>
          <w:w w:val="105"/>
        </w:rPr>
        <w:t> </w:t>
      </w:r>
      <w:r>
        <w:rPr>
          <w:w w:val="105"/>
        </w:rPr>
        <w:t>démontre</w:t>
      </w:r>
      <w:r>
        <w:rPr>
          <w:spacing w:val="28"/>
          <w:w w:val="105"/>
        </w:rPr>
        <w:t> </w:t>
      </w:r>
      <w:r>
        <w:rPr>
          <w:w w:val="105"/>
        </w:rPr>
        <w:t>au</w:t>
      </w:r>
      <w:r>
        <w:rPr>
          <w:spacing w:val="28"/>
          <w:w w:val="105"/>
        </w:rPr>
        <w:t> </w:t>
      </w:r>
      <w:r>
        <w:rPr>
          <w:spacing w:val="-2"/>
          <w:w w:val="105"/>
        </w:rPr>
        <w:t>milieu</w:t>
      </w:r>
    </w:p>
    <w:p>
      <w:pPr>
        <w:pStyle w:val="BodyText"/>
        <w:spacing w:after="0" w:line="242" w:lineRule="auto"/>
        <w:jc w:val="both"/>
        <w:sectPr>
          <w:pgSz w:w="11910" w:h="16840"/>
          <w:pgMar w:header="0" w:footer="619" w:top="1000" w:bottom="840" w:left="1133" w:right="992"/>
        </w:sectPr>
      </w:pPr>
    </w:p>
    <w:p>
      <w:pPr>
        <w:pStyle w:val="BodyText"/>
        <w:spacing w:line="242" w:lineRule="auto" w:before="131"/>
        <w:ind w:right="139"/>
        <w:jc w:val="both"/>
      </w:pPr>
      <w:r>
        <w:rPr>
          <w:w w:val="105"/>
        </w:rPr>
        <w:t>du</w:t>
      </w:r>
      <w:r>
        <w:rPr>
          <w:spacing w:val="-1"/>
          <w:w w:val="105"/>
        </w:rPr>
        <w:t> </w:t>
      </w:r>
      <w:r>
        <w:rPr>
          <w:w w:val="105"/>
        </w:rPr>
        <w:t>XIXème siècle le mode de transmission du</w:t>
      </w:r>
      <w:r>
        <w:rPr>
          <w:spacing w:val="-1"/>
          <w:w w:val="105"/>
        </w:rPr>
        <w:t> </w:t>
      </w:r>
      <w:r>
        <w:rPr>
          <w:w w:val="105"/>
        </w:rPr>
        <w:t>choléra.</w:t>
      </w:r>
      <w:r>
        <w:rPr>
          <w:spacing w:val="-1"/>
          <w:w w:val="105"/>
        </w:rPr>
        <w:t> </w:t>
      </w:r>
      <w:r>
        <w:rPr>
          <w:w w:val="105"/>
        </w:rPr>
        <w:t>En effet, lors d’une épidémie de </w:t>
      </w:r>
      <w:r>
        <w:rPr>
          <w:w w:val="105"/>
        </w:rPr>
        <w:t>choléra à</w:t>
      </w:r>
      <w:r>
        <w:rPr>
          <w:spacing w:val="31"/>
          <w:w w:val="105"/>
        </w:rPr>
        <w:t> </w:t>
      </w:r>
      <w:r>
        <w:rPr>
          <w:w w:val="105"/>
        </w:rPr>
        <w:t>Londres,</w:t>
      </w:r>
      <w:r>
        <w:rPr>
          <w:spacing w:val="31"/>
          <w:w w:val="105"/>
        </w:rPr>
        <w:t> </w:t>
      </w:r>
      <w:r>
        <w:rPr>
          <w:w w:val="105"/>
        </w:rPr>
        <w:t>il</w:t>
      </w:r>
      <w:r>
        <w:rPr>
          <w:spacing w:val="31"/>
          <w:w w:val="105"/>
        </w:rPr>
        <w:t> </w:t>
      </w:r>
      <w:r>
        <w:rPr>
          <w:w w:val="105"/>
        </w:rPr>
        <w:t>constate</w:t>
      </w:r>
      <w:r>
        <w:rPr>
          <w:spacing w:val="31"/>
          <w:w w:val="105"/>
        </w:rPr>
        <w:t> </w:t>
      </w:r>
      <w:r>
        <w:rPr>
          <w:w w:val="105"/>
        </w:rPr>
        <w:t>que</w:t>
      </w:r>
      <w:r>
        <w:rPr>
          <w:spacing w:val="31"/>
          <w:w w:val="105"/>
        </w:rPr>
        <w:t> </w:t>
      </w:r>
      <w:r>
        <w:rPr>
          <w:w w:val="105"/>
        </w:rPr>
        <w:t>les</w:t>
      </w:r>
      <w:r>
        <w:rPr>
          <w:spacing w:val="31"/>
          <w:w w:val="105"/>
        </w:rPr>
        <w:t> </w:t>
      </w:r>
      <w:r>
        <w:rPr>
          <w:w w:val="105"/>
        </w:rPr>
        <w:t>cas</w:t>
      </w:r>
      <w:r>
        <w:rPr>
          <w:spacing w:val="31"/>
          <w:w w:val="105"/>
        </w:rPr>
        <w:t> </w:t>
      </w:r>
      <w:r>
        <w:rPr>
          <w:w w:val="105"/>
        </w:rPr>
        <w:t>de</w:t>
      </w:r>
      <w:r>
        <w:rPr>
          <w:spacing w:val="31"/>
          <w:w w:val="105"/>
        </w:rPr>
        <w:t> </w:t>
      </w:r>
      <w:r>
        <w:rPr>
          <w:w w:val="105"/>
        </w:rPr>
        <w:t>choléra</w:t>
      </w:r>
      <w:r>
        <w:rPr>
          <w:spacing w:val="31"/>
          <w:w w:val="105"/>
        </w:rPr>
        <w:t> </w:t>
      </w:r>
      <w:r>
        <w:rPr>
          <w:w w:val="105"/>
        </w:rPr>
        <w:t>des</w:t>
      </w:r>
      <w:r>
        <w:rPr>
          <w:spacing w:val="31"/>
          <w:w w:val="105"/>
        </w:rPr>
        <w:t> </w:t>
      </w:r>
      <w:r>
        <w:rPr>
          <w:w w:val="105"/>
        </w:rPr>
        <w:t>différents</w:t>
      </w:r>
      <w:r>
        <w:rPr>
          <w:spacing w:val="31"/>
          <w:w w:val="105"/>
        </w:rPr>
        <w:t> </w:t>
      </w:r>
      <w:r>
        <w:rPr>
          <w:w w:val="105"/>
        </w:rPr>
        <w:t>quartiers</w:t>
      </w:r>
      <w:r>
        <w:rPr>
          <w:spacing w:val="31"/>
          <w:w w:val="105"/>
        </w:rPr>
        <w:t> </w:t>
      </w:r>
      <w:r>
        <w:rPr>
          <w:w w:val="105"/>
        </w:rPr>
        <w:t>sont</w:t>
      </w:r>
      <w:r>
        <w:rPr>
          <w:spacing w:val="31"/>
          <w:w w:val="105"/>
        </w:rPr>
        <w:t> </w:t>
      </w:r>
      <w:r>
        <w:rPr>
          <w:w w:val="105"/>
        </w:rPr>
        <w:t>corrélés</w:t>
      </w:r>
      <w:r>
        <w:rPr>
          <w:spacing w:val="31"/>
          <w:w w:val="105"/>
        </w:rPr>
        <w:t> </w:t>
      </w:r>
      <w:r>
        <w:rPr>
          <w:w w:val="105"/>
        </w:rPr>
        <w:t>à</w:t>
      </w:r>
      <w:r>
        <w:rPr>
          <w:spacing w:val="31"/>
          <w:w w:val="105"/>
        </w:rPr>
        <w:t> </w:t>
      </w:r>
      <w:r>
        <w:rPr>
          <w:w w:val="105"/>
        </w:rPr>
        <w:t>la</w:t>
      </w:r>
      <w:r>
        <w:rPr>
          <w:spacing w:val="31"/>
          <w:w w:val="105"/>
        </w:rPr>
        <w:t> </w:t>
      </w:r>
      <w:r>
        <w:rPr>
          <w:w w:val="105"/>
        </w:rPr>
        <w:t>carte de desserte des différentes compagnies d’eau de la ville. Le démantèlement de la pompe à eau infectée participa grandement à mettre fin à l’épidémie. Les hygiénistes entreprennent alors de nombreux</w:t>
      </w:r>
      <w:r>
        <w:rPr>
          <w:spacing w:val="24"/>
          <w:w w:val="105"/>
        </w:rPr>
        <w:t> </w:t>
      </w:r>
      <w:r>
        <w:rPr>
          <w:w w:val="105"/>
        </w:rPr>
        <w:t>projets</w:t>
      </w:r>
      <w:r>
        <w:rPr>
          <w:spacing w:val="24"/>
          <w:w w:val="105"/>
        </w:rPr>
        <w:t> </w:t>
      </w:r>
      <w:r>
        <w:rPr>
          <w:w w:val="105"/>
        </w:rPr>
        <w:t>de</w:t>
      </w:r>
      <w:r>
        <w:rPr>
          <w:spacing w:val="24"/>
          <w:w w:val="105"/>
        </w:rPr>
        <w:t> </w:t>
      </w:r>
      <w:r>
        <w:rPr>
          <w:w w:val="105"/>
        </w:rPr>
        <w:t>reconfiguration</w:t>
      </w:r>
      <w:r>
        <w:rPr>
          <w:spacing w:val="25"/>
          <w:w w:val="105"/>
        </w:rPr>
        <w:t> </w:t>
      </w:r>
      <w:r>
        <w:rPr>
          <w:w w:val="105"/>
        </w:rPr>
        <w:t>urbaines</w:t>
      </w:r>
      <w:r>
        <w:rPr>
          <w:spacing w:val="24"/>
          <w:w w:val="105"/>
        </w:rPr>
        <w:t> </w:t>
      </w:r>
      <w:r>
        <w:rPr>
          <w:w w:val="105"/>
        </w:rPr>
        <w:t>et</w:t>
      </w:r>
      <w:r>
        <w:rPr>
          <w:spacing w:val="24"/>
          <w:w w:val="105"/>
        </w:rPr>
        <w:t> </w:t>
      </w:r>
      <w:r>
        <w:rPr>
          <w:w w:val="105"/>
        </w:rPr>
        <w:t>de</w:t>
      </w:r>
      <w:r>
        <w:rPr>
          <w:spacing w:val="25"/>
          <w:w w:val="105"/>
        </w:rPr>
        <w:t> </w:t>
      </w:r>
      <w:r>
        <w:rPr>
          <w:w w:val="105"/>
        </w:rPr>
        <w:t>mesures</w:t>
      </w:r>
      <w:r>
        <w:rPr>
          <w:spacing w:val="24"/>
          <w:w w:val="105"/>
        </w:rPr>
        <w:t> </w:t>
      </w:r>
      <w:r>
        <w:rPr>
          <w:w w:val="105"/>
        </w:rPr>
        <w:t>sanitaires</w:t>
      </w:r>
      <w:r>
        <w:rPr>
          <w:spacing w:val="24"/>
          <w:w w:val="105"/>
        </w:rPr>
        <w:t> </w:t>
      </w:r>
      <w:r>
        <w:rPr>
          <w:w w:val="105"/>
        </w:rPr>
        <w:t>:</w:t>
      </w:r>
      <w:r>
        <w:rPr>
          <w:spacing w:val="25"/>
          <w:w w:val="105"/>
        </w:rPr>
        <w:t> </w:t>
      </w:r>
      <w:r>
        <w:rPr>
          <w:w w:val="105"/>
        </w:rPr>
        <w:t>il</w:t>
      </w:r>
      <w:r>
        <w:rPr>
          <w:spacing w:val="24"/>
          <w:w w:val="105"/>
        </w:rPr>
        <w:t> </w:t>
      </w:r>
      <w:r>
        <w:rPr>
          <w:w w:val="105"/>
        </w:rPr>
        <w:t>faut</w:t>
      </w:r>
      <w:r>
        <w:rPr>
          <w:spacing w:val="24"/>
          <w:w w:val="105"/>
        </w:rPr>
        <w:t> </w:t>
      </w:r>
      <w:r>
        <w:rPr>
          <w:w w:val="105"/>
        </w:rPr>
        <w:t>«</w:t>
      </w:r>
      <w:r>
        <w:rPr>
          <w:spacing w:val="25"/>
          <w:w w:val="105"/>
        </w:rPr>
        <w:t> </w:t>
      </w:r>
      <w:r>
        <w:rPr>
          <w:w w:val="105"/>
        </w:rPr>
        <w:t>traiter</w:t>
      </w:r>
      <w:r>
        <w:rPr>
          <w:spacing w:val="24"/>
          <w:w w:val="105"/>
        </w:rPr>
        <w:t> </w:t>
      </w:r>
      <w:r>
        <w:rPr>
          <w:spacing w:val="-4"/>
          <w:w w:val="105"/>
        </w:rPr>
        <w:t>l’eau</w:t>
      </w:r>
    </w:p>
    <w:p>
      <w:pPr>
        <w:pStyle w:val="BodyText"/>
        <w:spacing w:line="242" w:lineRule="auto" w:before="1"/>
        <w:ind w:right="139"/>
        <w:jc w:val="both"/>
      </w:pPr>
      <w:r>
        <w:rPr>
          <w:w w:val="105"/>
        </w:rPr>
        <w:t>»</w:t>
      </w:r>
      <w:r>
        <w:rPr>
          <w:w w:val="105"/>
        </w:rPr>
        <w:t> (l.3),</w:t>
      </w:r>
      <w:r>
        <w:rPr>
          <w:w w:val="105"/>
        </w:rPr>
        <w:t> «</w:t>
      </w:r>
      <w:r>
        <w:rPr>
          <w:w w:val="105"/>
        </w:rPr>
        <w:t> conserver</w:t>
      </w:r>
      <w:r>
        <w:rPr>
          <w:w w:val="105"/>
        </w:rPr>
        <w:t> les</w:t>
      </w:r>
      <w:r>
        <w:rPr>
          <w:w w:val="105"/>
        </w:rPr>
        <w:t> aliments</w:t>
      </w:r>
      <w:r>
        <w:rPr>
          <w:w w:val="105"/>
        </w:rPr>
        <w:t> au</w:t>
      </w:r>
      <w:r>
        <w:rPr>
          <w:w w:val="105"/>
        </w:rPr>
        <w:t> froid</w:t>
      </w:r>
      <w:r>
        <w:rPr>
          <w:w w:val="105"/>
        </w:rPr>
        <w:t> »</w:t>
      </w:r>
      <w:r>
        <w:rPr>
          <w:w w:val="105"/>
        </w:rPr>
        <w:t> (l.3),</w:t>
      </w:r>
      <w:r>
        <w:rPr>
          <w:w w:val="105"/>
        </w:rPr>
        <w:t> mais</w:t>
      </w:r>
      <w:r>
        <w:rPr>
          <w:w w:val="105"/>
        </w:rPr>
        <w:t> aussi</w:t>
      </w:r>
      <w:r>
        <w:rPr>
          <w:w w:val="105"/>
        </w:rPr>
        <w:t> «</w:t>
      </w:r>
      <w:r>
        <w:rPr>
          <w:w w:val="105"/>
        </w:rPr>
        <w:t> éliminer</w:t>
      </w:r>
      <w:r>
        <w:rPr>
          <w:w w:val="105"/>
        </w:rPr>
        <w:t> les</w:t>
      </w:r>
      <w:r>
        <w:rPr>
          <w:w w:val="105"/>
        </w:rPr>
        <w:t> ordures</w:t>
      </w:r>
      <w:r>
        <w:rPr>
          <w:w w:val="105"/>
        </w:rPr>
        <w:t> »</w:t>
      </w:r>
      <w:r>
        <w:rPr>
          <w:w w:val="105"/>
        </w:rPr>
        <w:t> (l.3-4), déplacer les cimetières...</w:t>
      </w:r>
    </w:p>
    <w:p>
      <w:pPr>
        <w:pStyle w:val="BodyText"/>
        <w:spacing w:line="242" w:lineRule="auto"/>
        <w:ind w:right="139" w:firstLine="478"/>
        <w:jc w:val="both"/>
      </w:pPr>
      <w:r>
        <w:rPr>
          <w:w w:val="105"/>
        </w:rPr>
        <w:t>Les origines de ces « maladies infectieuses » (l.2) sont identifiées durant le XIXème siècle avec</w:t>
      </w:r>
      <w:r>
        <w:rPr>
          <w:spacing w:val="-16"/>
          <w:w w:val="105"/>
        </w:rPr>
        <w:t> </w:t>
      </w:r>
      <w:r>
        <w:rPr>
          <w:w w:val="105"/>
        </w:rPr>
        <w:t>la</w:t>
      </w:r>
      <w:r>
        <w:rPr>
          <w:spacing w:val="-16"/>
          <w:w w:val="105"/>
        </w:rPr>
        <w:t> </w:t>
      </w:r>
      <w:r>
        <w:rPr>
          <w:w w:val="105"/>
        </w:rPr>
        <w:t>découverte</w:t>
      </w:r>
      <w:r>
        <w:rPr>
          <w:spacing w:val="-16"/>
          <w:w w:val="105"/>
        </w:rPr>
        <w:t> </w:t>
      </w:r>
      <w:r>
        <w:rPr>
          <w:w w:val="105"/>
        </w:rPr>
        <w:t>des</w:t>
      </w:r>
      <w:r>
        <w:rPr>
          <w:spacing w:val="-15"/>
          <w:w w:val="105"/>
        </w:rPr>
        <w:t> </w:t>
      </w:r>
      <w:r>
        <w:rPr>
          <w:w w:val="105"/>
        </w:rPr>
        <w:t>«</w:t>
      </w:r>
      <w:r>
        <w:rPr>
          <w:spacing w:val="-16"/>
          <w:w w:val="105"/>
        </w:rPr>
        <w:t> </w:t>
      </w:r>
      <w:r>
        <w:rPr>
          <w:w w:val="105"/>
        </w:rPr>
        <w:t>agents</w:t>
      </w:r>
      <w:r>
        <w:rPr>
          <w:spacing w:val="-16"/>
          <w:w w:val="105"/>
        </w:rPr>
        <w:t> </w:t>
      </w:r>
      <w:r>
        <w:rPr>
          <w:w w:val="105"/>
        </w:rPr>
        <w:t>pathogènes</w:t>
      </w:r>
      <w:r>
        <w:rPr>
          <w:spacing w:val="-16"/>
          <w:w w:val="105"/>
        </w:rPr>
        <w:t> </w:t>
      </w:r>
      <w:r>
        <w:rPr>
          <w:w w:val="105"/>
        </w:rPr>
        <w:t>»</w:t>
      </w:r>
      <w:r>
        <w:rPr>
          <w:spacing w:val="-15"/>
          <w:w w:val="105"/>
        </w:rPr>
        <w:t> </w:t>
      </w:r>
      <w:r>
        <w:rPr>
          <w:w w:val="105"/>
        </w:rPr>
        <w:t>(l.2-3)</w:t>
      </w:r>
      <w:r>
        <w:rPr>
          <w:spacing w:val="-16"/>
          <w:w w:val="105"/>
        </w:rPr>
        <w:t> </w:t>
      </w:r>
      <w:r>
        <w:rPr>
          <w:w w:val="105"/>
        </w:rPr>
        <w:t>;</w:t>
      </w:r>
      <w:r>
        <w:rPr>
          <w:spacing w:val="-16"/>
          <w:w w:val="105"/>
        </w:rPr>
        <w:t> </w:t>
      </w:r>
      <w:r>
        <w:rPr>
          <w:w w:val="105"/>
        </w:rPr>
        <w:t>c’est</w:t>
      </w:r>
      <w:r>
        <w:rPr>
          <w:spacing w:val="-16"/>
          <w:w w:val="105"/>
        </w:rPr>
        <w:t> </w:t>
      </w:r>
      <w:r>
        <w:rPr>
          <w:w w:val="105"/>
        </w:rPr>
        <w:t>la</w:t>
      </w:r>
      <w:r>
        <w:rPr>
          <w:spacing w:val="-15"/>
          <w:w w:val="105"/>
        </w:rPr>
        <w:t> </w:t>
      </w:r>
      <w:r>
        <w:rPr>
          <w:w w:val="105"/>
        </w:rPr>
        <w:t>révolution</w:t>
      </w:r>
      <w:r>
        <w:rPr>
          <w:spacing w:val="-16"/>
          <w:w w:val="105"/>
        </w:rPr>
        <w:t> </w:t>
      </w:r>
      <w:r>
        <w:rPr>
          <w:w w:val="105"/>
        </w:rPr>
        <w:t>bactériologique.</w:t>
      </w:r>
      <w:r>
        <w:rPr>
          <w:spacing w:val="-14"/>
          <w:w w:val="105"/>
        </w:rPr>
        <w:t> </w:t>
      </w:r>
      <w:r>
        <w:rPr>
          <w:w w:val="105"/>
        </w:rPr>
        <w:t>Celle-ci désigne</w:t>
      </w:r>
      <w:r>
        <w:rPr>
          <w:spacing w:val="-11"/>
          <w:w w:val="105"/>
        </w:rPr>
        <w:t> </w:t>
      </w:r>
      <w:r>
        <w:rPr>
          <w:w w:val="105"/>
        </w:rPr>
        <w:t>le</w:t>
      </w:r>
      <w:r>
        <w:rPr>
          <w:spacing w:val="-10"/>
          <w:w w:val="105"/>
        </w:rPr>
        <w:t> </w:t>
      </w:r>
      <w:r>
        <w:rPr>
          <w:w w:val="105"/>
        </w:rPr>
        <w:t>moment</w:t>
      </w:r>
      <w:r>
        <w:rPr>
          <w:spacing w:val="-11"/>
          <w:w w:val="105"/>
        </w:rPr>
        <w:t> </w:t>
      </w:r>
      <w:r>
        <w:rPr>
          <w:w w:val="105"/>
        </w:rPr>
        <w:t>d’élaboration</w:t>
      </w:r>
      <w:r>
        <w:rPr>
          <w:spacing w:val="-10"/>
          <w:w w:val="105"/>
        </w:rPr>
        <w:t> </w:t>
      </w:r>
      <w:r>
        <w:rPr>
          <w:w w:val="105"/>
        </w:rPr>
        <w:t>de</w:t>
      </w:r>
      <w:r>
        <w:rPr>
          <w:spacing w:val="-11"/>
          <w:w w:val="105"/>
        </w:rPr>
        <w:t> </w:t>
      </w:r>
      <w:r>
        <w:rPr>
          <w:w w:val="105"/>
        </w:rPr>
        <w:t>techniques</w:t>
      </w:r>
      <w:r>
        <w:rPr>
          <w:spacing w:val="-11"/>
          <w:w w:val="105"/>
        </w:rPr>
        <w:t> </w:t>
      </w:r>
      <w:r>
        <w:rPr>
          <w:w w:val="105"/>
        </w:rPr>
        <w:t>de</w:t>
      </w:r>
      <w:r>
        <w:rPr>
          <w:spacing w:val="-10"/>
          <w:w w:val="105"/>
        </w:rPr>
        <w:t> </w:t>
      </w:r>
      <w:r>
        <w:rPr>
          <w:w w:val="105"/>
        </w:rPr>
        <w:t>laboratoire</w:t>
      </w:r>
      <w:r>
        <w:rPr>
          <w:spacing w:val="-10"/>
          <w:w w:val="105"/>
        </w:rPr>
        <w:t> </w:t>
      </w:r>
      <w:r>
        <w:rPr>
          <w:w w:val="105"/>
        </w:rPr>
        <w:t>permettant</w:t>
      </w:r>
      <w:r>
        <w:rPr>
          <w:spacing w:val="-11"/>
          <w:w w:val="105"/>
        </w:rPr>
        <w:t> </w:t>
      </w:r>
      <w:r>
        <w:rPr>
          <w:w w:val="105"/>
        </w:rPr>
        <w:t>de</w:t>
      </w:r>
      <w:r>
        <w:rPr>
          <w:spacing w:val="-10"/>
          <w:w w:val="105"/>
        </w:rPr>
        <w:t> </w:t>
      </w:r>
      <w:r>
        <w:rPr>
          <w:w w:val="105"/>
        </w:rPr>
        <w:t>visualiser</w:t>
      </w:r>
      <w:r>
        <w:rPr>
          <w:spacing w:val="-10"/>
          <w:w w:val="105"/>
        </w:rPr>
        <w:t> </w:t>
      </w:r>
      <w:r>
        <w:rPr>
          <w:w w:val="105"/>
        </w:rPr>
        <w:t>les</w:t>
      </w:r>
      <w:r>
        <w:rPr>
          <w:spacing w:val="-10"/>
          <w:w w:val="105"/>
        </w:rPr>
        <w:t> </w:t>
      </w:r>
      <w:r>
        <w:rPr>
          <w:w w:val="105"/>
        </w:rPr>
        <w:t>agents pathogènes</w:t>
      </w:r>
      <w:r>
        <w:rPr>
          <w:spacing w:val="4"/>
          <w:w w:val="105"/>
        </w:rPr>
        <w:t> </w:t>
      </w:r>
      <w:r>
        <w:rPr>
          <w:w w:val="105"/>
        </w:rPr>
        <w:t>responsables</w:t>
      </w:r>
      <w:r>
        <w:rPr>
          <w:spacing w:val="5"/>
          <w:w w:val="105"/>
        </w:rPr>
        <w:t> </w:t>
      </w:r>
      <w:r>
        <w:rPr>
          <w:w w:val="105"/>
        </w:rPr>
        <w:t>des</w:t>
      </w:r>
      <w:r>
        <w:rPr>
          <w:spacing w:val="5"/>
          <w:w w:val="105"/>
        </w:rPr>
        <w:t> </w:t>
      </w:r>
      <w:r>
        <w:rPr>
          <w:w w:val="105"/>
        </w:rPr>
        <w:t>maladies</w:t>
      </w:r>
      <w:r>
        <w:rPr>
          <w:spacing w:val="5"/>
          <w:w w:val="105"/>
        </w:rPr>
        <w:t> </w:t>
      </w:r>
      <w:r>
        <w:rPr>
          <w:w w:val="105"/>
        </w:rPr>
        <w:t>infectieuses.</w:t>
      </w:r>
      <w:r>
        <w:rPr>
          <w:spacing w:val="5"/>
          <w:w w:val="105"/>
        </w:rPr>
        <w:t> </w:t>
      </w:r>
      <w:r>
        <w:rPr>
          <w:w w:val="105"/>
        </w:rPr>
        <w:t>Bien</w:t>
      </w:r>
      <w:r>
        <w:rPr>
          <w:spacing w:val="4"/>
          <w:w w:val="105"/>
        </w:rPr>
        <w:t> </w:t>
      </w:r>
      <w:r>
        <w:rPr>
          <w:w w:val="105"/>
        </w:rPr>
        <w:t>que</w:t>
      </w:r>
      <w:r>
        <w:rPr>
          <w:spacing w:val="5"/>
          <w:w w:val="105"/>
        </w:rPr>
        <w:t> </w:t>
      </w:r>
      <w:r>
        <w:rPr>
          <w:w w:val="105"/>
        </w:rPr>
        <w:t>ces</w:t>
      </w:r>
      <w:r>
        <w:rPr>
          <w:spacing w:val="5"/>
          <w:w w:val="105"/>
        </w:rPr>
        <w:t> </w:t>
      </w:r>
      <w:r>
        <w:rPr>
          <w:w w:val="105"/>
        </w:rPr>
        <w:t>agents</w:t>
      </w:r>
      <w:r>
        <w:rPr>
          <w:spacing w:val="5"/>
          <w:w w:val="105"/>
        </w:rPr>
        <w:t> </w:t>
      </w:r>
      <w:r>
        <w:rPr>
          <w:w w:val="105"/>
        </w:rPr>
        <w:t>infectieux</w:t>
      </w:r>
      <w:r>
        <w:rPr>
          <w:spacing w:val="5"/>
          <w:w w:val="105"/>
        </w:rPr>
        <w:t> </w:t>
      </w:r>
      <w:r>
        <w:rPr>
          <w:spacing w:val="-2"/>
          <w:w w:val="105"/>
        </w:rPr>
        <w:t>proviennent</w:t>
      </w:r>
    </w:p>
    <w:p>
      <w:pPr>
        <w:pStyle w:val="BodyText"/>
        <w:spacing w:line="242" w:lineRule="auto" w:before="1"/>
        <w:ind w:right="139"/>
        <w:jc w:val="both"/>
      </w:pPr>
      <w:r>
        <w:rPr>
          <w:w w:val="105"/>
        </w:rPr>
        <w:t>« du milieu » (l.3), l’action sur l’environnement passe au second plan au profit de la recherche médicale pour le traitement des maladies. Par exemple, Pasteur élabore le vaccin contre la rage à la fin du XIXème siècle.</w:t>
      </w:r>
    </w:p>
    <w:p>
      <w:pPr>
        <w:pStyle w:val="BodyText"/>
        <w:spacing w:before="1"/>
        <w:ind w:left="479"/>
      </w:pPr>
      <w:r>
        <w:rPr/>
        <w:t>Ce</w:t>
      </w:r>
      <w:r>
        <w:rPr>
          <w:spacing w:val="10"/>
        </w:rPr>
        <w:t> </w:t>
      </w:r>
      <w:r>
        <w:rPr/>
        <w:t>mouvement</w:t>
      </w:r>
      <w:r>
        <w:rPr>
          <w:spacing w:val="11"/>
        </w:rPr>
        <w:t> </w:t>
      </w:r>
      <w:r>
        <w:rPr/>
        <w:t>est</w:t>
      </w:r>
      <w:r>
        <w:rPr>
          <w:spacing w:val="10"/>
        </w:rPr>
        <w:t> </w:t>
      </w:r>
      <w:r>
        <w:rPr/>
        <w:t>couronné</w:t>
      </w:r>
      <w:r>
        <w:rPr>
          <w:spacing w:val="11"/>
        </w:rPr>
        <w:t> </w:t>
      </w:r>
      <w:r>
        <w:rPr/>
        <w:t>de</w:t>
      </w:r>
      <w:r>
        <w:rPr>
          <w:spacing w:val="11"/>
        </w:rPr>
        <w:t> </w:t>
      </w:r>
      <w:r>
        <w:rPr/>
        <w:t>succès</w:t>
      </w:r>
      <w:r>
        <w:rPr>
          <w:spacing w:val="10"/>
        </w:rPr>
        <w:t> </w:t>
      </w:r>
      <w:r>
        <w:rPr/>
        <w:t>:</w:t>
      </w:r>
      <w:r>
        <w:rPr>
          <w:spacing w:val="11"/>
        </w:rPr>
        <w:t> </w:t>
      </w:r>
      <w:r>
        <w:rPr/>
        <w:t>«</w:t>
      </w:r>
      <w:r>
        <w:rPr>
          <w:spacing w:val="10"/>
        </w:rPr>
        <w:t> </w:t>
      </w:r>
      <w:r>
        <w:rPr/>
        <w:t>les</w:t>
      </w:r>
      <w:r>
        <w:rPr>
          <w:spacing w:val="11"/>
        </w:rPr>
        <w:t> </w:t>
      </w:r>
      <w:r>
        <w:rPr/>
        <w:t>maladies</w:t>
      </w:r>
      <w:r>
        <w:rPr>
          <w:spacing w:val="11"/>
        </w:rPr>
        <w:t> </w:t>
      </w:r>
      <w:r>
        <w:rPr/>
        <w:t>infectieuses</w:t>
      </w:r>
      <w:r>
        <w:rPr>
          <w:spacing w:val="10"/>
        </w:rPr>
        <w:t> </w:t>
      </w:r>
      <w:r>
        <w:rPr/>
        <w:t>diminuèrent</w:t>
      </w:r>
      <w:r>
        <w:rPr>
          <w:spacing w:val="11"/>
        </w:rPr>
        <w:t> </w:t>
      </w:r>
      <w:r>
        <w:rPr>
          <w:spacing w:val="-2"/>
        </w:rPr>
        <w:t>énormément</w:t>
      </w:r>
    </w:p>
    <w:p>
      <w:pPr>
        <w:pStyle w:val="BodyText"/>
        <w:spacing w:line="242" w:lineRule="auto" w:before="3"/>
        <w:ind w:right="139"/>
        <w:jc w:val="both"/>
      </w:pPr>
      <w:r>
        <w:rPr>
          <w:w w:val="105"/>
        </w:rPr>
        <w:t>» (l.4) avec une réduction notable de la mortalité, notamment dans les pays développés comme le</w:t>
      </w:r>
      <w:r>
        <w:rPr>
          <w:spacing w:val="25"/>
          <w:w w:val="105"/>
        </w:rPr>
        <w:t> </w:t>
      </w:r>
      <w:r>
        <w:rPr>
          <w:w w:val="105"/>
        </w:rPr>
        <w:t>Royaume-Uni</w:t>
      </w:r>
      <w:r>
        <w:rPr>
          <w:spacing w:val="25"/>
          <w:w w:val="105"/>
        </w:rPr>
        <w:t> </w:t>
      </w:r>
      <w:r>
        <w:rPr>
          <w:w w:val="105"/>
        </w:rPr>
        <w:t>ou</w:t>
      </w:r>
      <w:r>
        <w:rPr>
          <w:spacing w:val="25"/>
          <w:w w:val="105"/>
        </w:rPr>
        <w:t> </w:t>
      </w:r>
      <w:r>
        <w:rPr>
          <w:w w:val="105"/>
        </w:rPr>
        <w:t>le</w:t>
      </w:r>
      <w:r>
        <w:rPr>
          <w:spacing w:val="25"/>
          <w:w w:val="105"/>
        </w:rPr>
        <w:t> </w:t>
      </w:r>
      <w:r>
        <w:rPr>
          <w:w w:val="105"/>
        </w:rPr>
        <w:t>Japon.</w:t>
      </w:r>
      <w:r>
        <w:rPr>
          <w:spacing w:val="25"/>
          <w:w w:val="105"/>
        </w:rPr>
        <w:t> </w:t>
      </w:r>
      <w:r>
        <w:rPr>
          <w:w w:val="105"/>
        </w:rPr>
        <w:t>Cette</w:t>
      </w:r>
      <w:r>
        <w:rPr>
          <w:spacing w:val="25"/>
          <w:w w:val="105"/>
        </w:rPr>
        <w:t> </w:t>
      </w:r>
      <w:r>
        <w:rPr>
          <w:w w:val="105"/>
        </w:rPr>
        <w:t>réduction</w:t>
      </w:r>
      <w:r>
        <w:rPr>
          <w:spacing w:val="25"/>
          <w:w w:val="105"/>
        </w:rPr>
        <w:t> </w:t>
      </w:r>
      <w:r>
        <w:rPr>
          <w:w w:val="105"/>
        </w:rPr>
        <w:t>de</w:t>
      </w:r>
      <w:r>
        <w:rPr>
          <w:spacing w:val="25"/>
          <w:w w:val="105"/>
        </w:rPr>
        <w:t> </w:t>
      </w:r>
      <w:r>
        <w:rPr>
          <w:w w:val="105"/>
        </w:rPr>
        <w:t>la</w:t>
      </w:r>
      <w:r>
        <w:rPr>
          <w:spacing w:val="25"/>
          <w:w w:val="105"/>
        </w:rPr>
        <w:t> </w:t>
      </w:r>
      <w:r>
        <w:rPr>
          <w:w w:val="105"/>
        </w:rPr>
        <w:t>mortalité</w:t>
      </w:r>
      <w:r>
        <w:rPr>
          <w:spacing w:val="25"/>
          <w:w w:val="105"/>
        </w:rPr>
        <w:t> </w:t>
      </w:r>
      <w:r>
        <w:rPr>
          <w:w w:val="105"/>
        </w:rPr>
        <w:t>s’inscrit</w:t>
      </w:r>
      <w:r>
        <w:rPr>
          <w:spacing w:val="25"/>
          <w:w w:val="105"/>
        </w:rPr>
        <w:t> </w:t>
      </w:r>
      <w:r>
        <w:rPr>
          <w:w w:val="105"/>
        </w:rPr>
        <w:t>dans</w:t>
      </w:r>
      <w:r>
        <w:rPr>
          <w:spacing w:val="25"/>
          <w:w w:val="105"/>
        </w:rPr>
        <w:t> </w:t>
      </w:r>
      <w:r>
        <w:rPr>
          <w:w w:val="105"/>
        </w:rPr>
        <w:t>le</w:t>
      </w:r>
      <w:r>
        <w:rPr>
          <w:spacing w:val="25"/>
          <w:w w:val="105"/>
        </w:rPr>
        <w:t> </w:t>
      </w:r>
      <w:r>
        <w:rPr>
          <w:w w:val="105"/>
        </w:rPr>
        <w:t>phénomène</w:t>
      </w:r>
      <w:r>
        <w:rPr>
          <w:spacing w:val="25"/>
          <w:w w:val="105"/>
        </w:rPr>
        <w:t> </w:t>
      </w:r>
      <w:r>
        <w:rPr>
          <w:w w:val="105"/>
        </w:rPr>
        <w:t>de la</w:t>
      </w:r>
      <w:r>
        <w:rPr>
          <w:spacing w:val="29"/>
          <w:w w:val="105"/>
        </w:rPr>
        <w:t> </w:t>
      </w:r>
      <w:r>
        <w:rPr>
          <w:w w:val="105"/>
        </w:rPr>
        <w:t>transition</w:t>
      </w:r>
      <w:r>
        <w:rPr>
          <w:spacing w:val="29"/>
          <w:w w:val="105"/>
        </w:rPr>
        <w:t> </w:t>
      </w:r>
      <w:r>
        <w:rPr>
          <w:w w:val="105"/>
        </w:rPr>
        <w:t>épidémiologique,</w:t>
      </w:r>
      <w:r>
        <w:rPr>
          <w:spacing w:val="29"/>
          <w:w w:val="105"/>
        </w:rPr>
        <w:t> </w:t>
      </w:r>
      <w:r>
        <w:rPr>
          <w:w w:val="105"/>
        </w:rPr>
        <w:t>qui</w:t>
      </w:r>
      <w:r>
        <w:rPr>
          <w:spacing w:val="29"/>
          <w:w w:val="105"/>
        </w:rPr>
        <w:t> </w:t>
      </w:r>
      <w:r>
        <w:rPr>
          <w:w w:val="105"/>
        </w:rPr>
        <w:t>apparaît</w:t>
      </w:r>
      <w:r>
        <w:rPr>
          <w:spacing w:val="29"/>
          <w:w w:val="105"/>
        </w:rPr>
        <w:t> </w:t>
      </w:r>
      <w:r>
        <w:rPr>
          <w:w w:val="105"/>
        </w:rPr>
        <w:t>à</w:t>
      </w:r>
      <w:r>
        <w:rPr>
          <w:spacing w:val="29"/>
          <w:w w:val="105"/>
        </w:rPr>
        <w:t> </w:t>
      </w:r>
      <w:r>
        <w:rPr>
          <w:w w:val="105"/>
        </w:rPr>
        <w:t>la</w:t>
      </w:r>
      <w:r>
        <w:rPr>
          <w:spacing w:val="29"/>
          <w:w w:val="105"/>
        </w:rPr>
        <w:t> </w:t>
      </w:r>
      <w:r>
        <w:rPr>
          <w:w w:val="105"/>
        </w:rPr>
        <w:t>moitié</w:t>
      </w:r>
      <w:r>
        <w:rPr>
          <w:spacing w:val="29"/>
          <w:w w:val="105"/>
        </w:rPr>
        <w:t> </w:t>
      </w:r>
      <w:r>
        <w:rPr>
          <w:w w:val="105"/>
        </w:rPr>
        <w:t>du</w:t>
      </w:r>
      <w:r>
        <w:rPr>
          <w:spacing w:val="29"/>
          <w:w w:val="105"/>
        </w:rPr>
        <w:t> </w:t>
      </w:r>
      <w:r>
        <w:rPr>
          <w:w w:val="105"/>
        </w:rPr>
        <w:t>XXème</w:t>
      </w:r>
      <w:r>
        <w:rPr>
          <w:spacing w:val="29"/>
          <w:w w:val="105"/>
        </w:rPr>
        <w:t> </w:t>
      </w:r>
      <w:r>
        <w:rPr>
          <w:w w:val="105"/>
        </w:rPr>
        <w:t>siècle,</w:t>
      </w:r>
      <w:r>
        <w:rPr>
          <w:spacing w:val="29"/>
          <w:w w:val="105"/>
        </w:rPr>
        <w:t> </w:t>
      </w:r>
      <w:r>
        <w:rPr>
          <w:w w:val="105"/>
        </w:rPr>
        <w:t>et</w:t>
      </w:r>
      <w:r>
        <w:rPr>
          <w:spacing w:val="29"/>
          <w:w w:val="105"/>
        </w:rPr>
        <w:t> </w:t>
      </w:r>
      <w:r>
        <w:rPr>
          <w:w w:val="105"/>
        </w:rPr>
        <w:t>qui</w:t>
      </w:r>
      <w:r>
        <w:rPr>
          <w:spacing w:val="29"/>
          <w:w w:val="105"/>
        </w:rPr>
        <w:t> </w:t>
      </w:r>
      <w:r>
        <w:rPr>
          <w:w w:val="105"/>
        </w:rPr>
        <w:t>accompagne la</w:t>
      </w:r>
      <w:r>
        <w:rPr>
          <w:spacing w:val="32"/>
          <w:w w:val="105"/>
        </w:rPr>
        <w:t> </w:t>
      </w:r>
      <w:r>
        <w:rPr>
          <w:w w:val="105"/>
        </w:rPr>
        <w:t>transition</w:t>
      </w:r>
      <w:r>
        <w:rPr>
          <w:spacing w:val="32"/>
          <w:w w:val="105"/>
        </w:rPr>
        <w:t> </w:t>
      </w:r>
      <w:r>
        <w:rPr>
          <w:w w:val="105"/>
        </w:rPr>
        <w:t>démographique.</w:t>
      </w:r>
      <w:r>
        <w:rPr>
          <w:spacing w:val="32"/>
          <w:w w:val="105"/>
        </w:rPr>
        <w:t> </w:t>
      </w:r>
      <w:r>
        <w:rPr>
          <w:w w:val="105"/>
        </w:rPr>
        <w:t>Il</w:t>
      </w:r>
      <w:r>
        <w:rPr>
          <w:spacing w:val="32"/>
          <w:w w:val="105"/>
        </w:rPr>
        <w:t> </w:t>
      </w:r>
      <w:r>
        <w:rPr>
          <w:w w:val="105"/>
        </w:rPr>
        <w:t>est</w:t>
      </w:r>
      <w:r>
        <w:rPr>
          <w:spacing w:val="32"/>
          <w:w w:val="105"/>
        </w:rPr>
        <w:t> </w:t>
      </w:r>
      <w:r>
        <w:rPr>
          <w:w w:val="105"/>
        </w:rPr>
        <w:t>marqué</w:t>
      </w:r>
      <w:r>
        <w:rPr>
          <w:spacing w:val="32"/>
          <w:w w:val="105"/>
        </w:rPr>
        <w:t> </w:t>
      </w:r>
      <w:r>
        <w:rPr>
          <w:w w:val="105"/>
        </w:rPr>
        <w:t>d’une</w:t>
      </w:r>
      <w:r>
        <w:rPr>
          <w:spacing w:val="32"/>
          <w:w w:val="105"/>
        </w:rPr>
        <w:t> </w:t>
      </w:r>
      <w:r>
        <w:rPr>
          <w:w w:val="105"/>
        </w:rPr>
        <w:t>transformation</w:t>
      </w:r>
      <w:r>
        <w:rPr>
          <w:spacing w:val="32"/>
          <w:w w:val="105"/>
        </w:rPr>
        <w:t> </w:t>
      </w:r>
      <w:r>
        <w:rPr>
          <w:w w:val="105"/>
        </w:rPr>
        <w:t>des</w:t>
      </w:r>
      <w:r>
        <w:rPr>
          <w:spacing w:val="32"/>
          <w:w w:val="105"/>
        </w:rPr>
        <w:t> </w:t>
      </w:r>
      <w:r>
        <w:rPr>
          <w:w w:val="105"/>
        </w:rPr>
        <w:t>causes</w:t>
      </w:r>
      <w:r>
        <w:rPr>
          <w:spacing w:val="32"/>
          <w:w w:val="105"/>
        </w:rPr>
        <w:t> </w:t>
      </w:r>
      <w:r>
        <w:rPr>
          <w:w w:val="105"/>
        </w:rPr>
        <w:t>de</w:t>
      </w:r>
      <w:r>
        <w:rPr>
          <w:spacing w:val="32"/>
          <w:w w:val="105"/>
        </w:rPr>
        <w:t> </w:t>
      </w:r>
      <w:r>
        <w:rPr>
          <w:w w:val="105"/>
        </w:rPr>
        <w:t>décès</w:t>
      </w:r>
      <w:r>
        <w:rPr>
          <w:spacing w:val="32"/>
          <w:w w:val="105"/>
        </w:rPr>
        <w:t> </w:t>
      </w:r>
      <w:r>
        <w:rPr>
          <w:w w:val="105"/>
        </w:rPr>
        <w:t>depuis les</w:t>
      </w:r>
      <w:r>
        <w:rPr>
          <w:w w:val="105"/>
        </w:rPr>
        <w:t> maladies</w:t>
      </w:r>
      <w:r>
        <w:rPr>
          <w:w w:val="105"/>
        </w:rPr>
        <w:t> infectieuses</w:t>
      </w:r>
      <w:r>
        <w:rPr>
          <w:w w:val="105"/>
        </w:rPr>
        <w:t> vers</w:t>
      </w:r>
      <w:r>
        <w:rPr>
          <w:w w:val="105"/>
        </w:rPr>
        <w:t> les</w:t>
      </w:r>
      <w:r>
        <w:rPr>
          <w:w w:val="105"/>
        </w:rPr>
        <w:t> «</w:t>
      </w:r>
      <w:r>
        <w:rPr>
          <w:w w:val="105"/>
        </w:rPr>
        <w:t> maladies</w:t>
      </w:r>
      <w:r>
        <w:rPr>
          <w:w w:val="105"/>
        </w:rPr>
        <w:t> chroniques</w:t>
      </w:r>
      <w:r>
        <w:rPr>
          <w:w w:val="105"/>
        </w:rPr>
        <w:t> »</w:t>
      </w:r>
      <w:r>
        <w:rPr>
          <w:w w:val="105"/>
        </w:rPr>
        <w:t> (l.6).</w:t>
      </w:r>
      <w:r>
        <w:rPr>
          <w:w w:val="105"/>
        </w:rPr>
        <w:t> Parmi</w:t>
      </w:r>
      <w:r>
        <w:rPr>
          <w:w w:val="105"/>
        </w:rPr>
        <w:t> ces</w:t>
      </w:r>
      <w:r>
        <w:rPr>
          <w:w w:val="105"/>
        </w:rPr>
        <w:t> dernières</w:t>
      </w:r>
      <w:r>
        <w:rPr>
          <w:w w:val="105"/>
        </w:rPr>
        <w:t> figurent notamment</w:t>
      </w:r>
      <w:r>
        <w:rPr>
          <w:spacing w:val="-6"/>
          <w:w w:val="105"/>
        </w:rPr>
        <w:t> </w:t>
      </w:r>
      <w:r>
        <w:rPr>
          <w:w w:val="105"/>
        </w:rPr>
        <w:t>les</w:t>
      </w:r>
      <w:r>
        <w:rPr>
          <w:spacing w:val="-6"/>
          <w:w w:val="105"/>
        </w:rPr>
        <w:t> </w:t>
      </w:r>
      <w:r>
        <w:rPr>
          <w:w w:val="105"/>
        </w:rPr>
        <w:t>«</w:t>
      </w:r>
      <w:r>
        <w:rPr>
          <w:spacing w:val="-6"/>
          <w:w w:val="105"/>
        </w:rPr>
        <w:t> </w:t>
      </w:r>
      <w:r>
        <w:rPr>
          <w:w w:val="105"/>
        </w:rPr>
        <w:t>maladies</w:t>
      </w:r>
      <w:r>
        <w:rPr>
          <w:spacing w:val="-6"/>
          <w:w w:val="105"/>
        </w:rPr>
        <w:t> </w:t>
      </w:r>
      <w:r>
        <w:rPr>
          <w:w w:val="105"/>
        </w:rPr>
        <w:t>cardiovasculaires</w:t>
      </w:r>
      <w:r>
        <w:rPr>
          <w:spacing w:val="-6"/>
          <w:w w:val="105"/>
        </w:rPr>
        <w:t> </w:t>
      </w:r>
      <w:r>
        <w:rPr>
          <w:w w:val="105"/>
        </w:rPr>
        <w:t>et</w:t>
      </w:r>
      <w:r>
        <w:rPr>
          <w:spacing w:val="-6"/>
          <w:w w:val="105"/>
        </w:rPr>
        <w:t> </w:t>
      </w:r>
      <w:r>
        <w:rPr>
          <w:w w:val="105"/>
        </w:rPr>
        <w:t>les</w:t>
      </w:r>
      <w:r>
        <w:rPr>
          <w:spacing w:val="-6"/>
          <w:w w:val="105"/>
        </w:rPr>
        <w:t> </w:t>
      </w:r>
      <w:r>
        <w:rPr>
          <w:w w:val="105"/>
        </w:rPr>
        <w:t>cancers</w:t>
      </w:r>
      <w:r>
        <w:rPr>
          <w:spacing w:val="-6"/>
          <w:w w:val="105"/>
        </w:rPr>
        <w:t> </w:t>
      </w:r>
      <w:r>
        <w:rPr>
          <w:w w:val="105"/>
        </w:rPr>
        <w:t>»</w:t>
      </w:r>
      <w:r>
        <w:rPr>
          <w:spacing w:val="-6"/>
          <w:w w:val="105"/>
        </w:rPr>
        <w:t> </w:t>
      </w:r>
      <w:r>
        <w:rPr>
          <w:w w:val="105"/>
        </w:rPr>
        <w:t>(l.5)</w:t>
      </w:r>
      <w:r>
        <w:rPr>
          <w:spacing w:val="-6"/>
          <w:w w:val="105"/>
        </w:rPr>
        <w:t> </w:t>
      </w:r>
      <w:r>
        <w:rPr>
          <w:w w:val="105"/>
        </w:rPr>
        <w:t>qui</w:t>
      </w:r>
      <w:r>
        <w:rPr>
          <w:spacing w:val="-6"/>
          <w:w w:val="105"/>
        </w:rPr>
        <w:t> </w:t>
      </w:r>
      <w:r>
        <w:rPr>
          <w:w w:val="105"/>
        </w:rPr>
        <w:t>sont</w:t>
      </w:r>
      <w:r>
        <w:rPr>
          <w:spacing w:val="-6"/>
          <w:w w:val="105"/>
        </w:rPr>
        <w:t> </w:t>
      </w:r>
      <w:r>
        <w:rPr>
          <w:w w:val="105"/>
        </w:rPr>
        <w:t>liées</w:t>
      </w:r>
      <w:r>
        <w:rPr>
          <w:spacing w:val="-6"/>
          <w:w w:val="105"/>
        </w:rPr>
        <w:t> </w:t>
      </w:r>
      <w:r>
        <w:rPr>
          <w:w w:val="105"/>
        </w:rPr>
        <w:t>au</w:t>
      </w:r>
      <w:r>
        <w:rPr>
          <w:spacing w:val="-6"/>
          <w:w w:val="105"/>
        </w:rPr>
        <w:t> </w:t>
      </w:r>
      <w:r>
        <w:rPr>
          <w:w w:val="105"/>
        </w:rPr>
        <w:t>vieillissement de la population et plus complexes à soigner.</w:t>
      </w:r>
    </w:p>
    <w:p>
      <w:pPr>
        <w:pStyle w:val="BodyText"/>
        <w:spacing w:line="242" w:lineRule="auto" w:before="1"/>
        <w:ind w:right="139" w:firstLine="478"/>
        <w:jc w:val="both"/>
      </w:pPr>
      <w:r>
        <w:rPr>
          <w:w w:val="105"/>
        </w:rPr>
        <w:t>Toutefois,</w:t>
      </w:r>
      <w:r>
        <w:rPr>
          <w:w w:val="105"/>
        </w:rPr>
        <w:t> l’écart</w:t>
      </w:r>
      <w:r>
        <w:rPr>
          <w:w w:val="105"/>
        </w:rPr>
        <w:t> se</w:t>
      </w:r>
      <w:r>
        <w:rPr>
          <w:w w:val="105"/>
        </w:rPr>
        <w:t> creuse</w:t>
      </w:r>
      <w:r>
        <w:rPr>
          <w:w w:val="105"/>
        </w:rPr>
        <w:t> entre</w:t>
      </w:r>
      <w:r>
        <w:rPr>
          <w:w w:val="105"/>
        </w:rPr>
        <w:t> la</w:t>
      </w:r>
      <w:r>
        <w:rPr>
          <w:w w:val="105"/>
        </w:rPr>
        <w:t> prévalence</w:t>
      </w:r>
      <w:r>
        <w:rPr>
          <w:w w:val="105"/>
        </w:rPr>
        <w:t> de</w:t>
      </w:r>
      <w:r>
        <w:rPr>
          <w:w w:val="105"/>
        </w:rPr>
        <w:t> ces</w:t>
      </w:r>
      <w:r>
        <w:rPr>
          <w:w w:val="105"/>
        </w:rPr>
        <w:t> pathologies</w:t>
      </w:r>
      <w:r>
        <w:rPr>
          <w:w w:val="105"/>
        </w:rPr>
        <w:t> et</w:t>
      </w:r>
      <w:r>
        <w:rPr>
          <w:w w:val="105"/>
        </w:rPr>
        <w:t> les</w:t>
      </w:r>
      <w:r>
        <w:rPr>
          <w:w w:val="105"/>
        </w:rPr>
        <w:t> capacités</w:t>
      </w:r>
      <w:r>
        <w:rPr>
          <w:w w:val="105"/>
        </w:rPr>
        <w:t> de</w:t>
      </w:r>
      <w:r>
        <w:rPr>
          <w:w w:val="105"/>
        </w:rPr>
        <w:t> la médecine à les prendre en soin. Il manque en effet une pièce sur l’échiquier car « on a presque oublié</w:t>
      </w:r>
      <w:r>
        <w:rPr>
          <w:spacing w:val="-11"/>
          <w:w w:val="105"/>
        </w:rPr>
        <w:t> </w:t>
      </w:r>
      <w:r>
        <w:rPr>
          <w:w w:val="105"/>
        </w:rPr>
        <w:t>[...]</w:t>
      </w:r>
      <w:r>
        <w:rPr>
          <w:spacing w:val="-10"/>
          <w:w w:val="105"/>
        </w:rPr>
        <w:t> </w:t>
      </w:r>
      <w:r>
        <w:rPr>
          <w:w w:val="105"/>
        </w:rPr>
        <w:t>le</w:t>
      </w:r>
      <w:r>
        <w:rPr>
          <w:spacing w:val="-10"/>
          <w:w w:val="105"/>
        </w:rPr>
        <w:t> </w:t>
      </w:r>
      <w:r>
        <w:rPr>
          <w:w w:val="105"/>
        </w:rPr>
        <w:t>rôle</w:t>
      </w:r>
      <w:r>
        <w:rPr>
          <w:spacing w:val="-11"/>
          <w:w w:val="105"/>
        </w:rPr>
        <w:t> </w:t>
      </w:r>
      <w:r>
        <w:rPr>
          <w:w w:val="105"/>
        </w:rPr>
        <w:t>que</w:t>
      </w:r>
      <w:r>
        <w:rPr>
          <w:spacing w:val="-10"/>
          <w:w w:val="105"/>
        </w:rPr>
        <w:t> </w:t>
      </w:r>
      <w:r>
        <w:rPr>
          <w:w w:val="105"/>
        </w:rPr>
        <w:t>l’environnement</w:t>
      </w:r>
      <w:r>
        <w:rPr>
          <w:spacing w:val="-11"/>
          <w:w w:val="105"/>
        </w:rPr>
        <w:t> </w:t>
      </w:r>
      <w:r>
        <w:rPr>
          <w:w w:val="105"/>
        </w:rPr>
        <w:t>distal</w:t>
      </w:r>
      <w:r>
        <w:rPr>
          <w:spacing w:val="-10"/>
          <w:w w:val="105"/>
        </w:rPr>
        <w:t> </w:t>
      </w:r>
      <w:r>
        <w:rPr>
          <w:w w:val="105"/>
        </w:rPr>
        <w:t>et</w:t>
      </w:r>
      <w:r>
        <w:rPr>
          <w:spacing w:val="-10"/>
          <w:w w:val="105"/>
        </w:rPr>
        <w:t> </w:t>
      </w:r>
      <w:r>
        <w:rPr>
          <w:w w:val="105"/>
        </w:rPr>
        <w:t>proximal</w:t>
      </w:r>
      <w:r>
        <w:rPr>
          <w:spacing w:val="-11"/>
          <w:w w:val="105"/>
        </w:rPr>
        <w:t> </w:t>
      </w:r>
      <w:r>
        <w:rPr>
          <w:w w:val="105"/>
        </w:rPr>
        <w:t>pouvait</w:t>
      </w:r>
      <w:r>
        <w:rPr>
          <w:spacing w:val="-11"/>
          <w:w w:val="105"/>
        </w:rPr>
        <w:t> </w:t>
      </w:r>
      <w:r>
        <w:rPr>
          <w:w w:val="105"/>
        </w:rPr>
        <w:t>jouer</w:t>
      </w:r>
      <w:r>
        <w:rPr>
          <w:spacing w:val="-11"/>
          <w:w w:val="105"/>
        </w:rPr>
        <w:t> </w:t>
      </w:r>
      <w:r>
        <w:rPr>
          <w:w w:val="105"/>
        </w:rPr>
        <w:t>sur</w:t>
      </w:r>
      <w:r>
        <w:rPr>
          <w:spacing w:val="-10"/>
          <w:w w:val="105"/>
        </w:rPr>
        <w:t> </w:t>
      </w:r>
      <w:r>
        <w:rPr>
          <w:w w:val="105"/>
        </w:rPr>
        <w:t>la</w:t>
      </w:r>
      <w:r>
        <w:rPr>
          <w:spacing w:val="-10"/>
          <w:w w:val="105"/>
        </w:rPr>
        <w:t> </w:t>
      </w:r>
      <w:r>
        <w:rPr>
          <w:w w:val="105"/>
        </w:rPr>
        <w:t>santé.</w:t>
      </w:r>
      <w:r>
        <w:rPr>
          <w:spacing w:val="-10"/>
          <w:w w:val="105"/>
        </w:rPr>
        <w:t> </w:t>
      </w:r>
      <w:r>
        <w:rPr>
          <w:w w:val="105"/>
        </w:rPr>
        <w:t>»</w:t>
      </w:r>
      <w:r>
        <w:rPr>
          <w:spacing w:val="-10"/>
          <w:w w:val="105"/>
        </w:rPr>
        <w:t> </w:t>
      </w:r>
      <w:r>
        <w:rPr>
          <w:w w:val="105"/>
        </w:rPr>
        <w:t>(l.7-8).</w:t>
      </w:r>
      <w:r>
        <w:rPr>
          <w:spacing w:val="-10"/>
          <w:w w:val="105"/>
        </w:rPr>
        <w:t> </w:t>
      </w:r>
      <w:r>
        <w:rPr>
          <w:w w:val="105"/>
        </w:rPr>
        <w:t>Les dernières</w:t>
      </w:r>
      <w:r>
        <w:rPr>
          <w:spacing w:val="-10"/>
          <w:w w:val="105"/>
        </w:rPr>
        <w:t> </w:t>
      </w:r>
      <w:r>
        <w:rPr>
          <w:w w:val="105"/>
        </w:rPr>
        <w:t>évolutions</w:t>
      </w:r>
      <w:r>
        <w:rPr>
          <w:spacing w:val="-9"/>
          <w:w w:val="105"/>
        </w:rPr>
        <w:t> </w:t>
      </w:r>
      <w:r>
        <w:rPr>
          <w:w w:val="105"/>
        </w:rPr>
        <w:t>de</w:t>
      </w:r>
      <w:r>
        <w:rPr>
          <w:spacing w:val="-9"/>
          <w:w w:val="105"/>
        </w:rPr>
        <w:t> </w:t>
      </w:r>
      <w:r>
        <w:rPr>
          <w:w w:val="105"/>
        </w:rPr>
        <w:t>la</w:t>
      </w:r>
      <w:r>
        <w:rPr>
          <w:spacing w:val="-8"/>
          <w:w w:val="105"/>
        </w:rPr>
        <w:t> </w:t>
      </w:r>
      <w:r>
        <w:rPr>
          <w:w w:val="105"/>
        </w:rPr>
        <w:t>science</w:t>
      </w:r>
      <w:r>
        <w:rPr>
          <w:spacing w:val="-9"/>
          <w:w w:val="105"/>
        </w:rPr>
        <w:t> </w:t>
      </w:r>
      <w:r>
        <w:rPr>
          <w:w w:val="105"/>
        </w:rPr>
        <w:t>ont</w:t>
      </w:r>
      <w:r>
        <w:rPr>
          <w:spacing w:val="-9"/>
          <w:w w:val="105"/>
        </w:rPr>
        <w:t> </w:t>
      </w:r>
      <w:r>
        <w:rPr>
          <w:w w:val="105"/>
        </w:rPr>
        <w:t>fait</w:t>
      </w:r>
      <w:r>
        <w:rPr>
          <w:spacing w:val="-8"/>
          <w:w w:val="105"/>
        </w:rPr>
        <w:t> </w:t>
      </w:r>
      <w:r>
        <w:rPr>
          <w:w w:val="105"/>
        </w:rPr>
        <w:t>considérer</w:t>
      </w:r>
      <w:r>
        <w:rPr>
          <w:spacing w:val="-9"/>
          <w:w w:val="105"/>
        </w:rPr>
        <w:t> </w:t>
      </w:r>
      <w:r>
        <w:rPr>
          <w:w w:val="105"/>
        </w:rPr>
        <w:t>la</w:t>
      </w:r>
      <w:r>
        <w:rPr>
          <w:spacing w:val="-9"/>
          <w:w w:val="105"/>
        </w:rPr>
        <w:t> </w:t>
      </w:r>
      <w:r>
        <w:rPr>
          <w:w w:val="105"/>
        </w:rPr>
        <w:t>santé</w:t>
      </w:r>
      <w:r>
        <w:rPr>
          <w:spacing w:val="-10"/>
          <w:w w:val="105"/>
        </w:rPr>
        <w:t> </w:t>
      </w:r>
      <w:r>
        <w:rPr>
          <w:w w:val="105"/>
        </w:rPr>
        <w:t>comme</w:t>
      </w:r>
      <w:r>
        <w:rPr>
          <w:spacing w:val="-9"/>
          <w:w w:val="105"/>
        </w:rPr>
        <w:t> </w:t>
      </w:r>
      <w:r>
        <w:rPr>
          <w:w w:val="105"/>
        </w:rPr>
        <w:t>dépendante</w:t>
      </w:r>
      <w:r>
        <w:rPr>
          <w:spacing w:val="-9"/>
          <w:w w:val="105"/>
        </w:rPr>
        <w:t> </w:t>
      </w:r>
      <w:r>
        <w:rPr>
          <w:w w:val="105"/>
        </w:rPr>
        <w:t>uniquement</w:t>
      </w:r>
      <w:r>
        <w:rPr>
          <w:spacing w:val="-9"/>
          <w:w w:val="105"/>
        </w:rPr>
        <w:t> </w:t>
      </w:r>
      <w:r>
        <w:rPr>
          <w:spacing w:val="-7"/>
          <w:w w:val="105"/>
        </w:rPr>
        <w:t>du</w:t>
      </w:r>
    </w:p>
    <w:p>
      <w:pPr>
        <w:pStyle w:val="BodyText"/>
        <w:spacing w:line="242" w:lineRule="auto" w:before="1"/>
        <w:ind w:right="139"/>
        <w:jc w:val="both"/>
      </w:pPr>
      <w:r>
        <w:rPr>
          <w:w w:val="105"/>
        </w:rPr>
        <w:t>« style de vie » (l.6) de la personne, sa sédentarité, son alimentation, et aussi progressivement de ses caractéristiques génétiques. L’explication des épidémies par le seul germe infectieux </w:t>
      </w:r>
      <w:r>
        <w:rPr>
          <w:w w:val="105"/>
        </w:rPr>
        <w:t>se transmettant de personne à personne, issue de la révolution bactériologique, apparaît comme une</w:t>
      </w:r>
      <w:r>
        <w:rPr>
          <w:w w:val="105"/>
        </w:rPr>
        <w:t> approche</w:t>
      </w:r>
      <w:r>
        <w:rPr>
          <w:w w:val="105"/>
        </w:rPr>
        <w:t> réductionniste</w:t>
      </w:r>
      <w:r>
        <w:rPr>
          <w:w w:val="105"/>
        </w:rPr>
        <w:t> et</w:t>
      </w:r>
      <w:r>
        <w:rPr>
          <w:w w:val="105"/>
        </w:rPr>
        <w:t> monocausale,</w:t>
      </w:r>
      <w:r>
        <w:rPr>
          <w:w w:val="105"/>
        </w:rPr>
        <w:t> dite</w:t>
      </w:r>
      <w:r>
        <w:rPr>
          <w:w w:val="105"/>
        </w:rPr>
        <w:t> de</w:t>
      </w:r>
      <w:r>
        <w:rPr>
          <w:w w:val="105"/>
        </w:rPr>
        <w:t> la</w:t>
      </w:r>
      <w:r>
        <w:rPr>
          <w:w w:val="105"/>
        </w:rPr>
        <w:t> “contamination”.</w:t>
      </w:r>
      <w:r>
        <w:rPr>
          <w:w w:val="105"/>
        </w:rPr>
        <w:t> Or,</w:t>
      </w:r>
      <w:r>
        <w:rPr>
          <w:w w:val="105"/>
        </w:rPr>
        <w:t> la</w:t>
      </w:r>
      <w:r>
        <w:rPr>
          <w:w w:val="105"/>
        </w:rPr>
        <w:t> «</w:t>
      </w:r>
      <w:r>
        <w:rPr>
          <w:w w:val="105"/>
        </w:rPr>
        <w:t> santé</w:t>
      </w:r>
      <w:r>
        <w:rPr>
          <w:w w:val="105"/>
        </w:rPr>
        <w:t> des populations</w:t>
      </w:r>
      <w:r>
        <w:rPr>
          <w:w w:val="105"/>
        </w:rPr>
        <w:t> »</w:t>
      </w:r>
      <w:r>
        <w:rPr>
          <w:w w:val="105"/>
        </w:rPr>
        <w:t> (l.8)</w:t>
      </w:r>
      <w:r>
        <w:rPr>
          <w:w w:val="105"/>
        </w:rPr>
        <w:t> requiert</w:t>
      </w:r>
      <w:r>
        <w:rPr>
          <w:w w:val="105"/>
        </w:rPr>
        <w:t> une</w:t>
      </w:r>
      <w:r>
        <w:rPr>
          <w:w w:val="105"/>
        </w:rPr>
        <w:t> approche plus</w:t>
      </w:r>
      <w:r>
        <w:rPr>
          <w:w w:val="105"/>
        </w:rPr>
        <w:t> complète</w:t>
      </w:r>
      <w:r>
        <w:rPr>
          <w:w w:val="105"/>
        </w:rPr>
        <w:t> au</w:t>
      </w:r>
      <w:r>
        <w:rPr>
          <w:w w:val="105"/>
        </w:rPr>
        <w:t> vu</w:t>
      </w:r>
      <w:r>
        <w:rPr>
          <w:w w:val="105"/>
        </w:rPr>
        <w:t> du</w:t>
      </w:r>
      <w:r>
        <w:rPr>
          <w:w w:val="105"/>
        </w:rPr>
        <w:t> nombre de</w:t>
      </w:r>
      <w:r>
        <w:rPr>
          <w:w w:val="105"/>
        </w:rPr>
        <w:t> paramètres</w:t>
      </w:r>
      <w:r>
        <w:rPr>
          <w:w w:val="105"/>
        </w:rPr>
        <w:t> qui rentrent en compte dans son étude. On passe alors à une approche dite de la “configuration”, holistique et multicausale, où les causes de l’épidémie sont multiples et relèvent d’une pertur-bation de l’équilibre entre l’humain et son environnement.</w:t>
      </w:r>
    </w:p>
    <w:p>
      <w:pPr>
        <w:pStyle w:val="BodyText"/>
        <w:spacing w:line="242" w:lineRule="auto" w:before="2"/>
        <w:ind w:right="139" w:firstLine="478"/>
        <w:jc w:val="both"/>
      </w:pPr>
      <w:r>
        <w:rPr>
          <w:w w:val="105"/>
        </w:rPr>
        <w:t>La</w:t>
      </w:r>
      <w:r>
        <w:rPr>
          <w:w w:val="105"/>
        </w:rPr>
        <w:t> gestion</w:t>
      </w:r>
      <w:r>
        <w:rPr>
          <w:w w:val="105"/>
        </w:rPr>
        <w:t> de</w:t>
      </w:r>
      <w:r>
        <w:rPr>
          <w:w w:val="105"/>
        </w:rPr>
        <w:t> l’environnement</w:t>
      </w:r>
      <w:r>
        <w:rPr>
          <w:w w:val="105"/>
        </w:rPr>
        <w:t> initialement</w:t>
      </w:r>
      <w:r>
        <w:rPr>
          <w:w w:val="105"/>
        </w:rPr>
        <w:t> apparue</w:t>
      </w:r>
      <w:r>
        <w:rPr>
          <w:w w:val="105"/>
        </w:rPr>
        <w:t> avec</w:t>
      </w:r>
      <w:r>
        <w:rPr>
          <w:w w:val="105"/>
        </w:rPr>
        <w:t> les</w:t>
      </w:r>
      <w:r>
        <w:rPr>
          <w:w w:val="105"/>
        </w:rPr>
        <w:t> hygiénistes</w:t>
      </w:r>
      <w:r>
        <w:rPr>
          <w:w w:val="105"/>
        </w:rPr>
        <w:t> repasse</w:t>
      </w:r>
      <w:r>
        <w:rPr>
          <w:w w:val="105"/>
        </w:rPr>
        <w:t> donc</w:t>
      </w:r>
      <w:r>
        <w:rPr>
          <w:w w:val="105"/>
        </w:rPr>
        <w:t> au premier plan et se théorise avec l’apparition de plusieurs concepts clés.</w:t>
      </w:r>
    </w:p>
    <w:p>
      <w:pPr>
        <w:pStyle w:val="BodyText"/>
        <w:spacing w:before="3"/>
      </w:pPr>
    </w:p>
    <w:p>
      <w:pPr>
        <w:pStyle w:val="BodyText"/>
        <w:spacing w:line="242" w:lineRule="auto"/>
        <w:ind w:right="139" w:firstLine="478"/>
        <w:jc w:val="both"/>
      </w:pPr>
      <w:r>
        <w:rPr>
          <w:w w:val="105"/>
        </w:rPr>
        <w:t>La</w:t>
      </w:r>
      <w:r>
        <w:rPr>
          <w:spacing w:val="-16"/>
          <w:w w:val="105"/>
        </w:rPr>
        <w:t> </w:t>
      </w:r>
      <w:r>
        <w:rPr>
          <w:w w:val="105"/>
        </w:rPr>
        <w:t>prévalence</w:t>
      </w:r>
      <w:r>
        <w:rPr>
          <w:spacing w:val="-16"/>
          <w:w w:val="105"/>
        </w:rPr>
        <w:t> </w:t>
      </w:r>
      <w:r>
        <w:rPr>
          <w:w w:val="105"/>
        </w:rPr>
        <w:t>croissante</w:t>
      </w:r>
      <w:r>
        <w:rPr>
          <w:spacing w:val="-16"/>
          <w:w w:val="105"/>
        </w:rPr>
        <w:t> </w:t>
      </w:r>
      <w:r>
        <w:rPr>
          <w:w w:val="105"/>
        </w:rPr>
        <w:t>des</w:t>
      </w:r>
      <w:r>
        <w:rPr>
          <w:spacing w:val="-15"/>
          <w:w w:val="105"/>
        </w:rPr>
        <w:t> </w:t>
      </w:r>
      <w:r>
        <w:rPr>
          <w:w w:val="105"/>
        </w:rPr>
        <w:t>maladies</w:t>
      </w:r>
      <w:r>
        <w:rPr>
          <w:spacing w:val="-16"/>
          <w:w w:val="105"/>
        </w:rPr>
        <w:t> </w:t>
      </w:r>
      <w:r>
        <w:rPr>
          <w:w w:val="105"/>
        </w:rPr>
        <w:t>chroniques</w:t>
      </w:r>
      <w:r>
        <w:rPr>
          <w:spacing w:val="-16"/>
          <w:w w:val="105"/>
        </w:rPr>
        <w:t> </w:t>
      </w:r>
      <w:r>
        <w:rPr>
          <w:w w:val="105"/>
        </w:rPr>
        <w:t>illustrent</w:t>
      </w:r>
      <w:r>
        <w:rPr>
          <w:spacing w:val="-16"/>
          <w:w w:val="105"/>
        </w:rPr>
        <w:t> </w:t>
      </w:r>
      <w:r>
        <w:rPr>
          <w:w w:val="105"/>
        </w:rPr>
        <w:t>en</w:t>
      </w:r>
      <w:r>
        <w:rPr>
          <w:spacing w:val="-15"/>
          <w:w w:val="105"/>
        </w:rPr>
        <w:t> </w:t>
      </w:r>
      <w:r>
        <w:rPr>
          <w:w w:val="105"/>
        </w:rPr>
        <w:t>effet</w:t>
      </w:r>
      <w:r>
        <w:rPr>
          <w:spacing w:val="-16"/>
          <w:w w:val="105"/>
        </w:rPr>
        <w:t> </w:t>
      </w:r>
      <w:r>
        <w:rPr>
          <w:w w:val="105"/>
        </w:rPr>
        <w:t>la</w:t>
      </w:r>
      <w:r>
        <w:rPr>
          <w:spacing w:val="-16"/>
          <w:w w:val="105"/>
        </w:rPr>
        <w:t> </w:t>
      </w:r>
      <w:r>
        <w:rPr>
          <w:w w:val="105"/>
        </w:rPr>
        <w:t>difficile</w:t>
      </w:r>
      <w:r>
        <w:rPr>
          <w:spacing w:val="-16"/>
          <w:w w:val="105"/>
        </w:rPr>
        <w:t> </w:t>
      </w:r>
      <w:r>
        <w:rPr>
          <w:w w:val="105"/>
        </w:rPr>
        <w:t>identification et prévention des facteurs de risque environnementaux.</w:t>
      </w:r>
    </w:p>
    <w:p>
      <w:pPr>
        <w:pStyle w:val="BodyText"/>
        <w:spacing w:line="242" w:lineRule="auto" w:before="1"/>
        <w:ind w:right="139" w:firstLine="478"/>
        <w:jc w:val="both"/>
      </w:pPr>
      <w:r>
        <w:rPr>
          <w:w w:val="105"/>
        </w:rPr>
        <w:t>La</w:t>
      </w:r>
      <w:r>
        <w:rPr>
          <w:spacing w:val="40"/>
          <w:w w:val="105"/>
        </w:rPr>
        <w:t> </w:t>
      </w:r>
      <w:r>
        <w:rPr>
          <w:w w:val="105"/>
        </w:rPr>
        <w:t>notion</w:t>
      </w:r>
      <w:r>
        <w:rPr>
          <w:spacing w:val="40"/>
          <w:w w:val="105"/>
        </w:rPr>
        <w:t> </w:t>
      </w:r>
      <w:r>
        <w:rPr>
          <w:w w:val="105"/>
        </w:rPr>
        <w:t>de</w:t>
      </w:r>
      <w:r>
        <w:rPr>
          <w:spacing w:val="40"/>
          <w:w w:val="105"/>
        </w:rPr>
        <w:t> </w:t>
      </w:r>
      <w:r>
        <w:rPr>
          <w:w w:val="105"/>
        </w:rPr>
        <w:t>«</w:t>
      </w:r>
      <w:r>
        <w:rPr>
          <w:spacing w:val="40"/>
          <w:w w:val="105"/>
        </w:rPr>
        <w:t> </w:t>
      </w:r>
      <w:r>
        <w:rPr>
          <w:w w:val="105"/>
        </w:rPr>
        <w:t>risques</w:t>
      </w:r>
      <w:r>
        <w:rPr>
          <w:spacing w:val="40"/>
          <w:w w:val="105"/>
        </w:rPr>
        <w:t> </w:t>
      </w:r>
      <w:r>
        <w:rPr>
          <w:w w:val="105"/>
        </w:rPr>
        <w:t>sanitaires</w:t>
      </w:r>
      <w:r>
        <w:rPr>
          <w:spacing w:val="40"/>
          <w:w w:val="105"/>
        </w:rPr>
        <w:t> </w:t>
      </w:r>
      <w:r>
        <w:rPr>
          <w:w w:val="105"/>
        </w:rPr>
        <w:t>liés</w:t>
      </w:r>
      <w:r>
        <w:rPr>
          <w:spacing w:val="40"/>
          <w:w w:val="105"/>
        </w:rPr>
        <w:t> </w:t>
      </w:r>
      <w:r>
        <w:rPr>
          <w:w w:val="105"/>
        </w:rPr>
        <w:t>à</w:t>
      </w:r>
      <w:r>
        <w:rPr>
          <w:spacing w:val="40"/>
          <w:w w:val="105"/>
        </w:rPr>
        <w:t> </w:t>
      </w:r>
      <w:r>
        <w:rPr>
          <w:w w:val="105"/>
        </w:rPr>
        <w:t>l’environnement</w:t>
      </w:r>
      <w:r>
        <w:rPr>
          <w:spacing w:val="40"/>
          <w:w w:val="105"/>
        </w:rPr>
        <w:t> </w:t>
      </w:r>
      <w:r>
        <w:rPr>
          <w:w w:val="105"/>
        </w:rPr>
        <w:t>»</w:t>
      </w:r>
      <w:r>
        <w:rPr>
          <w:spacing w:val="40"/>
          <w:w w:val="105"/>
        </w:rPr>
        <w:t> </w:t>
      </w:r>
      <w:r>
        <w:rPr>
          <w:w w:val="105"/>
        </w:rPr>
        <w:t>(l.11)</w:t>
      </w:r>
      <w:r>
        <w:rPr>
          <w:spacing w:val="40"/>
          <w:w w:val="105"/>
        </w:rPr>
        <w:t> </w:t>
      </w:r>
      <w:r>
        <w:rPr>
          <w:w w:val="105"/>
        </w:rPr>
        <w:t>est</w:t>
      </w:r>
      <w:r>
        <w:rPr>
          <w:spacing w:val="40"/>
          <w:w w:val="105"/>
        </w:rPr>
        <w:t> </w:t>
      </w:r>
      <w:r>
        <w:rPr>
          <w:w w:val="105"/>
        </w:rPr>
        <w:t>au</w:t>
      </w:r>
      <w:r>
        <w:rPr>
          <w:spacing w:val="40"/>
          <w:w w:val="105"/>
        </w:rPr>
        <w:t> </w:t>
      </w:r>
      <w:r>
        <w:rPr>
          <w:w w:val="105"/>
        </w:rPr>
        <w:t>centre</w:t>
      </w:r>
      <w:r>
        <w:rPr>
          <w:spacing w:val="40"/>
          <w:w w:val="105"/>
        </w:rPr>
        <w:t> </w:t>
      </w:r>
      <w:r>
        <w:rPr>
          <w:w w:val="105"/>
        </w:rPr>
        <w:t>des</w:t>
      </w:r>
      <w:r>
        <w:rPr>
          <w:spacing w:val="40"/>
          <w:w w:val="105"/>
        </w:rPr>
        <w:t> </w:t>
      </w:r>
      <w:r>
        <w:rPr>
          <w:w w:val="105"/>
        </w:rPr>
        <w:t>en-jeux actuels de gestion de l’environnement. Elle se définit par la probabilité de survenue d’un événement</w:t>
      </w:r>
      <w:r>
        <w:rPr>
          <w:w w:val="105"/>
        </w:rPr>
        <w:t> de</w:t>
      </w:r>
      <w:r>
        <w:rPr>
          <w:w w:val="105"/>
        </w:rPr>
        <w:t> santé</w:t>
      </w:r>
      <w:r>
        <w:rPr>
          <w:w w:val="105"/>
        </w:rPr>
        <w:t> indésirable</w:t>
      </w:r>
      <w:r>
        <w:rPr>
          <w:w w:val="105"/>
        </w:rPr>
        <w:t> liée</w:t>
      </w:r>
      <w:r>
        <w:rPr>
          <w:w w:val="105"/>
        </w:rPr>
        <w:t> à</w:t>
      </w:r>
      <w:r>
        <w:rPr>
          <w:w w:val="105"/>
        </w:rPr>
        <w:t> l’exposition</w:t>
      </w:r>
      <w:r>
        <w:rPr>
          <w:w w:val="105"/>
        </w:rPr>
        <w:t> à</w:t>
      </w:r>
      <w:r>
        <w:rPr>
          <w:w w:val="105"/>
        </w:rPr>
        <w:t> un</w:t>
      </w:r>
      <w:r>
        <w:rPr>
          <w:w w:val="105"/>
        </w:rPr>
        <w:t> danger</w:t>
      </w:r>
      <w:r>
        <w:rPr>
          <w:w w:val="105"/>
        </w:rPr>
        <w:t> présent</w:t>
      </w:r>
      <w:r>
        <w:rPr>
          <w:w w:val="105"/>
        </w:rPr>
        <w:t> dans</w:t>
      </w:r>
      <w:r>
        <w:rPr>
          <w:w w:val="105"/>
        </w:rPr>
        <w:t> l’environnement. Ce danger revêt différentes natures (chimique, physique, radiative…) et est caractérisé par </w:t>
      </w:r>
      <w:r>
        <w:rPr>
          <w:w w:val="105"/>
        </w:rPr>
        <w:t>des critères</w:t>
      </w:r>
      <w:r>
        <w:rPr>
          <w:w w:val="105"/>
        </w:rPr>
        <w:t> de</w:t>
      </w:r>
      <w:r>
        <w:rPr>
          <w:w w:val="105"/>
        </w:rPr>
        <w:t> gravité</w:t>
      </w:r>
      <w:r>
        <w:rPr>
          <w:w w:val="105"/>
        </w:rPr>
        <w:t> (toxicité,</w:t>
      </w:r>
      <w:r>
        <w:rPr>
          <w:w w:val="105"/>
        </w:rPr>
        <w:t> létalité…).</w:t>
      </w:r>
      <w:r>
        <w:rPr>
          <w:w w:val="105"/>
        </w:rPr>
        <w:t> Il</w:t>
      </w:r>
      <w:r>
        <w:rPr>
          <w:w w:val="105"/>
        </w:rPr>
        <w:t> dépend</w:t>
      </w:r>
      <w:r>
        <w:rPr>
          <w:w w:val="105"/>
        </w:rPr>
        <w:t> des</w:t>
      </w:r>
      <w:r>
        <w:rPr>
          <w:w w:val="105"/>
        </w:rPr>
        <w:t> circonstances</w:t>
      </w:r>
      <w:r>
        <w:rPr>
          <w:w w:val="105"/>
        </w:rPr>
        <w:t> de</w:t>
      </w:r>
      <w:r>
        <w:rPr>
          <w:w w:val="105"/>
        </w:rPr>
        <w:t> contact</w:t>
      </w:r>
      <w:r>
        <w:rPr>
          <w:w w:val="105"/>
        </w:rPr>
        <w:t> avec</w:t>
      </w:r>
      <w:r>
        <w:rPr>
          <w:w w:val="105"/>
        </w:rPr>
        <w:t> le</w:t>
      </w:r>
      <w:r>
        <w:rPr>
          <w:w w:val="105"/>
        </w:rPr>
        <w:t> danger (durée</w:t>
      </w:r>
      <w:r>
        <w:rPr>
          <w:spacing w:val="-4"/>
          <w:w w:val="105"/>
        </w:rPr>
        <w:t> </w:t>
      </w:r>
      <w:r>
        <w:rPr>
          <w:w w:val="105"/>
        </w:rPr>
        <w:t>et</w:t>
      </w:r>
      <w:r>
        <w:rPr>
          <w:spacing w:val="-4"/>
          <w:w w:val="105"/>
        </w:rPr>
        <w:t> </w:t>
      </w:r>
      <w:r>
        <w:rPr>
          <w:w w:val="105"/>
        </w:rPr>
        <w:t>fréquence,</w:t>
      </w:r>
      <w:r>
        <w:rPr>
          <w:spacing w:val="-4"/>
          <w:w w:val="105"/>
        </w:rPr>
        <w:t> </w:t>
      </w:r>
      <w:r>
        <w:rPr>
          <w:w w:val="105"/>
        </w:rPr>
        <w:t>dose</w:t>
      </w:r>
      <w:r>
        <w:rPr>
          <w:spacing w:val="-4"/>
          <w:w w:val="105"/>
        </w:rPr>
        <w:t> </w:t>
      </w:r>
      <w:r>
        <w:rPr>
          <w:w w:val="105"/>
        </w:rPr>
        <w:t>reçue…).</w:t>
      </w:r>
      <w:r>
        <w:rPr>
          <w:spacing w:val="-4"/>
          <w:w w:val="105"/>
        </w:rPr>
        <w:t> </w:t>
      </w:r>
      <w:r>
        <w:rPr>
          <w:w w:val="105"/>
        </w:rPr>
        <w:t>L’étude</w:t>
      </w:r>
      <w:r>
        <w:rPr>
          <w:spacing w:val="-4"/>
          <w:w w:val="105"/>
        </w:rPr>
        <w:t> </w:t>
      </w:r>
      <w:r>
        <w:rPr>
          <w:w w:val="105"/>
        </w:rPr>
        <w:t>de</w:t>
      </w:r>
      <w:r>
        <w:rPr>
          <w:spacing w:val="-4"/>
          <w:w w:val="105"/>
        </w:rPr>
        <w:t> </w:t>
      </w:r>
      <w:r>
        <w:rPr>
          <w:w w:val="105"/>
        </w:rPr>
        <w:t>ces</w:t>
      </w:r>
      <w:r>
        <w:rPr>
          <w:spacing w:val="-4"/>
          <w:w w:val="105"/>
        </w:rPr>
        <w:t> </w:t>
      </w:r>
      <w:r>
        <w:rPr>
          <w:w w:val="105"/>
        </w:rPr>
        <w:t>risques</w:t>
      </w:r>
      <w:r>
        <w:rPr>
          <w:spacing w:val="-4"/>
          <w:w w:val="105"/>
        </w:rPr>
        <w:t> </w:t>
      </w:r>
      <w:r>
        <w:rPr>
          <w:w w:val="105"/>
        </w:rPr>
        <w:t>sanitaires</w:t>
      </w:r>
      <w:r>
        <w:rPr>
          <w:spacing w:val="-4"/>
          <w:w w:val="105"/>
        </w:rPr>
        <w:t> </w:t>
      </w:r>
      <w:r>
        <w:rPr>
          <w:w w:val="105"/>
        </w:rPr>
        <w:t>environnementaux</w:t>
      </w:r>
      <w:r>
        <w:rPr>
          <w:spacing w:val="-4"/>
          <w:w w:val="105"/>
        </w:rPr>
        <w:t> </w:t>
      </w:r>
      <w:r>
        <w:rPr>
          <w:w w:val="105"/>
        </w:rPr>
        <w:t>se</w:t>
      </w:r>
      <w:r>
        <w:rPr>
          <w:spacing w:val="-4"/>
          <w:w w:val="105"/>
        </w:rPr>
        <w:t> </w:t>
      </w:r>
      <w:r>
        <w:rPr>
          <w:w w:val="105"/>
        </w:rPr>
        <w:t>fait</w:t>
      </w:r>
      <w:r>
        <w:rPr>
          <w:spacing w:val="-4"/>
          <w:w w:val="105"/>
        </w:rPr>
        <w:t> </w:t>
      </w:r>
      <w:r>
        <w:rPr>
          <w:w w:val="105"/>
        </w:rPr>
        <w:t>à partir de celle des « facteurs environnementaux » (l.8). On entend par facteurs environnemen-taux</w:t>
      </w:r>
      <w:r>
        <w:rPr>
          <w:spacing w:val="-6"/>
          <w:w w:val="105"/>
        </w:rPr>
        <w:t> </w:t>
      </w:r>
      <w:r>
        <w:rPr>
          <w:w w:val="105"/>
        </w:rPr>
        <w:t>l’ensemble</w:t>
      </w:r>
      <w:r>
        <w:rPr>
          <w:spacing w:val="-6"/>
          <w:w w:val="105"/>
        </w:rPr>
        <w:t> </w:t>
      </w:r>
      <w:r>
        <w:rPr>
          <w:w w:val="105"/>
        </w:rPr>
        <w:t>des</w:t>
      </w:r>
      <w:r>
        <w:rPr>
          <w:spacing w:val="-6"/>
          <w:w w:val="105"/>
        </w:rPr>
        <w:t> </w:t>
      </w:r>
      <w:r>
        <w:rPr>
          <w:w w:val="105"/>
        </w:rPr>
        <w:t>facteurs</w:t>
      </w:r>
      <w:r>
        <w:rPr>
          <w:spacing w:val="-6"/>
          <w:w w:val="105"/>
        </w:rPr>
        <w:t> </w:t>
      </w:r>
      <w:r>
        <w:rPr>
          <w:w w:val="105"/>
        </w:rPr>
        <w:t>physiques,</w:t>
      </w:r>
      <w:r>
        <w:rPr>
          <w:spacing w:val="-6"/>
          <w:w w:val="105"/>
        </w:rPr>
        <w:t> </w:t>
      </w:r>
      <w:r>
        <w:rPr>
          <w:w w:val="105"/>
        </w:rPr>
        <w:t>chimiques,</w:t>
      </w:r>
      <w:r>
        <w:rPr>
          <w:spacing w:val="-6"/>
          <w:w w:val="105"/>
        </w:rPr>
        <w:t> </w:t>
      </w:r>
      <w:r>
        <w:rPr>
          <w:w w:val="105"/>
        </w:rPr>
        <w:t>biologiques</w:t>
      </w:r>
      <w:r>
        <w:rPr>
          <w:spacing w:val="-6"/>
          <w:w w:val="105"/>
        </w:rPr>
        <w:t> </w:t>
      </w:r>
      <w:r>
        <w:rPr>
          <w:w w:val="105"/>
        </w:rPr>
        <w:t>et</w:t>
      </w:r>
      <w:r>
        <w:rPr>
          <w:spacing w:val="-6"/>
          <w:w w:val="105"/>
        </w:rPr>
        <w:t> </w:t>
      </w:r>
      <w:r>
        <w:rPr>
          <w:w w:val="105"/>
        </w:rPr>
        <w:t>professionnels</w:t>
      </w:r>
      <w:r>
        <w:rPr>
          <w:spacing w:val="-6"/>
          <w:w w:val="105"/>
        </w:rPr>
        <w:t> </w:t>
      </w:r>
      <w:r>
        <w:rPr>
          <w:w w:val="105"/>
        </w:rPr>
        <w:t>externes</w:t>
      </w:r>
      <w:r>
        <w:rPr>
          <w:spacing w:val="-6"/>
          <w:w w:val="105"/>
        </w:rPr>
        <w:t> </w:t>
      </w:r>
      <w:r>
        <w:rPr>
          <w:w w:val="105"/>
        </w:rPr>
        <w:t>à</w:t>
      </w:r>
      <w:r>
        <w:rPr>
          <w:spacing w:val="-6"/>
          <w:w w:val="105"/>
        </w:rPr>
        <w:t> </w:t>
      </w:r>
      <w:r>
        <w:rPr>
          <w:w w:val="105"/>
        </w:rPr>
        <w:t>une personne, ainsi que tous les comportements connexes, à l’exclusion des milieux naturels qui ne peuvent</w:t>
      </w:r>
      <w:r>
        <w:rPr>
          <w:spacing w:val="-13"/>
          <w:w w:val="105"/>
        </w:rPr>
        <w:t> </w:t>
      </w:r>
      <w:r>
        <w:rPr>
          <w:w w:val="105"/>
        </w:rPr>
        <w:t>pas</w:t>
      </w:r>
      <w:r>
        <w:rPr>
          <w:spacing w:val="-13"/>
          <w:w w:val="105"/>
        </w:rPr>
        <w:t> </w:t>
      </w:r>
      <w:r>
        <w:rPr>
          <w:w w:val="105"/>
        </w:rPr>
        <w:t>être</w:t>
      </w:r>
      <w:r>
        <w:rPr>
          <w:spacing w:val="-13"/>
          <w:w w:val="105"/>
        </w:rPr>
        <w:t> </w:t>
      </w:r>
      <w:r>
        <w:rPr>
          <w:w w:val="105"/>
        </w:rPr>
        <w:t>raisonnablement</w:t>
      </w:r>
      <w:r>
        <w:rPr>
          <w:spacing w:val="-13"/>
          <w:w w:val="105"/>
        </w:rPr>
        <w:t> </w:t>
      </w:r>
      <w:r>
        <w:rPr>
          <w:w w:val="105"/>
        </w:rPr>
        <w:t>modifiés.</w:t>
      </w:r>
      <w:r>
        <w:rPr>
          <w:spacing w:val="-13"/>
          <w:w w:val="105"/>
        </w:rPr>
        <w:t> </w:t>
      </w:r>
      <w:r>
        <w:rPr>
          <w:w w:val="105"/>
        </w:rPr>
        <w:t>Tous</w:t>
      </w:r>
      <w:r>
        <w:rPr>
          <w:spacing w:val="-13"/>
          <w:w w:val="105"/>
        </w:rPr>
        <w:t> </w:t>
      </w:r>
      <w:r>
        <w:rPr>
          <w:w w:val="105"/>
        </w:rPr>
        <w:t>ces</w:t>
      </w:r>
      <w:r>
        <w:rPr>
          <w:spacing w:val="-13"/>
          <w:w w:val="105"/>
        </w:rPr>
        <w:t> </w:t>
      </w:r>
      <w:r>
        <w:rPr>
          <w:w w:val="105"/>
        </w:rPr>
        <w:t>phénomènes</w:t>
      </w:r>
      <w:r>
        <w:rPr>
          <w:spacing w:val="-13"/>
          <w:w w:val="105"/>
        </w:rPr>
        <w:t> </w:t>
      </w:r>
      <w:r>
        <w:rPr>
          <w:w w:val="105"/>
        </w:rPr>
        <w:t>naturels</w:t>
      </w:r>
      <w:r>
        <w:rPr>
          <w:spacing w:val="-13"/>
          <w:w w:val="105"/>
        </w:rPr>
        <w:t> </w:t>
      </w:r>
      <w:r>
        <w:rPr>
          <w:w w:val="105"/>
        </w:rPr>
        <w:t>et</w:t>
      </w:r>
      <w:r>
        <w:rPr>
          <w:spacing w:val="-13"/>
          <w:w w:val="105"/>
        </w:rPr>
        <w:t> </w:t>
      </w:r>
      <w:r>
        <w:rPr>
          <w:w w:val="105"/>
        </w:rPr>
        <w:t>sociaux,</w:t>
      </w:r>
      <w:r>
        <w:rPr>
          <w:spacing w:val="-13"/>
          <w:w w:val="105"/>
        </w:rPr>
        <w:t> </w:t>
      </w:r>
      <w:r>
        <w:rPr>
          <w:w w:val="105"/>
        </w:rPr>
        <w:t>influencés ou</w:t>
      </w:r>
      <w:r>
        <w:rPr>
          <w:spacing w:val="25"/>
          <w:w w:val="105"/>
        </w:rPr>
        <w:t> </w:t>
      </w:r>
      <w:r>
        <w:rPr>
          <w:w w:val="105"/>
        </w:rPr>
        <w:t>non</w:t>
      </w:r>
      <w:r>
        <w:rPr>
          <w:spacing w:val="25"/>
          <w:w w:val="105"/>
        </w:rPr>
        <w:t> </w:t>
      </w:r>
      <w:r>
        <w:rPr>
          <w:w w:val="105"/>
        </w:rPr>
        <w:t>par</w:t>
      </w:r>
      <w:r>
        <w:rPr>
          <w:spacing w:val="25"/>
          <w:w w:val="105"/>
        </w:rPr>
        <w:t> </w:t>
      </w:r>
      <w:r>
        <w:rPr>
          <w:w w:val="105"/>
        </w:rPr>
        <w:t>les</w:t>
      </w:r>
      <w:r>
        <w:rPr>
          <w:spacing w:val="25"/>
          <w:w w:val="105"/>
        </w:rPr>
        <w:t> </w:t>
      </w:r>
      <w:r>
        <w:rPr>
          <w:w w:val="105"/>
        </w:rPr>
        <w:t>activités</w:t>
      </w:r>
      <w:r>
        <w:rPr>
          <w:spacing w:val="25"/>
          <w:w w:val="105"/>
        </w:rPr>
        <w:t> </w:t>
      </w:r>
      <w:r>
        <w:rPr>
          <w:w w:val="105"/>
        </w:rPr>
        <w:t>humaines,</w:t>
      </w:r>
      <w:r>
        <w:rPr>
          <w:spacing w:val="25"/>
          <w:w w:val="105"/>
        </w:rPr>
        <w:t> </w:t>
      </w:r>
      <w:r>
        <w:rPr>
          <w:w w:val="105"/>
        </w:rPr>
        <w:t>vont</w:t>
      </w:r>
      <w:r>
        <w:rPr>
          <w:spacing w:val="25"/>
          <w:w w:val="105"/>
        </w:rPr>
        <w:t> </w:t>
      </w:r>
      <w:r>
        <w:rPr>
          <w:w w:val="105"/>
        </w:rPr>
        <w:t>avoir</w:t>
      </w:r>
      <w:r>
        <w:rPr>
          <w:spacing w:val="25"/>
          <w:w w:val="105"/>
        </w:rPr>
        <w:t> </w:t>
      </w:r>
      <w:r>
        <w:rPr>
          <w:w w:val="105"/>
        </w:rPr>
        <w:t>un</w:t>
      </w:r>
      <w:r>
        <w:rPr>
          <w:spacing w:val="25"/>
          <w:w w:val="105"/>
        </w:rPr>
        <w:t> </w:t>
      </w:r>
      <w:r>
        <w:rPr>
          <w:w w:val="105"/>
        </w:rPr>
        <w:t>retentissement</w:t>
      </w:r>
      <w:r>
        <w:rPr>
          <w:spacing w:val="25"/>
          <w:w w:val="105"/>
        </w:rPr>
        <w:t> </w:t>
      </w:r>
      <w:r>
        <w:rPr>
          <w:w w:val="105"/>
        </w:rPr>
        <w:t>sur</w:t>
      </w:r>
      <w:r>
        <w:rPr>
          <w:spacing w:val="25"/>
          <w:w w:val="105"/>
        </w:rPr>
        <w:t> </w:t>
      </w:r>
      <w:r>
        <w:rPr>
          <w:w w:val="105"/>
        </w:rPr>
        <w:t>la</w:t>
      </w:r>
      <w:r>
        <w:rPr>
          <w:spacing w:val="25"/>
          <w:w w:val="105"/>
        </w:rPr>
        <w:t> </w:t>
      </w:r>
      <w:r>
        <w:rPr>
          <w:w w:val="105"/>
        </w:rPr>
        <w:t>santé</w:t>
      </w:r>
      <w:r>
        <w:rPr>
          <w:spacing w:val="25"/>
          <w:w w:val="105"/>
        </w:rPr>
        <w:t> </w:t>
      </w:r>
      <w:r>
        <w:rPr>
          <w:w w:val="105"/>
        </w:rPr>
        <w:t>des</w:t>
      </w:r>
      <w:r>
        <w:rPr>
          <w:spacing w:val="25"/>
          <w:w w:val="105"/>
        </w:rPr>
        <w:t> </w:t>
      </w:r>
      <w:r>
        <w:rPr>
          <w:w w:val="105"/>
        </w:rPr>
        <w:t>individus.</w:t>
      </w:r>
    </w:p>
    <w:p>
      <w:pPr>
        <w:pStyle w:val="BodyText"/>
        <w:spacing w:line="242" w:lineRule="auto" w:before="2"/>
        <w:ind w:right="139" w:firstLine="478"/>
        <w:jc w:val="both"/>
      </w:pPr>
      <w:r>
        <w:rPr>
          <w:w w:val="105"/>
        </w:rPr>
        <w:t>La</w:t>
      </w:r>
      <w:r>
        <w:rPr>
          <w:w w:val="105"/>
        </w:rPr>
        <w:t> complexité</w:t>
      </w:r>
      <w:r>
        <w:rPr>
          <w:w w:val="105"/>
        </w:rPr>
        <w:t> des</w:t>
      </w:r>
      <w:r>
        <w:rPr>
          <w:w w:val="105"/>
        </w:rPr>
        <w:t> pathologies</w:t>
      </w:r>
      <w:r>
        <w:rPr>
          <w:w w:val="105"/>
        </w:rPr>
        <w:t> liées</w:t>
      </w:r>
      <w:r>
        <w:rPr>
          <w:w w:val="105"/>
        </w:rPr>
        <w:t> à</w:t>
      </w:r>
      <w:r>
        <w:rPr>
          <w:w w:val="105"/>
        </w:rPr>
        <w:t> l’environnement</w:t>
      </w:r>
      <w:r>
        <w:rPr>
          <w:w w:val="105"/>
        </w:rPr>
        <w:t> est</w:t>
      </w:r>
      <w:r>
        <w:rPr>
          <w:w w:val="105"/>
        </w:rPr>
        <w:t> corrélée</w:t>
      </w:r>
      <w:r>
        <w:rPr>
          <w:w w:val="105"/>
        </w:rPr>
        <w:t> à</w:t>
      </w:r>
      <w:r>
        <w:rPr>
          <w:w w:val="105"/>
        </w:rPr>
        <w:t> leur</w:t>
      </w:r>
      <w:r>
        <w:rPr>
          <w:w w:val="105"/>
        </w:rPr>
        <w:t> nature</w:t>
      </w:r>
      <w:r>
        <w:rPr>
          <w:w w:val="105"/>
        </w:rPr>
        <w:t> «</w:t>
      </w:r>
      <w:r>
        <w:rPr>
          <w:w w:val="105"/>
        </w:rPr>
        <w:t> pluri-factorielle</w:t>
      </w:r>
      <w:r>
        <w:rPr>
          <w:spacing w:val="17"/>
          <w:w w:val="105"/>
        </w:rPr>
        <w:t> </w:t>
      </w:r>
      <w:r>
        <w:rPr>
          <w:w w:val="105"/>
        </w:rPr>
        <w:t>»</w:t>
      </w:r>
      <w:r>
        <w:rPr>
          <w:spacing w:val="17"/>
          <w:w w:val="105"/>
        </w:rPr>
        <w:t> </w:t>
      </w:r>
      <w:r>
        <w:rPr>
          <w:w w:val="105"/>
        </w:rPr>
        <w:t>(l.17).</w:t>
      </w:r>
      <w:r>
        <w:rPr>
          <w:spacing w:val="17"/>
          <w:w w:val="105"/>
        </w:rPr>
        <w:t> </w:t>
      </w:r>
      <w:r>
        <w:rPr>
          <w:w w:val="105"/>
        </w:rPr>
        <w:t>Cela</w:t>
      </w:r>
      <w:r>
        <w:rPr>
          <w:spacing w:val="18"/>
          <w:w w:val="105"/>
        </w:rPr>
        <w:t> </w:t>
      </w:r>
      <w:r>
        <w:rPr>
          <w:w w:val="105"/>
        </w:rPr>
        <w:t>signifie</w:t>
      </w:r>
      <w:r>
        <w:rPr>
          <w:spacing w:val="17"/>
          <w:w w:val="105"/>
        </w:rPr>
        <w:t> </w:t>
      </w:r>
      <w:r>
        <w:rPr>
          <w:w w:val="105"/>
        </w:rPr>
        <w:t>que</w:t>
      </w:r>
      <w:r>
        <w:rPr>
          <w:spacing w:val="17"/>
          <w:w w:val="105"/>
        </w:rPr>
        <w:t> </w:t>
      </w:r>
      <w:r>
        <w:rPr>
          <w:w w:val="105"/>
        </w:rPr>
        <w:t>la</w:t>
      </w:r>
      <w:r>
        <w:rPr>
          <w:spacing w:val="18"/>
          <w:w w:val="105"/>
        </w:rPr>
        <w:t> </w:t>
      </w:r>
      <w:r>
        <w:rPr>
          <w:w w:val="105"/>
        </w:rPr>
        <w:t>maladie</w:t>
      </w:r>
      <w:r>
        <w:rPr>
          <w:spacing w:val="17"/>
          <w:w w:val="105"/>
        </w:rPr>
        <w:t> </w:t>
      </w:r>
      <w:r>
        <w:rPr>
          <w:w w:val="105"/>
        </w:rPr>
        <w:t>est</w:t>
      </w:r>
      <w:r>
        <w:rPr>
          <w:spacing w:val="17"/>
          <w:w w:val="105"/>
        </w:rPr>
        <w:t> </w:t>
      </w:r>
      <w:r>
        <w:rPr>
          <w:w w:val="105"/>
        </w:rPr>
        <w:t>causée</w:t>
      </w:r>
      <w:r>
        <w:rPr>
          <w:spacing w:val="18"/>
          <w:w w:val="105"/>
        </w:rPr>
        <w:t> </w:t>
      </w:r>
      <w:r>
        <w:rPr>
          <w:w w:val="105"/>
        </w:rPr>
        <w:t>par</w:t>
      </w:r>
      <w:r>
        <w:rPr>
          <w:spacing w:val="17"/>
          <w:w w:val="105"/>
        </w:rPr>
        <w:t> </w:t>
      </w:r>
      <w:r>
        <w:rPr>
          <w:w w:val="105"/>
        </w:rPr>
        <w:t>une</w:t>
      </w:r>
      <w:r>
        <w:rPr>
          <w:spacing w:val="17"/>
          <w:w w:val="105"/>
        </w:rPr>
        <w:t> </w:t>
      </w:r>
      <w:r>
        <w:rPr>
          <w:w w:val="105"/>
        </w:rPr>
        <w:t>multiplicité</w:t>
      </w:r>
      <w:r>
        <w:rPr>
          <w:spacing w:val="18"/>
          <w:w w:val="105"/>
        </w:rPr>
        <w:t> </w:t>
      </w:r>
      <w:r>
        <w:rPr>
          <w:w w:val="105"/>
        </w:rPr>
        <w:t>d’agents</w:t>
      </w:r>
      <w:r>
        <w:rPr>
          <w:spacing w:val="17"/>
          <w:w w:val="105"/>
        </w:rPr>
        <w:t> </w:t>
      </w:r>
      <w:r>
        <w:rPr>
          <w:spacing w:val="-4"/>
          <w:w w:val="105"/>
        </w:rPr>
        <w:t>envi-</w:t>
      </w:r>
    </w:p>
    <w:p>
      <w:pPr>
        <w:pStyle w:val="BodyText"/>
        <w:spacing w:after="0" w:line="242" w:lineRule="auto"/>
        <w:jc w:val="both"/>
        <w:sectPr>
          <w:pgSz w:w="11910" w:h="16840"/>
          <w:pgMar w:header="0" w:footer="619" w:top="1000" w:bottom="840" w:left="1133" w:right="992"/>
        </w:sectPr>
      </w:pPr>
    </w:p>
    <w:p>
      <w:pPr>
        <w:pStyle w:val="BodyText"/>
        <w:spacing w:line="242" w:lineRule="auto" w:before="131"/>
        <w:ind w:right="139"/>
        <w:jc w:val="both"/>
      </w:pPr>
      <w:r>
        <w:rPr>
          <w:w w:val="105"/>
        </w:rPr>
        <w:t>ronnementaux nocifs, en interaction avec des facteurs génétiques. La dénomination d’étiologie complexe des maladies, qui s’oppose à l’étiologie simple où un unique agent </w:t>
      </w:r>
      <w:r>
        <w:rPr>
          <w:w w:val="105"/>
        </w:rPr>
        <w:t>environnemental cause</w:t>
      </w:r>
      <w:r>
        <w:rPr>
          <w:spacing w:val="12"/>
          <w:w w:val="105"/>
        </w:rPr>
        <w:t> </w:t>
      </w:r>
      <w:r>
        <w:rPr>
          <w:w w:val="105"/>
        </w:rPr>
        <w:t>une</w:t>
      </w:r>
      <w:r>
        <w:rPr>
          <w:spacing w:val="12"/>
          <w:w w:val="105"/>
        </w:rPr>
        <w:t> </w:t>
      </w:r>
      <w:r>
        <w:rPr>
          <w:w w:val="105"/>
        </w:rPr>
        <w:t>maladie</w:t>
      </w:r>
      <w:r>
        <w:rPr>
          <w:spacing w:val="12"/>
          <w:w w:val="105"/>
        </w:rPr>
        <w:t> </w:t>
      </w:r>
      <w:r>
        <w:rPr>
          <w:w w:val="105"/>
        </w:rPr>
        <w:t>aiguë</w:t>
      </w:r>
      <w:r>
        <w:rPr>
          <w:spacing w:val="12"/>
          <w:w w:val="105"/>
        </w:rPr>
        <w:t> </w:t>
      </w:r>
      <w:r>
        <w:rPr>
          <w:w w:val="105"/>
        </w:rPr>
        <w:t>(comme</w:t>
      </w:r>
      <w:r>
        <w:rPr>
          <w:spacing w:val="13"/>
          <w:w w:val="105"/>
        </w:rPr>
        <w:t> </w:t>
      </w:r>
      <w:r>
        <w:rPr>
          <w:w w:val="105"/>
        </w:rPr>
        <w:t>l’asbestose</w:t>
      </w:r>
      <w:r>
        <w:rPr>
          <w:spacing w:val="12"/>
          <w:w w:val="105"/>
        </w:rPr>
        <w:t> </w:t>
      </w:r>
      <w:r>
        <w:rPr>
          <w:w w:val="105"/>
        </w:rPr>
        <w:t>avec</w:t>
      </w:r>
      <w:r>
        <w:rPr>
          <w:spacing w:val="12"/>
          <w:w w:val="105"/>
        </w:rPr>
        <w:t> </w:t>
      </w:r>
      <w:r>
        <w:rPr>
          <w:w w:val="105"/>
        </w:rPr>
        <w:t>l’amiante),</w:t>
      </w:r>
      <w:r>
        <w:rPr>
          <w:spacing w:val="12"/>
          <w:w w:val="105"/>
        </w:rPr>
        <w:t> </w:t>
      </w:r>
      <w:r>
        <w:rPr>
          <w:w w:val="105"/>
        </w:rPr>
        <w:t>met</w:t>
      </w:r>
      <w:r>
        <w:rPr>
          <w:spacing w:val="12"/>
          <w:w w:val="105"/>
        </w:rPr>
        <w:t> </w:t>
      </w:r>
      <w:r>
        <w:rPr>
          <w:w w:val="105"/>
        </w:rPr>
        <w:t>donc</w:t>
      </w:r>
      <w:r>
        <w:rPr>
          <w:spacing w:val="13"/>
          <w:w w:val="105"/>
        </w:rPr>
        <w:t> </w:t>
      </w:r>
      <w:r>
        <w:rPr>
          <w:w w:val="105"/>
        </w:rPr>
        <w:t>en</w:t>
      </w:r>
      <w:r>
        <w:rPr>
          <w:spacing w:val="12"/>
          <w:w w:val="105"/>
        </w:rPr>
        <w:t> </w:t>
      </w:r>
      <w:r>
        <w:rPr>
          <w:w w:val="105"/>
        </w:rPr>
        <w:t>avant</w:t>
      </w:r>
      <w:r>
        <w:rPr>
          <w:spacing w:val="12"/>
          <w:w w:val="105"/>
        </w:rPr>
        <w:t> </w:t>
      </w:r>
      <w:r>
        <w:rPr>
          <w:w w:val="105"/>
        </w:rPr>
        <w:t>le</w:t>
      </w:r>
      <w:r>
        <w:rPr>
          <w:spacing w:val="12"/>
          <w:w w:val="105"/>
        </w:rPr>
        <w:t> </w:t>
      </w:r>
      <w:r>
        <w:rPr>
          <w:w w:val="105"/>
        </w:rPr>
        <w:t>fait</w:t>
      </w:r>
      <w:r>
        <w:rPr>
          <w:spacing w:val="12"/>
          <w:w w:val="105"/>
        </w:rPr>
        <w:t> </w:t>
      </w:r>
      <w:r>
        <w:rPr>
          <w:w w:val="105"/>
        </w:rPr>
        <w:t>que</w:t>
      </w:r>
      <w:r>
        <w:rPr>
          <w:spacing w:val="13"/>
          <w:w w:val="105"/>
        </w:rPr>
        <w:t> </w:t>
      </w:r>
      <w:r>
        <w:rPr>
          <w:spacing w:val="-5"/>
          <w:w w:val="105"/>
        </w:rPr>
        <w:t>le</w:t>
      </w:r>
    </w:p>
    <w:p>
      <w:pPr>
        <w:pStyle w:val="BodyText"/>
        <w:spacing w:line="242" w:lineRule="auto"/>
        <w:ind w:right="139"/>
        <w:jc w:val="both"/>
      </w:pPr>
      <w:r>
        <w:rPr>
          <w:w w:val="105"/>
        </w:rPr>
        <w:t>«</w:t>
      </w:r>
      <w:r>
        <w:rPr>
          <w:w w:val="105"/>
        </w:rPr>
        <w:t> facteur</w:t>
      </w:r>
      <w:r>
        <w:rPr>
          <w:w w:val="105"/>
        </w:rPr>
        <w:t> déclenchant</w:t>
      </w:r>
      <w:r>
        <w:rPr>
          <w:w w:val="105"/>
        </w:rPr>
        <w:t> au</w:t>
      </w:r>
      <w:r>
        <w:rPr>
          <w:w w:val="105"/>
        </w:rPr>
        <w:t> niveau</w:t>
      </w:r>
      <w:r>
        <w:rPr>
          <w:w w:val="105"/>
        </w:rPr>
        <w:t> individuel</w:t>
      </w:r>
      <w:r>
        <w:rPr>
          <w:w w:val="105"/>
        </w:rPr>
        <w:t> »</w:t>
      </w:r>
      <w:r>
        <w:rPr>
          <w:w w:val="105"/>
        </w:rPr>
        <w:t> (l.18)</w:t>
      </w:r>
      <w:r>
        <w:rPr>
          <w:w w:val="105"/>
        </w:rPr>
        <w:t> est</w:t>
      </w:r>
      <w:r>
        <w:rPr>
          <w:w w:val="105"/>
        </w:rPr>
        <w:t> souvent</w:t>
      </w:r>
      <w:r>
        <w:rPr>
          <w:w w:val="105"/>
        </w:rPr>
        <w:t> impossible</w:t>
      </w:r>
      <w:r>
        <w:rPr>
          <w:w w:val="105"/>
        </w:rPr>
        <w:t> à</w:t>
      </w:r>
      <w:r>
        <w:rPr>
          <w:w w:val="105"/>
        </w:rPr>
        <w:t> identifier.</w:t>
      </w:r>
      <w:r>
        <w:rPr>
          <w:w w:val="105"/>
        </w:rPr>
        <w:t> C’est notamment</w:t>
      </w:r>
      <w:r>
        <w:rPr>
          <w:spacing w:val="-9"/>
          <w:w w:val="105"/>
        </w:rPr>
        <w:t> </w:t>
      </w:r>
      <w:r>
        <w:rPr>
          <w:w w:val="105"/>
        </w:rPr>
        <w:t>le cas d’une exposition prolongée à faibles doses</w:t>
      </w:r>
      <w:r>
        <w:rPr>
          <w:spacing w:val="-16"/>
          <w:w w:val="105"/>
        </w:rPr>
        <w:t> </w:t>
      </w:r>
      <w:r>
        <w:rPr>
          <w:w w:val="105"/>
        </w:rPr>
        <w:t>; par exemple, les maladies respi-ratoires sont en partie dues aux particules fines.</w:t>
      </w:r>
    </w:p>
    <w:p>
      <w:pPr>
        <w:pStyle w:val="BodyText"/>
        <w:spacing w:line="242" w:lineRule="auto" w:before="1"/>
        <w:ind w:right="139" w:firstLine="478"/>
        <w:jc w:val="both"/>
      </w:pPr>
      <w:r>
        <w:rPr>
          <w:w w:val="105"/>
        </w:rPr>
        <w:t>Ces</w:t>
      </w:r>
      <w:r>
        <w:rPr>
          <w:spacing w:val="23"/>
          <w:w w:val="105"/>
        </w:rPr>
        <w:t> </w:t>
      </w:r>
      <w:r>
        <w:rPr>
          <w:w w:val="105"/>
        </w:rPr>
        <w:t>socles</w:t>
      </w:r>
      <w:r>
        <w:rPr>
          <w:spacing w:val="23"/>
          <w:w w:val="105"/>
        </w:rPr>
        <w:t> </w:t>
      </w:r>
      <w:r>
        <w:rPr>
          <w:w w:val="105"/>
        </w:rPr>
        <w:t>communs</w:t>
      </w:r>
      <w:r>
        <w:rPr>
          <w:spacing w:val="23"/>
          <w:w w:val="105"/>
        </w:rPr>
        <w:t> </w:t>
      </w:r>
      <w:r>
        <w:rPr>
          <w:w w:val="105"/>
        </w:rPr>
        <w:t>autour</w:t>
      </w:r>
      <w:r>
        <w:rPr>
          <w:spacing w:val="23"/>
          <w:w w:val="105"/>
        </w:rPr>
        <w:t> </w:t>
      </w:r>
      <w:r>
        <w:rPr>
          <w:w w:val="105"/>
        </w:rPr>
        <w:t>de</w:t>
      </w:r>
      <w:r>
        <w:rPr>
          <w:spacing w:val="23"/>
          <w:w w:val="105"/>
        </w:rPr>
        <w:t> </w:t>
      </w:r>
      <w:r>
        <w:rPr>
          <w:w w:val="105"/>
        </w:rPr>
        <w:t>la</w:t>
      </w:r>
      <w:r>
        <w:rPr>
          <w:spacing w:val="23"/>
          <w:w w:val="105"/>
        </w:rPr>
        <w:t> </w:t>
      </w:r>
      <w:r>
        <w:rPr>
          <w:w w:val="105"/>
        </w:rPr>
        <w:t>relation</w:t>
      </w:r>
      <w:r>
        <w:rPr>
          <w:spacing w:val="23"/>
          <w:w w:val="105"/>
        </w:rPr>
        <w:t> </w:t>
      </w:r>
      <w:r>
        <w:rPr>
          <w:w w:val="105"/>
        </w:rPr>
        <w:t>entre</w:t>
      </w:r>
      <w:r>
        <w:rPr>
          <w:spacing w:val="23"/>
          <w:w w:val="105"/>
        </w:rPr>
        <w:t> </w:t>
      </w:r>
      <w:r>
        <w:rPr>
          <w:w w:val="105"/>
        </w:rPr>
        <w:t>santé</w:t>
      </w:r>
      <w:r>
        <w:rPr>
          <w:spacing w:val="23"/>
          <w:w w:val="105"/>
        </w:rPr>
        <w:t> </w:t>
      </w:r>
      <w:r>
        <w:rPr>
          <w:w w:val="105"/>
        </w:rPr>
        <w:t>et</w:t>
      </w:r>
      <w:r>
        <w:rPr>
          <w:spacing w:val="23"/>
          <w:w w:val="105"/>
        </w:rPr>
        <w:t> </w:t>
      </w:r>
      <w:r>
        <w:rPr>
          <w:w w:val="105"/>
        </w:rPr>
        <w:t>environnement</w:t>
      </w:r>
      <w:r>
        <w:rPr>
          <w:spacing w:val="23"/>
          <w:w w:val="105"/>
        </w:rPr>
        <w:t> </w:t>
      </w:r>
      <w:r>
        <w:rPr>
          <w:w w:val="105"/>
        </w:rPr>
        <w:t>permettent</w:t>
      </w:r>
      <w:r>
        <w:rPr>
          <w:spacing w:val="23"/>
          <w:w w:val="105"/>
        </w:rPr>
        <w:t> </w:t>
      </w:r>
      <w:r>
        <w:rPr>
          <w:w w:val="105"/>
        </w:rPr>
        <w:t>donc la</w:t>
      </w:r>
      <w:r>
        <w:rPr>
          <w:w w:val="105"/>
        </w:rPr>
        <w:t> mise</w:t>
      </w:r>
      <w:r>
        <w:rPr>
          <w:w w:val="105"/>
        </w:rPr>
        <w:t> en</w:t>
      </w:r>
      <w:r>
        <w:rPr>
          <w:w w:val="105"/>
        </w:rPr>
        <w:t> place</w:t>
      </w:r>
      <w:r>
        <w:rPr>
          <w:w w:val="105"/>
        </w:rPr>
        <w:t> d’«</w:t>
      </w:r>
      <w:r>
        <w:rPr>
          <w:w w:val="105"/>
        </w:rPr>
        <w:t> instances</w:t>
      </w:r>
      <w:r>
        <w:rPr>
          <w:w w:val="105"/>
        </w:rPr>
        <w:t> collectives</w:t>
      </w:r>
      <w:r>
        <w:rPr>
          <w:w w:val="105"/>
        </w:rPr>
        <w:t> »</w:t>
      </w:r>
      <w:r>
        <w:rPr>
          <w:w w:val="105"/>
        </w:rPr>
        <w:t> (l.10)</w:t>
      </w:r>
      <w:r>
        <w:rPr>
          <w:w w:val="105"/>
        </w:rPr>
        <w:t> de</w:t>
      </w:r>
      <w:r>
        <w:rPr>
          <w:w w:val="105"/>
        </w:rPr>
        <w:t> gestions</w:t>
      </w:r>
      <w:r>
        <w:rPr>
          <w:w w:val="105"/>
        </w:rPr>
        <w:t> de</w:t>
      </w:r>
      <w:r>
        <w:rPr>
          <w:w w:val="105"/>
        </w:rPr>
        <w:t> risques,</w:t>
      </w:r>
      <w:r>
        <w:rPr>
          <w:w w:val="105"/>
        </w:rPr>
        <w:t> au</w:t>
      </w:r>
      <w:r>
        <w:rPr>
          <w:w w:val="105"/>
        </w:rPr>
        <w:t> «</w:t>
      </w:r>
      <w:r>
        <w:rPr>
          <w:w w:val="105"/>
        </w:rPr>
        <w:t> niveau</w:t>
      </w:r>
      <w:r>
        <w:rPr>
          <w:w w:val="105"/>
        </w:rPr>
        <w:t> </w:t>
      </w:r>
      <w:r>
        <w:rPr>
          <w:w w:val="105"/>
        </w:rPr>
        <w:t>local, national</w:t>
      </w:r>
      <w:r>
        <w:rPr>
          <w:w w:val="105"/>
        </w:rPr>
        <w:t> mais</w:t>
      </w:r>
      <w:r>
        <w:rPr>
          <w:w w:val="105"/>
        </w:rPr>
        <w:t> aussi</w:t>
      </w:r>
      <w:r>
        <w:rPr>
          <w:w w:val="105"/>
        </w:rPr>
        <w:t> international</w:t>
      </w:r>
      <w:r>
        <w:rPr>
          <w:w w:val="105"/>
        </w:rPr>
        <w:t> »</w:t>
      </w:r>
      <w:r>
        <w:rPr>
          <w:w w:val="105"/>
        </w:rPr>
        <w:t> (l.10).</w:t>
      </w:r>
      <w:r>
        <w:rPr>
          <w:w w:val="105"/>
        </w:rPr>
        <w:t> Une</w:t>
      </w:r>
      <w:r>
        <w:rPr>
          <w:w w:val="105"/>
        </w:rPr>
        <w:t> action</w:t>
      </w:r>
      <w:r>
        <w:rPr>
          <w:w w:val="105"/>
        </w:rPr>
        <w:t> universelle</w:t>
      </w:r>
      <w:r>
        <w:rPr>
          <w:w w:val="105"/>
        </w:rPr>
        <w:t> sur</w:t>
      </w:r>
      <w:r>
        <w:rPr>
          <w:w w:val="105"/>
        </w:rPr>
        <w:t> l’environnement</w:t>
      </w:r>
      <w:r>
        <w:rPr>
          <w:w w:val="105"/>
        </w:rPr>
        <w:t> est</w:t>
      </w:r>
      <w:r>
        <w:rPr>
          <w:w w:val="105"/>
        </w:rPr>
        <w:t> en effet nécessaire de par la dimension globale des enjeux qui la caractérise. Parmi ces instances </w:t>
      </w:r>
      <w:r>
        <w:rPr>
          <w:spacing w:val="-2"/>
          <w:w w:val="105"/>
        </w:rPr>
        <w:t>internationales</w:t>
      </w:r>
      <w:r>
        <w:rPr>
          <w:spacing w:val="-6"/>
          <w:w w:val="105"/>
        </w:rPr>
        <w:t> </w:t>
      </w:r>
      <w:r>
        <w:rPr>
          <w:spacing w:val="-2"/>
          <w:w w:val="105"/>
        </w:rPr>
        <w:t>figure</w:t>
      </w:r>
      <w:r>
        <w:rPr>
          <w:spacing w:val="-6"/>
          <w:w w:val="105"/>
        </w:rPr>
        <w:t> </w:t>
      </w:r>
      <w:r>
        <w:rPr>
          <w:spacing w:val="-2"/>
          <w:w w:val="105"/>
        </w:rPr>
        <w:t>l’«</w:t>
      </w:r>
      <w:r>
        <w:rPr>
          <w:spacing w:val="-6"/>
          <w:w w:val="105"/>
        </w:rPr>
        <w:t> </w:t>
      </w:r>
      <w:r>
        <w:rPr>
          <w:spacing w:val="-2"/>
          <w:w w:val="105"/>
        </w:rPr>
        <w:t>ONU</w:t>
      </w:r>
      <w:r>
        <w:rPr>
          <w:spacing w:val="-6"/>
          <w:w w:val="105"/>
        </w:rPr>
        <w:t> </w:t>
      </w:r>
      <w:r>
        <w:rPr>
          <w:spacing w:val="-2"/>
          <w:w w:val="105"/>
        </w:rPr>
        <w:t>»</w:t>
      </w:r>
      <w:r>
        <w:rPr>
          <w:spacing w:val="-6"/>
          <w:w w:val="105"/>
        </w:rPr>
        <w:t> </w:t>
      </w:r>
      <w:r>
        <w:rPr>
          <w:spacing w:val="-2"/>
          <w:w w:val="105"/>
        </w:rPr>
        <w:t>(l.16)</w:t>
      </w:r>
      <w:r>
        <w:rPr>
          <w:spacing w:val="-6"/>
          <w:w w:val="105"/>
        </w:rPr>
        <w:t> </w:t>
      </w:r>
      <w:r>
        <w:rPr>
          <w:spacing w:val="-2"/>
          <w:w w:val="105"/>
        </w:rPr>
        <w:t>qui</w:t>
      </w:r>
      <w:r>
        <w:rPr>
          <w:spacing w:val="-6"/>
          <w:w w:val="105"/>
        </w:rPr>
        <w:t> </w:t>
      </w:r>
      <w:r>
        <w:rPr>
          <w:spacing w:val="-2"/>
          <w:w w:val="105"/>
        </w:rPr>
        <w:t>inscrit</w:t>
      </w:r>
      <w:r>
        <w:rPr>
          <w:spacing w:val="-6"/>
          <w:w w:val="105"/>
        </w:rPr>
        <w:t> </w:t>
      </w:r>
      <w:r>
        <w:rPr>
          <w:spacing w:val="-2"/>
          <w:w w:val="105"/>
        </w:rPr>
        <w:t>dans</w:t>
      </w:r>
      <w:r>
        <w:rPr>
          <w:spacing w:val="-6"/>
          <w:w w:val="105"/>
        </w:rPr>
        <w:t> </w:t>
      </w:r>
      <w:r>
        <w:rPr>
          <w:spacing w:val="-2"/>
          <w:w w:val="105"/>
        </w:rPr>
        <w:t>les</w:t>
      </w:r>
      <w:r>
        <w:rPr>
          <w:spacing w:val="-6"/>
          <w:w w:val="105"/>
        </w:rPr>
        <w:t> </w:t>
      </w:r>
      <w:r>
        <w:rPr>
          <w:spacing w:val="-2"/>
          <w:w w:val="105"/>
        </w:rPr>
        <w:t>lois</w:t>
      </w:r>
      <w:r>
        <w:rPr>
          <w:spacing w:val="-6"/>
          <w:w w:val="105"/>
        </w:rPr>
        <w:t> </w:t>
      </w:r>
      <w:r>
        <w:rPr>
          <w:spacing w:val="-2"/>
          <w:w w:val="105"/>
        </w:rPr>
        <w:t>internationales</w:t>
      </w:r>
      <w:r>
        <w:rPr>
          <w:spacing w:val="-6"/>
          <w:w w:val="105"/>
        </w:rPr>
        <w:t> </w:t>
      </w:r>
      <w:r>
        <w:rPr>
          <w:spacing w:val="-2"/>
          <w:w w:val="105"/>
        </w:rPr>
        <w:t>le</w:t>
      </w:r>
      <w:r>
        <w:rPr>
          <w:spacing w:val="-6"/>
          <w:w w:val="105"/>
        </w:rPr>
        <w:t> </w:t>
      </w:r>
      <w:r>
        <w:rPr>
          <w:spacing w:val="-2"/>
          <w:w w:val="105"/>
        </w:rPr>
        <w:t>«</w:t>
      </w:r>
      <w:r>
        <w:rPr>
          <w:spacing w:val="-6"/>
          <w:w w:val="105"/>
        </w:rPr>
        <w:t> </w:t>
      </w:r>
      <w:r>
        <w:rPr>
          <w:spacing w:val="-2"/>
          <w:w w:val="105"/>
        </w:rPr>
        <w:t>développement </w:t>
      </w:r>
      <w:r>
        <w:rPr>
          <w:w w:val="105"/>
        </w:rPr>
        <w:t>durable » (l.18), caractérisé par un développement réellement maîtrisé, capable de concilier les besoins</w:t>
      </w:r>
      <w:r>
        <w:rPr>
          <w:spacing w:val="-6"/>
          <w:w w:val="105"/>
        </w:rPr>
        <w:t> </w:t>
      </w:r>
      <w:r>
        <w:rPr>
          <w:w w:val="105"/>
        </w:rPr>
        <w:t>humains</w:t>
      </w:r>
      <w:r>
        <w:rPr>
          <w:spacing w:val="-6"/>
          <w:w w:val="105"/>
        </w:rPr>
        <w:t> </w:t>
      </w:r>
      <w:r>
        <w:rPr>
          <w:w w:val="105"/>
        </w:rPr>
        <w:t>et</w:t>
      </w:r>
      <w:r>
        <w:rPr>
          <w:spacing w:val="-6"/>
          <w:w w:val="105"/>
        </w:rPr>
        <w:t> </w:t>
      </w:r>
      <w:r>
        <w:rPr>
          <w:w w:val="105"/>
        </w:rPr>
        <w:t>la</w:t>
      </w:r>
      <w:r>
        <w:rPr>
          <w:spacing w:val="-6"/>
          <w:w w:val="105"/>
        </w:rPr>
        <w:t> </w:t>
      </w:r>
      <w:r>
        <w:rPr>
          <w:w w:val="105"/>
        </w:rPr>
        <w:t>préservation</w:t>
      </w:r>
      <w:r>
        <w:rPr>
          <w:spacing w:val="-7"/>
          <w:w w:val="105"/>
        </w:rPr>
        <w:t> </w:t>
      </w:r>
      <w:r>
        <w:rPr>
          <w:w w:val="105"/>
        </w:rPr>
        <w:t>des</w:t>
      </w:r>
      <w:r>
        <w:rPr>
          <w:spacing w:val="-6"/>
          <w:w w:val="105"/>
        </w:rPr>
        <w:t> </w:t>
      </w:r>
      <w:r>
        <w:rPr>
          <w:w w:val="105"/>
        </w:rPr>
        <w:t>équilibres</w:t>
      </w:r>
      <w:r>
        <w:rPr>
          <w:spacing w:val="-6"/>
          <w:w w:val="105"/>
        </w:rPr>
        <w:t> </w:t>
      </w:r>
      <w:r>
        <w:rPr>
          <w:w w:val="105"/>
        </w:rPr>
        <w:t>écologiques,</w:t>
      </w:r>
      <w:r>
        <w:rPr>
          <w:spacing w:val="-6"/>
          <w:w w:val="105"/>
        </w:rPr>
        <w:t> </w:t>
      </w:r>
      <w:r>
        <w:rPr>
          <w:w w:val="105"/>
        </w:rPr>
        <w:t>sociaux,</w:t>
      </w:r>
      <w:r>
        <w:rPr>
          <w:spacing w:val="-6"/>
          <w:w w:val="105"/>
        </w:rPr>
        <w:t> </w:t>
      </w:r>
      <w:r>
        <w:rPr>
          <w:w w:val="105"/>
        </w:rPr>
        <w:t>économiques,</w:t>
      </w:r>
      <w:r>
        <w:rPr>
          <w:spacing w:val="-6"/>
          <w:w w:val="105"/>
        </w:rPr>
        <w:t> </w:t>
      </w:r>
      <w:r>
        <w:rPr>
          <w:w w:val="105"/>
        </w:rPr>
        <w:t>y</w:t>
      </w:r>
      <w:r>
        <w:rPr>
          <w:spacing w:val="-6"/>
          <w:w w:val="105"/>
        </w:rPr>
        <w:t> </w:t>
      </w:r>
      <w:r>
        <w:rPr>
          <w:w w:val="105"/>
        </w:rPr>
        <w:t>compris dans le long terme. En effet, les activités humaines de production, de logement, d’alimentation, de</w:t>
      </w:r>
      <w:r>
        <w:rPr>
          <w:w w:val="105"/>
        </w:rPr>
        <w:t> déplacement…</w:t>
      </w:r>
      <w:r>
        <w:rPr>
          <w:w w:val="105"/>
        </w:rPr>
        <w:t> sont</w:t>
      </w:r>
      <w:r>
        <w:rPr>
          <w:w w:val="105"/>
        </w:rPr>
        <w:t> responsables</w:t>
      </w:r>
      <w:r>
        <w:rPr>
          <w:w w:val="105"/>
        </w:rPr>
        <w:t> d’atteintes</w:t>
      </w:r>
      <w:r>
        <w:rPr>
          <w:w w:val="105"/>
        </w:rPr>
        <w:t> graves</w:t>
      </w:r>
      <w:r>
        <w:rPr>
          <w:w w:val="105"/>
        </w:rPr>
        <w:t> et</w:t>
      </w:r>
      <w:r>
        <w:rPr>
          <w:w w:val="105"/>
        </w:rPr>
        <w:t> répétées</w:t>
      </w:r>
      <w:r>
        <w:rPr>
          <w:w w:val="105"/>
        </w:rPr>
        <w:t> à</w:t>
      </w:r>
      <w:r>
        <w:rPr>
          <w:w w:val="105"/>
        </w:rPr>
        <w:t> l’environnement,</w:t>
      </w:r>
      <w:r>
        <w:rPr>
          <w:w w:val="105"/>
        </w:rPr>
        <w:t> causant une crise de l’anthropocène. Il est primordial de pouvoir assurer aux citoyens actuels et futurs du</w:t>
      </w:r>
      <w:r>
        <w:rPr>
          <w:spacing w:val="34"/>
          <w:w w:val="105"/>
        </w:rPr>
        <w:t> </w:t>
      </w:r>
      <w:r>
        <w:rPr>
          <w:w w:val="105"/>
        </w:rPr>
        <w:t>monde</w:t>
      </w:r>
      <w:r>
        <w:rPr>
          <w:spacing w:val="34"/>
          <w:w w:val="105"/>
        </w:rPr>
        <w:t> </w:t>
      </w:r>
      <w:r>
        <w:rPr>
          <w:w w:val="105"/>
        </w:rPr>
        <w:t>que</w:t>
      </w:r>
      <w:r>
        <w:rPr>
          <w:spacing w:val="34"/>
          <w:w w:val="105"/>
        </w:rPr>
        <w:t> </w:t>
      </w:r>
      <w:r>
        <w:rPr>
          <w:w w:val="105"/>
        </w:rPr>
        <w:t>ce</w:t>
      </w:r>
      <w:r>
        <w:rPr>
          <w:spacing w:val="34"/>
          <w:w w:val="105"/>
        </w:rPr>
        <w:t> </w:t>
      </w:r>
      <w:r>
        <w:rPr>
          <w:w w:val="105"/>
        </w:rPr>
        <w:t>dernier</w:t>
      </w:r>
      <w:r>
        <w:rPr>
          <w:spacing w:val="34"/>
          <w:w w:val="105"/>
        </w:rPr>
        <w:t> </w:t>
      </w:r>
      <w:r>
        <w:rPr>
          <w:w w:val="105"/>
        </w:rPr>
        <w:t>soit</w:t>
      </w:r>
      <w:r>
        <w:rPr>
          <w:spacing w:val="34"/>
          <w:w w:val="105"/>
        </w:rPr>
        <w:t> </w:t>
      </w:r>
      <w:r>
        <w:rPr>
          <w:w w:val="105"/>
        </w:rPr>
        <w:t>équitable,</w:t>
      </w:r>
      <w:r>
        <w:rPr>
          <w:spacing w:val="34"/>
          <w:w w:val="105"/>
        </w:rPr>
        <w:t> </w:t>
      </w:r>
      <w:r>
        <w:rPr>
          <w:w w:val="105"/>
        </w:rPr>
        <w:t>viable</w:t>
      </w:r>
      <w:r>
        <w:rPr>
          <w:spacing w:val="34"/>
          <w:w w:val="105"/>
        </w:rPr>
        <w:t> </w:t>
      </w:r>
      <w:r>
        <w:rPr>
          <w:w w:val="105"/>
        </w:rPr>
        <w:t>(stable</w:t>
      </w:r>
      <w:r>
        <w:rPr>
          <w:spacing w:val="34"/>
          <w:w w:val="105"/>
        </w:rPr>
        <w:t> </w:t>
      </w:r>
      <w:r>
        <w:rPr>
          <w:w w:val="105"/>
        </w:rPr>
        <w:t>dans</w:t>
      </w:r>
      <w:r>
        <w:rPr>
          <w:spacing w:val="34"/>
          <w:w w:val="105"/>
        </w:rPr>
        <w:t> </w:t>
      </w:r>
      <w:r>
        <w:rPr>
          <w:w w:val="105"/>
        </w:rPr>
        <w:t>la</w:t>
      </w:r>
      <w:r>
        <w:rPr>
          <w:spacing w:val="34"/>
          <w:w w:val="105"/>
        </w:rPr>
        <w:t> </w:t>
      </w:r>
      <w:r>
        <w:rPr>
          <w:w w:val="105"/>
        </w:rPr>
        <w:t>durée</w:t>
      </w:r>
      <w:r>
        <w:rPr>
          <w:spacing w:val="34"/>
          <w:w w:val="105"/>
        </w:rPr>
        <w:t> </w:t>
      </w:r>
      <w:r>
        <w:rPr>
          <w:w w:val="105"/>
        </w:rPr>
        <w:t>)</w:t>
      </w:r>
      <w:r>
        <w:rPr>
          <w:spacing w:val="34"/>
          <w:w w:val="105"/>
        </w:rPr>
        <w:t> </w:t>
      </w:r>
      <w:r>
        <w:rPr>
          <w:w w:val="105"/>
        </w:rPr>
        <w:t>et</w:t>
      </w:r>
      <w:r>
        <w:rPr>
          <w:spacing w:val="34"/>
          <w:w w:val="105"/>
        </w:rPr>
        <w:t> </w:t>
      </w:r>
      <w:r>
        <w:rPr>
          <w:w w:val="105"/>
        </w:rPr>
        <w:t>vivable.</w:t>
      </w:r>
      <w:r>
        <w:rPr>
          <w:spacing w:val="34"/>
          <w:w w:val="105"/>
        </w:rPr>
        <w:t> </w:t>
      </w:r>
      <w:r>
        <w:rPr>
          <w:w w:val="105"/>
        </w:rPr>
        <w:t>Plus</w:t>
      </w:r>
      <w:r>
        <w:rPr>
          <w:spacing w:val="34"/>
          <w:w w:val="105"/>
        </w:rPr>
        <w:t> </w:t>
      </w:r>
      <w:r>
        <w:rPr>
          <w:w w:val="105"/>
        </w:rPr>
        <w:t>tard, lors du sommet de New-York, 17 objectifs de développement durable sont mis en place, parmi lesquels « sept relèvent directement de considérations environnementales et sanitaires » (l.16-17) , illustrant l’intérêt croissant accordé aux relations et influences réciproques entre santé et environnement, activités humaines et ressources environnementales.</w:t>
      </w:r>
    </w:p>
    <w:p>
      <w:pPr>
        <w:pStyle w:val="BodyText"/>
        <w:spacing w:line="242" w:lineRule="auto" w:before="3"/>
        <w:ind w:right="139" w:firstLine="478"/>
        <w:jc w:val="both"/>
      </w:pPr>
      <w:r>
        <w:rPr>
          <w:w w:val="105"/>
        </w:rPr>
        <w:t>La complexité des enjeux de « santé environnementale » (l.20) implique la </w:t>
      </w:r>
      <w:r>
        <w:rPr>
          <w:w w:val="105"/>
        </w:rPr>
        <w:t>collaboration d’une multitude d’acteurs. Cela s’explique par la définition même de santé environnementale : une notion qui recouvre l’ensemble des facteurs liés à la qualité des milieux de vie des popu-lations et pouvant avoir une influence sur la santé. Elle vise à réduire les menaces qui pèsent</w:t>
      </w:r>
      <w:r>
        <w:rPr>
          <w:spacing w:val="40"/>
          <w:w w:val="105"/>
        </w:rPr>
        <w:t> </w:t>
      </w:r>
      <w:r>
        <w:rPr/>
        <w:t>sur</w:t>
      </w:r>
      <w:r>
        <w:rPr>
          <w:spacing w:val="32"/>
        </w:rPr>
        <w:t> </w:t>
      </w:r>
      <w:r>
        <w:rPr/>
        <w:t>les</w:t>
      </w:r>
      <w:r>
        <w:rPr>
          <w:spacing w:val="34"/>
        </w:rPr>
        <w:t> </w:t>
      </w:r>
      <w:r>
        <w:rPr/>
        <w:t>individus</w:t>
      </w:r>
      <w:r>
        <w:rPr>
          <w:spacing w:val="33"/>
        </w:rPr>
        <w:t> </w:t>
      </w:r>
      <w:r>
        <w:rPr/>
        <w:t>dans</w:t>
      </w:r>
      <w:r>
        <w:rPr>
          <w:spacing w:val="34"/>
        </w:rPr>
        <w:t> </w:t>
      </w:r>
      <w:r>
        <w:rPr/>
        <w:t>leur</w:t>
      </w:r>
      <w:r>
        <w:rPr>
          <w:spacing w:val="34"/>
        </w:rPr>
        <w:t> </w:t>
      </w:r>
      <w:r>
        <w:rPr/>
        <w:t>ville,</w:t>
      </w:r>
      <w:r>
        <w:rPr>
          <w:spacing w:val="33"/>
        </w:rPr>
        <w:t> </w:t>
      </w:r>
      <w:r>
        <w:rPr/>
        <w:t>leur</w:t>
      </w:r>
      <w:r>
        <w:rPr>
          <w:spacing w:val="34"/>
        </w:rPr>
        <w:t> </w:t>
      </w:r>
      <w:r>
        <w:rPr/>
        <w:t>logement</w:t>
      </w:r>
      <w:r>
        <w:rPr>
          <w:spacing w:val="32"/>
        </w:rPr>
        <w:t> </w:t>
      </w:r>
      <w:r>
        <w:rPr/>
        <w:t>ou</w:t>
      </w:r>
      <w:r>
        <w:rPr>
          <w:spacing w:val="33"/>
        </w:rPr>
        <w:t> </w:t>
      </w:r>
      <w:r>
        <w:rPr/>
        <w:t>leur</w:t>
      </w:r>
      <w:r>
        <w:rPr>
          <w:spacing w:val="34"/>
        </w:rPr>
        <w:t> </w:t>
      </w:r>
      <w:r>
        <w:rPr/>
        <w:t>lieu</w:t>
      </w:r>
      <w:r>
        <w:rPr>
          <w:spacing w:val="34"/>
        </w:rPr>
        <w:t> </w:t>
      </w:r>
      <w:r>
        <w:rPr/>
        <w:t>de</w:t>
      </w:r>
      <w:r>
        <w:rPr>
          <w:spacing w:val="33"/>
        </w:rPr>
        <w:t> </w:t>
      </w:r>
      <w:r>
        <w:rPr/>
        <w:t>travail.</w:t>
      </w:r>
      <w:r>
        <w:rPr>
          <w:spacing w:val="32"/>
        </w:rPr>
        <w:t> </w:t>
      </w:r>
      <w:r>
        <w:rPr/>
        <w:t>La</w:t>
      </w:r>
      <w:r>
        <w:rPr>
          <w:spacing w:val="34"/>
        </w:rPr>
        <w:t> </w:t>
      </w:r>
      <w:r>
        <w:rPr/>
        <w:t>«</w:t>
      </w:r>
      <w:r>
        <w:rPr>
          <w:spacing w:val="33"/>
        </w:rPr>
        <w:t> </w:t>
      </w:r>
      <w:r>
        <w:rPr/>
        <w:t>prise</w:t>
      </w:r>
      <w:r>
        <w:rPr>
          <w:spacing w:val="34"/>
        </w:rPr>
        <w:t> </w:t>
      </w:r>
      <w:r>
        <w:rPr/>
        <w:t>de</w:t>
      </w:r>
      <w:r>
        <w:rPr>
          <w:spacing w:val="34"/>
        </w:rPr>
        <w:t> </w:t>
      </w:r>
      <w:r>
        <w:rPr>
          <w:spacing w:val="-2"/>
        </w:rPr>
        <w:t>conscience</w:t>
      </w:r>
    </w:p>
    <w:p>
      <w:pPr>
        <w:pStyle w:val="BodyText"/>
        <w:spacing w:line="242" w:lineRule="auto" w:before="1"/>
        <w:ind w:right="139"/>
        <w:jc w:val="both"/>
      </w:pPr>
      <w:r>
        <w:rPr>
          <w:w w:val="105"/>
        </w:rPr>
        <w:t>» (l.19) doit donc s’opérer à plusieurs niveaux et la gestion des risques doit être partagée car tous les acteurs sont impliqués dans leur activités respectives : l’« opinion » (l.19) fait ici réfé-rence</w:t>
      </w:r>
      <w:r>
        <w:rPr>
          <w:spacing w:val="-1"/>
          <w:w w:val="105"/>
        </w:rPr>
        <w:t> </w:t>
      </w:r>
      <w:r>
        <w:rPr>
          <w:w w:val="105"/>
        </w:rPr>
        <w:t>aux</w:t>
      </w:r>
      <w:r>
        <w:rPr>
          <w:spacing w:val="-1"/>
          <w:w w:val="105"/>
        </w:rPr>
        <w:t> </w:t>
      </w:r>
      <w:r>
        <w:rPr>
          <w:w w:val="105"/>
        </w:rPr>
        <w:t>citoyens.</w:t>
      </w:r>
      <w:r>
        <w:rPr>
          <w:spacing w:val="-1"/>
          <w:w w:val="105"/>
        </w:rPr>
        <w:t> </w:t>
      </w:r>
      <w:r>
        <w:rPr>
          <w:w w:val="105"/>
        </w:rPr>
        <w:t>Ceux-ci</w:t>
      </w:r>
      <w:r>
        <w:rPr>
          <w:spacing w:val="-1"/>
          <w:w w:val="105"/>
        </w:rPr>
        <w:t> </w:t>
      </w:r>
      <w:r>
        <w:rPr>
          <w:w w:val="105"/>
        </w:rPr>
        <w:t>sont</w:t>
      </w:r>
      <w:r>
        <w:rPr>
          <w:spacing w:val="-1"/>
          <w:w w:val="105"/>
        </w:rPr>
        <w:t> </w:t>
      </w:r>
      <w:r>
        <w:rPr>
          <w:w w:val="105"/>
        </w:rPr>
        <w:t>les</w:t>
      </w:r>
      <w:r>
        <w:rPr>
          <w:spacing w:val="-1"/>
          <w:w w:val="105"/>
        </w:rPr>
        <w:t> </w:t>
      </w:r>
      <w:r>
        <w:rPr>
          <w:w w:val="105"/>
        </w:rPr>
        <w:t>premiers</w:t>
      </w:r>
      <w:r>
        <w:rPr>
          <w:spacing w:val="-1"/>
          <w:w w:val="105"/>
        </w:rPr>
        <w:t> </w:t>
      </w:r>
      <w:r>
        <w:rPr>
          <w:w w:val="105"/>
        </w:rPr>
        <w:t>impactés</w:t>
      </w:r>
      <w:r>
        <w:rPr>
          <w:spacing w:val="-1"/>
          <w:w w:val="105"/>
        </w:rPr>
        <w:t> </w:t>
      </w:r>
      <w:r>
        <w:rPr>
          <w:w w:val="105"/>
        </w:rPr>
        <w:t>par</w:t>
      </w:r>
      <w:r>
        <w:rPr>
          <w:spacing w:val="-1"/>
          <w:w w:val="105"/>
        </w:rPr>
        <w:t> </w:t>
      </w:r>
      <w:r>
        <w:rPr>
          <w:w w:val="105"/>
        </w:rPr>
        <w:t>les</w:t>
      </w:r>
      <w:r>
        <w:rPr>
          <w:spacing w:val="-1"/>
          <w:w w:val="105"/>
        </w:rPr>
        <w:t> </w:t>
      </w:r>
      <w:r>
        <w:rPr>
          <w:w w:val="105"/>
        </w:rPr>
        <w:t>effets</w:t>
      </w:r>
      <w:r>
        <w:rPr>
          <w:spacing w:val="-1"/>
          <w:w w:val="105"/>
        </w:rPr>
        <w:t> </w:t>
      </w:r>
      <w:r>
        <w:rPr>
          <w:w w:val="105"/>
        </w:rPr>
        <w:t>de</w:t>
      </w:r>
      <w:r>
        <w:rPr>
          <w:spacing w:val="-1"/>
          <w:w w:val="105"/>
        </w:rPr>
        <w:t> </w:t>
      </w:r>
      <w:r>
        <w:rPr>
          <w:w w:val="105"/>
        </w:rPr>
        <w:t>l’environnement</w:t>
      </w:r>
      <w:r>
        <w:rPr>
          <w:spacing w:val="-1"/>
          <w:w w:val="105"/>
        </w:rPr>
        <w:t> </w:t>
      </w:r>
      <w:r>
        <w:rPr>
          <w:w w:val="105"/>
        </w:rPr>
        <w:t>et</w:t>
      </w:r>
      <w:r>
        <w:rPr>
          <w:spacing w:val="-1"/>
          <w:w w:val="105"/>
        </w:rPr>
        <w:t> </w:t>
      </w:r>
      <w:r>
        <w:rPr>
          <w:w w:val="105"/>
        </w:rPr>
        <w:t>doit pouvoir faire entendre sa voix dans une optique démocratique de gestion des risques </w:t>
      </w:r>
      <w:r>
        <w:rPr>
          <w:w w:val="105"/>
        </w:rPr>
        <w:t>sanitaires environnementaux. Les « responsables politiques » (l.19) doivent concilier l’avis des différents acteurs en prenant en compte les débats internationaux pour promouvoir des réglementations concrètes,</w:t>
      </w:r>
      <w:r>
        <w:rPr>
          <w:w w:val="105"/>
        </w:rPr>
        <w:t> réalistes</w:t>
      </w:r>
      <w:r>
        <w:rPr>
          <w:w w:val="105"/>
        </w:rPr>
        <w:t> et</w:t>
      </w:r>
      <w:r>
        <w:rPr>
          <w:w w:val="105"/>
        </w:rPr>
        <w:t> utiles.</w:t>
      </w:r>
      <w:r>
        <w:rPr>
          <w:w w:val="105"/>
        </w:rPr>
        <w:t> Les</w:t>
      </w:r>
      <w:r>
        <w:rPr>
          <w:w w:val="105"/>
        </w:rPr>
        <w:t> «</w:t>
      </w:r>
      <w:r>
        <w:rPr>
          <w:w w:val="105"/>
        </w:rPr>
        <w:t> industriels</w:t>
      </w:r>
      <w:r>
        <w:rPr>
          <w:w w:val="105"/>
        </w:rPr>
        <w:t> »</w:t>
      </w:r>
      <w:r>
        <w:rPr>
          <w:w w:val="105"/>
        </w:rPr>
        <w:t> (l.19)</w:t>
      </w:r>
      <w:r>
        <w:rPr>
          <w:w w:val="105"/>
        </w:rPr>
        <w:t> doivent</w:t>
      </w:r>
      <w:r>
        <w:rPr>
          <w:w w:val="105"/>
        </w:rPr>
        <w:t> faire</w:t>
      </w:r>
      <w:r>
        <w:rPr>
          <w:w w:val="105"/>
        </w:rPr>
        <w:t> évoluer</w:t>
      </w:r>
      <w:r>
        <w:rPr>
          <w:w w:val="105"/>
        </w:rPr>
        <w:t> leurs</w:t>
      </w:r>
      <w:r>
        <w:rPr>
          <w:w w:val="105"/>
        </w:rPr>
        <w:t> modes</w:t>
      </w:r>
      <w:r>
        <w:rPr>
          <w:w w:val="105"/>
        </w:rPr>
        <w:t> de production</w:t>
      </w:r>
      <w:r>
        <w:rPr>
          <w:spacing w:val="-3"/>
          <w:w w:val="105"/>
        </w:rPr>
        <w:t> </w:t>
      </w:r>
      <w:r>
        <w:rPr>
          <w:w w:val="105"/>
        </w:rPr>
        <w:t>pour</w:t>
      </w:r>
      <w:r>
        <w:rPr>
          <w:spacing w:val="-3"/>
          <w:w w:val="105"/>
        </w:rPr>
        <w:t> </w:t>
      </w:r>
      <w:r>
        <w:rPr>
          <w:w w:val="105"/>
        </w:rPr>
        <w:t>en</w:t>
      </w:r>
      <w:r>
        <w:rPr>
          <w:spacing w:val="-3"/>
          <w:w w:val="105"/>
        </w:rPr>
        <w:t> </w:t>
      </w:r>
      <w:r>
        <w:rPr>
          <w:w w:val="105"/>
        </w:rPr>
        <w:t>exploiter</w:t>
      </w:r>
      <w:r>
        <w:rPr>
          <w:spacing w:val="-3"/>
          <w:w w:val="105"/>
        </w:rPr>
        <w:t> </w:t>
      </w:r>
      <w:r>
        <w:rPr>
          <w:w w:val="105"/>
        </w:rPr>
        <w:t>de</w:t>
      </w:r>
      <w:r>
        <w:rPr>
          <w:spacing w:val="-3"/>
          <w:w w:val="105"/>
        </w:rPr>
        <w:t> </w:t>
      </w:r>
      <w:r>
        <w:rPr>
          <w:w w:val="105"/>
        </w:rPr>
        <w:t>nouveaux,</w:t>
      </w:r>
      <w:r>
        <w:rPr>
          <w:spacing w:val="-3"/>
          <w:w w:val="105"/>
        </w:rPr>
        <w:t> </w:t>
      </w:r>
      <w:r>
        <w:rPr>
          <w:w w:val="105"/>
        </w:rPr>
        <w:t>plus</w:t>
      </w:r>
      <w:r>
        <w:rPr>
          <w:spacing w:val="-3"/>
          <w:w w:val="105"/>
        </w:rPr>
        <w:t> </w:t>
      </w:r>
      <w:r>
        <w:rPr>
          <w:w w:val="105"/>
        </w:rPr>
        <w:t>respectueux</w:t>
      </w:r>
      <w:r>
        <w:rPr>
          <w:spacing w:val="-3"/>
          <w:w w:val="105"/>
        </w:rPr>
        <w:t> </w:t>
      </w:r>
      <w:r>
        <w:rPr>
          <w:w w:val="105"/>
        </w:rPr>
        <w:t>de</w:t>
      </w:r>
      <w:r>
        <w:rPr>
          <w:spacing w:val="-3"/>
          <w:w w:val="105"/>
        </w:rPr>
        <w:t> </w:t>
      </w:r>
      <w:r>
        <w:rPr>
          <w:w w:val="105"/>
        </w:rPr>
        <w:t>l’environnement</w:t>
      </w:r>
      <w:r>
        <w:rPr>
          <w:spacing w:val="-3"/>
          <w:w w:val="105"/>
        </w:rPr>
        <w:t> </w:t>
      </w:r>
      <w:r>
        <w:rPr>
          <w:w w:val="105"/>
        </w:rPr>
        <w:t>et,</w:t>
      </w:r>
      <w:r>
        <w:rPr>
          <w:spacing w:val="-3"/>
          <w:w w:val="105"/>
        </w:rPr>
        <w:t> </w:t>
      </w:r>
      <w:r>
        <w:rPr>
          <w:w w:val="105"/>
        </w:rPr>
        <w:t>subséquem-ment,</w:t>
      </w:r>
      <w:r>
        <w:rPr>
          <w:spacing w:val="-11"/>
          <w:w w:val="105"/>
        </w:rPr>
        <w:t> </w:t>
      </w:r>
      <w:r>
        <w:rPr>
          <w:w w:val="105"/>
        </w:rPr>
        <w:t>de</w:t>
      </w:r>
      <w:r>
        <w:rPr>
          <w:spacing w:val="-11"/>
          <w:w w:val="105"/>
        </w:rPr>
        <w:t> </w:t>
      </w:r>
      <w:r>
        <w:rPr>
          <w:w w:val="105"/>
        </w:rPr>
        <w:t>la</w:t>
      </w:r>
      <w:r>
        <w:rPr>
          <w:spacing w:val="-11"/>
          <w:w w:val="105"/>
        </w:rPr>
        <w:t> </w:t>
      </w:r>
      <w:r>
        <w:rPr>
          <w:w w:val="105"/>
        </w:rPr>
        <w:t>santé</w:t>
      </w:r>
      <w:r>
        <w:rPr>
          <w:spacing w:val="-12"/>
          <w:w w:val="105"/>
        </w:rPr>
        <w:t> </w:t>
      </w:r>
      <w:r>
        <w:rPr>
          <w:w w:val="105"/>
        </w:rPr>
        <w:t>des</w:t>
      </w:r>
      <w:r>
        <w:rPr>
          <w:spacing w:val="-11"/>
          <w:w w:val="105"/>
        </w:rPr>
        <w:t> </w:t>
      </w:r>
      <w:r>
        <w:rPr>
          <w:w w:val="105"/>
        </w:rPr>
        <w:t>populations.</w:t>
      </w:r>
      <w:r>
        <w:rPr>
          <w:spacing w:val="-11"/>
          <w:w w:val="105"/>
        </w:rPr>
        <w:t> </w:t>
      </w:r>
      <w:r>
        <w:rPr>
          <w:w w:val="105"/>
        </w:rPr>
        <w:t>Les</w:t>
      </w:r>
      <w:r>
        <w:rPr>
          <w:spacing w:val="-11"/>
          <w:w w:val="105"/>
        </w:rPr>
        <w:t> </w:t>
      </w:r>
      <w:r>
        <w:rPr>
          <w:w w:val="105"/>
        </w:rPr>
        <w:t>«</w:t>
      </w:r>
      <w:r>
        <w:rPr>
          <w:spacing w:val="-11"/>
          <w:w w:val="105"/>
        </w:rPr>
        <w:t> </w:t>
      </w:r>
      <w:r>
        <w:rPr>
          <w:w w:val="105"/>
        </w:rPr>
        <w:t>scientifiques</w:t>
      </w:r>
      <w:r>
        <w:rPr>
          <w:spacing w:val="-12"/>
          <w:w w:val="105"/>
        </w:rPr>
        <w:t> </w:t>
      </w:r>
      <w:r>
        <w:rPr>
          <w:w w:val="105"/>
        </w:rPr>
        <w:t>»</w:t>
      </w:r>
      <w:r>
        <w:rPr>
          <w:spacing w:val="-11"/>
          <w:w w:val="105"/>
        </w:rPr>
        <w:t> </w:t>
      </w:r>
      <w:r>
        <w:rPr>
          <w:w w:val="105"/>
        </w:rPr>
        <w:t>(l.20)</w:t>
      </w:r>
      <w:r>
        <w:rPr>
          <w:spacing w:val="-11"/>
          <w:w w:val="105"/>
        </w:rPr>
        <w:t> </w:t>
      </w:r>
      <w:r>
        <w:rPr>
          <w:w w:val="105"/>
        </w:rPr>
        <w:t>et</w:t>
      </w:r>
      <w:r>
        <w:rPr>
          <w:spacing w:val="-11"/>
          <w:w w:val="105"/>
        </w:rPr>
        <w:t> </w:t>
      </w:r>
      <w:r>
        <w:rPr>
          <w:w w:val="105"/>
        </w:rPr>
        <w:t>les</w:t>
      </w:r>
      <w:r>
        <w:rPr>
          <w:spacing w:val="-11"/>
          <w:w w:val="105"/>
        </w:rPr>
        <w:t> </w:t>
      </w:r>
      <w:r>
        <w:rPr>
          <w:w w:val="105"/>
        </w:rPr>
        <w:t>«</w:t>
      </w:r>
      <w:r>
        <w:rPr>
          <w:spacing w:val="-11"/>
          <w:w w:val="105"/>
        </w:rPr>
        <w:t> </w:t>
      </w:r>
      <w:r>
        <w:rPr>
          <w:w w:val="105"/>
        </w:rPr>
        <w:t>spécialistes</w:t>
      </w:r>
      <w:r>
        <w:rPr>
          <w:spacing w:val="-11"/>
          <w:w w:val="105"/>
        </w:rPr>
        <w:t> </w:t>
      </w:r>
      <w:r>
        <w:rPr>
          <w:w w:val="105"/>
        </w:rPr>
        <w:t>de</w:t>
      </w:r>
      <w:r>
        <w:rPr>
          <w:spacing w:val="-11"/>
          <w:w w:val="105"/>
        </w:rPr>
        <w:t> </w:t>
      </w:r>
      <w:r>
        <w:rPr>
          <w:w w:val="105"/>
        </w:rPr>
        <w:t>la</w:t>
      </w:r>
      <w:r>
        <w:rPr>
          <w:spacing w:val="-11"/>
          <w:w w:val="105"/>
        </w:rPr>
        <w:t> </w:t>
      </w:r>
      <w:r>
        <w:rPr>
          <w:w w:val="105"/>
        </w:rPr>
        <w:t>santé</w:t>
      </w:r>
      <w:r>
        <w:rPr>
          <w:spacing w:val="-11"/>
          <w:w w:val="105"/>
        </w:rPr>
        <w:t> </w:t>
      </w:r>
      <w:r>
        <w:rPr>
          <w:w w:val="105"/>
        </w:rPr>
        <w:t>et</w:t>
      </w:r>
      <w:r>
        <w:rPr>
          <w:spacing w:val="-11"/>
          <w:w w:val="105"/>
        </w:rPr>
        <w:t> </w:t>
      </w:r>
      <w:r>
        <w:rPr>
          <w:w w:val="105"/>
        </w:rPr>
        <w:t>de </w:t>
      </w:r>
      <w:r>
        <w:rPr>
          <w:spacing w:val="-2"/>
          <w:w w:val="105"/>
        </w:rPr>
        <w:t>l’environnement</w:t>
      </w:r>
      <w:r>
        <w:rPr>
          <w:spacing w:val="-7"/>
          <w:w w:val="105"/>
        </w:rPr>
        <w:t> </w:t>
      </w:r>
      <w:r>
        <w:rPr>
          <w:spacing w:val="-2"/>
          <w:w w:val="105"/>
        </w:rPr>
        <w:t>»</w:t>
      </w:r>
      <w:r>
        <w:rPr>
          <w:spacing w:val="-7"/>
          <w:w w:val="105"/>
        </w:rPr>
        <w:t> </w:t>
      </w:r>
      <w:r>
        <w:rPr>
          <w:spacing w:val="-2"/>
          <w:w w:val="105"/>
        </w:rPr>
        <w:t>(l.21)</w:t>
      </w:r>
      <w:r>
        <w:rPr>
          <w:spacing w:val="-7"/>
          <w:w w:val="105"/>
        </w:rPr>
        <w:t> </w:t>
      </w:r>
      <w:r>
        <w:rPr>
          <w:spacing w:val="-2"/>
          <w:w w:val="105"/>
        </w:rPr>
        <w:t>doivent</w:t>
      </w:r>
      <w:r>
        <w:rPr>
          <w:spacing w:val="-7"/>
          <w:w w:val="105"/>
        </w:rPr>
        <w:t> </w:t>
      </w:r>
      <w:r>
        <w:rPr>
          <w:spacing w:val="-2"/>
          <w:w w:val="105"/>
        </w:rPr>
        <w:t>réfléchir</w:t>
      </w:r>
      <w:r>
        <w:rPr>
          <w:spacing w:val="-7"/>
          <w:w w:val="105"/>
        </w:rPr>
        <w:t> </w:t>
      </w:r>
      <w:r>
        <w:rPr>
          <w:spacing w:val="-2"/>
          <w:w w:val="105"/>
        </w:rPr>
        <w:t>aux</w:t>
      </w:r>
      <w:r>
        <w:rPr>
          <w:spacing w:val="-7"/>
          <w:w w:val="105"/>
        </w:rPr>
        <w:t> </w:t>
      </w:r>
      <w:r>
        <w:rPr>
          <w:spacing w:val="-2"/>
          <w:w w:val="105"/>
        </w:rPr>
        <w:t>solutions</w:t>
      </w:r>
      <w:r>
        <w:rPr>
          <w:spacing w:val="-7"/>
          <w:w w:val="105"/>
        </w:rPr>
        <w:t> </w:t>
      </w:r>
      <w:r>
        <w:rPr>
          <w:spacing w:val="-2"/>
          <w:w w:val="105"/>
        </w:rPr>
        <w:t>efficaces</w:t>
      </w:r>
      <w:r>
        <w:rPr>
          <w:spacing w:val="-7"/>
          <w:w w:val="105"/>
        </w:rPr>
        <w:t> </w:t>
      </w:r>
      <w:r>
        <w:rPr>
          <w:spacing w:val="-2"/>
          <w:w w:val="105"/>
        </w:rPr>
        <w:t>pour</w:t>
      </w:r>
      <w:r>
        <w:rPr>
          <w:spacing w:val="-7"/>
          <w:w w:val="105"/>
        </w:rPr>
        <w:t> </w:t>
      </w:r>
      <w:r>
        <w:rPr>
          <w:spacing w:val="-2"/>
          <w:w w:val="105"/>
        </w:rPr>
        <w:t>prévenir</w:t>
      </w:r>
      <w:r>
        <w:rPr>
          <w:spacing w:val="-7"/>
          <w:w w:val="105"/>
        </w:rPr>
        <w:t> </w:t>
      </w:r>
      <w:r>
        <w:rPr>
          <w:spacing w:val="-2"/>
          <w:w w:val="105"/>
        </w:rPr>
        <w:t>les</w:t>
      </w:r>
      <w:r>
        <w:rPr>
          <w:spacing w:val="-7"/>
          <w:w w:val="105"/>
        </w:rPr>
        <w:t> </w:t>
      </w:r>
      <w:r>
        <w:rPr>
          <w:spacing w:val="-2"/>
          <w:w w:val="105"/>
        </w:rPr>
        <w:t>agressions</w:t>
      </w:r>
      <w:r>
        <w:rPr>
          <w:spacing w:val="-7"/>
          <w:w w:val="105"/>
        </w:rPr>
        <w:t> </w:t>
      </w:r>
      <w:r>
        <w:rPr>
          <w:spacing w:val="-2"/>
          <w:w w:val="105"/>
        </w:rPr>
        <w:t>à</w:t>
      </w:r>
      <w:r>
        <w:rPr>
          <w:spacing w:val="-7"/>
          <w:w w:val="105"/>
        </w:rPr>
        <w:t> </w:t>
      </w:r>
      <w:r>
        <w:rPr>
          <w:spacing w:val="-2"/>
          <w:w w:val="105"/>
        </w:rPr>
        <w:t>la </w:t>
      </w:r>
      <w:r>
        <w:rPr>
          <w:w w:val="105"/>
        </w:rPr>
        <w:t>Terre</w:t>
      </w:r>
      <w:r>
        <w:rPr>
          <w:spacing w:val="-11"/>
          <w:w w:val="105"/>
        </w:rPr>
        <w:t> </w:t>
      </w:r>
      <w:r>
        <w:rPr>
          <w:w w:val="105"/>
        </w:rPr>
        <w:t>et</w:t>
      </w:r>
      <w:r>
        <w:rPr>
          <w:spacing w:val="-11"/>
          <w:w w:val="105"/>
        </w:rPr>
        <w:t> </w:t>
      </w:r>
      <w:r>
        <w:rPr>
          <w:w w:val="105"/>
        </w:rPr>
        <w:t>limiter</w:t>
      </w:r>
      <w:r>
        <w:rPr>
          <w:spacing w:val="-10"/>
          <w:w w:val="105"/>
        </w:rPr>
        <w:t> </w:t>
      </w:r>
      <w:r>
        <w:rPr>
          <w:w w:val="105"/>
        </w:rPr>
        <w:t>les</w:t>
      </w:r>
      <w:r>
        <w:rPr>
          <w:spacing w:val="-11"/>
          <w:w w:val="105"/>
        </w:rPr>
        <w:t> </w:t>
      </w:r>
      <w:r>
        <w:rPr>
          <w:w w:val="105"/>
        </w:rPr>
        <w:t>conséquences</w:t>
      </w:r>
      <w:r>
        <w:rPr>
          <w:spacing w:val="-10"/>
          <w:w w:val="105"/>
        </w:rPr>
        <w:t> </w:t>
      </w:r>
      <w:r>
        <w:rPr>
          <w:w w:val="105"/>
        </w:rPr>
        <w:t>de</w:t>
      </w:r>
      <w:r>
        <w:rPr>
          <w:spacing w:val="-11"/>
          <w:w w:val="105"/>
        </w:rPr>
        <w:t> </w:t>
      </w:r>
      <w:r>
        <w:rPr>
          <w:w w:val="105"/>
        </w:rPr>
        <w:t>leur</w:t>
      </w:r>
      <w:r>
        <w:rPr>
          <w:spacing w:val="-11"/>
          <w:w w:val="105"/>
        </w:rPr>
        <w:t> </w:t>
      </w:r>
      <w:r>
        <w:rPr>
          <w:w w:val="105"/>
        </w:rPr>
        <w:t>aggravation</w:t>
      </w:r>
      <w:r>
        <w:rPr>
          <w:spacing w:val="-11"/>
          <w:w w:val="105"/>
        </w:rPr>
        <w:t> </w:t>
      </w:r>
      <w:r>
        <w:rPr>
          <w:w w:val="105"/>
        </w:rPr>
        <w:t>sur</w:t>
      </w:r>
      <w:r>
        <w:rPr>
          <w:spacing w:val="-11"/>
          <w:w w:val="105"/>
        </w:rPr>
        <w:t> </w:t>
      </w:r>
      <w:r>
        <w:rPr>
          <w:w w:val="105"/>
        </w:rPr>
        <w:t>la</w:t>
      </w:r>
      <w:r>
        <w:rPr>
          <w:spacing w:val="-10"/>
          <w:w w:val="105"/>
        </w:rPr>
        <w:t> </w:t>
      </w:r>
      <w:r>
        <w:rPr>
          <w:w w:val="105"/>
        </w:rPr>
        <w:t>santé</w:t>
      </w:r>
      <w:r>
        <w:rPr>
          <w:spacing w:val="-11"/>
          <w:w w:val="105"/>
        </w:rPr>
        <w:t> </w:t>
      </w:r>
      <w:r>
        <w:rPr>
          <w:w w:val="105"/>
        </w:rPr>
        <w:t>de</w:t>
      </w:r>
      <w:r>
        <w:rPr>
          <w:spacing w:val="-10"/>
          <w:w w:val="105"/>
        </w:rPr>
        <w:t> </w:t>
      </w:r>
      <w:r>
        <w:rPr>
          <w:w w:val="105"/>
        </w:rPr>
        <w:t>l’homme.</w:t>
      </w:r>
      <w:r>
        <w:rPr>
          <w:spacing w:val="-11"/>
          <w:w w:val="105"/>
        </w:rPr>
        <w:t> </w:t>
      </w:r>
      <w:r>
        <w:rPr>
          <w:w w:val="105"/>
        </w:rPr>
        <w:t>Tous</w:t>
      </w:r>
      <w:r>
        <w:rPr>
          <w:spacing w:val="-11"/>
          <w:w w:val="105"/>
        </w:rPr>
        <w:t> </w:t>
      </w:r>
      <w:r>
        <w:rPr>
          <w:w w:val="105"/>
        </w:rPr>
        <w:t>ces</w:t>
      </w:r>
      <w:r>
        <w:rPr>
          <w:spacing w:val="-11"/>
          <w:w w:val="105"/>
        </w:rPr>
        <w:t> </w:t>
      </w:r>
      <w:r>
        <w:rPr>
          <w:w w:val="105"/>
        </w:rPr>
        <w:t>acteurs</w:t>
      </w:r>
      <w:r>
        <w:rPr>
          <w:spacing w:val="-10"/>
          <w:w w:val="105"/>
        </w:rPr>
        <w:t> </w:t>
      </w:r>
      <w:r>
        <w:rPr>
          <w:w w:val="105"/>
        </w:rPr>
        <w:t>« travaillent</w:t>
      </w:r>
      <w:r>
        <w:rPr>
          <w:spacing w:val="-9"/>
          <w:w w:val="105"/>
        </w:rPr>
        <w:t> </w:t>
      </w:r>
      <w:r>
        <w:rPr>
          <w:w w:val="105"/>
        </w:rPr>
        <w:t>ensemble</w:t>
      </w:r>
      <w:r>
        <w:rPr>
          <w:spacing w:val="-8"/>
          <w:w w:val="105"/>
        </w:rPr>
        <w:t> </w:t>
      </w:r>
      <w:r>
        <w:rPr>
          <w:w w:val="105"/>
        </w:rPr>
        <w:t>»</w:t>
      </w:r>
      <w:r>
        <w:rPr>
          <w:spacing w:val="-9"/>
          <w:w w:val="105"/>
        </w:rPr>
        <w:t> </w:t>
      </w:r>
      <w:r>
        <w:rPr>
          <w:w w:val="105"/>
        </w:rPr>
        <w:t>(l.21)</w:t>
      </w:r>
      <w:r>
        <w:rPr>
          <w:spacing w:val="-8"/>
          <w:w w:val="105"/>
        </w:rPr>
        <w:t> </w:t>
      </w:r>
      <w:r>
        <w:rPr>
          <w:w w:val="105"/>
        </w:rPr>
        <w:t>pour</w:t>
      </w:r>
      <w:r>
        <w:rPr>
          <w:spacing w:val="-8"/>
          <w:w w:val="105"/>
        </w:rPr>
        <w:t> </w:t>
      </w:r>
      <w:r>
        <w:rPr>
          <w:w w:val="105"/>
        </w:rPr>
        <w:t>décider</w:t>
      </w:r>
      <w:r>
        <w:rPr>
          <w:spacing w:val="-8"/>
          <w:w w:val="105"/>
        </w:rPr>
        <w:t> </w:t>
      </w:r>
      <w:r>
        <w:rPr>
          <w:w w:val="105"/>
        </w:rPr>
        <w:t>de</w:t>
      </w:r>
      <w:r>
        <w:rPr>
          <w:spacing w:val="-8"/>
          <w:w w:val="105"/>
        </w:rPr>
        <w:t> </w:t>
      </w:r>
      <w:r>
        <w:rPr>
          <w:w w:val="105"/>
        </w:rPr>
        <w:t>la</w:t>
      </w:r>
      <w:r>
        <w:rPr>
          <w:spacing w:val="-9"/>
          <w:w w:val="105"/>
        </w:rPr>
        <w:t> </w:t>
      </w:r>
      <w:r>
        <w:rPr>
          <w:w w:val="105"/>
        </w:rPr>
        <w:t>gestion</w:t>
      </w:r>
      <w:r>
        <w:rPr>
          <w:spacing w:val="-8"/>
          <w:w w:val="105"/>
        </w:rPr>
        <w:t> </w:t>
      </w:r>
      <w:r>
        <w:rPr>
          <w:w w:val="105"/>
        </w:rPr>
        <w:t>des</w:t>
      </w:r>
      <w:r>
        <w:rPr>
          <w:spacing w:val="-8"/>
          <w:w w:val="105"/>
        </w:rPr>
        <w:t> </w:t>
      </w:r>
      <w:r>
        <w:rPr>
          <w:w w:val="105"/>
        </w:rPr>
        <w:t>risques</w:t>
      </w:r>
      <w:r>
        <w:rPr>
          <w:spacing w:val="-9"/>
          <w:w w:val="105"/>
        </w:rPr>
        <w:t> </w:t>
      </w:r>
      <w:r>
        <w:rPr>
          <w:w w:val="105"/>
        </w:rPr>
        <w:t>sanitaires</w:t>
      </w:r>
      <w:r>
        <w:rPr>
          <w:spacing w:val="-7"/>
          <w:w w:val="105"/>
        </w:rPr>
        <w:t> </w:t>
      </w:r>
      <w:r>
        <w:rPr>
          <w:spacing w:val="-2"/>
          <w:w w:val="105"/>
        </w:rPr>
        <w:t>environnementaux.</w:t>
      </w:r>
    </w:p>
    <w:p>
      <w:pPr>
        <w:pStyle w:val="BodyText"/>
        <w:spacing w:before="6"/>
      </w:pPr>
    </w:p>
    <w:p>
      <w:pPr>
        <w:pStyle w:val="BodyText"/>
        <w:spacing w:line="242" w:lineRule="auto"/>
        <w:ind w:right="139" w:firstLine="478"/>
        <w:jc w:val="both"/>
      </w:pPr>
      <w:r>
        <w:rPr>
          <w:w w:val="105"/>
        </w:rPr>
        <w:t>En</w:t>
      </w:r>
      <w:r>
        <w:rPr>
          <w:w w:val="105"/>
        </w:rPr>
        <w:t> conclusion,</w:t>
      </w:r>
      <w:r>
        <w:rPr>
          <w:w w:val="105"/>
        </w:rPr>
        <w:t> les</w:t>
      </w:r>
      <w:r>
        <w:rPr>
          <w:w w:val="105"/>
        </w:rPr>
        <w:t> risques</w:t>
      </w:r>
      <w:r>
        <w:rPr>
          <w:w w:val="105"/>
        </w:rPr>
        <w:t> sanitaires</w:t>
      </w:r>
      <w:r>
        <w:rPr>
          <w:w w:val="105"/>
        </w:rPr>
        <w:t> environnementaux</w:t>
      </w:r>
      <w:r>
        <w:rPr>
          <w:w w:val="105"/>
        </w:rPr>
        <w:t> sont</w:t>
      </w:r>
      <w:r>
        <w:rPr>
          <w:w w:val="105"/>
        </w:rPr>
        <w:t> une</w:t>
      </w:r>
      <w:r>
        <w:rPr>
          <w:w w:val="105"/>
        </w:rPr>
        <w:t> préoccupation</w:t>
      </w:r>
      <w:r>
        <w:rPr>
          <w:w w:val="105"/>
        </w:rPr>
        <w:t> moderne liée</w:t>
      </w:r>
      <w:r>
        <w:rPr>
          <w:spacing w:val="-1"/>
          <w:w w:val="105"/>
        </w:rPr>
        <w:t> </w:t>
      </w:r>
      <w:r>
        <w:rPr>
          <w:w w:val="105"/>
        </w:rPr>
        <w:t>à</w:t>
      </w:r>
      <w:r>
        <w:rPr>
          <w:spacing w:val="-1"/>
          <w:w w:val="105"/>
        </w:rPr>
        <w:t> </w:t>
      </w:r>
      <w:r>
        <w:rPr>
          <w:w w:val="105"/>
        </w:rPr>
        <w:t>l’augmentation</w:t>
      </w:r>
      <w:r>
        <w:rPr>
          <w:spacing w:val="-1"/>
          <w:w w:val="105"/>
        </w:rPr>
        <w:t> </w:t>
      </w:r>
      <w:r>
        <w:rPr>
          <w:w w:val="105"/>
        </w:rPr>
        <w:t>de</w:t>
      </w:r>
      <w:r>
        <w:rPr>
          <w:spacing w:val="-1"/>
          <w:w w:val="105"/>
        </w:rPr>
        <w:t> </w:t>
      </w:r>
      <w:r>
        <w:rPr>
          <w:w w:val="105"/>
        </w:rPr>
        <w:t>la</w:t>
      </w:r>
      <w:r>
        <w:rPr>
          <w:spacing w:val="-1"/>
          <w:w w:val="105"/>
        </w:rPr>
        <w:t> </w:t>
      </w:r>
      <w:r>
        <w:rPr>
          <w:w w:val="105"/>
        </w:rPr>
        <w:t>prévalence</w:t>
      </w:r>
      <w:r>
        <w:rPr>
          <w:spacing w:val="-1"/>
          <w:w w:val="105"/>
        </w:rPr>
        <w:t> </w:t>
      </w:r>
      <w:r>
        <w:rPr>
          <w:w w:val="105"/>
        </w:rPr>
        <w:t>des</w:t>
      </w:r>
      <w:r>
        <w:rPr>
          <w:spacing w:val="-1"/>
          <w:w w:val="105"/>
        </w:rPr>
        <w:t> </w:t>
      </w:r>
      <w:r>
        <w:rPr>
          <w:w w:val="105"/>
        </w:rPr>
        <w:t>maladies</w:t>
      </w:r>
      <w:r>
        <w:rPr>
          <w:spacing w:val="-1"/>
          <w:w w:val="105"/>
        </w:rPr>
        <w:t> </w:t>
      </w:r>
      <w:r>
        <w:rPr>
          <w:w w:val="105"/>
        </w:rPr>
        <w:t>chroniques</w:t>
      </w:r>
      <w:r>
        <w:rPr>
          <w:spacing w:val="-1"/>
          <w:w w:val="105"/>
        </w:rPr>
        <w:t> </w:t>
      </w:r>
      <w:r>
        <w:rPr>
          <w:w w:val="105"/>
        </w:rPr>
        <w:t>complexes</w:t>
      </w:r>
      <w:r>
        <w:rPr>
          <w:spacing w:val="-1"/>
          <w:w w:val="105"/>
        </w:rPr>
        <w:t> </w:t>
      </w:r>
      <w:r>
        <w:rPr>
          <w:w w:val="105"/>
        </w:rPr>
        <w:t>et aux</w:t>
      </w:r>
      <w:r>
        <w:rPr>
          <w:spacing w:val="-1"/>
          <w:w w:val="105"/>
        </w:rPr>
        <w:t> </w:t>
      </w:r>
      <w:r>
        <w:rPr>
          <w:w w:val="105"/>
        </w:rPr>
        <w:t>conséquences de</w:t>
      </w:r>
      <w:r>
        <w:rPr>
          <w:spacing w:val="-11"/>
          <w:w w:val="105"/>
        </w:rPr>
        <w:t> </w:t>
      </w:r>
      <w:r>
        <w:rPr>
          <w:w w:val="105"/>
        </w:rPr>
        <w:t>la</w:t>
      </w:r>
      <w:r>
        <w:rPr>
          <w:spacing w:val="-11"/>
          <w:w w:val="105"/>
        </w:rPr>
        <w:t> </w:t>
      </w:r>
      <w:r>
        <w:rPr>
          <w:w w:val="105"/>
        </w:rPr>
        <w:t>dégradation</w:t>
      </w:r>
      <w:r>
        <w:rPr>
          <w:spacing w:val="-11"/>
          <w:w w:val="105"/>
        </w:rPr>
        <w:t> </w:t>
      </w:r>
      <w:r>
        <w:rPr>
          <w:w w:val="105"/>
        </w:rPr>
        <w:t>croissante</w:t>
      </w:r>
      <w:r>
        <w:rPr>
          <w:spacing w:val="-12"/>
          <w:w w:val="105"/>
        </w:rPr>
        <w:t> </w:t>
      </w:r>
      <w:r>
        <w:rPr>
          <w:w w:val="105"/>
        </w:rPr>
        <w:t>de</w:t>
      </w:r>
      <w:r>
        <w:rPr>
          <w:spacing w:val="-11"/>
          <w:w w:val="105"/>
        </w:rPr>
        <w:t> </w:t>
      </w:r>
      <w:r>
        <w:rPr>
          <w:w w:val="105"/>
        </w:rPr>
        <w:t>l’environnement.</w:t>
      </w:r>
      <w:r>
        <w:rPr>
          <w:spacing w:val="-12"/>
          <w:w w:val="105"/>
        </w:rPr>
        <w:t> </w:t>
      </w:r>
      <w:r>
        <w:rPr>
          <w:w w:val="105"/>
        </w:rPr>
        <w:t>Agir</w:t>
      </w:r>
      <w:r>
        <w:rPr>
          <w:spacing w:val="-11"/>
          <w:w w:val="105"/>
        </w:rPr>
        <w:t> </w:t>
      </w:r>
      <w:r>
        <w:rPr>
          <w:w w:val="105"/>
        </w:rPr>
        <w:t>sur</w:t>
      </w:r>
      <w:r>
        <w:rPr>
          <w:spacing w:val="-11"/>
          <w:w w:val="105"/>
        </w:rPr>
        <w:t> </w:t>
      </w:r>
      <w:r>
        <w:rPr>
          <w:w w:val="105"/>
        </w:rPr>
        <w:t>l’environnement</w:t>
      </w:r>
      <w:r>
        <w:rPr>
          <w:spacing w:val="-11"/>
          <w:w w:val="105"/>
        </w:rPr>
        <w:t> </w:t>
      </w:r>
      <w:r>
        <w:rPr>
          <w:w w:val="105"/>
        </w:rPr>
        <w:t>implique</w:t>
      </w:r>
      <w:r>
        <w:rPr>
          <w:spacing w:val="-11"/>
          <w:w w:val="105"/>
        </w:rPr>
        <w:t> </w:t>
      </w:r>
      <w:r>
        <w:rPr>
          <w:w w:val="105"/>
        </w:rPr>
        <w:t>une</w:t>
      </w:r>
      <w:r>
        <w:rPr>
          <w:spacing w:val="-11"/>
          <w:w w:val="105"/>
        </w:rPr>
        <w:t> </w:t>
      </w:r>
      <w:r>
        <w:rPr>
          <w:w w:val="105"/>
        </w:rPr>
        <w:t>concer-tation de tous les acteurs pour aboutir à des décisions justes et équitables sous le sceptre </w:t>
      </w:r>
      <w:r>
        <w:rPr>
          <w:w w:val="105"/>
        </w:rPr>
        <w:t>du respect des limites planétaires.</w:t>
      </w:r>
    </w:p>
    <w:p>
      <w:pPr>
        <w:pStyle w:val="BodyText"/>
        <w:spacing w:line="242" w:lineRule="auto" w:before="1"/>
        <w:ind w:right="139" w:firstLine="478"/>
        <w:jc w:val="both"/>
      </w:pPr>
      <w:r>
        <w:rPr>
          <w:w w:val="105"/>
        </w:rPr>
        <w:t>Cependant,</w:t>
      </w:r>
      <w:r>
        <w:rPr>
          <w:spacing w:val="-4"/>
          <w:w w:val="105"/>
        </w:rPr>
        <w:t> </w:t>
      </w:r>
      <w:r>
        <w:rPr>
          <w:w w:val="105"/>
        </w:rPr>
        <w:t>la</w:t>
      </w:r>
      <w:r>
        <w:rPr>
          <w:spacing w:val="-4"/>
          <w:w w:val="105"/>
        </w:rPr>
        <w:t> </w:t>
      </w:r>
      <w:r>
        <w:rPr>
          <w:w w:val="105"/>
        </w:rPr>
        <w:t>relation</w:t>
      </w:r>
      <w:r>
        <w:rPr>
          <w:spacing w:val="-4"/>
          <w:w w:val="105"/>
        </w:rPr>
        <w:t> </w:t>
      </w:r>
      <w:r>
        <w:rPr>
          <w:w w:val="105"/>
        </w:rPr>
        <w:t>entre</w:t>
      </w:r>
      <w:r>
        <w:rPr>
          <w:spacing w:val="-4"/>
          <w:w w:val="105"/>
        </w:rPr>
        <w:t> </w:t>
      </w:r>
      <w:r>
        <w:rPr>
          <w:w w:val="105"/>
        </w:rPr>
        <w:t>santé</w:t>
      </w:r>
      <w:r>
        <w:rPr>
          <w:spacing w:val="-4"/>
          <w:w w:val="105"/>
        </w:rPr>
        <w:t> </w:t>
      </w:r>
      <w:r>
        <w:rPr>
          <w:w w:val="105"/>
        </w:rPr>
        <w:t>et</w:t>
      </w:r>
      <w:r>
        <w:rPr>
          <w:spacing w:val="-4"/>
          <w:w w:val="105"/>
        </w:rPr>
        <w:t> </w:t>
      </w:r>
      <w:r>
        <w:rPr>
          <w:w w:val="105"/>
        </w:rPr>
        <w:t>environnement</w:t>
      </w:r>
      <w:r>
        <w:rPr>
          <w:spacing w:val="-4"/>
          <w:w w:val="105"/>
        </w:rPr>
        <w:t> </w:t>
      </w:r>
      <w:r>
        <w:rPr>
          <w:w w:val="105"/>
        </w:rPr>
        <w:t>ne</w:t>
      </w:r>
      <w:r>
        <w:rPr>
          <w:spacing w:val="-4"/>
          <w:w w:val="105"/>
        </w:rPr>
        <w:t> </w:t>
      </w:r>
      <w:r>
        <w:rPr>
          <w:w w:val="105"/>
        </w:rPr>
        <w:t>doit</w:t>
      </w:r>
      <w:r>
        <w:rPr>
          <w:spacing w:val="-4"/>
          <w:w w:val="105"/>
        </w:rPr>
        <w:t> </w:t>
      </w:r>
      <w:r>
        <w:rPr>
          <w:w w:val="105"/>
        </w:rPr>
        <w:t>pas</w:t>
      </w:r>
      <w:r>
        <w:rPr>
          <w:spacing w:val="-4"/>
          <w:w w:val="105"/>
        </w:rPr>
        <w:t> </w:t>
      </w:r>
      <w:r>
        <w:rPr>
          <w:w w:val="105"/>
        </w:rPr>
        <w:t>être</w:t>
      </w:r>
      <w:r>
        <w:rPr>
          <w:spacing w:val="-4"/>
          <w:w w:val="105"/>
        </w:rPr>
        <w:t> </w:t>
      </w:r>
      <w:r>
        <w:rPr>
          <w:w w:val="105"/>
        </w:rPr>
        <w:t>considérée</w:t>
      </w:r>
      <w:r>
        <w:rPr>
          <w:spacing w:val="-4"/>
          <w:w w:val="105"/>
        </w:rPr>
        <w:t> </w:t>
      </w:r>
      <w:r>
        <w:rPr>
          <w:w w:val="105"/>
        </w:rPr>
        <w:t>uniquement sous</w:t>
      </w:r>
      <w:r>
        <w:rPr>
          <w:spacing w:val="-14"/>
          <w:w w:val="105"/>
        </w:rPr>
        <w:t> </w:t>
      </w:r>
      <w:r>
        <w:rPr>
          <w:w w:val="105"/>
        </w:rPr>
        <w:t>ses</w:t>
      </w:r>
      <w:r>
        <w:rPr>
          <w:spacing w:val="-14"/>
          <w:w w:val="105"/>
        </w:rPr>
        <w:t> </w:t>
      </w:r>
      <w:r>
        <w:rPr>
          <w:w w:val="105"/>
        </w:rPr>
        <w:t>aspects</w:t>
      </w:r>
      <w:r>
        <w:rPr>
          <w:spacing w:val="-14"/>
          <w:w w:val="105"/>
        </w:rPr>
        <w:t> </w:t>
      </w:r>
      <w:r>
        <w:rPr>
          <w:w w:val="105"/>
        </w:rPr>
        <w:t>négatifs,</w:t>
      </w:r>
      <w:r>
        <w:rPr>
          <w:spacing w:val="-14"/>
          <w:w w:val="105"/>
        </w:rPr>
        <w:t> </w:t>
      </w:r>
      <w:r>
        <w:rPr>
          <w:w w:val="105"/>
        </w:rPr>
        <w:t>de</w:t>
      </w:r>
      <w:r>
        <w:rPr>
          <w:spacing w:val="-14"/>
          <w:w w:val="105"/>
        </w:rPr>
        <w:t> </w:t>
      </w:r>
      <w:r>
        <w:rPr>
          <w:w w:val="105"/>
        </w:rPr>
        <w:t>“risque”</w:t>
      </w:r>
      <w:r>
        <w:rPr>
          <w:spacing w:val="-14"/>
          <w:w w:val="105"/>
        </w:rPr>
        <w:t> </w:t>
      </w:r>
      <w:r>
        <w:rPr>
          <w:w w:val="105"/>
        </w:rPr>
        <w:t>et</w:t>
      </w:r>
      <w:r>
        <w:rPr>
          <w:spacing w:val="-14"/>
          <w:w w:val="105"/>
        </w:rPr>
        <w:t> </w:t>
      </w:r>
      <w:r>
        <w:rPr>
          <w:w w:val="105"/>
        </w:rPr>
        <w:t>de</w:t>
      </w:r>
      <w:r>
        <w:rPr>
          <w:spacing w:val="-14"/>
          <w:w w:val="105"/>
        </w:rPr>
        <w:t> </w:t>
      </w:r>
      <w:r>
        <w:rPr>
          <w:w w:val="105"/>
        </w:rPr>
        <w:t>“maladie”.</w:t>
      </w:r>
      <w:r>
        <w:rPr>
          <w:spacing w:val="-14"/>
          <w:w w:val="105"/>
        </w:rPr>
        <w:t> </w:t>
      </w:r>
      <w:r>
        <w:rPr>
          <w:w w:val="105"/>
        </w:rPr>
        <w:t>Il</w:t>
      </w:r>
      <w:r>
        <w:rPr>
          <w:spacing w:val="-14"/>
          <w:w w:val="105"/>
        </w:rPr>
        <w:t> </w:t>
      </w:r>
      <w:r>
        <w:rPr>
          <w:w w:val="105"/>
        </w:rPr>
        <w:t>est</w:t>
      </w:r>
      <w:r>
        <w:rPr>
          <w:spacing w:val="-14"/>
          <w:w w:val="105"/>
        </w:rPr>
        <w:t> </w:t>
      </w:r>
      <w:r>
        <w:rPr>
          <w:w w:val="105"/>
        </w:rPr>
        <w:t>primordial</w:t>
      </w:r>
      <w:r>
        <w:rPr>
          <w:spacing w:val="-14"/>
          <w:w w:val="105"/>
        </w:rPr>
        <w:t> </w:t>
      </w:r>
      <w:r>
        <w:rPr>
          <w:w w:val="105"/>
        </w:rPr>
        <w:t>de</w:t>
      </w:r>
      <w:r>
        <w:rPr>
          <w:spacing w:val="-14"/>
          <w:w w:val="105"/>
        </w:rPr>
        <w:t> </w:t>
      </w:r>
      <w:r>
        <w:rPr>
          <w:w w:val="105"/>
        </w:rPr>
        <w:t>considérer</w:t>
      </w:r>
      <w:r>
        <w:rPr>
          <w:spacing w:val="-14"/>
          <w:w w:val="105"/>
        </w:rPr>
        <w:t> </w:t>
      </w:r>
      <w:r>
        <w:rPr>
          <w:w w:val="105"/>
        </w:rPr>
        <w:t>les</w:t>
      </w:r>
      <w:r>
        <w:rPr>
          <w:spacing w:val="-14"/>
          <w:w w:val="105"/>
        </w:rPr>
        <w:t> </w:t>
      </w:r>
      <w:r>
        <w:rPr>
          <w:w w:val="105"/>
        </w:rPr>
        <w:t>bienfaits que</w:t>
      </w:r>
      <w:r>
        <w:rPr>
          <w:spacing w:val="-16"/>
          <w:w w:val="105"/>
        </w:rPr>
        <w:t> </w:t>
      </w:r>
      <w:r>
        <w:rPr>
          <w:w w:val="105"/>
        </w:rPr>
        <w:t>peut</w:t>
      </w:r>
      <w:r>
        <w:rPr>
          <w:spacing w:val="-16"/>
          <w:w w:val="105"/>
        </w:rPr>
        <w:t> </w:t>
      </w:r>
      <w:r>
        <w:rPr>
          <w:w w:val="105"/>
        </w:rPr>
        <w:t>avoir</w:t>
      </w:r>
      <w:r>
        <w:rPr>
          <w:spacing w:val="-13"/>
          <w:w w:val="105"/>
        </w:rPr>
        <w:t> </w:t>
      </w:r>
      <w:r>
        <w:rPr>
          <w:w w:val="105"/>
        </w:rPr>
        <w:t>l’environnement</w:t>
      </w:r>
      <w:r>
        <w:rPr>
          <w:spacing w:val="-11"/>
          <w:w w:val="105"/>
        </w:rPr>
        <w:t> </w:t>
      </w:r>
      <w:r>
        <w:rPr>
          <w:w w:val="105"/>
        </w:rPr>
        <w:t>sur</w:t>
      </w:r>
      <w:r>
        <w:rPr>
          <w:spacing w:val="-11"/>
          <w:w w:val="105"/>
        </w:rPr>
        <w:t> </w:t>
      </w:r>
      <w:r>
        <w:rPr>
          <w:w w:val="105"/>
        </w:rPr>
        <w:t>la</w:t>
      </w:r>
      <w:r>
        <w:rPr>
          <w:spacing w:val="-11"/>
          <w:w w:val="105"/>
        </w:rPr>
        <w:t> </w:t>
      </w:r>
      <w:r>
        <w:rPr>
          <w:w w:val="105"/>
        </w:rPr>
        <w:t>santé</w:t>
      </w:r>
      <w:r>
        <w:rPr>
          <w:spacing w:val="-11"/>
          <w:w w:val="105"/>
        </w:rPr>
        <w:t> </w:t>
      </w:r>
      <w:r>
        <w:rPr>
          <w:w w:val="105"/>
        </w:rPr>
        <w:t>humaine</w:t>
      </w:r>
      <w:r>
        <w:rPr>
          <w:spacing w:val="-16"/>
          <w:w w:val="105"/>
        </w:rPr>
        <w:t> </w:t>
      </w:r>
      <w:r>
        <w:rPr>
          <w:w w:val="105"/>
        </w:rPr>
        <w:t>;</w:t>
      </w:r>
      <w:r>
        <w:rPr>
          <w:spacing w:val="-11"/>
          <w:w w:val="105"/>
        </w:rPr>
        <w:t> </w:t>
      </w:r>
      <w:r>
        <w:rPr>
          <w:w w:val="105"/>
        </w:rPr>
        <w:t>par</w:t>
      </w:r>
      <w:r>
        <w:rPr>
          <w:spacing w:val="-11"/>
          <w:w w:val="105"/>
        </w:rPr>
        <w:t> </w:t>
      </w:r>
      <w:r>
        <w:rPr>
          <w:w w:val="105"/>
        </w:rPr>
        <w:t>exemple,</w:t>
      </w:r>
      <w:r>
        <w:rPr>
          <w:spacing w:val="-11"/>
          <w:w w:val="105"/>
        </w:rPr>
        <w:t> </w:t>
      </w:r>
      <w:r>
        <w:rPr>
          <w:w w:val="105"/>
        </w:rPr>
        <w:t>la</w:t>
      </w:r>
      <w:r>
        <w:rPr>
          <w:spacing w:val="-11"/>
          <w:w w:val="105"/>
        </w:rPr>
        <w:t> </w:t>
      </w:r>
      <w:r>
        <w:rPr>
          <w:w w:val="105"/>
        </w:rPr>
        <w:t>présence</w:t>
      </w:r>
      <w:r>
        <w:rPr>
          <w:spacing w:val="-11"/>
          <w:w w:val="105"/>
        </w:rPr>
        <w:t> </w:t>
      </w:r>
      <w:r>
        <w:rPr>
          <w:w w:val="105"/>
        </w:rPr>
        <w:t>d’arbre</w:t>
      </w:r>
      <w:r>
        <w:rPr>
          <w:spacing w:val="-11"/>
          <w:w w:val="105"/>
        </w:rPr>
        <w:t> </w:t>
      </w:r>
      <w:r>
        <w:rPr>
          <w:w w:val="105"/>
        </w:rPr>
        <w:t>en</w:t>
      </w:r>
      <w:r>
        <w:rPr>
          <w:spacing w:val="-11"/>
          <w:w w:val="105"/>
        </w:rPr>
        <w:t> </w:t>
      </w:r>
      <w:r>
        <w:rPr>
          <w:w w:val="105"/>
        </w:rPr>
        <w:t>milieu urbain</w:t>
      </w:r>
      <w:r>
        <w:rPr>
          <w:spacing w:val="40"/>
          <w:w w:val="105"/>
        </w:rPr>
        <w:t> </w:t>
      </w:r>
      <w:r>
        <w:rPr>
          <w:w w:val="105"/>
        </w:rPr>
        <w:t>pourrait</w:t>
      </w:r>
      <w:r>
        <w:rPr>
          <w:spacing w:val="40"/>
          <w:w w:val="105"/>
        </w:rPr>
        <w:t> </w:t>
      </w:r>
      <w:r>
        <w:rPr>
          <w:w w:val="105"/>
        </w:rPr>
        <w:t>présenter</w:t>
      </w:r>
      <w:r>
        <w:rPr>
          <w:spacing w:val="40"/>
          <w:w w:val="105"/>
        </w:rPr>
        <w:t> </w:t>
      </w:r>
      <w:r>
        <w:rPr>
          <w:w w:val="105"/>
        </w:rPr>
        <w:t>de</w:t>
      </w:r>
      <w:r>
        <w:rPr>
          <w:spacing w:val="40"/>
          <w:w w:val="105"/>
        </w:rPr>
        <w:t> </w:t>
      </w:r>
      <w:r>
        <w:rPr>
          <w:w w:val="105"/>
        </w:rPr>
        <w:t>nombreux</w:t>
      </w:r>
      <w:r>
        <w:rPr>
          <w:spacing w:val="40"/>
          <w:w w:val="105"/>
        </w:rPr>
        <w:t> </w:t>
      </w:r>
      <w:r>
        <w:rPr>
          <w:w w:val="105"/>
        </w:rPr>
        <w:t>bienfaits</w:t>
      </w:r>
      <w:r>
        <w:rPr>
          <w:spacing w:val="40"/>
          <w:w w:val="105"/>
        </w:rPr>
        <w:t> </w:t>
      </w:r>
      <w:r>
        <w:rPr>
          <w:w w:val="105"/>
        </w:rPr>
        <w:t>pour</w:t>
      </w:r>
      <w:r>
        <w:rPr>
          <w:spacing w:val="40"/>
          <w:w w:val="105"/>
        </w:rPr>
        <w:t> </w:t>
      </w:r>
      <w:r>
        <w:rPr>
          <w:w w:val="105"/>
        </w:rPr>
        <w:t>la</w:t>
      </w:r>
      <w:r>
        <w:rPr>
          <w:spacing w:val="40"/>
          <w:w w:val="105"/>
        </w:rPr>
        <w:t> </w:t>
      </w:r>
      <w:r>
        <w:rPr>
          <w:w w:val="105"/>
        </w:rPr>
        <w:t>santé</w:t>
      </w:r>
      <w:r>
        <w:rPr>
          <w:spacing w:val="40"/>
          <w:w w:val="105"/>
        </w:rPr>
        <w:t> </w:t>
      </w:r>
      <w:r>
        <w:rPr>
          <w:w w:val="105"/>
        </w:rPr>
        <w:t>humaine,</w:t>
      </w:r>
      <w:r>
        <w:rPr>
          <w:spacing w:val="40"/>
          <w:w w:val="105"/>
        </w:rPr>
        <w:t> </w:t>
      </w:r>
      <w:r>
        <w:rPr>
          <w:w w:val="105"/>
        </w:rPr>
        <w:t>avec</w:t>
      </w:r>
      <w:r>
        <w:rPr>
          <w:spacing w:val="40"/>
          <w:w w:val="105"/>
        </w:rPr>
        <w:t> </w:t>
      </w:r>
      <w:r>
        <w:rPr>
          <w:w w:val="105"/>
        </w:rPr>
        <w:t>la</w:t>
      </w:r>
      <w:r>
        <w:rPr>
          <w:spacing w:val="40"/>
          <w:w w:val="105"/>
        </w:rPr>
        <w:t> </w:t>
      </w:r>
      <w:r>
        <w:rPr>
          <w:w w:val="105"/>
        </w:rPr>
        <w:t>réduction des maladies cardio-vasculaires et le maintien du lien social. Il s’agit d’une piste </w:t>
      </w:r>
      <w:r>
        <w:rPr>
          <w:w w:val="105"/>
        </w:rPr>
        <w:t>prometteuse pour lutter contre les maladies chroniques et favoriser la résilience des espaces urbains face au dérèglement climatique.</w:t>
      </w:r>
    </w:p>
    <w:p>
      <w:pPr>
        <w:pStyle w:val="BodyText"/>
        <w:spacing w:after="0" w:line="242" w:lineRule="auto"/>
        <w:jc w:val="both"/>
        <w:sectPr>
          <w:pgSz w:w="11910" w:h="16840"/>
          <w:pgMar w:header="0" w:footer="619" w:top="1000" w:bottom="840" w:left="1133" w:right="992"/>
        </w:sectPr>
      </w:pPr>
    </w:p>
    <w:p>
      <w:pPr>
        <w:pStyle w:val="Heading4"/>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295"/>
        <w:rPr>
          <w:rFonts w:ascii="Georgia"/>
          <w:b/>
          <w:sz w:val="30"/>
        </w:rPr>
      </w:pPr>
    </w:p>
    <w:p>
      <w:pPr>
        <w:pStyle w:val="Heading5"/>
        <w:spacing w:before="1"/>
      </w:pPr>
      <w:r>
        <w:rPr>
          <w:spacing w:val="-9"/>
        </w:rPr>
        <w:t>Rédacteurs</w:t>
      </w:r>
      <w:r>
        <w:rPr>
          <w:spacing w:val="8"/>
        </w:rPr>
        <w:t> </w:t>
      </w:r>
      <w:r>
        <w:rPr>
          <w:spacing w:val="-10"/>
        </w:rPr>
        <w:t>:</w:t>
      </w:r>
    </w:p>
    <w:p>
      <w:pPr>
        <w:pStyle w:val="BodyText"/>
        <w:spacing w:line="273" w:lineRule="exact"/>
        <w:ind w:right="139"/>
        <w:jc w:val="center"/>
      </w:pPr>
      <w:r>
        <w:rPr/>
        <w:t>Benjamin</w:t>
      </w:r>
      <w:r>
        <w:rPr>
          <w:spacing w:val="35"/>
        </w:rPr>
        <w:t> </w:t>
      </w:r>
      <w:r>
        <w:rPr/>
        <w:t>PLASSART</w:t>
      </w:r>
      <w:r>
        <w:rPr>
          <w:spacing w:val="36"/>
        </w:rPr>
        <w:t> </w:t>
      </w:r>
      <w:r>
        <w:rPr/>
        <w:t>(DFGSM2,</w:t>
      </w:r>
      <w:r>
        <w:rPr>
          <w:spacing w:val="36"/>
        </w:rPr>
        <w:t> </w:t>
      </w:r>
      <w:r>
        <w:rPr/>
        <w:t>RM</w:t>
      </w:r>
      <w:r>
        <w:rPr>
          <w:spacing w:val="35"/>
        </w:rPr>
        <w:t> </w:t>
      </w:r>
      <w:r>
        <w:rPr/>
        <w:t>EB</w:t>
      </w:r>
      <w:r>
        <w:rPr>
          <w:spacing w:val="36"/>
        </w:rPr>
        <w:t> </w:t>
      </w:r>
      <w:r>
        <w:rPr/>
        <w:t>SHS</w:t>
      </w:r>
      <w:r>
        <w:rPr>
          <w:spacing w:val="36"/>
        </w:rPr>
        <w:t> </w:t>
      </w:r>
      <w:r>
        <w:rPr/>
        <w:t>2025-</w:t>
      </w:r>
      <w:r>
        <w:rPr>
          <w:spacing w:val="-2"/>
        </w:rPr>
        <w:t>2026)</w:t>
      </w:r>
    </w:p>
    <w:p>
      <w:pPr>
        <w:pStyle w:val="BodyText"/>
      </w:pPr>
    </w:p>
    <w:p>
      <w:pPr>
        <w:pStyle w:val="BodyText"/>
        <w:spacing w:before="78"/>
      </w:pPr>
    </w:p>
    <w:p>
      <w:pPr>
        <w:pStyle w:val="Heading5"/>
      </w:pPr>
      <w:r>
        <w:rPr>
          <w:spacing w:val="-9"/>
        </w:rPr>
        <w:t>Relecteurs</w:t>
      </w:r>
      <w:r>
        <w:rPr>
          <w:spacing w:val="15"/>
        </w:rPr>
        <w:t> </w:t>
      </w:r>
      <w:r>
        <w:rPr>
          <w:spacing w:val="-10"/>
        </w:rPr>
        <w:t>:</w:t>
      </w:r>
    </w:p>
    <w:p>
      <w:pPr>
        <w:pStyle w:val="BodyText"/>
        <w:spacing w:line="242" w:lineRule="auto"/>
        <w:ind w:right="139"/>
        <w:jc w:val="center"/>
      </w:pPr>
      <w:r>
        <w:rPr>
          <w:w w:val="105"/>
        </w:rPr>
        <w:t>Benjamin</w:t>
      </w:r>
      <w:r>
        <w:rPr>
          <w:spacing w:val="-8"/>
          <w:w w:val="105"/>
        </w:rPr>
        <w:t> </w:t>
      </w:r>
      <w:r>
        <w:rPr>
          <w:w w:val="105"/>
        </w:rPr>
        <w:t>PLASSART</w:t>
      </w:r>
      <w:r>
        <w:rPr>
          <w:spacing w:val="-8"/>
          <w:w w:val="105"/>
        </w:rPr>
        <w:t> </w:t>
      </w:r>
      <w:r>
        <w:rPr>
          <w:w w:val="105"/>
        </w:rPr>
        <w:t>(DFGSM2,</w:t>
      </w:r>
      <w:r>
        <w:rPr>
          <w:spacing w:val="-8"/>
          <w:w w:val="105"/>
        </w:rPr>
        <w:t> </w:t>
      </w:r>
      <w:r>
        <w:rPr>
          <w:w w:val="105"/>
        </w:rPr>
        <w:t>RM</w:t>
      </w:r>
      <w:r>
        <w:rPr>
          <w:spacing w:val="-8"/>
          <w:w w:val="105"/>
        </w:rPr>
        <w:t> </w:t>
      </w:r>
      <w:r>
        <w:rPr>
          <w:w w:val="105"/>
        </w:rPr>
        <w:t>EB</w:t>
      </w:r>
      <w:r>
        <w:rPr>
          <w:spacing w:val="-8"/>
          <w:w w:val="105"/>
        </w:rPr>
        <w:t> </w:t>
      </w:r>
      <w:r>
        <w:rPr>
          <w:w w:val="105"/>
        </w:rPr>
        <w:t>SHS</w:t>
      </w:r>
      <w:r>
        <w:rPr>
          <w:spacing w:val="-8"/>
          <w:w w:val="105"/>
        </w:rPr>
        <w:t> </w:t>
      </w:r>
      <w:r>
        <w:rPr>
          <w:w w:val="105"/>
        </w:rPr>
        <w:t>2025-2026),</w:t>
      </w:r>
      <w:r>
        <w:rPr>
          <w:spacing w:val="-8"/>
          <w:w w:val="105"/>
        </w:rPr>
        <w:t> </w:t>
      </w:r>
      <w:r>
        <w:rPr>
          <w:w w:val="105"/>
        </w:rPr>
        <w:t>Myrtille</w:t>
      </w:r>
      <w:r>
        <w:rPr>
          <w:spacing w:val="-8"/>
          <w:w w:val="105"/>
        </w:rPr>
        <w:t> </w:t>
      </w:r>
      <w:r>
        <w:rPr>
          <w:w w:val="105"/>
        </w:rPr>
        <w:t>SIBOURD</w:t>
      </w:r>
      <w:r>
        <w:rPr>
          <w:spacing w:val="-8"/>
          <w:w w:val="105"/>
        </w:rPr>
        <w:t> </w:t>
      </w:r>
      <w:r>
        <w:rPr>
          <w:w w:val="105"/>
        </w:rPr>
        <w:t>(DFGSM2, RM GT SHS 2025-2026)</w:t>
      </w:r>
    </w:p>
    <w:p>
      <w:pPr>
        <w:pStyle w:val="BodyText"/>
      </w:pPr>
    </w:p>
    <w:p>
      <w:pPr>
        <w:pStyle w:val="BodyText"/>
        <w:spacing w:before="109"/>
      </w:pPr>
    </w:p>
    <w:p>
      <w:pPr>
        <w:spacing w:before="0"/>
        <w:ind w:left="0" w:right="139"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2"/>
        <w:ind w:left="1" w:right="139"/>
        <w:jc w:val="center"/>
      </w:pPr>
      <w:r>
        <w:rPr>
          <w:w w:val="105"/>
        </w:rPr>
        <w:t>Souad</w:t>
      </w:r>
      <w:r>
        <w:rPr>
          <w:spacing w:val="4"/>
          <w:w w:val="105"/>
        </w:rPr>
        <w:t> </w:t>
      </w:r>
      <w:r>
        <w:rPr>
          <w:w w:val="105"/>
        </w:rPr>
        <w:t>BENABDI</w:t>
      </w:r>
      <w:r>
        <w:rPr>
          <w:spacing w:val="4"/>
          <w:w w:val="105"/>
        </w:rPr>
        <w:t> </w:t>
      </w:r>
      <w:r>
        <w:rPr>
          <w:w w:val="105"/>
        </w:rPr>
        <w:t>(DFGSM2)</w:t>
      </w:r>
      <w:r>
        <w:rPr>
          <w:spacing w:val="4"/>
          <w:w w:val="105"/>
        </w:rPr>
        <w:t> </w:t>
      </w:r>
      <w:r>
        <w:rPr>
          <w:w w:val="105"/>
        </w:rPr>
        <w:t>et</w:t>
      </w:r>
      <w:r>
        <w:rPr>
          <w:spacing w:val="4"/>
          <w:w w:val="105"/>
        </w:rPr>
        <w:t> </w:t>
      </w:r>
      <w:r>
        <w:rPr>
          <w:w w:val="105"/>
        </w:rPr>
        <w:t>Lùca</w:t>
      </w:r>
      <w:r>
        <w:rPr>
          <w:spacing w:val="4"/>
          <w:w w:val="105"/>
        </w:rPr>
        <w:t> </w:t>
      </w:r>
      <w:r>
        <w:rPr>
          <w:w w:val="105"/>
        </w:rPr>
        <w:t>BLONDEL-JORAND</w:t>
      </w:r>
      <w:r>
        <w:rPr>
          <w:spacing w:val="4"/>
          <w:w w:val="105"/>
        </w:rPr>
        <w:t> </w:t>
      </w:r>
      <w:r>
        <w:rPr>
          <w:spacing w:val="-2"/>
          <w:w w:val="105"/>
        </w:rPr>
        <w:t>(DFGSM2)</w:t>
      </w:r>
    </w:p>
    <w:p>
      <w:pPr>
        <w:pStyle w:val="BodyText"/>
      </w:pPr>
    </w:p>
    <w:p>
      <w:pPr>
        <w:pStyle w:val="BodyText"/>
        <w:spacing w:before="111"/>
      </w:pPr>
    </w:p>
    <w:p>
      <w:pPr>
        <w:pStyle w:val="Heading6"/>
      </w:pPr>
      <w:r>
        <w:rPr>
          <w:rFonts w:ascii="Times New Roman"/>
          <w:b w:val="0"/>
          <w:spacing w:val="-2"/>
        </w:rPr>
        <w:t>Et</w:t>
      </w:r>
      <w:r>
        <w:rPr>
          <w:rFonts w:ascii="Times New Roman"/>
          <w:b w:val="0"/>
          <w:spacing w:val="-7"/>
        </w:rPr>
        <w:t> </w:t>
      </w:r>
      <w:r>
        <w:rPr>
          <w:rFonts w:ascii="Times New Roman"/>
          <w:b w:val="0"/>
          <w:spacing w:val="-2"/>
        </w:rPr>
        <w:t>enfin</w:t>
      </w:r>
      <w:r>
        <w:rPr>
          <w:rFonts w:asci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SHesS</w:t>
      </w:r>
    </w:p>
    <w:p>
      <w:pPr>
        <w:pStyle w:val="BodyText"/>
        <w:rPr>
          <w:rFonts w:ascii="Georgia"/>
          <w:b/>
        </w:rPr>
      </w:pPr>
    </w:p>
    <w:p>
      <w:pPr>
        <w:pStyle w:val="BodyText"/>
        <w:spacing w:before="117"/>
        <w:rPr>
          <w:rFonts w:ascii="Georgia"/>
          <w:b/>
        </w:rPr>
      </w:pPr>
    </w:p>
    <w:p>
      <w:pPr>
        <w:pStyle w:val="BodyText"/>
        <w:spacing w:line="242" w:lineRule="auto"/>
        <w:ind w:left="63" w:right="139" w:firstLine="590"/>
      </w:pPr>
      <w:r>
        <w:rPr>
          <w:color w:val="811833"/>
          <w:w w:val="105"/>
        </w:rPr>
        <w:t>Ce support est proposé en collaboration avec l’équipe pédagogique de l’université </w:t>
      </w:r>
      <w:r>
        <w:rPr>
          <w:w w:val="105"/>
        </w:rPr>
        <w:t>Certains schémas de ce support sont issus des diapositives des enseignants d’Université Paris</w:t>
      </w:r>
    </w:p>
    <w:p>
      <w:pPr>
        <w:pStyle w:val="BodyText"/>
        <w:ind w:left="4605"/>
      </w:pPr>
      <w:r>
        <w:rPr>
          <w:spacing w:val="-4"/>
          <w:w w:val="105"/>
        </w:rPr>
        <w:t>Cité</w:t>
      </w:r>
    </w:p>
    <w:p>
      <w:pPr>
        <w:pStyle w:val="BodyText"/>
      </w:pPr>
    </w:p>
    <w:p>
      <w:pPr>
        <w:pStyle w:val="BodyText"/>
        <w:spacing w:before="115"/>
      </w:pPr>
    </w:p>
    <w:p>
      <w:pPr>
        <w:pStyle w:val="Heading6"/>
        <w:spacing w:line="244" w:lineRule="auto"/>
      </w:pPr>
      <w:r>
        <w:rPr/>
        <w:t>Sous la coordination de </w:t>
      </w:r>
      <w:r>
        <w:rPr>
          <w:color w:val="811833"/>
        </w:rPr>
        <w:t>Myrtille SIBOURD (DFGSM2, RM SHS GT 25-26) et Benjamin PLASSART (DFGSM2, RM SHS EB 25-26)</w:t>
      </w:r>
    </w:p>
    <w:p>
      <w:pPr>
        <w:pStyle w:val="BodyText"/>
        <w:rPr>
          <w:rFonts w:ascii="Georgia"/>
          <w:b/>
        </w:rPr>
      </w:pPr>
    </w:p>
    <w:p>
      <w:pPr>
        <w:pStyle w:val="BodyText"/>
        <w:rPr>
          <w:rFonts w:ascii="Georgia"/>
          <w:b/>
        </w:rPr>
      </w:pPr>
    </w:p>
    <w:p>
      <w:pPr>
        <w:pStyle w:val="BodyText"/>
        <w:rPr>
          <w:rFonts w:ascii="Georgia"/>
          <w:b/>
        </w:rPr>
      </w:pPr>
    </w:p>
    <w:p>
      <w:pPr>
        <w:pStyle w:val="BodyText"/>
        <w:spacing w:before="231"/>
        <w:rPr>
          <w:rFonts w:ascii="Georgia"/>
          <w:b/>
        </w:rPr>
      </w:pPr>
    </w:p>
    <w:p>
      <w:pPr>
        <w:spacing w:before="0"/>
        <w:ind w:left="0" w:right="139"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right="139"/>
        <w:jc w:val="center"/>
        <w:rPr>
          <w:rFonts w:ascii="Georgia" w:hAnsi="Georgia"/>
          <w:b/>
        </w:rPr>
      </w:pPr>
      <w:r>
        <w:rPr>
          <w:w w:val="105"/>
        </w:rPr>
        <w:t>Vos</w:t>
      </w:r>
      <w:r>
        <w:rPr>
          <w:spacing w:val="-3"/>
          <w:w w:val="105"/>
        </w:rPr>
        <w:t> </w:t>
      </w:r>
      <w:r>
        <w:rPr>
          <w:w w:val="105"/>
        </w:rPr>
        <w:t>note</w:t>
      </w:r>
      <w:r>
        <w:rPr>
          <w:spacing w:val="-3"/>
          <w:w w:val="105"/>
        </w:rPr>
        <w:t> </w:t>
      </w:r>
      <w:r>
        <w:rPr>
          <w:w w:val="105"/>
        </w:rPr>
        <w:t>et</w:t>
      </w:r>
      <w:r>
        <w:rPr>
          <w:spacing w:val="-3"/>
          <w:w w:val="105"/>
        </w:rPr>
        <w:t> </w:t>
      </w:r>
      <w:r>
        <w:rPr>
          <w:w w:val="105"/>
        </w:rPr>
        <w:t>classement</w:t>
      </w:r>
      <w:r>
        <w:rPr>
          <w:spacing w:val="-3"/>
          <w:w w:val="105"/>
        </w:rPr>
        <w:t> </w:t>
      </w:r>
      <w:r>
        <w:rPr>
          <w:w w:val="105"/>
        </w:rPr>
        <w:t>sont</w:t>
      </w:r>
      <w:r>
        <w:rPr>
          <w:spacing w:val="-3"/>
          <w:w w:val="105"/>
        </w:rPr>
        <w:t> </w:t>
      </w:r>
      <w:r>
        <w:rPr>
          <w:w w:val="105"/>
        </w:rPr>
        <w:t>disponibles</w:t>
      </w:r>
      <w:r>
        <w:rPr>
          <w:spacing w:val="-3"/>
          <w:w w:val="105"/>
        </w:rPr>
        <w:t> </w:t>
      </w:r>
      <w:r>
        <w:rPr>
          <w:w w:val="105"/>
        </w:rPr>
        <w:t>sur</w:t>
      </w:r>
      <w:r>
        <w:rPr>
          <w:spacing w:val="-3"/>
          <w:w w:val="105"/>
        </w:rPr>
        <w:t> </w:t>
      </w:r>
      <w:r>
        <w:rPr>
          <w:w w:val="105"/>
        </w:rPr>
        <w:t>le</w:t>
      </w:r>
      <w:r>
        <w:rPr>
          <w:spacing w:val="-3"/>
          <w:w w:val="105"/>
        </w:rPr>
        <w:t> </w:t>
      </w:r>
      <w:r>
        <w:rPr>
          <w:w w:val="105"/>
        </w:rPr>
        <w:t>site</w:t>
      </w:r>
      <w:r>
        <w:rPr>
          <w:spacing w:val="-3"/>
          <w:w w:val="105"/>
        </w:rPr>
        <w:t> </w:t>
      </w:r>
      <w:r>
        <w:rPr>
          <w:rFonts w:ascii="Georgia" w:hAnsi="Georgia"/>
          <w:b/>
          <w:w w:val="105"/>
        </w:rPr>
        <w:t>a2sup.fr</w:t>
      </w:r>
      <w:r>
        <w:rPr>
          <w:w w:val="105"/>
        </w:rPr>
        <w:t>.</w:t>
      </w:r>
      <w:r>
        <w:rPr>
          <w:spacing w:val="-3"/>
          <w:w w:val="105"/>
        </w:rPr>
        <w:t> </w:t>
      </w:r>
      <w:r>
        <w:rPr>
          <w:w w:val="105"/>
        </w:rPr>
        <w:t>Si</w:t>
      </w:r>
      <w:r>
        <w:rPr>
          <w:spacing w:val="-3"/>
          <w:w w:val="105"/>
        </w:rPr>
        <w:t> </w:t>
      </w:r>
      <w:r>
        <w:rPr>
          <w:w w:val="105"/>
        </w:rPr>
        <w:t>vous</w:t>
      </w:r>
      <w:r>
        <w:rPr>
          <w:spacing w:val="-3"/>
          <w:w w:val="105"/>
        </w:rPr>
        <w:t> </w:t>
      </w:r>
      <w:r>
        <w:rPr>
          <w:w w:val="105"/>
        </w:rPr>
        <w:t>constatez</w:t>
      </w:r>
      <w:r>
        <w:rPr>
          <w:spacing w:val="-3"/>
          <w:w w:val="105"/>
        </w:rPr>
        <w:t> </w:t>
      </w:r>
      <w:r>
        <w:rPr>
          <w:w w:val="105"/>
        </w:rPr>
        <w:t>une</w:t>
      </w:r>
      <w:r>
        <w:rPr>
          <w:spacing w:val="-3"/>
          <w:w w:val="105"/>
        </w:rPr>
        <w:t> </w:t>
      </w:r>
      <w:r>
        <w:rPr>
          <w:w w:val="105"/>
        </w:rPr>
        <w:t>erreur, envoyez</w:t>
      </w:r>
      <w:r>
        <w:rPr>
          <w:spacing w:val="-13"/>
          <w:w w:val="105"/>
        </w:rPr>
        <w:t> </w:t>
      </w:r>
      <w:r>
        <w:rPr>
          <w:w w:val="105"/>
        </w:rPr>
        <w:t>la</w:t>
      </w:r>
      <w:r>
        <w:rPr>
          <w:spacing w:val="-13"/>
          <w:w w:val="105"/>
        </w:rPr>
        <w:t> </w:t>
      </w:r>
      <w:r>
        <w:rPr>
          <w:w w:val="105"/>
        </w:rPr>
        <w:t>photo</w:t>
      </w:r>
      <w:r>
        <w:rPr>
          <w:spacing w:val="-13"/>
          <w:w w:val="105"/>
        </w:rPr>
        <w:t> </w:t>
      </w:r>
      <w:r>
        <w:rPr>
          <w:w w:val="105"/>
        </w:rPr>
        <w:t>de</w:t>
      </w:r>
      <w:r>
        <w:rPr>
          <w:spacing w:val="-13"/>
          <w:w w:val="105"/>
        </w:rPr>
        <w:t> </w:t>
      </w:r>
      <w:r>
        <w:rPr>
          <w:w w:val="105"/>
        </w:rPr>
        <w:t>votre</w:t>
      </w:r>
      <w:r>
        <w:rPr>
          <w:spacing w:val="-13"/>
          <w:w w:val="105"/>
        </w:rPr>
        <w:t> </w:t>
      </w:r>
      <w:r>
        <w:rPr>
          <w:w w:val="105"/>
        </w:rPr>
        <w:t>grille</w:t>
      </w:r>
      <w:r>
        <w:rPr>
          <w:spacing w:val="-13"/>
          <w:w w:val="105"/>
        </w:rPr>
        <w:t> </w:t>
      </w:r>
      <w:r>
        <w:rPr>
          <w:w w:val="105"/>
        </w:rPr>
        <w:t>sur</w:t>
      </w:r>
      <w:r>
        <w:rPr>
          <w:spacing w:val="-13"/>
          <w:w w:val="105"/>
        </w:rPr>
        <w:t> </w:t>
      </w:r>
      <w:r>
        <w:rPr>
          <w:w w:val="105"/>
        </w:rPr>
        <w:t>l’adresse</w:t>
      </w:r>
      <w:r>
        <w:rPr>
          <w:spacing w:val="-13"/>
          <w:w w:val="105"/>
        </w:rPr>
        <w:t> </w:t>
      </w:r>
      <w:hyperlink r:id="rId9">
        <w:r>
          <w:rPr>
            <w:rFonts w:ascii="Georgia" w:hAnsi="Georgia"/>
            <w:b/>
            <w:w w:val="105"/>
          </w:rPr>
          <w:t>grilles@a2sup.fr</w:t>
        </w:r>
      </w:hyperlink>
    </w:p>
    <w:p>
      <w:pPr>
        <w:pStyle w:val="BodyText"/>
        <w:rPr>
          <w:rFonts w:ascii="Georgia"/>
          <w:b/>
          <w:sz w:val="20"/>
        </w:rPr>
      </w:pPr>
    </w:p>
    <w:p>
      <w:pPr>
        <w:pStyle w:val="BodyText"/>
        <w:spacing w:before="195"/>
        <w:rPr>
          <w:rFonts w:ascii="Georgia"/>
          <w:b/>
          <w:sz w:val="20"/>
        </w:rPr>
      </w:pPr>
      <w:r>
        <w:rPr>
          <w:rFonts w:ascii="Georgia"/>
          <w:b/>
          <w:sz w:val="20"/>
        </w:rPr>
        <w:drawing>
          <wp:anchor distT="0" distB="0" distL="0" distR="0" allowOverlap="1" layoutInCell="1" locked="0" behindDoc="1" simplePos="0" relativeHeight="487590912">
            <wp:simplePos x="0" y="0"/>
            <wp:positionH relativeFrom="page">
              <wp:posOffset>3165132</wp:posOffset>
            </wp:positionH>
            <wp:positionV relativeFrom="paragraph">
              <wp:posOffset>283523</wp:posOffset>
            </wp:positionV>
            <wp:extent cx="718756" cy="38138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591424">
                <wp:simplePos x="0" y="0"/>
                <wp:positionH relativeFrom="page">
                  <wp:posOffset>3970831</wp:posOffset>
                </wp:positionH>
                <wp:positionV relativeFrom="paragraph">
                  <wp:posOffset>342617</wp:posOffset>
                </wp:positionV>
                <wp:extent cx="422909" cy="32321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422909" cy="323215"/>
                          <a:chExt cx="422909" cy="323215"/>
                        </a:xfrm>
                      </wpg:grpSpPr>
                      <wps:wsp>
                        <wps:cNvPr id="17" name="Graphic 17"/>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18" name="Graphic 18"/>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19" name="Image 19"/>
                          <pic:cNvPicPr/>
                        </pic:nvPicPr>
                        <pic:blipFill>
                          <a:blip r:embed="rId10" cstate="print"/>
                          <a:stretch>
                            <a:fillRect/>
                          </a:stretch>
                        </pic:blipFill>
                        <pic:spPr>
                          <a:xfrm>
                            <a:off x="100799" y="128878"/>
                            <a:ext cx="77060" cy="88580"/>
                          </a:xfrm>
                          <a:prstGeom prst="rect">
                            <a:avLst/>
                          </a:prstGeom>
                        </pic:spPr>
                      </pic:pic>
                      <pic:pic>
                        <pic:nvPicPr>
                          <pic:cNvPr id="20" name="Image 20"/>
                          <pic:cNvPicPr/>
                        </pic:nvPicPr>
                        <pic:blipFill>
                          <a:blip r:embed="rId10" cstate="print"/>
                          <a:stretch>
                            <a:fillRect/>
                          </a:stretch>
                        </pic:blipFill>
                        <pic:spPr>
                          <a:xfrm>
                            <a:off x="244798" y="128878"/>
                            <a:ext cx="77060" cy="88580"/>
                          </a:xfrm>
                          <a:prstGeom prst="rect">
                            <a:avLst/>
                          </a:prstGeom>
                        </pic:spPr>
                      </pic:pic>
                    </wpg:wgp>
                  </a:graphicData>
                </a:graphic>
              </wp:anchor>
            </w:drawing>
          </mc:Choice>
          <mc:Fallback>
            <w:pict>
              <v:group style="position:absolute;margin-left:312.66391pt;margin-top:26.97777pt;width:33.3pt;height:25.45pt;mso-position-horizontal-relative:page;mso-position-vertical-relative:paragraph;z-index:-15725056;mso-wrap-distance-left:0;mso-wrap-distance-right:0" id="docshapegroup9" coordorigin="6253,540" coordsize="666,509">
                <v:shape style="position:absolute;left:6257;top:543;width:658;height:501" id="docshape10" coordorigin="6257,544" coordsize="658,501" path="m6671,544l6665,566,6662,581,6622,578,6586,577,6551,578,6510,581,6508,566,6506,558,6501,544,6459,546,6387,566,6313,659,6286,728,6268,798,6259,871,6257,954,6298,981,6334,1003,6372,1023,6416,1044,6427,1027,6437,1012,6445,996,6454,978,6439,971,6427,965,6415,958,6402,949,6408,945,6411,941,6416,936,6484,967,6552,983,6620,983,6688,967,6756,936,6761,941,6764,945,6770,949,6757,958,6745,965,6733,971,6718,978,6727,996,6736,1012,6745,1027,6756,1044,6800,1023,6838,1003,6874,981,6915,954,6913,871,6904,798,6886,728,6860,659,6822,585,6748,561,6712,552,6671,544xe" filled="true" fillcolor="#5264e4" stroked="false">
                  <v:path arrowok="t"/>
                  <v:fill type="solid"/>
                </v:shape>
                <v:shape style="position:absolute;left:6257;top:543;width:658;height:501" id="docshape11" coordorigin="6257,544" coordsize="658,501" path="m6257,954l6298,981,6334,1003,6372,1023,6416,1044,6427,1027,6437,1012,6445,996,6454,978,6439,971,6427,965,6415,958,6402,949,6408,945,6411,941,6416,936,6484,967,6552,983,6620,983,6688,967,6756,936,6761,941,6764,945,6770,949,6757,958,6745,965,6733,971,6718,978,6727,996,6736,1012,6745,1027,6756,1044,6800,1023,6838,1003,6874,981,6915,954,6913,871,6904,798,6886,728,6860,659,6822,585,6748,561,6671,544,6667,558,6665,566,6662,581,6622,578,6586,577,6551,578,6510,581,6508,566,6506,558,6501,544,6459,546,6387,566,6313,659,6286,728,6268,798,6259,871,6257,954xe" filled="false" stroked="true" strokeweight=".3985pt" strokecolor="#000000">
                  <v:path arrowok="t"/>
                  <v:stroke dashstyle="solid"/>
                </v:shape>
                <v:shape style="position:absolute;left:6412;top:742;width:122;height:140" type="#_x0000_t75" id="docshape12" stroked="false">
                  <v:imagedata r:id="rId10" o:title=""/>
                </v:shape>
                <v:shape style="position:absolute;left:6638;top:742;width:122;height:140" type="#_x0000_t75" id="docshape13" stroked="false">
                  <v:imagedata r:id="rId10" o:title=""/>
                </v:shape>
                <w10:wrap type="topAndBottom"/>
              </v:group>
            </w:pict>
          </mc:Fallback>
        </mc:AlternateContent>
      </w:r>
    </w:p>
    <w:p>
      <w:pPr>
        <w:pStyle w:val="BodyText"/>
        <w:spacing w:before="114"/>
        <w:ind w:right="139"/>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6"/>
        <w:ind w:left="1753" w:right="1893" w:firstLine="0"/>
        <w:jc w:val="center"/>
        <w:rPr>
          <w:rFonts w:ascii="Book Antiqua"/>
          <w:sz w:val="22"/>
        </w:rPr>
      </w:pPr>
      <w:hyperlink r:id="rId11">
        <w:r>
          <w:rPr>
            <w:rFonts w:ascii="Book Antiqua"/>
            <w:color w:val="7F7F7F"/>
            <w:spacing w:val="-2"/>
            <w:sz w:val="22"/>
          </w:rPr>
          <w:t>https://discord.gg/mTFrNmk799</w:t>
        </w:r>
      </w:hyperlink>
    </w:p>
    <w:p>
      <w:pPr>
        <w:pStyle w:val="BodyText"/>
        <w:spacing w:line="262" w:lineRule="exact" w:before="127"/>
        <w:ind w:right="139"/>
        <w:jc w:val="center"/>
      </w:pPr>
      <w:r>
        <w:rPr/>
        <mc:AlternateContent>
          <mc:Choice Requires="wps">
            <w:drawing>
              <wp:anchor distT="0" distB="0" distL="0" distR="0" allowOverlap="1" layoutInCell="1" locked="0" behindDoc="1" simplePos="0" relativeHeight="487471104">
                <wp:simplePos x="0" y="0"/>
                <wp:positionH relativeFrom="page">
                  <wp:posOffset>720001</wp:posOffset>
                </wp:positionH>
                <wp:positionV relativeFrom="paragraph">
                  <wp:posOffset>72108</wp:posOffset>
                </wp:positionV>
                <wp:extent cx="6120130" cy="877569"/>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6120130" cy="877569"/>
                          <a:chExt cx="6120130" cy="877569"/>
                        </a:xfrm>
                      </wpg:grpSpPr>
                      <wps:wsp>
                        <wps:cNvPr id="22" name="Graphic 22"/>
                        <wps:cNvSpPr/>
                        <wps:spPr>
                          <a:xfrm>
                            <a:off x="0" y="106342"/>
                            <a:ext cx="6120130" cy="771525"/>
                          </a:xfrm>
                          <a:custGeom>
                            <a:avLst/>
                            <a:gdLst/>
                            <a:ahLst/>
                            <a:cxnLst/>
                            <a:rect l="l" t="t" r="r" b="b"/>
                            <a:pathLst>
                              <a:path w="6120130" h="771525">
                                <a:moveTo>
                                  <a:pt x="6074589"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074589" y="771119"/>
                                </a:lnTo>
                                <a:lnTo>
                                  <a:pt x="6092296" y="767544"/>
                                </a:lnTo>
                                <a:lnTo>
                                  <a:pt x="6106755" y="757795"/>
                                </a:lnTo>
                                <a:lnTo>
                                  <a:pt x="6116504" y="743336"/>
                                </a:lnTo>
                                <a:lnTo>
                                  <a:pt x="6120078" y="725629"/>
                                </a:lnTo>
                                <a:lnTo>
                                  <a:pt x="6120078" y="45489"/>
                                </a:lnTo>
                                <a:lnTo>
                                  <a:pt x="6116504" y="27782"/>
                                </a:lnTo>
                                <a:lnTo>
                                  <a:pt x="6106755" y="13323"/>
                                </a:lnTo>
                                <a:lnTo>
                                  <a:pt x="6092296" y="3574"/>
                                </a:lnTo>
                                <a:lnTo>
                                  <a:pt x="6074589" y="0"/>
                                </a:lnTo>
                                <a:close/>
                              </a:path>
                            </a:pathLst>
                          </a:custGeom>
                          <a:solidFill>
                            <a:srgbClr val="811833"/>
                          </a:solidFill>
                        </wps:spPr>
                        <wps:bodyPr wrap="square" lIns="0" tIns="0" rIns="0" bIns="0" rtlCol="0">
                          <a:prstTxWarp prst="textNoShape">
                            <a:avLst/>
                          </a:prstTxWarp>
                          <a:noAutofit/>
                        </wps:bodyPr>
                      </wps:wsp>
                      <wps:wsp>
                        <wps:cNvPr id="23" name="Graphic 23"/>
                        <wps:cNvSpPr/>
                        <wps:spPr>
                          <a:xfrm>
                            <a:off x="9489" y="115831"/>
                            <a:ext cx="6101715" cy="752475"/>
                          </a:xfrm>
                          <a:custGeom>
                            <a:avLst/>
                            <a:gdLst/>
                            <a:ahLst/>
                            <a:cxnLst/>
                            <a:rect l="l" t="t" r="r" b="b"/>
                            <a:pathLst>
                              <a:path w="6101715" h="752475">
                                <a:moveTo>
                                  <a:pt x="6065099"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065099" y="752140"/>
                                </a:lnTo>
                                <a:lnTo>
                                  <a:pt x="6079112" y="749311"/>
                                </a:lnTo>
                                <a:lnTo>
                                  <a:pt x="6090555" y="741596"/>
                                </a:lnTo>
                                <a:lnTo>
                                  <a:pt x="6098270" y="730153"/>
                                </a:lnTo>
                                <a:lnTo>
                                  <a:pt x="6101099" y="716140"/>
                                </a:lnTo>
                                <a:lnTo>
                                  <a:pt x="6101099" y="36000"/>
                                </a:lnTo>
                                <a:lnTo>
                                  <a:pt x="6098270" y="21987"/>
                                </a:lnTo>
                                <a:lnTo>
                                  <a:pt x="6090555" y="10544"/>
                                </a:lnTo>
                                <a:lnTo>
                                  <a:pt x="6079112" y="2829"/>
                                </a:lnTo>
                                <a:lnTo>
                                  <a:pt x="6065099"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2149017"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25" name="Graphic 25"/>
                        <wps:cNvSpPr/>
                        <wps:spPr>
                          <a:xfrm>
                            <a:off x="2158507"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6" name="Image 26"/>
                          <pic:cNvPicPr/>
                        </pic:nvPicPr>
                        <pic:blipFill>
                          <a:blip r:embed="rId12" cstate="print"/>
                          <a:stretch>
                            <a:fillRect/>
                          </a:stretch>
                        </pic:blipFill>
                        <pic:spPr>
                          <a:xfrm>
                            <a:off x="3482009" y="357038"/>
                            <a:ext cx="189047" cy="178297"/>
                          </a:xfrm>
                          <a:prstGeom prst="rect">
                            <a:avLst/>
                          </a:prstGeom>
                        </pic:spPr>
                      </pic:pic>
                    </wpg:wgp>
                  </a:graphicData>
                </a:graphic>
              </wp:anchor>
            </w:drawing>
          </mc:Choice>
          <mc:Fallback>
            <w:pict>
              <v:group style="position:absolute;margin-left:56.693001pt;margin-top:5.677838pt;width:481.9pt;height:69.1pt;mso-position-horizontal-relative:page;mso-position-vertical-relative:paragraph;z-index:-15845376" id="docshapegroup14" coordorigin="1134,114" coordsize="9638,1382">
                <v:shape style="position:absolute;left:1133;top:281;width:9638;height:1215" id="docshape15" coordorigin="1134,281" coordsize="9638,1215" path="m10700,281l1205,281,1178,287,1155,302,1139,325,1134,353,1134,1424,1139,1452,1155,1474,1178,1490,1205,1495,10700,1495,10728,1490,10751,1474,10766,1452,10772,1424,10772,353,10766,325,10751,302,10728,287,10700,281xe" filled="true" fillcolor="#811833" stroked="false">
                  <v:path arrowok="t"/>
                  <v:fill type="solid"/>
                </v:shape>
                <v:shape style="position:absolute;left:1148;top:295;width:9609;height:1185" id="docshape16" coordorigin="1149,296" coordsize="9609,1185" path="m10700,296l1205,296,1183,300,1165,313,1153,331,1149,353,1149,1424,1153,1446,1165,1464,1183,1476,1205,1480,10700,1480,10722,1476,10740,1464,10752,1446,10757,1424,10757,353,10752,331,10740,313,10722,300,10700,296xe" filled="true" fillcolor="#ffffff" stroked="false">
                  <v:path arrowok="t"/>
                  <v:fill type="solid"/>
                </v:shape>
                <v:shape style="position:absolute;left:4518;top:113;width:2870;height:359" id="docshape17" coordorigin="4518,114" coordsize="2870,359" path="m7316,114l4590,114,4562,119,4539,135,4524,157,4518,185,4518,401,4524,429,4539,452,4562,467,4590,473,7316,473,7344,467,7366,452,7382,429,7387,401,7387,185,7382,157,7366,135,7344,119,7316,114xe" filled="true" fillcolor="#811833" stroked="false">
                  <v:path arrowok="t"/>
                  <v:fill type="solid"/>
                </v:shape>
                <v:shape style="position:absolute;left:4533;top:128;width:2840;height:330" id="docshape18" coordorigin="4533,129" coordsize="2840,330" path="m7316,129l4590,129,4568,133,4550,145,4538,163,4533,185,4533,401,4538,423,4550,441,4568,453,4590,458,7316,458,7338,453,7356,441,7368,423,7372,401,7372,185,7368,163,7356,145,7338,133,7316,129xe" filled="true" fillcolor="#ffffff" stroked="false">
                  <v:path arrowok="t"/>
                  <v:fill type="solid"/>
                </v:shape>
                <v:shape style="position:absolute;left:6617;top:675;width:298;height:281" type="#_x0000_t75" id="docshape19" stroked="false">
                  <v:imagedata r:id="rId12"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8"/>
          <w:pgSz w:w="11910" w:h="16840"/>
          <w:pgMar w:header="0" w:footer="0" w:top="940" w:bottom="280" w:left="1133" w:right="992"/>
        </w:sectPr>
      </w:pPr>
    </w:p>
    <w:p>
      <w:pPr>
        <w:spacing w:line="232" w:lineRule="auto" w:before="59"/>
        <w:ind w:left="384" w:right="38"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430" w:right="38" w:hanging="46"/>
      </w:pPr>
      <w:r>
        <w:rPr/>
        <w:br w:type="column"/>
      </w:r>
      <w:r>
        <w:rPr>
          <w:w w:val="105"/>
        </w:rPr>
        <w:t>Utilise la loupe (en haut à </w:t>
      </w:r>
      <w:r>
        <w:rPr>
          <w:w w:val="105"/>
        </w:rPr>
        <w:t>droite)</w:t>
      </w:r>
    </w:p>
    <w:p>
      <w:pPr>
        <w:spacing w:line="232" w:lineRule="auto" w:before="65"/>
        <w:ind w:left="384" w:right="522"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0" w:right="136"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11910" w:h="16840"/>
          <w:pgMar w:header="0" w:footer="0" w:top="1120" w:bottom="280" w:left="1133" w:right="992"/>
          <w:cols w:num="3" w:equalWidth="0">
            <w:col w:w="3328" w:space="145"/>
            <w:col w:w="2305" w:space="186"/>
            <w:col w:w="3821"/>
          </w:cols>
        </w:sectPr>
      </w:pPr>
    </w:p>
    <w:p>
      <w:pPr>
        <w:pStyle w:val="Heading6"/>
        <w:spacing w:before="169"/>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552" w:val="left" w:leader="none"/>
          <w:tab w:pos="8619" w:val="left" w:leader="none"/>
        </w:tabs>
        <w:spacing w:before="243"/>
        <w:ind w:left="671"/>
      </w:pPr>
      <w:r>
        <w:rPr/>
        <mc:AlternateContent>
          <mc:Choice Requires="wps">
            <w:drawing>
              <wp:anchor distT="0" distB="0" distL="0" distR="0" allowOverlap="1" layoutInCell="1" locked="0" behindDoc="0" simplePos="0" relativeHeight="15733248">
                <wp:simplePos x="0" y="0"/>
                <wp:positionH relativeFrom="page">
                  <wp:posOffset>742773</wp:posOffset>
                </wp:positionH>
                <wp:positionV relativeFrom="paragraph">
                  <wp:posOffset>79668</wp:posOffset>
                </wp:positionV>
                <wp:extent cx="326390" cy="32639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26390" cy="326390"/>
                          <a:chExt cx="326390" cy="326390"/>
                        </a:xfrm>
                      </wpg:grpSpPr>
                      <wps:wsp>
                        <wps:cNvPr id="28" name="Graphic 28"/>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29" name="Graphic 29"/>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30" name="Graphic 30"/>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3083pt;width:25.7pt;height:25.7pt;mso-position-horizontal-relative:page;mso-position-vertical-relative:paragraph;z-index:15733248" id="docshapegroup20" coordorigin="1170,125" coordsize="514,514">
                <v:shape style="position:absolute;left:1171;top:127;width:511;height:511" id="docshape21" coordorigin="1172,127" coordsize="511,511" path="m1554,127l1299,127,1249,137,1209,165,1182,205,1172,255,1172,510,1182,560,1209,600,1249,627,1299,637,1554,637,1604,627,1644,600,1672,560,1682,510,1682,255,1672,205,1644,165,1604,137,1554,127xe" filled="true" fillcolor="#0000ff" stroked="false">
                  <v:path arrowok="t"/>
                  <v:fill type="solid"/>
                </v:shape>
                <v:shape style="position:absolute;left:1171;top:127;width:511;height:511" id="docshape22" coordorigin="1172,127" coordsize="511,511" path="m1554,127l1299,127,1249,137,1209,165,1182,205,1172,255,1172,510,1182,560,1209,600,1249,627,1299,637,1554,637,1604,627,1644,600,1672,560,1682,510,1682,255,1672,205,1644,165,1604,137,1554,127xe" filled="false" stroked="true" strokeweight=".179329pt" strokecolor="#000000">
                  <v:path arrowok="t"/>
                  <v:stroke dashstyle="solid"/>
                </v:shape>
                <v:shape style="position:absolute;left:1337;top:229;width:205;height:409" id="docshape23" coordorigin="1337,229" coordsize="205,409" path="m1541,229l1465,229,1431,234,1408,248,1393,272,1388,306,1388,382,1337,382,1337,459,1388,459,1388,637,1465,637,1465,459,1516,459,1541,382,1465,382,1465,357,1466,327,1471,312,1486,307,1516,306,1541,306,1541,229xe" filled="true" fillcolor="#ffffff" stroked="false">
                  <v:path arrowok="t"/>
                  <v:fill type="solid"/>
                </v:shape>
                <v:shape style="position:absolute;left:1337;top:229;width:205;height:409" id="docshape24" coordorigin="1337,229" coordsize="205,409" path="m1388,637l1388,459,1337,459,1337,382,1388,382,1388,306,1393,272,1408,248,1431,234,1465,229,1541,229,1541,306,1516,306,1486,307,1471,312,1466,327,1465,357,1465,382,1541,382,1516,459,1465,459,1465,637,1388,637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7472128">
                <wp:simplePos x="0" y="0"/>
                <wp:positionH relativeFrom="page">
                  <wp:posOffset>3209367</wp:posOffset>
                </wp:positionH>
                <wp:positionV relativeFrom="paragraph">
                  <wp:posOffset>81948</wp:posOffset>
                </wp:positionV>
                <wp:extent cx="324485" cy="32448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324485" cy="324485"/>
                          <a:chExt cx="324485" cy="324485"/>
                        </a:xfrm>
                      </wpg:grpSpPr>
                      <pic:pic>
                        <pic:nvPicPr>
                          <pic:cNvPr id="33" name="Image 33"/>
                          <pic:cNvPicPr/>
                        </pic:nvPicPr>
                        <pic:blipFill>
                          <a:blip r:embed="rId13" cstate="print"/>
                          <a:stretch>
                            <a:fillRect/>
                          </a:stretch>
                        </pic:blipFill>
                        <pic:spPr>
                          <a:xfrm>
                            <a:off x="0" y="0"/>
                            <a:ext cx="324003" cy="324003"/>
                          </a:xfrm>
                          <a:prstGeom prst="rect">
                            <a:avLst/>
                          </a:prstGeom>
                        </pic:spPr>
                      </pic:pic>
                      <pic:pic>
                        <pic:nvPicPr>
                          <pic:cNvPr id="34" name="Image 34"/>
                          <pic:cNvPicPr/>
                        </pic:nvPicPr>
                        <pic:blipFill>
                          <a:blip r:embed="rId14" cstate="print"/>
                          <a:stretch>
                            <a:fillRect/>
                          </a:stretch>
                        </pic:blipFill>
                        <pic:spPr>
                          <a:xfrm>
                            <a:off x="40060" y="40060"/>
                            <a:ext cx="243882" cy="243882"/>
                          </a:xfrm>
                          <a:prstGeom prst="rect">
                            <a:avLst/>
                          </a:prstGeom>
                        </pic:spPr>
                      </pic:pic>
                    </wpg:wgp>
                  </a:graphicData>
                </a:graphic>
              </wp:anchor>
            </w:drawing>
          </mc:Choice>
          <mc:Fallback>
            <w:pict>
              <v:group style="position:absolute;margin-left:252.706085pt;margin-top:6.452599pt;width:25.55pt;height:25.55pt;mso-position-horizontal-relative:page;mso-position-vertical-relative:paragraph;z-index:-15844352" id="docshapegroup25" coordorigin="5054,129" coordsize="511,511">
                <v:shape style="position:absolute;left:5054;top:129;width:511;height:511" type="#_x0000_t75" id="docshape26" stroked="false">
                  <v:imagedata r:id="rId13" o:title=""/>
                </v:shape>
                <v:shape style="position:absolute;left:5117;top:192;width:385;height:385" type="#_x0000_t75" id="docshape27" stroked="false">
                  <v:imagedata r:id="rId14" o:title=""/>
                </v:shape>
                <w10:wrap type="none"/>
              </v:group>
            </w:pict>
          </mc:Fallback>
        </mc:AlternateContent>
      </w:r>
      <w:r>
        <w:rPr/>
        <mc:AlternateContent>
          <mc:Choice Requires="wps">
            <w:drawing>
              <wp:anchor distT="0" distB="0" distL="0" distR="0" allowOverlap="1" layoutInCell="1" locked="0" behindDoc="1" simplePos="0" relativeHeight="487472640">
                <wp:simplePos x="0" y="0"/>
                <wp:positionH relativeFrom="page">
                  <wp:posOffset>5789379</wp:posOffset>
                </wp:positionH>
                <wp:positionV relativeFrom="paragraph">
                  <wp:posOffset>79668</wp:posOffset>
                </wp:positionV>
                <wp:extent cx="326390" cy="32639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326390" cy="326390"/>
                          <a:chExt cx="326390" cy="326390"/>
                        </a:xfrm>
                      </wpg:grpSpPr>
                      <wps:wsp>
                        <wps:cNvPr id="36" name="Graphic 36"/>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38" name="Image 38"/>
                          <pic:cNvPicPr/>
                        </pic:nvPicPr>
                        <pic:blipFill>
                          <a:blip r:embed="rId15" cstate="print"/>
                          <a:stretch>
                            <a:fillRect/>
                          </a:stretch>
                        </pic:blipFill>
                        <pic:spPr>
                          <a:xfrm>
                            <a:off x="44045" y="44045"/>
                            <a:ext cx="238187" cy="238187"/>
                          </a:xfrm>
                          <a:prstGeom prst="rect">
                            <a:avLst/>
                          </a:prstGeom>
                        </pic:spPr>
                      </pic:pic>
                    </wpg:wgp>
                  </a:graphicData>
                </a:graphic>
              </wp:anchor>
            </w:drawing>
          </mc:Choice>
          <mc:Fallback>
            <w:pict>
              <v:group style="position:absolute;margin-left:455.856659pt;margin-top:6.273083pt;width:25.7pt;height:25.7pt;mso-position-horizontal-relative:page;mso-position-vertical-relative:paragraph;z-index:-15843840" id="docshapegroup28" coordorigin="9117,125" coordsize="514,514">
                <v:shape style="position:absolute;left:9118;top:127;width:511;height:511" id="docshape29" coordorigin="9119,127" coordsize="511,511" path="m9502,127l9246,127,9197,137,9156,165,9129,205,9119,255,9119,510,9129,560,9156,600,9197,627,9246,637,9502,637,9551,627,9592,600,9619,560,9629,510,9629,255,9619,205,9592,165,9551,137,9502,127xe" filled="true" fillcolor="#000000" stroked="false">
                  <v:path arrowok="t"/>
                  <v:fill type="solid"/>
                </v:shape>
                <v:shape style="position:absolute;left:9118;top:127;width:511;height:511" id="docshape30" coordorigin="9119,127" coordsize="511,511" path="m9502,127l9246,127,9197,137,9156,165,9129,205,9119,255,9119,510,9129,560,9156,600,9197,627,9246,637,9502,637,9551,627,9592,600,9619,560,9629,510,9629,255,9619,205,9592,165,9551,137,9502,127xe" filled="false" stroked="true" strokeweight=".179329pt" strokecolor="#000000">
                  <v:path arrowok="t"/>
                  <v:stroke dashstyle="solid"/>
                </v:shape>
                <v:shape style="position:absolute;left:9186;top:194;width:376;height:376" type="#_x0000_t75" id="docshape31" stroked="false">
                  <v:imagedata r:id="rId15" o:title=""/>
                </v:shape>
                <w10:wrap type="none"/>
              </v:group>
            </w:pict>
          </mc:Fallback>
        </mc:AlternateContent>
      </w:r>
      <w:r>
        <w:rPr>
          <w:spacing w:val="-2"/>
        </w:rPr>
        <w:t>A2SUP</w:t>
      </w:r>
      <w:r>
        <w:rPr/>
        <w:tab/>
      </w:r>
      <w:r>
        <w:rPr>
          <w:spacing w:val="-2"/>
        </w:rPr>
        <w:t>@A2SUP</w:t>
      </w:r>
      <w:r>
        <w:rPr/>
        <w:tab/>
      </w:r>
      <w:r>
        <w:rPr>
          <w:spacing w:val="-2"/>
        </w:rPr>
        <w:t>@A2SUP</w:t>
      </w:r>
    </w:p>
    <w:sectPr>
      <w:type w:val="continuous"/>
      <w:pgSz w:w="11910" w:h="16840"/>
      <w:pgMar w:header="0" w:footer="0" w:top="11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Century">
    <w:altName w:val="Century"/>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67008">
              <wp:simplePos x="0" y="0"/>
              <wp:positionH relativeFrom="page">
                <wp:posOffset>6687222</wp:posOffset>
              </wp:positionH>
              <wp:positionV relativeFrom="page">
                <wp:posOffset>10133544</wp:posOffset>
              </wp:positionV>
              <wp:extent cx="280035" cy="2819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15849472" type="#_x0000_t202" id="docshape5"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32" w:hanging="242"/>
      </w:pPr>
      <w:rPr>
        <w:rFonts w:hint="default"/>
        <w:lang w:val="fr-FR" w:eastAsia="en-US" w:bidi="ar-SA"/>
      </w:rPr>
    </w:lvl>
    <w:lvl w:ilvl="2">
      <w:start w:val="0"/>
      <w:numFmt w:val="bullet"/>
      <w:lvlText w:val="•"/>
      <w:lvlJc w:val="left"/>
      <w:pPr>
        <w:ind w:left="2164" w:hanging="242"/>
      </w:pPr>
      <w:rPr>
        <w:rFonts w:hint="default"/>
        <w:lang w:val="fr-FR" w:eastAsia="en-US" w:bidi="ar-SA"/>
      </w:rPr>
    </w:lvl>
    <w:lvl w:ilvl="3">
      <w:start w:val="0"/>
      <w:numFmt w:val="bullet"/>
      <w:lvlText w:val="•"/>
      <w:lvlJc w:val="left"/>
      <w:pPr>
        <w:ind w:left="3096" w:hanging="242"/>
      </w:pPr>
      <w:rPr>
        <w:rFonts w:hint="default"/>
        <w:lang w:val="fr-FR" w:eastAsia="en-US" w:bidi="ar-SA"/>
      </w:rPr>
    </w:lvl>
    <w:lvl w:ilvl="4">
      <w:start w:val="0"/>
      <w:numFmt w:val="bullet"/>
      <w:lvlText w:val="•"/>
      <w:lvlJc w:val="left"/>
      <w:pPr>
        <w:ind w:left="4028" w:hanging="242"/>
      </w:pPr>
      <w:rPr>
        <w:rFonts w:hint="default"/>
        <w:lang w:val="fr-FR" w:eastAsia="en-US" w:bidi="ar-SA"/>
      </w:rPr>
    </w:lvl>
    <w:lvl w:ilvl="5">
      <w:start w:val="0"/>
      <w:numFmt w:val="bullet"/>
      <w:lvlText w:val="•"/>
      <w:lvlJc w:val="left"/>
      <w:pPr>
        <w:ind w:left="4960" w:hanging="242"/>
      </w:pPr>
      <w:rPr>
        <w:rFonts w:hint="default"/>
        <w:lang w:val="fr-FR" w:eastAsia="en-US" w:bidi="ar-SA"/>
      </w:rPr>
    </w:lvl>
    <w:lvl w:ilvl="6">
      <w:start w:val="0"/>
      <w:numFmt w:val="bullet"/>
      <w:lvlText w:val="•"/>
      <w:lvlJc w:val="left"/>
      <w:pPr>
        <w:ind w:left="5893" w:hanging="242"/>
      </w:pPr>
      <w:rPr>
        <w:rFonts w:hint="default"/>
        <w:lang w:val="fr-FR" w:eastAsia="en-US" w:bidi="ar-SA"/>
      </w:rPr>
    </w:lvl>
    <w:lvl w:ilvl="7">
      <w:start w:val="0"/>
      <w:numFmt w:val="bullet"/>
      <w:lvlText w:val="•"/>
      <w:lvlJc w:val="left"/>
      <w:pPr>
        <w:ind w:left="6825" w:hanging="242"/>
      </w:pPr>
      <w:rPr>
        <w:rFonts w:hint="default"/>
        <w:lang w:val="fr-FR" w:eastAsia="en-US" w:bidi="ar-SA"/>
      </w:rPr>
    </w:lvl>
    <w:lvl w:ilvl="8">
      <w:start w:val="0"/>
      <w:numFmt w:val="bullet"/>
      <w:lvlText w:val="•"/>
      <w:lvlJc w:val="left"/>
      <w:pPr>
        <w:ind w:left="7757" w:hanging="242"/>
      </w:pPr>
      <w:rPr>
        <w:rFonts w:hint="default"/>
        <w:lang w:val="fr-FR"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right="139"/>
      <w:jc w:val="center"/>
      <w:outlineLvl w:val="1"/>
    </w:pPr>
    <w:rPr>
      <w:rFonts w:ascii="Georgia" w:hAnsi="Georgia" w:eastAsia="Georgia" w:cs="Georgia"/>
      <w:b/>
      <w:bCs/>
      <w:sz w:val="52"/>
      <w:szCs w:val="52"/>
      <w:lang w:val="fr-FR" w:eastAsia="en-US" w:bidi="ar-SA"/>
    </w:rPr>
  </w:style>
  <w:style w:styleId="Heading2" w:type="paragraph">
    <w:name w:val="Heading 2"/>
    <w:basedOn w:val="Normal"/>
    <w:uiPriority w:val="1"/>
    <w:qFormat/>
    <w:pPr>
      <w:ind w:right="139"/>
      <w:jc w:val="center"/>
      <w:outlineLvl w:val="2"/>
    </w:pPr>
    <w:rPr>
      <w:rFonts w:ascii="Georgia" w:hAnsi="Georgia" w:eastAsia="Georgia" w:cs="Georgia"/>
      <w:b/>
      <w:bCs/>
      <w:sz w:val="50"/>
      <w:szCs w:val="50"/>
      <w:lang w:val="fr-FR" w:eastAsia="en-US" w:bidi="ar-SA"/>
    </w:rPr>
  </w:style>
  <w:style w:styleId="Heading3" w:type="paragraph">
    <w:name w:val="Heading 3"/>
    <w:basedOn w:val="Normal"/>
    <w:uiPriority w:val="1"/>
    <w:qFormat/>
    <w:pPr>
      <w:spacing w:before="177" w:line="530" w:lineRule="exact"/>
      <w:ind w:left="294"/>
      <w:outlineLvl w:val="3"/>
    </w:pPr>
    <w:rPr>
      <w:rFonts w:ascii="Georgia" w:hAnsi="Georgia" w:eastAsia="Georgia" w:cs="Georgia"/>
      <w:b/>
      <w:bCs/>
      <w:sz w:val="49"/>
      <w:szCs w:val="49"/>
      <w:lang w:val="fr-FR" w:eastAsia="en-US" w:bidi="ar-SA"/>
    </w:rPr>
  </w:style>
  <w:style w:styleId="Heading4" w:type="paragraph">
    <w:name w:val="Heading 4"/>
    <w:basedOn w:val="Normal"/>
    <w:uiPriority w:val="1"/>
    <w:qFormat/>
    <w:pPr>
      <w:spacing w:before="140"/>
      <w:ind w:right="139"/>
      <w:jc w:val="center"/>
      <w:outlineLvl w:val="4"/>
    </w:pPr>
    <w:rPr>
      <w:rFonts w:ascii="Georgia" w:hAnsi="Georgia" w:eastAsia="Georgia" w:cs="Georgia"/>
      <w:b/>
      <w:bCs/>
      <w:sz w:val="30"/>
      <w:szCs w:val="30"/>
      <w:u w:val="single" w:color="000000"/>
      <w:lang w:val="fr-FR" w:eastAsia="en-US" w:bidi="ar-SA"/>
    </w:rPr>
  </w:style>
  <w:style w:styleId="Heading5" w:type="paragraph">
    <w:name w:val="Heading 5"/>
    <w:basedOn w:val="Normal"/>
    <w:uiPriority w:val="1"/>
    <w:qFormat/>
    <w:pPr>
      <w:spacing w:line="315" w:lineRule="exact"/>
      <w:ind w:left="1753" w:right="1893"/>
      <w:jc w:val="center"/>
      <w:outlineLvl w:val="5"/>
    </w:pPr>
    <w:rPr>
      <w:rFonts w:ascii="Georgia" w:hAnsi="Georgia" w:eastAsia="Georgia" w:cs="Georgia"/>
      <w:b/>
      <w:bCs/>
      <w:sz w:val="28"/>
      <w:szCs w:val="28"/>
      <w:lang w:val="fr-FR" w:eastAsia="en-US" w:bidi="ar-SA"/>
    </w:rPr>
  </w:style>
  <w:style w:styleId="Heading6" w:type="paragraph">
    <w:name w:val="Heading 6"/>
    <w:basedOn w:val="Normal"/>
    <w:uiPriority w:val="1"/>
    <w:qFormat/>
    <w:pPr>
      <w:ind w:right="139"/>
      <w:jc w:val="center"/>
      <w:outlineLvl w:val="6"/>
    </w:pPr>
    <w:rPr>
      <w:rFonts w:ascii="Georgia" w:hAnsi="Georgia" w:eastAsia="Georgia" w:cs="Georgia"/>
      <w:b/>
      <w:bCs/>
      <w:sz w:val="24"/>
      <w:szCs w:val="24"/>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mailto:grilles@a2sup.fr" TargetMode="External"/><Relationship Id="rId10" Type="http://schemas.openxmlformats.org/officeDocument/2006/relationships/image" Target="media/image3.png"/><Relationship Id="rId11" Type="http://schemas.openxmlformats.org/officeDocument/2006/relationships/hyperlink" Target="https://discord.gg/mTFrNmk799" TargetMode="Externa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2026-10-26T16:50:05Z</dcterms:created>
  <dcterms:modified xsi:type="dcterms:W3CDTF">2026-10-26T16:50:05Z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2025-10-28T00:00:00Z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