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10"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894" w:right="1892"/>
        <w:jc w:val="center"/>
      </w:pPr>
      <w:r>
        <w:rPr>
          <w:w w:val="105"/>
        </w:rPr>
        <w:t>Association pour l’Accès Santé – Université Paris Cité Année Universitaire 2025-2026</w:t>
      </w:r>
    </w:p>
    <w:p>
      <w:pPr>
        <w:pStyle w:val="BodyText"/>
        <w:spacing w:before="0"/>
        <w:ind w:left="0"/>
      </w:pPr>
    </w:p>
    <w:p>
      <w:pPr>
        <w:pStyle w:val="BodyText"/>
        <w:spacing w:before="8"/>
        <w:ind w:left="0"/>
      </w:pPr>
    </w:p>
    <w:p>
      <w:pPr>
        <w:spacing w:before="0"/>
        <w:ind w:left="1894" w:right="1895" w:firstLine="0"/>
        <w:jc w:val="center"/>
        <w:rPr>
          <w:rFonts w:ascii="Georgia"/>
          <w:b/>
          <w:sz w:val="50"/>
        </w:rPr>
      </w:pPr>
      <w:r>
        <w:rPr>
          <w:rFonts w:ascii="Georgia"/>
          <w:b/>
          <w:color w:val="811833"/>
          <w:spacing w:val="-2"/>
          <w:sz w:val="50"/>
        </w:rPr>
        <w:t>SUJET</w:t>
      </w:r>
    </w:p>
    <w:p>
      <w:pPr>
        <w:spacing w:before="461"/>
        <w:ind w:left="1894" w:right="1895"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3</w:t>
      </w:r>
      <w:r>
        <w:rPr>
          <w:rFonts w:ascii="Georgia" w:hAnsi="Georgia"/>
          <w:b/>
          <w:color w:val="811833"/>
          <w:spacing w:val="1"/>
          <w:sz w:val="40"/>
        </w:rPr>
        <w:t> </w:t>
      </w:r>
      <w:r>
        <w:rPr>
          <w:rFonts w:ascii="Georgia" w:hAnsi="Georgia"/>
          <w:b/>
          <w:color w:val="811833"/>
          <w:spacing w:val="-4"/>
          <w:sz w:val="40"/>
        </w:rPr>
        <w:t>PASS</w:t>
      </w:r>
    </w:p>
    <w:p>
      <w:pPr>
        <w:pStyle w:val="BodyText"/>
        <w:spacing w:before="74"/>
        <w:ind w:left="0"/>
        <w:rPr>
          <w:rFonts w:ascii="Georgia"/>
          <w:b/>
          <w:sz w:val="40"/>
        </w:rPr>
      </w:pPr>
    </w:p>
    <w:p>
      <w:pPr>
        <w:pStyle w:val="Title"/>
      </w:pPr>
      <w:r>
        <w:rPr/>
        <w:t>UE</w:t>
      </w:r>
      <w:r>
        <w:rPr>
          <w:spacing w:val="3"/>
        </w:rPr>
        <w:t> </w:t>
      </w:r>
      <w:r>
        <w:rPr>
          <w:color w:val="811833"/>
        </w:rPr>
        <w:t>3</w:t>
      </w:r>
      <w:r>
        <w:rPr>
          <w:color w:val="811833"/>
          <w:spacing w:val="6"/>
        </w:rPr>
        <w:t> </w:t>
      </w:r>
      <w:r>
        <w:rPr>
          <w:color w:val="811833"/>
        </w:rPr>
        <w:t>:</w:t>
      </w:r>
      <w:r>
        <w:rPr>
          <w:color w:val="811833"/>
          <w:spacing w:val="5"/>
        </w:rPr>
        <w:t> </w:t>
      </w:r>
      <w:r>
        <w:rPr>
          <w:color w:val="811833"/>
        </w:rPr>
        <w:t>Biologie</w:t>
      </w:r>
      <w:r>
        <w:rPr>
          <w:color w:val="811833"/>
          <w:spacing w:val="6"/>
        </w:rPr>
        <w:t> </w:t>
      </w:r>
      <w:r>
        <w:rPr>
          <w:color w:val="811833"/>
          <w:spacing w:val="-2"/>
        </w:rPr>
        <w:t>Cellulaire</w:t>
      </w:r>
    </w:p>
    <w:p>
      <w:pPr>
        <w:pStyle w:val="BodyText"/>
        <w:spacing w:before="10"/>
        <w:ind w:left="0"/>
        <w:rPr>
          <w:rFonts w:ascii="Georgia"/>
          <w:b/>
          <w:sz w:val="19"/>
        </w:rPr>
      </w:pPr>
      <w:r>
        <w:rPr>
          <w:rFonts w:ascii="Georgia"/>
          <w:b/>
          <w:sz w:val="19"/>
        </w:rPr>
        <w:drawing>
          <wp:anchor distT="0" distB="0" distL="0" distR="0" allowOverlap="1" layoutInCell="1" locked="0" behindDoc="1" simplePos="0" relativeHeight="487587840">
            <wp:simplePos x="0" y="0"/>
            <wp:positionH relativeFrom="page">
              <wp:posOffset>3504310</wp:posOffset>
            </wp:positionH>
            <wp:positionV relativeFrom="paragraph">
              <wp:posOffset>158689</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1894" w:right="1895"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ind w:left="0"/>
        <w:rPr>
          <w:rFonts w:ascii="Georgia"/>
          <w:b/>
          <w:sz w:val="38"/>
        </w:rPr>
      </w:pPr>
    </w:p>
    <w:p>
      <w:pPr>
        <w:pStyle w:val="BodyText"/>
        <w:spacing w:before="0"/>
        <w:ind w:left="141"/>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205629</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191313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ind w:left="141"/>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ind w:left="141"/>
        <w:rPr>
          <w:rFonts w:ascii="Century" w:hAnsi="Century"/>
        </w:rPr>
      </w:pPr>
      <w:r>
        <w:rPr>
          <w:rFonts w:ascii="Century" w:hAnsi="Century"/>
        </w:rPr>
        <mc:AlternateContent>
          <mc:Choice Requires="wps">
            <w:drawing>
              <wp:anchor distT="0" distB="0" distL="0" distR="0" allowOverlap="1" layoutInCell="1" locked="0" behindDoc="1" simplePos="0" relativeHeight="487589376">
                <wp:simplePos x="0" y="0"/>
                <wp:positionH relativeFrom="page">
                  <wp:posOffset>720001</wp:posOffset>
                </wp:positionH>
                <wp:positionV relativeFrom="paragraph">
                  <wp:posOffset>333222</wp:posOffset>
                </wp:positionV>
                <wp:extent cx="6120130" cy="263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238001pt;width:481.9pt;height:20.75pt;mso-position-horizontal-relative:page;mso-position-vertical-relative:paragraph;z-index:-15727104;mso-wrap-distance-left:0;mso-wrap-distance-right:0" id="docshapegroup3" coordorigin="1134,525" coordsize="9638,415">
                <v:line style="position:absolute" from="1134,529" to="10772,529" stroked="true" strokeweight=".398pt" strokecolor="#000000">
                  <v:stroke dashstyle="solid"/>
                </v:line>
                <v:line style="position:absolute" from="1138,935" to="1138,529" stroked="true" strokeweight=".398pt" strokecolor="#000000">
                  <v:stroke dashstyle="solid"/>
                </v:line>
                <v:line style="position:absolute" from="10768,935" to="10768,529" stroked="true" strokeweight=".398pt" strokecolor="#000000">
                  <v:stroke dashstyle="solid"/>
                </v:line>
                <v:line style="position:absolute" from="1134,935" to="10772,935" stroked="true" strokeweight=".398pt" strokecolor="#000000">
                  <v:stroke dashstyle="solid"/>
                </v:line>
                <w10:wrap type="topAndBottom"/>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08" w:after="32"/>
        <w:ind w:left="141"/>
        <w:rPr>
          <w:rFonts w:ascii="Century" w:hAnsi="Century"/>
        </w:rPr>
      </w:pP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395605"/>
                <wp:effectExtent l="9525" t="0" r="0" b="4445"/>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122" w:firstLine="0"/>
                              <w:jc w:val="left"/>
                              <w:rPr>
                                <w:rFonts w:ascii="Georgia" w:hAnsi="Georgia"/>
                                <w:b/>
                                <w:sz w:val="24"/>
                              </w:rPr>
                            </w:pPr>
                            <w:r>
                              <w:rPr>
                                <w:rFonts w:ascii="Georgia" w:hAnsi="Georgia"/>
                                <w:b/>
                                <w:spacing w:val="-2"/>
                                <w:sz w:val="24"/>
                              </w:rPr>
                              <w:t>Le</w:t>
                            </w:r>
                            <w:r>
                              <w:rPr>
                                <w:rFonts w:ascii="Georgia" w:hAnsi="Georgia"/>
                                <w:b/>
                                <w:spacing w:val="-11"/>
                                <w:sz w:val="24"/>
                              </w:rPr>
                              <w:t> </w:t>
                            </w:r>
                            <w:r>
                              <w:rPr>
                                <w:rFonts w:ascii="Georgia" w:hAnsi="Georgia"/>
                                <w:b/>
                                <w:spacing w:val="-2"/>
                                <w:sz w:val="24"/>
                              </w:rPr>
                              <w:t>sujet</w:t>
                            </w:r>
                            <w:r>
                              <w:rPr>
                                <w:rFonts w:ascii="Georgia" w:hAnsi="Georgia"/>
                                <w:b/>
                                <w:spacing w:val="-11"/>
                                <w:sz w:val="24"/>
                              </w:rPr>
                              <w:t> </w:t>
                            </w:r>
                            <w:r>
                              <w:rPr>
                                <w:rFonts w:ascii="Georgia" w:hAnsi="Georgia"/>
                                <w:b/>
                                <w:spacing w:val="-2"/>
                                <w:sz w:val="24"/>
                              </w:rPr>
                              <w:t>contient</w:t>
                            </w:r>
                            <w:r>
                              <w:rPr>
                                <w:rFonts w:ascii="Georgia" w:hAnsi="Georgia"/>
                                <w:b/>
                                <w:spacing w:val="-11"/>
                                <w:sz w:val="24"/>
                              </w:rPr>
                              <w:t> </w:t>
                            </w:r>
                            <w:r>
                              <w:rPr>
                                <w:rFonts w:ascii="Georgia" w:hAnsi="Georgia"/>
                                <w:b/>
                                <w:color w:val="811833"/>
                                <w:spacing w:val="-2"/>
                                <w:sz w:val="24"/>
                              </w:rPr>
                              <w:t>19</w:t>
                            </w:r>
                            <w:r>
                              <w:rPr>
                                <w:rFonts w:ascii="Georgia" w:hAnsi="Georgia"/>
                                <w:b/>
                                <w:color w:val="811833"/>
                                <w:spacing w:val="-11"/>
                                <w:sz w:val="24"/>
                              </w:rPr>
                              <w:t> </w:t>
                            </w:r>
                            <w:r>
                              <w:rPr>
                                <w:rFonts w:ascii="Georgia" w:hAnsi="Georgia"/>
                                <w:b/>
                                <w:spacing w:val="-2"/>
                                <w:sz w:val="24"/>
                              </w:rPr>
                              <w:t>pages</w:t>
                            </w:r>
                            <w:r>
                              <w:rPr>
                                <w:rFonts w:ascii="Georgia" w:hAnsi="Georgia"/>
                                <w:b/>
                                <w:spacing w:val="-11"/>
                                <w:sz w:val="24"/>
                              </w:rPr>
                              <w:t> </w:t>
                            </w:r>
                            <w:r>
                              <w:rPr>
                                <w:rFonts w:ascii="Georgia" w:hAnsi="Georgia"/>
                                <w:b/>
                                <w:spacing w:val="-2"/>
                                <w:sz w:val="24"/>
                              </w:rPr>
                              <w:t>numérotées</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1</w:t>
                            </w:r>
                            <w:r>
                              <w:rPr>
                                <w:rFonts w:ascii="Georgia" w:hAnsi="Georgia"/>
                                <w:b/>
                                <w:spacing w:val="-11"/>
                                <w:sz w:val="24"/>
                              </w:rPr>
                              <w:t> </w:t>
                            </w:r>
                            <w:r>
                              <w:rPr>
                                <w:rFonts w:ascii="Georgia" w:hAnsi="Georgia"/>
                                <w:b/>
                                <w:spacing w:val="-2"/>
                                <w:sz w:val="24"/>
                              </w:rPr>
                              <w:t>à</w:t>
                            </w:r>
                            <w:r>
                              <w:rPr>
                                <w:rFonts w:ascii="Georgia" w:hAnsi="Georgia"/>
                                <w:b/>
                                <w:spacing w:val="-11"/>
                                <w:sz w:val="24"/>
                              </w:rPr>
                              <w:t> </w:t>
                            </w:r>
                            <w:r>
                              <w:rPr>
                                <w:rFonts w:ascii="Georgia" w:hAnsi="Georgia"/>
                                <w:b/>
                                <w:color w:val="811833"/>
                                <w:spacing w:val="-2"/>
                                <w:sz w:val="24"/>
                              </w:rPr>
                              <w:t>19</w:t>
                            </w:r>
                            <w:r>
                              <w:rPr>
                                <w:rFonts w:ascii="Georgia" w:hAnsi="Georgia"/>
                                <w:b/>
                                <w:color w:val="811833"/>
                                <w:spacing w:val="-11"/>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comporte</w:t>
                            </w:r>
                            <w:r>
                              <w:rPr>
                                <w:rFonts w:ascii="Georgia" w:hAnsi="Georgia"/>
                                <w:b/>
                                <w:spacing w:val="-11"/>
                                <w:sz w:val="24"/>
                              </w:rPr>
                              <w:t> </w:t>
                            </w:r>
                            <w:r>
                              <w:rPr>
                                <w:rFonts w:ascii="Georgia" w:hAnsi="Georgia"/>
                                <w:b/>
                                <w:color w:val="811833"/>
                                <w:spacing w:val="-2"/>
                                <w:sz w:val="24"/>
                              </w:rPr>
                              <w:t>32</w:t>
                            </w:r>
                            <w:r>
                              <w:rPr>
                                <w:rFonts w:ascii="Georgia" w:hAnsi="Georgia"/>
                                <w:b/>
                                <w:color w:val="811833"/>
                                <w:spacing w:val="-11"/>
                                <w:sz w:val="24"/>
                              </w:rPr>
                              <w:t> </w:t>
                            </w:r>
                            <w:r>
                              <w:rPr>
                                <w:rFonts w:ascii="Georgia" w:hAnsi="Georgia"/>
                                <w:b/>
                                <w:spacing w:val="-2"/>
                                <w:sz w:val="24"/>
                              </w:rPr>
                              <w:t>questions. </w:t>
                            </w:r>
                            <w:r>
                              <w:rPr>
                                <w:rFonts w:ascii="Georgia" w:hAnsi="Georgia"/>
                                <w:b/>
                                <w:sz w:val="24"/>
                              </w:rPr>
                              <w:t>Merci de vérifier au début de l’épreuve que le sujet est complet.</w:t>
                            </w:r>
                          </w:p>
                        </w:txbxContent>
                      </wps:txbx>
                      <wps:bodyPr wrap="square" lIns="0" tIns="0" rIns="0" bIns="0" rtlCol="0">
                        <a:noAutofit/>
                      </wps:bodyPr>
                    </wps:wsp>
                  </a:graphicData>
                </a:graphic>
              </wp:inline>
            </w:drawing>
          </mc:Choice>
          <mc:Fallback>
            <w:pict>
              <v:shape style="width:481.5pt;height:31.15pt;mso-position-horizontal-relative:char;mso-position-vertical-relative:line" type="#_x0000_t202" id="docshape4" filled="false" stroked="true" strokeweight=".398pt" strokecolor="#000000">
                <w10:anchorlock/>
                <v:textbox inset="0,0,0,0">
                  <w:txbxContent>
                    <w:p>
                      <w:pPr>
                        <w:spacing w:line="244" w:lineRule="auto" w:before="8"/>
                        <w:ind w:left="59" w:right="122" w:firstLine="0"/>
                        <w:jc w:val="left"/>
                        <w:rPr>
                          <w:rFonts w:ascii="Georgia" w:hAnsi="Georgia"/>
                          <w:b/>
                          <w:sz w:val="24"/>
                        </w:rPr>
                      </w:pPr>
                      <w:r>
                        <w:rPr>
                          <w:rFonts w:ascii="Georgia" w:hAnsi="Georgia"/>
                          <w:b/>
                          <w:spacing w:val="-2"/>
                          <w:sz w:val="24"/>
                        </w:rPr>
                        <w:t>Le</w:t>
                      </w:r>
                      <w:r>
                        <w:rPr>
                          <w:rFonts w:ascii="Georgia" w:hAnsi="Georgia"/>
                          <w:b/>
                          <w:spacing w:val="-11"/>
                          <w:sz w:val="24"/>
                        </w:rPr>
                        <w:t> </w:t>
                      </w:r>
                      <w:r>
                        <w:rPr>
                          <w:rFonts w:ascii="Georgia" w:hAnsi="Georgia"/>
                          <w:b/>
                          <w:spacing w:val="-2"/>
                          <w:sz w:val="24"/>
                        </w:rPr>
                        <w:t>sujet</w:t>
                      </w:r>
                      <w:r>
                        <w:rPr>
                          <w:rFonts w:ascii="Georgia" w:hAnsi="Georgia"/>
                          <w:b/>
                          <w:spacing w:val="-11"/>
                          <w:sz w:val="24"/>
                        </w:rPr>
                        <w:t> </w:t>
                      </w:r>
                      <w:r>
                        <w:rPr>
                          <w:rFonts w:ascii="Georgia" w:hAnsi="Georgia"/>
                          <w:b/>
                          <w:spacing w:val="-2"/>
                          <w:sz w:val="24"/>
                        </w:rPr>
                        <w:t>contient</w:t>
                      </w:r>
                      <w:r>
                        <w:rPr>
                          <w:rFonts w:ascii="Georgia" w:hAnsi="Georgia"/>
                          <w:b/>
                          <w:spacing w:val="-11"/>
                          <w:sz w:val="24"/>
                        </w:rPr>
                        <w:t> </w:t>
                      </w:r>
                      <w:r>
                        <w:rPr>
                          <w:rFonts w:ascii="Georgia" w:hAnsi="Georgia"/>
                          <w:b/>
                          <w:color w:val="811833"/>
                          <w:spacing w:val="-2"/>
                          <w:sz w:val="24"/>
                        </w:rPr>
                        <w:t>19</w:t>
                      </w:r>
                      <w:r>
                        <w:rPr>
                          <w:rFonts w:ascii="Georgia" w:hAnsi="Georgia"/>
                          <w:b/>
                          <w:color w:val="811833"/>
                          <w:spacing w:val="-11"/>
                          <w:sz w:val="24"/>
                        </w:rPr>
                        <w:t> </w:t>
                      </w:r>
                      <w:r>
                        <w:rPr>
                          <w:rFonts w:ascii="Georgia" w:hAnsi="Georgia"/>
                          <w:b/>
                          <w:spacing w:val="-2"/>
                          <w:sz w:val="24"/>
                        </w:rPr>
                        <w:t>pages</w:t>
                      </w:r>
                      <w:r>
                        <w:rPr>
                          <w:rFonts w:ascii="Georgia" w:hAnsi="Georgia"/>
                          <w:b/>
                          <w:spacing w:val="-11"/>
                          <w:sz w:val="24"/>
                        </w:rPr>
                        <w:t> </w:t>
                      </w:r>
                      <w:r>
                        <w:rPr>
                          <w:rFonts w:ascii="Georgia" w:hAnsi="Georgia"/>
                          <w:b/>
                          <w:spacing w:val="-2"/>
                          <w:sz w:val="24"/>
                        </w:rPr>
                        <w:t>numérotées</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1</w:t>
                      </w:r>
                      <w:r>
                        <w:rPr>
                          <w:rFonts w:ascii="Georgia" w:hAnsi="Georgia"/>
                          <w:b/>
                          <w:spacing w:val="-11"/>
                          <w:sz w:val="24"/>
                        </w:rPr>
                        <w:t> </w:t>
                      </w:r>
                      <w:r>
                        <w:rPr>
                          <w:rFonts w:ascii="Georgia" w:hAnsi="Georgia"/>
                          <w:b/>
                          <w:spacing w:val="-2"/>
                          <w:sz w:val="24"/>
                        </w:rPr>
                        <w:t>à</w:t>
                      </w:r>
                      <w:r>
                        <w:rPr>
                          <w:rFonts w:ascii="Georgia" w:hAnsi="Georgia"/>
                          <w:b/>
                          <w:spacing w:val="-11"/>
                          <w:sz w:val="24"/>
                        </w:rPr>
                        <w:t> </w:t>
                      </w:r>
                      <w:r>
                        <w:rPr>
                          <w:rFonts w:ascii="Georgia" w:hAnsi="Georgia"/>
                          <w:b/>
                          <w:color w:val="811833"/>
                          <w:spacing w:val="-2"/>
                          <w:sz w:val="24"/>
                        </w:rPr>
                        <w:t>19</w:t>
                      </w:r>
                      <w:r>
                        <w:rPr>
                          <w:rFonts w:ascii="Georgia" w:hAnsi="Georgia"/>
                          <w:b/>
                          <w:color w:val="811833"/>
                          <w:spacing w:val="-11"/>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comporte</w:t>
                      </w:r>
                      <w:r>
                        <w:rPr>
                          <w:rFonts w:ascii="Georgia" w:hAnsi="Georgia"/>
                          <w:b/>
                          <w:spacing w:val="-11"/>
                          <w:sz w:val="24"/>
                        </w:rPr>
                        <w:t> </w:t>
                      </w:r>
                      <w:r>
                        <w:rPr>
                          <w:rFonts w:ascii="Georgia" w:hAnsi="Georgia"/>
                          <w:b/>
                          <w:color w:val="811833"/>
                          <w:spacing w:val="-2"/>
                          <w:sz w:val="24"/>
                        </w:rPr>
                        <w:t>32</w:t>
                      </w:r>
                      <w:r>
                        <w:rPr>
                          <w:rFonts w:ascii="Georgia" w:hAnsi="Georgia"/>
                          <w:b/>
                          <w:color w:val="811833"/>
                          <w:spacing w:val="-11"/>
                          <w:sz w:val="24"/>
                        </w:rPr>
                        <w:t> </w:t>
                      </w:r>
                      <w:r>
                        <w:rPr>
                          <w:rFonts w:ascii="Georgia" w:hAnsi="Georgia"/>
                          <w:b/>
                          <w:spacing w:val="-2"/>
                          <w:sz w:val="24"/>
                        </w:rPr>
                        <w:t>questions. </w:t>
                      </w:r>
                      <w:r>
                        <w:rPr>
                          <w:rFonts w:ascii="Georgia" w:hAnsi="Georgia"/>
                          <w:b/>
                          <w:sz w:val="24"/>
                        </w:rPr>
                        <w:t>Merci de vérifier au début de l’épreuve que le sujet est complet.</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11910" w:h="16840"/>
          <w:pgMar w:top="1120" w:bottom="280" w:left="992" w:right="992"/>
        </w:sectPr>
      </w:pPr>
    </w:p>
    <w:p>
      <w:pPr>
        <w:pStyle w:val="BodyText"/>
        <w:spacing w:before="7"/>
        <w:ind w:left="0"/>
        <w:rPr>
          <w:rFonts w:ascii="Century"/>
          <w:sz w:val="16"/>
        </w:rPr>
      </w:pPr>
    </w:p>
    <w:p>
      <w:pPr>
        <w:pStyle w:val="BodyText"/>
        <w:spacing w:after="0"/>
        <w:rPr>
          <w:rFonts w:ascii="Century"/>
          <w:sz w:val="16"/>
        </w:rPr>
        <w:sectPr>
          <w:footerReference w:type="default" r:id="rId7"/>
          <w:pgSz w:w="11910" w:h="16840"/>
          <w:pgMar w:header="0" w:footer="619" w:top="1920" w:bottom="840" w:left="992" w:right="992"/>
          <w:pgNumType w:start="2"/>
        </w:sectPr>
      </w:pPr>
    </w:p>
    <w:p>
      <w:pPr>
        <w:pStyle w:val="Heading1"/>
        <w:spacing w:before="164"/>
      </w:pPr>
      <w:r>
        <w:rPr>
          <w:spacing w:val="-2"/>
          <w:w w:val="105"/>
        </w:rPr>
        <w:t>EXERCICE</w:t>
      </w:r>
    </w:p>
    <w:p>
      <w:pPr>
        <w:pStyle w:val="Heading4"/>
        <w:spacing w:line="244" w:lineRule="auto" w:before="244"/>
      </w:pPr>
      <w:r>
        <w:rPr>
          <w:spacing w:val="-8"/>
        </w:rPr>
        <w:t>Pour</w:t>
      </w:r>
      <w:r>
        <w:rPr/>
        <w:t> </w:t>
      </w:r>
      <w:r>
        <w:rPr>
          <w:spacing w:val="-8"/>
        </w:rPr>
        <w:t>chaque</w:t>
      </w:r>
      <w:r>
        <w:rPr/>
        <w:t> </w:t>
      </w:r>
      <w:r>
        <w:rPr>
          <w:spacing w:val="-8"/>
        </w:rPr>
        <w:t>question,</w:t>
      </w:r>
      <w:r>
        <w:rPr>
          <w:spacing w:val="6"/>
        </w:rPr>
        <w:t> </w:t>
      </w:r>
      <w:r>
        <w:rPr>
          <w:spacing w:val="-8"/>
        </w:rPr>
        <w:t>une</w:t>
      </w:r>
      <w:r>
        <w:rPr/>
        <w:t> </w:t>
      </w:r>
      <w:r>
        <w:rPr>
          <w:spacing w:val="-8"/>
        </w:rPr>
        <w:t>ou</w:t>
      </w:r>
      <w:r>
        <w:rPr/>
        <w:t> </w:t>
      </w:r>
      <w:r>
        <w:rPr>
          <w:spacing w:val="-8"/>
        </w:rPr>
        <w:t>plusieurs</w:t>
      </w:r>
      <w:r>
        <w:rPr>
          <w:spacing w:val="6"/>
        </w:rPr>
        <w:t> </w:t>
      </w:r>
      <w:r>
        <w:rPr>
          <w:spacing w:val="-8"/>
        </w:rPr>
        <w:t>réponses</w:t>
      </w:r>
      <w:r>
        <w:rPr/>
        <w:t> </w:t>
      </w:r>
      <w:r>
        <w:rPr>
          <w:spacing w:val="-8"/>
        </w:rPr>
        <w:t>sont</w:t>
      </w:r>
      <w:r>
        <w:rPr/>
        <w:t> </w:t>
      </w:r>
      <w:r>
        <w:rPr>
          <w:spacing w:val="-8"/>
        </w:rPr>
        <w:t>exactes.</w:t>
      </w:r>
      <w:r>
        <w:rPr>
          <w:spacing w:val="6"/>
        </w:rPr>
        <w:t> </w:t>
      </w:r>
      <w:r>
        <w:rPr>
          <w:spacing w:val="-8"/>
        </w:rPr>
        <w:t>Vous</w:t>
      </w:r>
      <w:r>
        <w:rPr/>
        <w:t> </w:t>
      </w:r>
      <w:r>
        <w:rPr>
          <w:spacing w:val="-8"/>
        </w:rPr>
        <w:t>indiquerez</w:t>
      </w:r>
      <w:r>
        <w:rPr>
          <w:spacing w:val="6"/>
        </w:rPr>
        <w:t> </w:t>
      </w:r>
      <w:r>
        <w:rPr>
          <w:spacing w:val="-8"/>
        </w:rPr>
        <w:t>la </w:t>
      </w:r>
      <w:r>
        <w:rPr/>
        <w:t>ou</w:t>
      </w:r>
      <w:r>
        <w:rPr>
          <w:spacing w:val="-4"/>
        </w:rPr>
        <w:t> </w:t>
      </w:r>
      <w:r>
        <w:rPr/>
        <w:t>les</w:t>
      </w:r>
      <w:r>
        <w:rPr>
          <w:spacing w:val="-3"/>
        </w:rPr>
        <w:t> </w:t>
      </w:r>
      <w:r>
        <w:rPr/>
        <w:t>proposition(s)</w:t>
      </w:r>
      <w:r>
        <w:rPr>
          <w:spacing w:val="-3"/>
        </w:rPr>
        <w:t> </w:t>
      </w:r>
      <w:r>
        <w:rPr/>
        <w:t>exacte(s)</w:t>
      </w:r>
      <w:r>
        <w:rPr>
          <w:spacing w:val="-3"/>
        </w:rPr>
        <w:t> </w:t>
      </w:r>
      <w:r>
        <w:rPr/>
        <w:t>:</w:t>
      </w:r>
    </w:p>
    <w:p>
      <w:pPr>
        <w:pStyle w:val="BodyText"/>
        <w:spacing w:before="3"/>
        <w:ind w:left="0"/>
        <w:rPr>
          <w:rFonts w:ascii="Georgia"/>
          <w:b/>
        </w:rPr>
      </w:pPr>
    </w:p>
    <w:p>
      <w:pPr>
        <w:pStyle w:val="BodyText"/>
        <w:spacing w:line="242" w:lineRule="auto" w:before="1"/>
        <w:ind w:left="141" w:right="139"/>
        <w:jc w:val="both"/>
      </w:pPr>
      <w:r>
        <w:rPr/>
        <w:t>Le virus de l’immunodéficience humaine de type 1 (VIH-1) a infecté environ 88 millions </w:t>
      </w:r>
      <w:r>
        <w:rPr/>
        <w:t>de personnes</w:t>
      </w:r>
      <w:r>
        <w:rPr>
          <w:spacing w:val="40"/>
        </w:rPr>
        <w:t> </w:t>
      </w:r>
      <w:r>
        <w:rPr/>
        <w:t>dans</w:t>
      </w:r>
      <w:r>
        <w:rPr>
          <w:spacing w:val="40"/>
        </w:rPr>
        <w:t> </w:t>
      </w:r>
      <w:r>
        <w:rPr/>
        <w:t>le</w:t>
      </w:r>
      <w:r>
        <w:rPr>
          <w:spacing w:val="40"/>
        </w:rPr>
        <w:t> </w:t>
      </w:r>
      <w:r>
        <w:rPr/>
        <w:t>monde</w:t>
      </w:r>
      <w:r>
        <w:rPr>
          <w:spacing w:val="40"/>
        </w:rPr>
        <w:t> </w:t>
      </w:r>
      <w:r>
        <w:rPr/>
        <w:t>depuis</w:t>
      </w:r>
      <w:r>
        <w:rPr>
          <w:spacing w:val="40"/>
        </w:rPr>
        <w:t> </w:t>
      </w:r>
      <w:r>
        <w:rPr/>
        <w:t>sa</w:t>
      </w:r>
      <w:r>
        <w:rPr>
          <w:spacing w:val="40"/>
        </w:rPr>
        <w:t> </w:t>
      </w:r>
      <w:r>
        <w:rPr/>
        <w:t>découverte</w:t>
      </w:r>
      <w:r>
        <w:rPr>
          <w:spacing w:val="40"/>
        </w:rPr>
        <w:t> </w:t>
      </w:r>
      <w:r>
        <w:rPr/>
        <w:t>au</w:t>
      </w:r>
      <w:r>
        <w:rPr>
          <w:spacing w:val="40"/>
        </w:rPr>
        <w:t> </w:t>
      </w:r>
      <w:r>
        <w:rPr/>
        <w:t>début</w:t>
      </w:r>
      <w:r>
        <w:rPr>
          <w:spacing w:val="40"/>
        </w:rPr>
        <w:t> </w:t>
      </w:r>
      <w:r>
        <w:rPr/>
        <w:t>des</w:t>
      </w:r>
      <w:r>
        <w:rPr>
          <w:spacing w:val="40"/>
        </w:rPr>
        <w:t> </w:t>
      </w:r>
      <w:r>
        <w:rPr/>
        <w:t>années</w:t>
      </w:r>
      <w:r>
        <w:rPr>
          <w:spacing w:val="40"/>
        </w:rPr>
        <w:t> </w:t>
      </w:r>
      <w:r>
        <w:rPr/>
        <w:t>1980.</w:t>
      </w:r>
      <w:r>
        <w:rPr>
          <w:spacing w:val="40"/>
        </w:rPr>
        <w:t> </w:t>
      </w:r>
      <w:r>
        <w:rPr/>
        <w:t>Il</w:t>
      </w:r>
      <w:r>
        <w:rPr>
          <w:spacing w:val="40"/>
        </w:rPr>
        <w:t> </w:t>
      </w:r>
      <w:r>
        <w:rPr/>
        <w:t>cible</w:t>
      </w:r>
      <w:r>
        <w:rPr>
          <w:spacing w:val="40"/>
        </w:rPr>
        <w:t> </w:t>
      </w:r>
      <w:r>
        <w:rPr/>
        <w:t>principale-ment</w:t>
      </w:r>
      <w:r>
        <w:rPr>
          <w:spacing w:val="40"/>
        </w:rPr>
        <w:t> </w:t>
      </w:r>
      <w:r>
        <w:rPr/>
        <w:t>les</w:t>
      </w:r>
      <w:r>
        <w:rPr>
          <w:spacing w:val="40"/>
        </w:rPr>
        <w:t> </w:t>
      </w:r>
      <w:r>
        <w:rPr/>
        <w:t>lymphocytes</w:t>
      </w:r>
      <w:r>
        <w:rPr>
          <w:spacing w:val="40"/>
        </w:rPr>
        <w:t> </w:t>
      </w:r>
      <w:r>
        <w:rPr/>
        <w:t>T</w:t>
      </w:r>
      <w:r>
        <w:rPr>
          <w:spacing w:val="40"/>
        </w:rPr>
        <w:t> </w:t>
      </w:r>
      <w:r>
        <w:rPr/>
        <w:t>CD4+,</w:t>
      </w:r>
      <w:r>
        <w:rPr>
          <w:spacing w:val="40"/>
        </w:rPr>
        <w:t> </w:t>
      </w:r>
      <w:r>
        <w:rPr/>
        <w:t>des</w:t>
      </w:r>
      <w:r>
        <w:rPr>
          <w:spacing w:val="40"/>
        </w:rPr>
        <w:t> </w:t>
      </w:r>
      <w:r>
        <w:rPr/>
        <w:t>cellules</w:t>
      </w:r>
      <w:r>
        <w:rPr>
          <w:spacing w:val="40"/>
        </w:rPr>
        <w:t> </w:t>
      </w:r>
      <w:r>
        <w:rPr/>
        <w:t>clés</w:t>
      </w:r>
      <w:r>
        <w:rPr>
          <w:spacing w:val="40"/>
        </w:rPr>
        <w:t> </w:t>
      </w:r>
      <w:r>
        <w:rPr/>
        <w:t>du</w:t>
      </w:r>
      <w:r>
        <w:rPr>
          <w:spacing w:val="40"/>
        </w:rPr>
        <w:t> </w:t>
      </w:r>
      <w:r>
        <w:rPr/>
        <w:t>système</w:t>
      </w:r>
      <w:r>
        <w:rPr>
          <w:spacing w:val="40"/>
        </w:rPr>
        <w:t> </w:t>
      </w:r>
      <w:r>
        <w:rPr/>
        <w:t>immunitaire.</w:t>
      </w:r>
      <w:r>
        <w:rPr>
          <w:spacing w:val="40"/>
        </w:rPr>
        <w:t> </w:t>
      </w:r>
      <w:r>
        <w:rPr/>
        <w:t>En</w:t>
      </w:r>
      <w:r>
        <w:rPr>
          <w:spacing w:val="40"/>
        </w:rPr>
        <w:t> </w:t>
      </w:r>
      <w:r>
        <w:rPr/>
        <w:t>les</w:t>
      </w:r>
      <w:r>
        <w:rPr>
          <w:spacing w:val="40"/>
        </w:rPr>
        <w:t> </w:t>
      </w:r>
      <w:r>
        <w:rPr/>
        <w:t>infectant,</w:t>
      </w:r>
      <w:r>
        <w:rPr>
          <w:spacing w:val="40"/>
        </w:rPr>
        <w:t> </w:t>
      </w:r>
      <w:r>
        <w:rPr/>
        <w:t>le VIH-1 détourne leur machinerie cellulaire pour assurer sa propre réplication, ce qui conduit progressivement</w:t>
      </w:r>
      <w:r>
        <w:rPr>
          <w:spacing w:val="40"/>
        </w:rPr>
        <w:t> </w:t>
      </w:r>
      <w:r>
        <w:rPr/>
        <w:t>à</w:t>
      </w:r>
      <w:r>
        <w:rPr>
          <w:spacing w:val="40"/>
        </w:rPr>
        <w:t> </w:t>
      </w:r>
      <w:r>
        <w:rPr/>
        <w:t>leur</w:t>
      </w:r>
      <w:r>
        <w:rPr>
          <w:spacing w:val="40"/>
        </w:rPr>
        <w:t> </w:t>
      </w:r>
      <w:r>
        <w:rPr/>
        <w:t>destruction.</w:t>
      </w:r>
    </w:p>
    <w:p>
      <w:pPr>
        <w:pStyle w:val="BodyText"/>
        <w:spacing w:line="242" w:lineRule="auto" w:before="240"/>
        <w:ind w:left="141" w:right="139"/>
        <w:jc w:val="both"/>
      </w:pPr>
      <w:r>
        <w:rPr/>
        <w:t>Ce</w:t>
      </w:r>
      <w:r>
        <w:rPr>
          <w:spacing w:val="40"/>
        </w:rPr>
        <w:t> </w:t>
      </w:r>
      <w:r>
        <w:rPr/>
        <w:t>n’est</w:t>
      </w:r>
      <w:r>
        <w:rPr>
          <w:spacing w:val="40"/>
        </w:rPr>
        <w:t> </w:t>
      </w:r>
      <w:r>
        <w:rPr/>
        <w:t>pas</w:t>
      </w:r>
      <w:r>
        <w:rPr>
          <w:spacing w:val="40"/>
        </w:rPr>
        <w:t> </w:t>
      </w:r>
      <w:r>
        <w:rPr/>
        <w:t>le</w:t>
      </w:r>
      <w:r>
        <w:rPr>
          <w:spacing w:val="40"/>
        </w:rPr>
        <w:t> </w:t>
      </w:r>
      <w:r>
        <w:rPr/>
        <w:t>virus</w:t>
      </w:r>
      <w:r>
        <w:rPr>
          <w:spacing w:val="40"/>
        </w:rPr>
        <w:t> </w:t>
      </w:r>
      <w:r>
        <w:rPr/>
        <w:t>en</w:t>
      </w:r>
      <w:r>
        <w:rPr>
          <w:spacing w:val="40"/>
        </w:rPr>
        <w:t> </w:t>
      </w:r>
      <w:r>
        <w:rPr/>
        <w:t>lui-même</w:t>
      </w:r>
      <w:r>
        <w:rPr>
          <w:spacing w:val="40"/>
        </w:rPr>
        <w:t> </w:t>
      </w:r>
      <w:r>
        <w:rPr/>
        <w:t>qui</w:t>
      </w:r>
      <w:r>
        <w:rPr>
          <w:spacing w:val="40"/>
        </w:rPr>
        <w:t> </w:t>
      </w:r>
      <w:r>
        <w:rPr/>
        <w:t>cause</w:t>
      </w:r>
      <w:r>
        <w:rPr>
          <w:spacing w:val="40"/>
        </w:rPr>
        <w:t> </w:t>
      </w:r>
      <w:r>
        <w:rPr/>
        <w:t>la</w:t>
      </w:r>
      <w:r>
        <w:rPr>
          <w:spacing w:val="40"/>
        </w:rPr>
        <w:t> </w:t>
      </w:r>
      <w:r>
        <w:rPr/>
        <w:t>mort</w:t>
      </w:r>
      <w:r>
        <w:rPr>
          <w:spacing w:val="40"/>
        </w:rPr>
        <w:t> </w:t>
      </w:r>
      <w:r>
        <w:rPr/>
        <w:t>du</w:t>
      </w:r>
      <w:r>
        <w:rPr>
          <w:spacing w:val="40"/>
        </w:rPr>
        <w:t> </w:t>
      </w:r>
      <w:r>
        <w:rPr/>
        <w:t>patient,</w:t>
      </w:r>
      <w:r>
        <w:rPr>
          <w:spacing w:val="40"/>
        </w:rPr>
        <w:t> </w:t>
      </w:r>
      <w:r>
        <w:rPr/>
        <w:t>mais</w:t>
      </w:r>
      <w:r>
        <w:rPr>
          <w:spacing w:val="40"/>
        </w:rPr>
        <w:t> </w:t>
      </w:r>
      <w:r>
        <w:rPr/>
        <w:t>l’effondrement</w:t>
      </w:r>
      <w:r>
        <w:rPr>
          <w:spacing w:val="40"/>
        </w:rPr>
        <w:t> </w:t>
      </w:r>
      <w:r>
        <w:rPr/>
        <w:t>des</w:t>
      </w:r>
      <w:r>
        <w:rPr>
          <w:spacing w:val="40"/>
        </w:rPr>
        <w:t> </w:t>
      </w:r>
      <w:r>
        <w:rPr/>
        <w:t>dé-fenses immunitaires qu’il provoque. Le système immunitaire devient alors incapable de lutter efficacement contre les infections opportunistes et le développement de certains cancers. Ce phénomène est caractéristique du stade avancé de la maladie : le syndrome d’immunodéficience acquise (SIDA).</w:t>
      </w:r>
    </w:p>
    <w:p>
      <w:pPr>
        <w:pStyle w:val="BodyText"/>
        <w:spacing w:line="242" w:lineRule="auto" w:before="240"/>
        <w:ind w:left="141" w:right="139"/>
        <w:jc w:val="both"/>
      </w:pPr>
      <w:r>
        <w:rPr>
          <w:w w:val="105"/>
        </w:rPr>
        <w:t>On</w:t>
      </w:r>
      <w:r>
        <w:rPr>
          <w:w w:val="105"/>
        </w:rPr>
        <w:t> s’intéresse</w:t>
      </w:r>
      <w:r>
        <w:rPr>
          <w:w w:val="105"/>
        </w:rPr>
        <w:t> dans</w:t>
      </w:r>
      <w:r>
        <w:rPr>
          <w:w w:val="105"/>
        </w:rPr>
        <w:t> cette</w:t>
      </w:r>
      <w:r>
        <w:rPr>
          <w:w w:val="105"/>
        </w:rPr>
        <w:t> étude</w:t>
      </w:r>
      <w:r>
        <w:rPr>
          <w:w w:val="105"/>
        </w:rPr>
        <w:t> aux</w:t>
      </w:r>
      <w:r>
        <w:rPr>
          <w:w w:val="105"/>
        </w:rPr>
        <w:t> deux</w:t>
      </w:r>
      <w:r>
        <w:rPr>
          <w:w w:val="105"/>
        </w:rPr>
        <w:t> principales</w:t>
      </w:r>
      <w:r>
        <w:rPr>
          <w:w w:val="105"/>
        </w:rPr>
        <w:t> voies</w:t>
      </w:r>
      <w:r>
        <w:rPr>
          <w:w w:val="105"/>
        </w:rPr>
        <w:t> d’entrée</w:t>
      </w:r>
      <w:r>
        <w:rPr>
          <w:w w:val="105"/>
        </w:rPr>
        <w:t> du</w:t>
      </w:r>
      <w:r>
        <w:rPr>
          <w:w w:val="105"/>
        </w:rPr>
        <w:t> VIH-1</w:t>
      </w:r>
      <w:r>
        <w:rPr>
          <w:w w:val="105"/>
        </w:rPr>
        <w:t> dans</w:t>
      </w:r>
      <w:r>
        <w:rPr>
          <w:w w:val="105"/>
        </w:rPr>
        <w:t> la</w:t>
      </w:r>
      <w:r>
        <w:rPr>
          <w:w w:val="105"/>
        </w:rPr>
        <w:t> cellule hôte</w:t>
      </w:r>
      <w:r>
        <w:rPr>
          <w:w w:val="105"/>
        </w:rPr>
        <w:t> :</w:t>
      </w:r>
      <w:r>
        <w:rPr>
          <w:w w:val="105"/>
        </w:rPr>
        <w:t> la</w:t>
      </w:r>
      <w:r>
        <w:rPr>
          <w:w w:val="105"/>
        </w:rPr>
        <w:t> fusion</w:t>
      </w:r>
      <w:r>
        <w:rPr>
          <w:w w:val="105"/>
        </w:rPr>
        <w:t> directe</w:t>
      </w:r>
      <w:r>
        <w:rPr>
          <w:w w:val="105"/>
        </w:rPr>
        <w:t> avec</w:t>
      </w:r>
      <w:r>
        <w:rPr>
          <w:w w:val="105"/>
        </w:rPr>
        <w:t> la</w:t>
      </w:r>
      <w:r>
        <w:rPr>
          <w:w w:val="105"/>
        </w:rPr>
        <w:t> membrane</w:t>
      </w:r>
      <w:r>
        <w:rPr>
          <w:w w:val="105"/>
        </w:rPr>
        <w:t> plasmique</w:t>
      </w:r>
      <w:r>
        <w:rPr>
          <w:w w:val="105"/>
        </w:rPr>
        <w:t> et</w:t>
      </w:r>
      <w:r>
        <w:rPr>
          <w:w w:val="105"/>
        </w:rPr>
        <w:t> l’endocytose.</w:t>
      </w:r>
      <w:r>
        <w:rPr>
          <w:w w:val="105"/>
        </w:rPr>
        <w:t> Ces</w:t>
      </w:r>
      <w:r>
        <w:rPr>
          <w:w w:val="105"/>
        </w:rPr>
        <w:t> deux</w:t>
      </w:r>
      <w:r>
        <w:rPr>
          <w:w w:val="105"/>
        </w:rPr>
        <w:t> mécanismes d’entrée</w:t>
      </w:r>
      <w:r>
        <w:rPr>
          <w:w w:val="105"/>
        </w:rPr>
        <w:t> aboutissent</w:t>
      </w:r>
      <w:r>
        <w:rPr>
          <w:w w:val="105"/>
        </w:rPr>
        <w:t> au</w:t>
      </w:r>
      <w:r>
        <w:rPr>
          <w:w w:val="105"/>
        </w:rPr>
        <w:t> même</w:t>
      </w:r>
      <w:r>
        <w:rPr>
          <w:w w:val="105"/>
        </w:rPr>
        <w:t> résultat</w:t>
      </w:r>
      <w:r>
        <w:rPr>
          <w:w w:val="105"/>
        </w:rPr>
        <w:t> :</w:t>
      </w:r>
      <w:r>
        <w:rPr>
          <w:w w:val="105"/>
        </w:rPr>
        <w:t> l’introduction</w:t>
      </w:r>
      <w:r>
        <w:rPr>
          <w:w w:val="105"/>
        </w:rPr>
        <w:t> du</w:t>
      </w:r>
      <w:r>
        <w:rPr>
          <w:w w:val="105"/>
        </w:rPr>
        <w:t> génome</w:t>
      </w:r>
      <w:r>
        <w:rPr>
          <w:w w:val="105"/>
        </w:rPr>
        <w:t> viral</w:t>
      </w:r>
      <w:r>
        <w:rPr>
          <w:w w:val="105"/>
        </w:rPr>
        <w:t> dans</w:t>
      </w:r>
      <w:r>
        <w:rPr>
          <w:w w:val="105"/>
        </w:rPr>
        <w:t> la</w:t>
      </w:r>
      <w:r>
        <w:rPr>
          <w:w w:val="105"/>
        </w:rPr>
        <w:t> cellule</w:t>
      </w:r>
      <w:r>
        <w:rPr>
          <w:w w:val="105"/>
        </w:rPr>
        <w:t> hôte, première étape indispensable à la réplication du VIH-1.</w:t>
      </w:r>
    </w:p>
    <w:p>
      <w:pPr>
        <w:pStyle w:val="BodyText"/>
        <w:spacing w:before="161"/>
        <w:ind w:left="0"/>
      </w:pPr>
    </w:p>
    <w:p>
      <w:pPr>
        <w:pStyle w:val="Heading4"/>
      </w:pPr>
      <w:r>
        <w:rPr>
          <w:spacing w:val="-7"/>
        </w:rPr>
        <w:t>Question</w:t>
      </w:r>
      <w:r>
        <w:rPr>
          <w:spacing w:val="5"/>
        </w:rPr>
        <w:t> </w:t>
      </w:r>
      <w:r>
        <w:rPr>
          <w:spacing w:val="-10"/>
        </w:rPr>
        <w:t>1</w:t>
      </w:r>
    </w:p>
    <w:p>
      <w:pPr>
        <w:spacing w:line="244" w:lineRule="auto" w:before="7"/>
        <w:ind w:left="141" w:right="0" w:firstLine="0"/>
        <w:jc w:val="left"/>
        <w:rPr>
          <w:rFonts w:ascii="Georgia" w:hAnsi="Georgia"/>
          <w:b/>
          <w:sz w:val="24"/>
        </w:rPr>
      </w:pPr>
      <w:r>
        <w:rPr>
          <w:rFonts w:ascii="Georgia" w:hAnsi="Georgia"/>
          <w:b/>
          <w:spacing w:val="-6"/>
          <w:sz w:val="24"/>
        </w:rPr>
        <w:t>D’après</w:t>
      </w:r>
      <w:r>
        <w:rPr>
          <w:rFonts w:ascii="Georgia" w:hAnsi="Georgia"/>
          <w:b/>
          <w:spacing w:val="17"/>
          <w:sz w:val="24"/>
        </w:rPr>
        <w:t> </w:t>
      </w:r>
      <w:r>
        <w:rPr>
          <w:rFonts w:ascii="Georgia" w:hAnsi="Georgia"/>
          <w:b/>
          <w:spacing w:val="-6"/>
          <w:sz w:val="24"/>
        </w:rPr>
        <w:t>vos</w:t>
      </w:r>
      <w:r>
        <w:rPr>
          <w:rFonts w:ascii="Georgia" w:hAnsi="Georgia"/>
          <w:b/>
          <w:spacing w:val="17"/>
          <w:sz w:val="24"/>
        </w:rPr>
        <w:t> </w:t>
      </w:r>
      <w:r>
        <w:rPr>
          <w:rFonts w:ascii="Georgia" w:hAnsi="Georgia"/>
          <w:b/>
          <w:spacing w:val="-6"/>
          <w:sz w:val="24"/>
        </w:rPr>
        <w:t>connaissances</w:t>
      </w:r>
      <w:r>
        <w:rPr>
          <w:rFonts w:ascii="Georgia" w:hAnsi="Georgia"/>
          <w:b/>
          <w:spacing w:val="17"/>
          <w:sz w:val="24"/>
        </w:rPr>
        <w:t> </w:t>
      </w:r>
      <w:r>
        <w:rPr>
          <w:rFonts w:ascii="Georgia" w:hAnsi="Georgia"/>
          <w:b/>
          <w:spacing w:val="-6"/>
          <w:sz w:val="24"/>
        </w:rPr>
        <w:t>concernant</w:t>
      </w:r>
      <w:r>
        <w:rPr>
          <w:rFonts w:ascii="Georgia" w:hAnsi="Georgia"/>
          <w:b/>
          <w:spacing w:val="16"/>
          <w:sz w:val="24"/>
        </w:rPr>
        <w:t> </w:t>
      </w:r>
      <w:r>
        <w:rPr>
          <w:rFonts w:ascii="Georgia" w:hAnsi="Georgia"/>
          <w:b/>
          <w:spacing w:val="-6"/>
          <w:sz w:val="24"/>
        </w:rPr>
        <w:t>le</w:t>
      </w:r>
      <w:r>
        <w:rPr>
          <w:rFonts w:ascii="Georgia" w:hAnsi="Georgia"/>
          <w:b/>
          <w:spacing w:val="17"/>
          <w:sz w:val="24"/>
        </w:rPr>
        <w:t> </w:t>
      </w:r>
      <w:r>
        <w:rPr>
          <w:rFonts w:ascii="Georgia" w:hAnsi="Georgia"/>
          <w:b/>
          <w:spacing w:val="-6"/>
          <w:sz w:val="24"/>
        </w:rPr>
        <w:t>mode</w:t>
      </w:r>
      <w:r>
        <w:rPr>
          <w:rFonts w:ascii="Georgia" w:hAnsi="Georgia"/>
          <w:b/>
          <w:spacing w:val="17"/>
          <w:sz w:val="24"/>
        </w:rPr>
        <w:t> </w:t>
      </w:r>
      <w:r>
        <w:rPr>
          <w:rFonts w:ascii="Georgia" w:hAnsi="Georgia"/>
          <w:b/>
          <w:spacing w:val="-6"/>
          <w:sz w:val="24"/>
        </w:rPr>
        <w:t>l’entrée</w:t>
      </w:r>
      <w:r>
        <w:rPr>
          <w:rFonts w:ascii="Georgia" w:hAnsi="Georgia"/>
          <w:b/>
          <w:spacing w:val="17"/>
          <w:sz w:val="24"/>
        </w:rPr>
        <w:t> </w:t>
      </w:r>
      <w:r>
        <w:rPr>
          <w:rFonts w:ascii="Georgia" w:hAnsi="Georgia"/>
          <w:b/>
          <w:spacing w:val="-6"/>
          <w:sz w:val="24"/>
        </w:rPr>
        <w:t>du</w:t>
      </w:r>
      <w:r>
        <w:rPr>
          <w:rFonts w:ascii="Georgia" w:hAnsi="Georgia"/>
          <w:b/>
          <w:spacing w:val="17"/>
          <w:sz w:val="24"/>
        </w:rPr>
        <w:t> </w:t>
      </w:r>
      <w:r>
        <w:rPr>
          <w:rFonts w:ascii="Georgia" w:hAnsi="Georgia"/>
          <w:b/>
          <w:spacing w:val="-6"/>
          <w:sz w:val="24"/>
        </w:rPr>
        <w:t>VIH-1</w:t>
      </w:r>
      <w:r>
        <w:rPr>
          <w:rFonts w:ascii="Georgia" w:hAnsi="Georgia"/>
          <w:b/>
          <w:spacing w:val="17"/>
          <w:sz w:val="24"/>
        </w:rPr>
        <w:t> </w:t>
      </w:r>
      <w:r>
        <w:rPr>
          <w:rFonts w:ascii="Georgia" w:hAnsi="Georgia"/>
          <w:b/>
          <w:spacing w:val="-6"/>
          <w:sz w:val="24"/>
        </w:rPr>
        <w:t>dans</w:t>
      </w:r>
      <w:r>
        <w:rPr>
          <w:rFonts w:ascii="Georgia" w:hAnsi="Georgia"/>
          <w:b/>
          <w:spacing w:val="17"/>
          <w:sz w:val="24"/>
        </w:rPr>
        <w:t> </w:t>
      </w:r>
      <w:r>
        <w:rPr>
          <w:rFonts w:ascii="Georgia" w:hAnsi="Georgia"/>
          <w:b/>
          <w:spacing w:val="-6"/>
          <w:sz w:val="24"/>
        </w:rPr>
        <w:t>la</w:t>
      </w:r>
      <w:r>
        <w:rPr>
          <w:rFonts w:ascii="Georgia" w:hAnsi="Georgia"/>
          <w:b/>
          <w:spacing w:val="17"/>
          <w:sz w:val="24"/>
        </w:rPr>
        <w:t> </w:t>
      </w:r>
      <w:r>
        <w:rPr>
          <w:rFonts w:ascii="Georgia" w:hAnsi="Georgia"/>
          <w:b/>
          <w:spacing w:val="-6"/>
          <w:sz w:val="24"/>
        </w:rPr>
        <w:t>cellule, </w:t>
      </w:r>
      <w:r>
        <w:rPr>
          <w:rFonts w:ascii="Georgia" w:hAnsi="Georgia"/>
          <w:b/>
          <w:spacing w:val="-4"/>
          <w:sz w:val="24"/>
        </w:rPr>
        <w:t>laquelle (lesquelles)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2"/>
        </w:numPr>
        <w:tabs>
          <w:tab w:pos="498" w:val="left" w:leader="none"/>
          <w:tab w:pos="500" w:val="left" w:leader="none"/>
        </w:tabs>
        <w:spacing w:line="242" w:lineRule="auto" w:before="121" w:after="0"/>
        <w:ind w:left="500" w:right="139" w:hanging="361"/>
        <w:jc w:val="left"/>
        <w:rPr>
          <w:sz w:val="24"/>
        </w:rPr>
      </w:pPr>
      <w:r>
        <w:rPr>
          <w:w w:val="105"/>
          <w:sz w:val="24"/>
        </w:rPr>
        <w:t>Lors</w:t>
      </w:r>
      <w:r>
        <w:rPr>
          <w:spacing w:val="31"/>
          <w:w w:val="105"/>
          <w:sz w:val="24"/>
        </w:rPr>
        <w:t> </w:t>
      </w:r>
      <w:r>
        <w:rPr>
          <w:w w:val="105"/>
          <w:sz w:val="24"/>
        </w:rPr>
        <w:t>de</w:t>
      </w:r>
      <w:r>
        <w:rPr>
          <w:spacing w:val="31"/>
          <w:w w:val="105"/>
          <w:sz w:val="24"/>
        </w:rPr>
        <w:t> </w:t>
      </w:r>
      <w:r>
        <w:rPr>
          <w:w w:val="105"/>
          <w:sz w:val="24"/>
        </w:rPr>
        <w:t>l’entrée</w:t>
      </w:r>
      <w:r>
        <w:rPr>
          <w:spacing w:val="31"/>
          <w:w w:val="105"/>
          <w:sz w:val="24"/>
        </w:rPr>
        <w:t> </w:t>
      </w:r>
      <w:r>
        <w:rPr>
          <w:w w:val="105"/>
          <w:sz w:val="24"/>
        </w:rPr>
        <w:t>du</w:t>
      </w:r>
      <w:r>
        <w:rPr>
          <w:spacing w:val="31"/>
          <w:w w:val="105"/>
          <w:sz w:val="24"/>
        </w:rPr>
        <w:t> </w:t>
      </w:r>
      <w:r>
        <w:rPr>
          <w:w w:val="105"/>
          <w:sz w:val="24"/>
        </w:rPr>
        <w:t>virus</w:t>
      </w:r>
      <w:r>
        <w:rPr>
          <w:spacing w:val="31"/>
          <w:w w:val="105"/>
          <w:sz w:val="24"/>
        </w:rPr>
        <w:t> </w:t>
      </w:r>
      <w:r>
        <w:rPr>
          <w:w w:val="105"/>
          <w:sz w:val="24"/>
        </w:rPr>
        <w:t>dans</w:t>
      </w:r>
      <w:r>
        <w:rPr>
          <w:spacing w:val="31"/>
          <w:w w:val="105"/>
          <w:sz w:val="24"/>
        </w:rPr>
        <w:t> </w:t>
      </w:r>
      <w:r>
        <w:rPr>
          <w:w w:val="105"/>
          <w:sz w:val="24"/>
        </w:rPr>
        <w:t>la</w:t>
      </w:r>
      <w:r>
        <w:rPr>
          <w:spacing w:val="31"/>
          <w:w w:val="105"/>
          <w:sz w:val="24"/>
        </w:rPr>
        <w:t> </w:t>
      </w:r>
      <w:r>
        <w:rPr>
          <w:w w:val="105"/>
          <w:sz w:val="24"/>
        </w:rPr>
        <w:t>cellule</w:t>
      </w:r>
      <w:r>
        <w:rPr>
          <w:spacing w:val="31"/>
          <w:w w:val="105"/>
          <w:sz w:val="24"/>
        </w:rPr>
        <w:t> </w:t>
      </w:r>
      <w:r>
        <w:rPr>
          <w:w w:val="105"/>
          <w:sz w:val="24"/>
        </w:rPr>
        <w:t>par</w:t>
      </w:r>
      <w:r>
        <w:rPr>
          <w:spacing w:val="31"/>
          <w:w w:val="105"/>
          <w:sz w:val="24"/>
        </w:rPr>
        <w:t> </w:t>
      </w:r>
      <w:r>
        <w:rPr>
          <w:w w:val="105"/>
          <w:sz w:val="24"/>
        </w:rPr>
        <w:t>fusion</w:t>
      </w:r>
      <w:r>
        <w:rPr>
          <w:spacing w:val="31"/>
          <w:w w:val="105"/>
          <w:sz w:val="24"/>
        </w:rPr>
        <w:t> </w:t>
      </w:r>
      <w:r>
        <w:rPr>
          <w:w w:val="105"/>
          <w:sz w:val="24"/>
        </w:rPr>
        <w:t>membranaire,</w:t>
      </w:r>
      <w:r>
        <w:rPr>
          <w:spacing w:val="31"/>
          <w:w w:val="105"/>
          <w:sz w:val="24"/>
        </w:rPr>
        <w:t> </w:t>
      </w:r>
      <w:r>
        <w:rPr>
          <w:w w:val="105"/>
          <w:sz w:val="24"/>
        </w:rPr>
        <w:t>il</w:t>
      </w:r>
      <w:r>
        <w:rPr>
          <w:spacing w:val="31"/>
          <w:w w:val="105"/>
          <w:sz w:val="24"/>
        </w:rPr>
        <w:t> </w:t>
      </w:r>
      <w:r>
        <w:rPr>
          <w:w w:val="105"/>
          <w:sz w:val="24"/>
        </w:rPr>
        <w:t>y</w:t>
      </w:r>
      <w:r>
        <w:rPr>
          <w:spacing w:val="31"/>
          <w:w w:val="105"/>
          <w:sz w:val="24"/>
        </w:rPr>
        <w:t> </w:t>
      </w:r>
      <w:r>
        <w:rPr>
          <w:w w:val="105"/>
          <w:sz w:val="24"/>
        </w:rPr>
        <w:t>a</w:t>
      </w:r>
      <w:r>
        <w:rPr>
          <w:spacing w:val="31"/>
          <w:w w:val="105"/>
          <w:sz w:val="24"/>
        </w:rPr>
        <w:t> </w:t>
      </w:r>
      <w:r>
        <w:rPr>
          <w:w w:val="105"/>
          <w:sz w:val="24"/>
        </w:rPr>
        <w:t>formation</w:t>
      </w:r>
      <w:r>
        <w:rPr>
          <w:spacing w:val="31"/>
          <w:w w:val="105"/>
          <w:sz w:val="24"/>
        </w:rPr>
        <w:t> </w:t>
      </w:r>
      <w:r>
        <w:rPr>
          <w:w w:val="105"/>
          <w:sz w:val="24"/>
        </w:rPr>
        <w:t>d’une </w:t>
      </w:r>
      <w:r>
        <w:rPr>
          <w:spacing w:val="-2"/>
          <w:w w:val="105"/>
          <w:sz w:val="24"/>
        </w:rPr>
        <w:t>vésicule</w:t>
      </w:r>
    </w:p>
    <w:p>
      <w:pPr>
        <w:pStyle w:val="ListParagraph"/>
        <w:numPr>
          <w:ilvl w:val="0"/>
          <w:numId w:val="2"/>
        </w:numPr>
        <w:tabs>
          <w:tab w:pos="498" w:val="left" w:leader="none"/>
          <w:tab w:pos="500" w:val="left" w:leader="none"/>
        </w:tabs>
        <w:spacing w:line="242" w:lineRule="auto" w:before="83" w:after="0"/>
        <w:ind w:left="500" w:right="139" w:hanging="351"/>
        <w:jc w:val="left"/>
        <w:rPr>
          <w:sz w:val="24"/>
        </w:rPr>
      </w:pPr>
      <w:r>
        <w:rPr>
          <w:w w:val="105"/>
          <w:sz w:val="24"/>
        </w:rPr>
        <w:t>L’entrée</w:t>
      </w:r>
      <w:r>
        <w:rPr>
          <w:spacing w:val="-15"/>
          <w:w w:val="105"/>
          <w:sz w:val="24"/>
        </w:rPr>
        <w:t> </w:t>
      </w:r>
      <w:r>
        <w:rPr>
          <w:w w:val="105"/>
          <w:sz w:val="24"/>
        </w:rPr>
        <w:t>dans</w:t>
      </w:r>
      <w:r>
        <w:rPr>
          <w:spacing w:val="-15"/>
          <w:w w:val="105"/>
          <w:sz w:val="24"/>
        </w:rPr>
        <w:t> </w:t>
      </w:r>
      <w:r>
        <w:rPr>
          <w:w w:val="105"/>
          <w:sz w:val="24"/>
        </w:rPr>
        <w:t>la</w:t>
      </w:r>
      <w:r>
        <w:rPr>
          <w:spacing w:val="-15"/>
          <w:w w:val="105"/>
          <w:sz w:val="24"/>
        </w:rPr>
        <w:t> </w:t>
      </w:r>
      <w:r>
        <w:rPr>
          <w:w w:val="105"/>
          <w:sz w:val="24"/>
        </w:rPr>
        <w:t>cellule</w:t>
      </w:r>
      <w:r>
        <w:rPr>
          <w:spacing w:val="-15"/>
          <w:w w:val="105"/>
          <w:sz w:val="24"/>
        </w:rPr>
        <w:t> </w:t>
      </w:r>
      <w:r>
        <w:rPr>
          <w:w w:val="105"/>
          <w:sz w:val="24"/>
        </w:rPr>
        <w:t>par</w:t>
      </w:r>
      <w:r>
        <w:rPr>
          <w:spacing w:val="-15"/>
          <w:w w:val="105"/>
          <w:sz w:val="24"/>
        </w:rPr>
        <w:t> </w:t>
      </w:r>
      <w:r>
        <w:rPr>
          <w:w w:val="105"/>
          <w:sz w:val="24"/>
        </w:rPr>
        <w:t>fusion</w:t>
      </w:r>
      <w:r>
        <w:rPr>
          <w:spacing w:val="-15"/>
          <w:w w:val="105"/>
          <w:sz w:val="24"/>
        </w:rPr>
        <w:t> </w:t>
      </w:r>
      <w:r>
        <w:rPr>
          <w:w w:val="105"/>
          <w:sz w:val="24"/>
        </w:rPr>
        <w:t>membranaire</w:t>
      </w:r>
      <w:r>
        <w:rPr>
          <w:spacing w:val="-15"/>
          <w:w w:val="105"/>
          <w:sz w:val="24"/>
        </w:rPr>
        <w:t> </w:t>
      </w:r>
      <w:r>
        <w:rPr>
          <w:w w:val="105"/>
          <w:sz w:val="24"/>
        </w:rPr>
        <w:t>se</w:t>
      </w:r>
      <w:r>
        <w:rPr>
          <w:spacing w:val="-15"/>
          <w:w w:val="105"/>
          <w:sz w:val="24"/>
        </w:rPr>
        <w:t> </w:t>
      </w:r>
      <w:r>
        <w:rPr>
          <w:w w:val="105"/>
          <w:sz w:val="24"/>
        </w:rPr>
        <w:t>fait</w:t>
      </w:r>
      <w:r>
        <w:rPr>
          <w:spacing w:val="-15"/>
          <w:w w:val="105"/>
          <w:sz w:val="24"/>
        </w:rPr>
        <w:t> </w:t>
      </w:r>
      <w:r>
        <w:rPr>
          <w:w w:val="105"/>
          <w:sz w:val="24"/>
        </w:rPr>
        <w:t>par</w:t>
      </w:r>
      <w:r>
        <w:rPr>
          <w:spacing w:val="-15"/>
          <w:w w:val="105"/>
          <w:sz w:val="24"/>
        </w:rPr>
        <w:t> </w:t>
      </w:r>
      <w:r>
        <w:rPr>
          <w:w w:val="105"/>
          <w:sz w:val="24"/>
        </w:rPr>
        <w:t>reconnaissance</w:t>
      </w:r>
      <w:r>
        <w:rPr>
          <w:spacing w:val="-15"/>
          <w:w w:val="105"/>
          <w:sz w:val="24"/>
        </w:rPr>
        <w:t> </w:t>
      </w:r>
      <w:r>
        <w:rPr>
          <w:w w:val="105"/>
          <w:sz w:val="24"/>
        </w:rPr>
        <w:t>des</w:t>
      </w:r>
      <w:r>
        <w:rPr>
          <w:spacing w:val="-15"/>
          <w:w w:val="105"/>
          <w:sz w:val="24"/>
        </w:rPr>
        <w:t> </w:t>
      </w:r>
      <w:r>
        <w:rPr>
          <w:w w:val="105"/>
          <w:sz w:val="24"/>
        </w:rPr>
        <w:t>glycoprotéines situées à la surface de la vésicule</w:t>
      </w:r>
    </w:p>
    <w:p>
      <w:pPr>
        <w:pStyle w:val="ListParagraph"/>
        <w:numPr>
          <w:ilvl w:val="0"/>
          <w:numId w:val="2"/>
        </w:numPr>
        <w:tabs>
          <w:tab w:pos="500" w:val="left" w:leader="none"/>
        </w:tabs>
        <w:spacing w:line="242" w:lineRule="auto" w:before="83" w:after="0"/>
        <w:ind w:left="500" w:right="139" w:hanging="354"/>
        <w:jc w:val="left"/>
        <w:rPr>
          <w:sz w:val="24"/>
        </w:rPr>
      </w:pPr>
      <w:r>
        <w:rPr>
          <w:w w:val="105"/>
          <w:sz w:val="24"/>
        </w:rPr>
        <w:t>Le</w:t>
      </w:r>
      <w:r>
        <w:rPr>
          <w:spacing w:val="-2"/>
          <w:w w:val="105"/>
          <w:sz w:val="24"/>
        </w:rPr>
        <w:t> </w:t>
      </w:r>
      <w:r>
        <w:rPr>
          <w:w w:val="105"/>
          <w:sz w:val="24"/>
        </w:rPr>
        <w:t>passage</w:t>
      </w:r>
      <w:r>
        <w:rPr>
          <w:spacing w:val="-2"/>
          <w:w w:val="105"/>
          <w:sz w:val="24"/>
        </w:rPr>
        <w:t> </w:t>
      </w:r>
      <w:r>
        <w:rPr>
          <w:w w:val="105"/>
          <w:sz w:val="24"/>
        </w:rPr>
        <w:t>du</w:t>
      </w:r>
      <w:r>
        <w:rPr>
          <w:spacing w:val="-2"/>
          <w:w w:val="105"/>
          <w:sz w:val="24"/>
        </w:rPr>
        <w:t> </w:t>
      </w:r>
      <w:r>
        <w:rPr>
          <w:w w:val="105"/>
          <w:sz w:val="24"/>
        </w:rPr>
        <w:t>virus</w:t>
      </w:r>
      <w:r>
        <w:rPr>
          <w:spacing w:val="-2"/>
          <w:w w:val="105"/>
          <w:sz w:val="24"/>
        </w:rPr>
        <w:t> </w:t>
      </w:r>
      <w:r>
        <w:rPr>
          <w:w w:val="105"/>
          <w:sz w:val="24"/>
        </w:rPr>
        <w:t>du</w:t>
      </w:r>
      <w:r>
        <w:rPr>
          <w:spacing w:val="-2"/>
          <w:w w:val="105"/>
          <w:sz w:val="24"/>
        </w:rPr>
        <w:t> </w:t>
      </w:r>
      <w:r>
        <w:rPr>
          <w:w w:val="105"/>
          <w:sz w:val="24"/>
        </w:rPr>
        <w:t>milieu</w:t>
      </w:r>
      <w:r>
        <w:rPr>
          <w:spacing w:val="-2"/>
          <w:w w:val="105"/>
          <w:sz w:val="24"/>
        </w:rPr>
        <w:t> </w:t>
      </w:r>
      <w:r>
        <w:rPr>
          <w:w w:val="105"/>
          <w:sz w:val="24"/>
        </w:rPr>
        <w:t>extracellulaire</w:t>
      </w:r>
      <w:r>
        <w:rPr>
          <w:spacing w:val="-2"/>
          <w:w w:val="105"/>
          <w:sz w:val="24"/>
        </w:rPr>
        <w:t> </w:t>
      </w:r>
      <w:r>
        <w:rPr>
          <w:w w:val="105"/>
          <w:sz w:val="24"/>
        </w:rPr>
        <w:t>au</w:t>
      </w:r>
      <w:r>
        <w:rPr>
          <w:spacing w:val="-2"/>
          <w:w w:val="105"/>
          <w:sz w:val="24"/>
        </w:rPr>
        <w:t> </w:t>
      </w:r>
      <w:r>
        <w:rPr>
          <w:w w:val="105"/>
          <w:sz w:val="24"/>
        </w:rPr>
        <w:t>cytoplasme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cellule</w:t>
      </w:r>
      <w:r>
        <w:rPr>
          <w:spacing w:val="-2"/>
          <w:w w:val="105"/>
          <w:sz w:val="24"/>
        </w:rPr>
        <w:t> </w:t>
      </w:r>
      <w:r>
        <w:rPr>
          <w:w w:val="105"/>
          <w:sz w:val="24"/>
        </w:rPr>
        <w:t>permet</w:t>
      </w:r>
      <w:r>
        <w:rPr>
          <w:spacing w:val="-2"/>
          <w:w w:val="105"/>
          <w:sz w:val="24"/>
        </w:rPr>
        <w:t> </w:t>
      </w:r>
      <w:r>
        <w:rPr>
          <w:w w:val="105"/>
          <w:sz w:val="24"/>
        </w:rPr>
        <w:t>à</w:t>
      </w:r>
      <w:r>
        <w:rPr>
          <w:spacing w:val="-2"/>
          <w:w w:val="105"/>
          <w:sz w:val="24"/>
        </w:rPr>
        <w:t> </w:t>
      </w:r>
      <w:r>
        <w:rPr>
          <w:w w:val="105"/>
          <w:sz w:val="24"/>
        </w:rPr>
        <w:t>son</w:t>
      </w:r>
      <w:r>
        <w:rPr>
          <w:spacing w:val="-2"/>
          <w:w w:val="105"/>
          <w:sz w:val="24"/>
        </w:rPr>
        <w:t> </w:t>
      </w:r>
      <w:r>
        <w:rPr>
          <w:w w:val="105"/>
          <w:sz w:val="24"/>
        </w:rPr>
        <w:t>ADN viral d’être directement répliqué</w:t>
      </w:r>
    </w:p>
    <w:p>
      <w:pPr>
        <w:pStyle w:val="ListParagraph"/>
        <w:numPr>
          <w:ilvl w:val="0"/>
          <w:numId w:val="2"/>
        </w:numPr>
        <w:tabs>
          <w:tab w:pos="498" w:val="left" w:leader="none"/>
          <w:tab w:pos="500" w:val="left" w:leader="none"/>
        </w:tabs>
        <w:spacing w:line="242" w:lineRule="auto" w:before="82" w:after="0"/>
        <w:ind w:left="500" w:right="139" w:hanging="364"/>
        <w:jc w:val="left"/>
        <w:rPr>
          <w:sz w:val="24"/>
        </w:rPr>
      </w:pPr>
      <w:r>
        <w:rPr>
          <w:w w:val="105"/>
          <w:sz w:val="24"/>
        </w:rPr>
        <w:t>Env est une protéine de la cellule cible impliquée dans la fusion entre le virus et la cellule</w:t>
      </w:r>
      <w:r>
        <w:rPr>
          <w:spacing w:val="40"/>
          <w:w w:val="105"/>
          <w:sz w:val="24"/>
        </w:rPr>
        <w:t> </w:t>
      </w:r>
      <w:r>
        <w:rPr>
          <w:spacing w:val="-4"/>
          <w:w w:val="105"/>
          <w:sz w:val="24"/>
        </w:rPr>
        <w:t>hôte</w:t>
      </w:r>
    </w:p>
    <w:p>
      <w:pPr>
        <w:pStyle w:val="ListParagraph"/>
        <w:numPr>
          <w:ilvl w:val="0"/>
          <w:numId w:val="2"/>
        </w:numPr>
        <w:tabs>
          <w:tab w:pos="500" w:val="left" w:leader="none"/>
        </w:tabs>
        <w:spacing w:line="242" w:lineRule="auto" w:before="83" w:after="0"/>
        <w:ind w:left="500" w:right="139" w:hanging="344"/>
        <w:jc w:val="left"/>
        <w:rPr>
          <w:sz w:val="24"/>
        </w:rPr>
      </w:pPr>
      <w:r>
        <w:rPr>
          <w:w w:val="105"/>
          <w:sz w:val="24"/>
        </w:rPr>
        <w:t>L’interaction entre gp120 et le récepteur CD4 est essentielle pour permettre la fusion mem-</w:t>
      </w:r>
      <w:r>
        <w:rPr>
          <w:spacing w:val="-2"/>
          <w:w w:val="105"/>
          <w:sz w:val="24"/>
        </w:rPr>
        <w:t>branaire</w:t>
      </w:r>
    </w:p>
    <w:p>
      <w:pPr>
        <w:pStyle w:val="BodyText"/>
        <w:spacing w:before="90"/>
        <w:ind w:left="0"/>
      </w:pPr>
    </w:p>
    <w:p>
      <w:pPr>
        <w:pStyle w:val="BodyText"/>
        <w:spacing w:line="242" w:lineRule="auto" w:before="0"/>
        <w:ind w:left="141" w:right="139"/>
        <w:jc w:val="both"/>
      </w:pPr>
      <w:r>
        <w:rPr>
          <w:w w:val="105"/>
        </w:rPr>
        <w:t>Les</w:t>
      </w:r>
      <w:r>
        <w:rPr>
          <w:spacing w:val="-4"/>
          <w:w w:val="105"/>
        </w:rPr>
        <w:t> </w:t>
      </w:r>
      <w:r>
        <w:rPr>
          <w:w w:val="105"/>
        </w:rPr>
        <w:t>chercheurs</w:t>
      </w:r>
      <w:r>
        <w:rPr>
          <w:spacing w:val="-4"/>
          <w:w w:val="105"/>
        </w:rPr>
        <w:t> </w:t>
      </w:r>
      <w:r>
        <w:rPr>
          <w:w w:val="105"/>
        </w:rPr>
        <w:t>s’intéressent</w:t>
      </w:r>
      <w:r>
        <w:rPr>
          <w:spacing w:val="-4"/>
          <w:w w:val="105"/>
        </w:rPr>
        <w:t> </w:t>
      </w:r>
      <w:r>
        <w:rPr>
          <w:w w:val="105"/>
        </w:rPr>
        <w:t>aux</w:t>
      </w:r>
      <w:r>
        <w:rPr>
          <w:spacing w:val="-4"/>
          <w:w w:val="105"/>
        </w:rPr>
        <w:t> </w:t>
      </w:r>
      <w:r>
        <w:rPr>
          <w:w w:val="105"/>
        </w:rPr>
        <w:t>différentes</w:t>
      </w:r>
      <w:r>
        <w:rPr>
          <w:spacing w:val="-4"/>
          <w:w w:val="105"/>
        </w:rPr>
        <w:t> </w:t>
      </w:r>
      <w:r>
        <w:rPr>
          <w:w w:val="105"/>
        </w:rPr>
        <w:t>étapes</w:t>
      </w:r>
      <w:r>
        <w:rPr>
          <w:spacing w:val="-4"/>
          <w:w w:val="105"/>
        </w:rPr>
        <w:t> </w:t>
      </w:r>
      <w:r>
        <w:rPr>
          <w:w w:val="105"/>
        </w:rPr>
        <w:t>d’entrée</w:t>
      </w:r>
      <w:r>
        <w:rPr>
          <w:spacing w:val="-4"/>
          <w:w w:val="105"/>
        </w:rPr>
        <w:t> </w:t>
      </w:r>
      <w:r>
        <w:rPr>
          <w:w w:val="105"/>
        </w:rPr>
        <w:t>du</w:t>
      </w:r>
      <w:r>
        <w:rPr>
          <w:spacing w:val="-4"/>
          <w:w w:val="105"/>
        </w:rPr>
        <w:t> </w:t>
      </w:r>
      <w:r>
        <w:rPr>
          <w:w w:val="105"/>
        </w:rPr>
        <w:t>virus</w:t>
      </w:r>
      <w:r>
        <w:rPr>
          <w:spacing w:val="-4"/>
          <w:w w:val="105"/>
        </w:rPr>
        <w:t> </w:t>
      </w:r>
      <w:r>
        <w:rPr>
          <w:w w:val="105"/>
        </w:rPr>
        <w:t>VIH-1</w:t>
      </w:r>
      <w:r>
        <w:rPr>
          <w:spacing w:val="-4"/>
          <w:w w:val="105"/>
        </w:rPr>
        <w:t> </w:t>
      </w:r>
      <w:r>
        <w:rPr>
          <w:w w:val="105"/>
        </w:rPr>
        <w:t>dans</w:t>
      </w:r>
      <w:r>
        <w:rPr>
          <w:spacing w:val="-4"/>
          <w:w w:val="105"/>
        </w:rPr>
        <w:t> </w:t>
      </w:r>
      <w:r>
        <w:rPr>
          <w:w w:val="105"/>
        </w:rPr>
        <w:t>la</w:t>
      </w:r>
      <w:r>
        <w:rPr>
          <w:spacing w:val="-4"/>
          <w:w w:val="105"/>
        </w:rPr>
        <w:t> </w:t>
      </w:r>
      <w:r>
        <w:rPr>
          <w:w w:val="105"/>
        </w:rPr>
        <w:t>cellule</w:t>
      </w:r>
      <w:r>
        <w:rPr>
          <w:spacing w:val="-4"/>
          <w:w w:val="105"/>
        </w:rPr>
        <w:t> </w:t>
      </w:r>
      <w:r>
        <w:rPr>
          <w:w w:val="105"/>
        </w:rPr>
        <w:t>hôte. Pour cela, ils marquent par fluorescence la membrane virale ainsi que le contenu viral, afin de suivre</w:t>
      </w:r>
      <w:r>
        <w:rPr>
          <w:spacing w:val="-8"/>
          <w:w w:val="105"/>
        </w:rPr>
        <w:t> </w:t>
      </w:r>
      <w:r>
        <w:rPr>
          <w:w w:val="105"/>
        </w:rPr>
        <w:t>en</w:t>
      </w:r>
      <w:r>
        <w:rPr>
          <w:spacing w:val="-8"/>
          <w:w w:val="105"/>
        </w:rPr>
        <w:t> </w:t>
      </w:r>
      <w:r>
        <w:rPr>
          <w:w w:val="105"/>
        </w:rPr>
        <w:t>temps</w:t>
      </w:r>
      <w:r>
        <w:rPr>
          <w:spacing w:val="-8"/>
          <w:w w:val="105"/>
        </w:rPr>
        <w:t> </w:t>
      </w:r>
      <w:r>
        <w:rPr>
          <w:w w:val="105"/>
        </w:rPr>
        <w:t>réel</w:t>
      </w:r>
      <w:r>
        <w:rPr>
          <w:spacing w:val="-8"/>
          <w:w w:val="105"/>
        </w:rPr>
        <w:t> </w:t>
      </w:r>
      <w:r>
        <w:rPr>
          <w:w w:val="105"/>
        </w:rPr>
        <w:t>les</w:t>
      </w:r>
      <w:r>
        <w:rPr>
          <w:spacing w:val="-8"/>
          <w:w w:val="105"/>
        </w:rPr>
        <w:t> </w:t>
      </w:r>
      <w:r>
        <w:rPr>
          <w:w w:val="105"/>
        </w:rPr>
        <w:t>changements</w:t>
      </w:r>
      <w:r>
        <w:rPr>
          <w:spacing w:val="-8"/>
          <w:w w:val="105"/>
        </w:rPr>
        <w:t> </w:t>
      </w:r>
      <w:r>
        <w:rPr>
          <w:w w:val="105"/>
        </w:rPr>
        <w:t>de</w:t>
      </w:r>
      <w:r>
        <w:rPr>
          <w:spacing w:val="-8"/>
          <w:w w:val="105"/>
        </w:rPr>
        <w:t> </w:t>
      </w:r>
      <w:r>
        <w:rPr>
          <w:w w:val="105"/>
        </w:rPr>
        <w:t>localisation</w:t>
      </w:r>
      <w:r>
        <w:rPr>
          <w:spacing w:val="-8"/>
          <w:w w:val="105"/>
        </w:rPr>
        <w:t> </w:t>
      </w:r>
      <w:r>
        <w:rPr>
          <w:w w:val="105"/>
        </w:rPr>
        <w:t>des</w:t>
      </w:r>
      <w:r>
        <w:rPr>
          <w:spacing w:val="-8"/>
          <w:w w:val="105"/>
        </w:rPr>
        <w:t> </w:t>
      </w:r>
      <w:r>
        <w:rPr>
          <w:w w:val="105"/>
        </w:rPr>
        <w:t>marqueurs</w:t>
      </w:r>
      <w:r>
        <w:rPr>
          <w:spacing w:val="-8"/>
          <w:w w:val="105"/>
        </w:rPr>
        <w:t> </w:t>
      </w:r>
      <w:r>
        <w:rPr>
          <w:w w:val="105"/>
        </w:rPr>
        <w:t>au</w:t>
      </w:r>
      <w:r>
        <w:rPr>
          <w:spacing w:val="-8"/>
          <w:w w:val="105"/>
        </w:rPr>
        <w:t> </w:t>
      </w:r>
      <w:r>
        <w:rPr>
          <w:w w:val="105"/>
        </w:rPr>
        <w:t>cours</w:t>
      </w:r>
      <w:r>
        <w:rPr>
          <w:spacing w:val="-8"/>
          <w:w w:val="105"/>
        </w:rPr>
        <w:t> </w:t>
      </w:r>
      <w:r>
        <w:rPr>
          <w:w w:val="105"/>
        </w:rPr>
        <w:t>de</w:t>
      </w:r>
      <w:r>
        <w:rPr>
          <w:spacing w:val="-8"/>
          <w:w w:val="105"/>
        </w:rPr>
        <w:t> </w:t>
      </w:r>
      <w:r>
        <w:rPr>
          <w:w w:val="105"/>
        </w:rPr>
        <w:t>l’entrée</w:t>
      </w:r>
      <w:r>
        <w:rPr>
          <w:spacing w:val="-8"/>
          <w:w w:val="105"/>
        </w:rPr>
        <w:t> </w:t>
      </w:r>
      <w:r>
        <w:rPr>
          <w:w w:val="105"/>
        </w:rPr>
        <w:t>du</w:t>
      </w:r>
      <w:r>
        <w:rPr>
          <w:spacing w:val="-8"/>
          <w:w w:val="105"/>
        </w:rPr>
        <w:t> </w:t>
      </w:r>
      <w:r>
        <w:rPr>
          <w:w w:val="105"/>
        </w:rPr>
        <w:t>virus </w:t>
      </w:r>
      <w:r>
        <w:rPr>
          <w:rFonts w:ascii="Georgia" w:hAnsi="Georgia"/>
          <w:b/>
          <w:w w:val="105"/>
        </w:rPr>
        <w:t>(Figures 1A et 1B) </w:t>
      </w:r>
      <w:r>
        <w:rPr>
          <w:w w:val="105"/>
        </w:rPr>
        <w:t>dans des cellules humaines cancéreuses de type TZM-bl.</w:t>
      </w:r>
    </w:p>
    <w:p>
      <w:pPr>
        <w:pStyle w:val="BodyText"/>
        <w:spacing w:after="0" w:line="242" w:lineRule="auto"/>
        <w:jc w:val="both"/>
        <w:sectPr>
          <w:pgSz w:w="11910" w:h="16840"/>
          <w:pgMar w:header="0" w:footer="619" w:top="880" w:bottom="840" w:left="992" w:right="992"/>
        </w:sectPr>
      </w:pPr>
    </w:p>
    <w:p>
      <w:pPr>
        <w:spacing w:line="240" w:lineRule="auto"/>
        <w:ind w:left="141" w:right="0" w:firstLine="0"/>
        <w:rPr>
          <w:sz w:val="20"/>
        </w:rPr>
      </w:pPr>
      <w:r>
        <w:rPr>
          <w:sz w:val="20"/>
        </w:rPr>
        <w:drawing>
          <wp:inline distT="0" distB="0" distL="0" distR="0">
            <wp:extent cx="6095352" cy="23241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6095352" cy="2324100"/>
                    </a:xfrm>
                    <a:prstGeom prst="rect">
                      <a:avLst/>
                    </a:prstGeom>
                  </pic:spPr>
                </pic:pic>
              </a:graphicData>
            </a:graphic>
          </wp:inline>
        </w:drawing>
      </w:r>
      <w:r>
        <w:rPr>
          <w:sz w:val="20"/>
        </w:rPr>
      </w:r>
    </w:p>
    <w:p>
      <w:pPr>
        <w:pStyle w:val="BodyText"/>
        <w:spacing w:before="52"/>
        <w:ind w:left="0"/>
      </w:pPr>
    </w:p>
    <w:p>
      <w:pPr>
        <w:pStyle w:val="BodyText"/>
        <w:spacing w:line="242" w:lineRule="auto" w:before="0"/>
        <w:ind w:left="141" w:right="139"/>
        <w:jc w:val="both"/>
      </w:pPr>
      <w:r>
        <w:rPr>
          <w:rFonts w:ascii="Georgia" w:hAnsi="Georgia"/>
          <w:b/>
          <w:w w:val="105"/>
        </w:rPr>
        <w:t>Figure</w:t>
      </w:r>
      <w:r>
        <w:rPr>
          <w:rFonts w:ascii="Georgia" w:hAnsi="Georgia"/>
          <w:b/>
          <w:w w:val="105"/>
        </w:rPr>
        <w:t> 1</w:t>
      </w:r>
      <w:r>
        <w:rPr>
          <w:rFonts w:ascii="Georgia" w:hAnsi="Georgia"/>
          <w:b/>
          <w:w w:val="105"/>
        </w:rPr>
        <w:t> -</w:t>
      </w:r>
      <w:r>
        <w:rPr>
          <w:rFonts w:ascii="Georgia" w:hAnsi="Georgia"/>
          <w:b/>
          <w:w w:val="105"/>
        </w:rPr>
        <w:t> A</w:t>
      </w:r>
      <w:r>
        <w:rPr>
          <w:rFonts w:ascii="Georgia" w:hAnsi="Georgia"/>
          <w:b/>
          <w:w w:val="105"/>
        </w:rPr>
        <w:t> : </w:t>
      </w:r>
      <w:r>
        <w:rPr>
          <w:w w:val="105"/>
        </w:rPr>
        <w:t>Représentation</w:t>
      </w:r>
      <w:r>
        <w:rPr>
          <w:w w:val="105"/>
        </w:rPr>
        <w:t> schématique</w:t>
      </w:r>
      <w:r>
        <w:rPr>
          <w:w w:val="105"/>
        </w:rPr>
        <w:t> de</w:t>
      </w:r>
      <w:r>
        <w:rPr>
          <w:w w:val="105"/>
        </w:rPr>
        <w:t> la</w:t>
      </w:r>
      <w:r>
        <w:rPr>
          <w:w w:val="105"/>
        </w:rPr>
        <w:t> redistribution</w:t>
      </w:r>
      <w:r>
        <w:rPr>
          <w:w w:val="105"/>
        </w:rPr>
        <w:t> du</w:t>
      </w:r>
      <w:r>
        <w:rPr>
          <w:w w:val="105"/>
        </w:rPr>
        <w:t> marqueur</w:t>
      </w:r>
      <w:r>
        <w:rPr>
          <w:w w:val="105"/>
        </w:rPr>
        <w:t> lipidique</w:t>
      </w:r>
      <w:r>
        <w:rPr>
          <w:w w:val="105"/>
        </w:rPr>
        <w:t> </w:t>
      </w:r>
      <w:r>
        <w:rPr>
          <w:w w:val="105"/>
        </w:rPr>
        <w:t>DiD (marquage</w:t>
      </w:r>
      <w:r>
        <w:rPr>
          <w:spacing w:val="-13"/>
          <w:w w:val="105"/>
        </w:rPr>
        <w:t> </w:t>
      </w:r>
      <w:r>
        <w:rPr>
          <w:w w:val="105"/>
        </w:rPr>
        <w:t>de</w:t>
      </w:r>
      <w:r>
        <w:rPr>
          <w:spacing w:val="-12"/>
          <w:w w:val="105"/>
        </w:rPr>
        <w:t> </w:t>
      </w:r>
      <w:r>
        <w:rPr>
          <w:w w:val="105"/>
        </w:rPr>
        <w:t>l’enveloppe</w:t>
      </w:r>
      <w:r>
        <w:rPr>
          <w:spacing w:val="-12"/>
          <w:w w:val="105"/>
        </w:rPr>
        <w:t> </w:t>
      </w:r>
      <w:r>
        <w:rPr>
          <w:w w:val="105"/>
        </w:rPr>
        <w:t>virale</w:t>
      </w:r>
      <w:r>
        <w:rPr>
          <w:spacing w:val="-12"/>
          <w:w w:val="105"/>
        </w:rPr>
        <w:t> </w:t>
      </w:r>
      <w:r>
        <w:rPr>
          <w:w w:val="105"/>
        </w:rPr>
        <w:t>en</w:t>
      </w:r>
      <w:r>
        <w:rPr>
          <w:spacing w:val="-12"/>
          <w:w w:val="105"/>
        </w:rPr>
        <w:t> </w:t>
      </w:r>
      <w:r>
        <w:rPr>
          <w:w w:val="105"/>
        </w:rPr>
        <w:t>rouge)</w:t>
      </w:r>
      <w:r>
        <w:rPr>
          <w:spacing w:val="-13"/>
          <w:w w:val="105"/>
        </w:rPr>
        <w:t> </w:t>
      </w:r>
      <w:r>
        <w:rPr>
          <w:w w:val="105"/>
        </w:rPr>
        <w:t>et</w:t>
      </w:r>
      <w:r>
        <w:rPr>
          <w:spacing w:val="-12"/>
          <w:w w:val="105"/>
        </w:rPr>
        <w:t> </w:t>
      </w:r>
      <w:r>
        <w:rPr>
          <w:w w:val="105"/>
        </w:rPr>
        <w:t>du</w:t>
      </w:r>
      <w:r>
        <w:rPr>
          <w:spacing w:val="-12"/>
          <w:w w:val="105"/>
        </w:rPr>
        <w:t> </w:t>
      </w:r>
      <w:r>
        <w:rPr>
          <w:w w:val="105"/>
        </w:rPr>
        <w:t>contenu</w:t>
      </w:r>
      <w:r>
        <w:rPr>
          <w:spacing w:val="-13"/>
          <w:w w:val="105"/>
        </w:rPr>
        <w:t> </w:t>
      </w:r>
      <w:r>
        <w:rPr>
          <w:w w:val="105"/>
        </w:rPr>
        <w:t>viral</w:t>
      </w:r>
      <w:r>
        <w:rPr>
          <w:spacing w:val="-12"/>
          <w:w w:val="105"/>
        </w:rPr>
        <w:t> </w:t>
      </w:r>
      <w:r>
        <w:rPr>
          <w:w w:val="105"/>
        </w:rPr>
        <w:t>(NC-GFP</w:t>
      </w:r>
      <w:r>
        <w:rPr>
          <w:spacing w:val="-13"/>
          <w:w w:val="105"/>
        </w:rPr>
        <w:t> </w:t>
      </w:r>
      <w:r>
        <w:rPr>
          <w:w w:val="105"/>
        </w:rPr>
        <w:t>en</w:t>
      </w:r>
      <w:r>
        <w:rPr>
          <w:spacing w:val="-12"/>
          <w:w w:val="105"/>
        </w:rPr>
        <w:t> </w:t>
      </w:r>
      <w:r>
        <w:rPr>
          <w:w w:val="105"/>
        </w:rPr>
        <w:t>vert)</w:t>
      </w:r>
      <w:r>
        <w:rPr>
          <w:spacing w:val="-13"/>
          <w:w w:val="105"/>
        </w:rPr>
        <w:t> </w:t>
      </w:r>
      <w:r>
        <w:rPr>
          <w:w w:val="105"/>
        </w:rPr>
        <w:t>lors</w:t>
      </w:r>
      <w:r>
        <w:rPr>
          <w:spacing w:val="-12"/>
          <w:w w:val="105"/>
        </w:rPr>
        <w:t> </w:t>
      </w:r>
      <w:r>
        <w:rPr>
          <w:w w:val="105"/>
        </w:rPr>
        <w:t>de</w:t>
      </w:r>
      <w:r>
        <w:rPr>
          <w:spacing w:val="-12"/>
          <w:w w:val="105"/>
        </w:rPr>
        <w:t> </w:t>
      </w:r>
      <w:r>
        <w:rPr>
          <w:w w:val="105"/>
        </w:rPr>
        <w:t>la</w:t>
      </w:r>
      <w:r>
        <w:rPr>
          <w:spacing w:val="-12"/>
          <w:w w:val="105"/>
        </w:rPr>
        <w:t> </w:t>
      </w:r>
      <w:r>
        <w:rPr>
          <w:w w:val="105"/>
        </w:rPr>
        <w:t>fusion du virus avec la membrane plasmique (panneaux de gauche) ou avec un endosome (panneaux de</w:t>
      </w:r>
      <w:r>
        <w:rPr>
          <w:w w:val="105"/>
        </w:rPr>
        <w:t> droite).</w:t>
      </w:r>
      <w:r>
        <w:rPr>
          <w:w w:val="105"/>
        </w:rPr>
        <w:t> Les</w:t>
      </w:r>
      <w:r>
        <w:rPr>
          <w:w w:val="105"/>
        </w:rPr>
        <w:t> virus</w:t>
      </w:r>
      <w:r>
        <w:rPr>
          <w:w w:val="105"/>
        </w:rPr>
        <w:t> marqués</w:t>
      </w:r>
      <w:r>
        <w:rPr>
          <w:w w:val="105"/>
        </w:rPr>
        <w:t> à</w:t>
      </w:r>
      <w:r>
        <w:rPr>
          <w:w w:val="105"/>
        </w:rPr>
        <w:t> la</w:t>
      </w:r>
      <w:r>
        <w:rPr>
          <w:w w:val="105"/>
        </w:rPr>
        <w:t> fois</w:t>
      </w:r>
      <w:r>
        <w:rPr>
          <w:w w:val="105"/>
        </w:rPr>
        <w:t> en</w:t>
      </w:r>
      <w:r>
        <w:rPr>
          <w:w w:val="105"/>
        </w:rPr>
        <w:t> rouge</w:t>
      </w:r>
      <w:r>
        <w:rPr>
          <w:w w:val="105"/>
        </w:rPr>
        <w:t> et</w:t>
      </w:r>
      <w:r>
        <w:rPr>
          <w:w w:val="105"/>
        </w:rPr>
        <w:t> en</w:t>
      </w:r>
      <w:r>
        <w:rPr>
          <w:w w:val="105"/>
        </w:rPr>
        <w:t> vert</w:t>
      </w:r>
      <w:r>
        <w:rPr>
          <w:w w:val="105"/>
        </w:rPr>
        <w:t> apparaissent</w:t>
      </w:r>
      <w:r>
        <w:rPr>
          <w:w w:val="105"/>
        </w:rPr>
        <w:t> en</w:t>
      </w:r>
      <w:r>
        <w:rPr>
          <w:w w:val="105"/>
        </w:rPr>
        <w:t> jaune.</w:t>
      </w:r>
      <w:r>
        <w:rPr>
          <w:w w:val="105"/>
        </w:rPr>
        <w:t> La</w:t>
      </w:r>
      <w:r>
        <w:rPr>
          <w:w w:val="105"/>
        </w:rPr>
        <w:t> fusion membranaire</w:t>
      </w:r>
      <w:r>
        <w:rPr>
          <w:spacing w:val="-6"/>
          <w:w w:val="105"/>
        </w:rPr>
        <w:t> </w:t>
      </w:r>
      <w:r>
        <w:rPr>
          <w:w w:val="105"/>
        </w:rPr>
        <w:t>entraîne</w:t>
      </w:r>
      <w:r>
        <w:rPr>
          <w:spacing w:val="-6"/>
          <w:w w:val="105"/>
        </w:rPr>
        <w:t> </w:t>
      </w:r>
      <w:r>
        <w:rPr>
          <w:w w:val="105"/>
        </w:rPr>
        <w:t>un</w:t>
      </w:r>
      <w:r>
        <w:rPr>
          <w:spacing w:val="-6"/>
          <w:w w:val="105"/>
        </w:rPr>
        <w:t> </w:t>
      </w:r>
      <w:r>
        <w:rPr>
          <w:w w:val="105"/>
        </w:rPr>
        <w:t>mélange</w:t>
      </w:r>
      <w:r>
        <w:rPr>
          <w:spacing w:val="-6"/>
          <w:w w:val="105"/>
        </w:rPr>
        <w:t> </w:t>
      </w:r>
      <w:r>
        <w:rPr>
          <w:w w:val="105"/>
        </w:rPr>
        <w:t>des</w:t>
      </w:r>
      <w:r>
        <w:rPr>
          <w:spacing w:val="-6"/>
          <w:w w:val="105"/>
        </w:rPr>
        <w:t> </w:t>
      </w:r>
      <w:r>
        <w:rPr>
          <w:w w:val="105"/>
        </w:rPr>
        <w:t>lipides</w:t>
      </w:r>
      <w:r>
        <w:rPr>
          <w:spacing w:val="-6"/>
          <w:w w:val="105"/>
        </w:rPr>
        <w:t> </w:t>
      </w:r>
      <w:r>
        <w:rPr>
          <w:w w:val="105"/>
        </w:rPr>
        <w:t>de</w:t>
      </w:r>
      <w:r>
        <w:rPr>
          <w:spacing w:val="-6"/>
          <w:w w:val="105"/>
        </w:rPr>
        <w:t> </w:t>
      </w:r>
      <w:r>
        <w:rPr>
          <w:w w:val="105"/>
        </w:rPr>
        <w:t>l’enveloppe</w:t>
      </w:r>
      <w:r>
        <w:rPr>
          <w:spacing w:val="-6"/>
          <w:w w:val="105"/>
        </w:rPr>
        <w:t> </w:t>
      </w:r>
      <w:r>
        <w:rPr>
          <w:w w:val="105"/>
        </w:rPr>
        <w:t>virale</w:t>
      </w:r>
      <w:r>
        <w:rPr>
          <w:spacing w:val="-6"/>
          <w:w w:val="105"/>
        </w:rPr>
        <w:t> </w:t>
      </w:r>
      <w:r>
        <w:rPr>
          <w:w w:val="105"/>
        </w:rPr>
        <w:t>et</w:t>
      </w:r>
      <w:r>
        <w:rPr>
          <w:spacing w:val="-6"/>
          <w:w w:val="105"/>
        </w:rPr>
        <w:t> </w:t>
      </w:r>
      <w:r>
        <w:rPr>
          <w:w w:val="105"/>
        </w:rPr>
        <w:t>de</w:t>
      </w:r>
      <w:r>
        <w:rPr>
          <w:spacing w:val="-6"/>
          <w:w w:val="105"/>
        </w:rPr>
        <w:t> </w:t>
      </w:r>
      <w:r>
        <w:rPr>
          <w:w w:val="105"/>
        </w:rPr>
        <w:t>la</w:t>
      </w:r>
      <w:r>
        <w:rPr>
          <w:spacing w:val="-6"/>
          <w:w w:val="105"/>
        </w:rPr>
        <w:t> </w:t>
      </w:r>
      <w:r>
        <w:rPr>
          <w:w w:val="105"/>
        </w:rPr>
        <w:t>membrane</w:t>
      </w:r>
      <w:r>
        <w:rPr>
          <w:spacing w:val="-6"/>
          <w:w w:val="105"/>
        </w:rPr>
        <w:t> </w:t>
      </w:r>
      <w:r>
        <w:rPr>
          <w:w w:val="105"/>
        </w:rPr>
        <w:t>cellulaire de la cellule hôte suivi du transfert du contenu viral vers le cytoplasme de la cellule, et donc la dilution des marqueurs rouge et vert conduisant à la disparition de leur fluorescence. Lors de l’endocytose, le mélange</w:t>
      </w:r>
      <w:r>
        <w:rPr>
          <w:w w:val="105"/>
        </w:rPr>
        <w:t> des lipides</w:t>
      </w:r>
      <w:r>
        <w:rPr>
          <w:w w:val="105"/>
        </w:rPr>
        <w:t> de l’enveloppe</w:t>
      </w:r>
      <w:r>
        <w:rPr>
          <w:w w:val="105"/>
        </w:rPr>
        <w:t> et de l’endosome</w:t>
      </w:r>
      <w:r>
        <w:rPr>
          <w:w w:val="105"/>
        </w:rPr>
        <w:t> entrainerait une</w:t>
      </w:r>
      <w:r>
        <w:rPr>
          <w:w w:val="105"/>
        </w:rPr>
        <w:t> dilution beaucoup</w:t>
      </w:r>
      <w:r>
        <w:rPr>
          <w:w w:val="105"/>
        </w:rPr>
        <w:t> plus</w:t>
      </w:r>
      <w:r>
        <w:rPr>
          <w:w w:val="105"/>
        </w:rPr>
        <w:t> faible</w:t>
      </w:r>
      <w:r>
        <w:rPr>
          <w:w w:val="105"/>
        </w:rPr>
        <w:t> du</w:t>
      </w:r>
      <w:r>
        <w:rPr>
          <w:w w:val="105"/>
        </w:rPr>
        <w:t> marqueur</w:t>
      </w:r>
      <w:r>
        <w:rPr>
          <w:w w:val="105"/>
        </w:rPr>
        <w:t> de</w:t>
      </w:r>
      <w:r>
        <w:rPr>
          <w:w w:val="105"/>
        </w:rPr>
        <w:t> lipides</w:t>
      </w:r>
      <w:r>
        <w:rPr>
          <w:w w:val="105"/>
        </w:rPr>
        <w:t> dont</w:t>
      </w:r>
      <w:r>
        <w:rPr>
          <w:w w:val="105"/>
        </w:rPr>
        <w:t> la</w:t>
      </w:r>
      <w:r>
        <w:rPr>
          <w:w w:val="105"/>
        </w:rPr>
        <w:t> fluorescence</w:t>
      </w:r>
      <w:r>
        <w:rPr>
          <w:w w:val="105"/>
        </w:rPr>
        <w:t> reste</w:t>
      </w:r>
      <w:r>
        <w:rPr>
          <w:w w:val="105"/>
        </w:rPr>
        <w:t> donc</w:t>
      </w:r>
      <w:r>
        <w:rPr>
          <w:w w:val="105"/>
        </w:rPr>
        <w:t> détectable.</w:t>
      </w:r>
      <w:r>
        <w:rPr>
          <w:w w:val="105"/>
        </w:rPr>
        <w:t> Les changements de couleur sont indiqués : à gauche, de haut en bas : jaune → vert → disparition du</w:t>
      </w:r>
      <w:r>
        <w:rPr>
          <w:spacing w:val="18"/>
          <w:w w:val="105"/>
        </w:rPr>
        <w:t> </w:t>
      </w:r>
      <w:r>
        <w:rPr>
          <w:w w:val="105"/>
        </w:rPr>
        <w:t>signal</w:t>
      </w:r>
      <w:r>
        <w:rPr>
          <w:spacing w:val="18"/>
          <w:w w:val="105"/>
        </w:rPr>
        <w:t> </w:t>
      </w:r>
      <w:r>
        <w:rPr>
          <w:w w:val="105"/>
        </w:rPr>
        <w:t>pour</w:t>
      </w:r>
      <w:r>
        <w:rPr>
          <w:spacing w:val="18"/>
          <w:w w:val="105"/>
        </w:rPr>
        <w:t> </w:t>
      </w:r>
      <w:r>
        <w:rPr>
          <w:w w:val="105"/>
        </w:rPr>
        <w:t>la</w:t>
      </w:r>
      <w:r>
        <w:rPr>
          <w:spacing w:val="18"/>
          <w:w w:val="105"/>
        </w:rPr>
        <w:t> </w:t>
      </w:r>
      <w:r>
        <w:rPr>
          <w:w w:val="105"/>
        </w:rPr>
        <w:t>fusion,</w:t>
      </w:r>
      <w:r>
        <w:rPr>
          <w:spacing w:val="18"/>
          <w:w w:val="105"/>
        </w:rPr>
        <w:t> </w:t>
      </w:r>
      <w:r>
        <w:rPr>
          <w:w w:val="105"/>
        </w:rPr>
        <w:t>et</w:t>
      </w:r>
      <w:r>
        <w:rPr>
          <w:spacing w:val="18"/>
          <w:w w:val="105"/>
        </w:rPr>
        <w:t> </w:t>
      </w:r>
      <w:r>
        <w:rPr>
          <w:w w:val="105"/>
        </w:rPr>
        <w:t>à</w:t>
      </w:r>
      <w:r>
        <w:rPr>
          <w:spacing w:val="18"/>
          <w:w w:val="105"/>
        </w:rPr>
        <w:t> </w:t>
      </w:r>
      <w:r>
        <w:rPr>
          <w:w w:val="105"/>
        </w:rPr>
        <w:t>droite</w:t>
      </w:r>
      <w:r>
        <w:rPr>
          <w:spacing w:val="18"/>
          <w:w w:val="105"/>
        </w:rPr>
        <w:t> </w:t>
      </w:r>
      <w:r>
        <w:rPr>
          <w:w w:val="105"/>
        </w:rPr>
        <w:t>:</w:t>
      </w:r>
      <w:r>
        <w:rPr>
          <w:spacing w:val="18"/>
          <w:w w:val="105"/>
        </w:rPr>
        <w:t> </w:t>
      </w:r>
      <w:r>
        <w:rPr>
          <w:w w:val="105"/>
        </w:rPr>
        <w:t>jaune</w:t>
      </w:r>
      <w:r>
        <w:rPr>
          <w:spacing w:val="18"/>
          <w:w w:val="105"/>
        </w:rPr>
        <w:t> </w:t>
      </w:r>
      <w:r>
        <w:rPr>
          <w:w w:val="105"/>
        </w:rPr>
        <w:t>→</w:t>
      </w:r>
      <w:r>
        <w:rPr>
          <w:spacing w:val="18"/>
          <w:w w:val="105"/>
        </w:rPr>
        <w:t> </w:t>
      </w:r>
      <w:r>
        <w:rPr>
          <w:w w:val="105"/>
        </w:rPr>
        <w:t>jaune</w:t>
      </w:r>
      <w:r>
        <w:rPr>
          <w:spacing w:val="18"/>
          <w:w w:val="105"/>
        </w:rPr>
        <w:t> </w:t>
      </w:r>
      <w:r>
        <w:rPr>
          <w:w w:val="105"/>
        </w:rPr>
        <w:t>→</w:t>
      </w:r>
      <w:r>
        <w:rPr>
          <w:spacing w:val="18"/>
          <w:w w:val="105"/>
        </w:rPr>
        <w:t> </w:t>
      </w:r>
      <w:r>
        <w:rPr>
          <w:w w:val="105"/>
        </w:rPr>
        <w:t>rouge</w:t>
      </w:r>
      <w:r>
        <w:rPr>
          <w:spacing w:val="18"/>
          <w:w w:val="105"/>
        </w:rPr>
        <w:t> </w:t>
      </w:r>
      <w:r>
        <w:rPr>
          <w:w w:val="105"/>
        </w:rPr>
        <w:t>pour</w:t>
      </w:r>
      <w:r>
        <w:rPr>
          <w:spacing w:val="18"/>
          <w:w w:val="105"/>
        </w:rPr>
        <w:t> </w:t>
      </w:r>
      <w:r>
        <w:rPr>
          <w:w w:val="105"/>
        </w:rPr>
        <w:t>l’endocytose.</w:t>
      </w:r>
      <w:r>
        <w:rPr>
          <w:spacing w:val="18"/>
          <w:w w:val="105"/>
        </w:rPr>
        <w:t> </w:t>
      </w:r>
      <w:r>
        <w:rPr>
          <w:rFonts w:ascii="Georgia" w:hAnsi="Georgia"/>
          <w:b/>
          <w:w w:val="105"/>
        </w:rPr>
        <w:t>B</w:t>
      </w:r>
      <w:r>
        <w:rPr>
          <w:rFonts w:ascii="Georgia" w:hAnsi="Georgia"/>
          <w:b/>
          <w:spacing w:val="28"/>
          <w:w w:val="105"/>
        </w:rPr>
        <w:t> </w:t>
      </w:r>
      <w:r>
        <w:rPr>
          <w:rFonts w:ascii="Georgia" w:hAnsi="Georgia"/>
          <w:b/>
          <w:w w:val="105"/>
        </w:rPr>
        <w:t>: </w:t>
      </w:r>
      <w:r>
        <w:rPr>
          <w:w w:val="105"/>
        </w:rPr>
        <w:t>Images de</w:t>
      </w:r>
      <w:r>
        <w:rPr>
          <w:w w:val="105"/>
        </w:rPr>
        <w:t> microscopie</w:t>
      </w:r>
      <w:r>
        <w:rPr>
          <w:w w:val="105"/>
        </w:rPr>
        <w:t> en</w:t>
      </w:r>
      <w:r>
        <w:rPr>
          <w:w w:val="105"/>
        </w:rPr>
        <w:t> temps</w:t>
      </w:r>
      <w:r>
        <w:rPr>
          <w:w w:val="105"/>
        </w:rPr>
        <w:t> réel</w:t>
      </w:r>
      <w:r>
        <w:rPr>
          <w:w w:val="105"/>
        </w:rPr>
        <w:t> montrant</w:t>
      </w:r>
      <w:r>
        <w:rPr>
          <w:w w:val="105"/>
        </w:rPr>
        <w:t> l’évolution</w:t>
      </w:r>
      <w:r>
        <w:rPr>
          <w:w w:val="105"/>
        </w:rPr>
        <w:t> de</w:t>
      </w:r>
      <w:r>
        <w:rPr>
          <w:w w:val="105"/>
        </w:rPr>
        <w:t> la</w:t>
      </w:r>
      <w:r>
        <w:rPr>
          <w:w w:val="105"/>
        </w:rPr>
        <w:t> fluorescence</w:t>
      </w:r>
      <w:r>
        <w:rPr>
          <w:w w:val="105"/>
        </w:rPr>
        <w:t> associée</w:t>
      </w:r>
      <w:r>
        <w:rPr>
          <w:w w:val="105"/>
        </w:rPr>
        <w:t> à</w:t>
      </w:r>
      <w:r>
        <w:rPr>
          <w:w w:val="105"/>
        </w:rPr>
        <w:t> une</w:t>
      </w:r>
      <w:r>
        <w:rPr>
          <w:w w:val="105"/>
        </w:rPr>
        <w:t> particule virale</w:t>
      </w:r>
      <w:r>
        <w:rPr>
          <w:w w:val="105"/>
        </w:rPr>
        <w:t> individuelle</w:t>
      </w:r>
      <w:r>
        <w:rPr>
          <w:w w:val="105"/>
        </w:rPr>
        <w:t> (flèche</w:t>
      </w:r>
      <w:r>
        <w:rPr>
          <w:w w:val="105"/>
        </w:rPr>
        <w:t> blanche)</w:t>
      </w:r>
      <w:r>
        <w:rPr>
          <w:w w:val="105"/>
        </w:rPr>
        <w:t> sur</w:t>
      </w:r>
      <w:r>
        <w:rPr>
          <w:w w:val="105"/>
        </w:rPr>
        <w:t> une</w:t>
      </w:r>
      <w:r>
        <w:rPr>
          <w:w w:val="105"/>
        </w:rPr>
        <w:t> monocouche</w:t>
      </w:r>
      <w:r>
        <w:rPr>
          <w:w w:val="105"/>
        </w:rPr>
        <w:t> de</w:t>
      </w:r>
      <w:r>
        <w:rPr>
          <w:w w:val="105"/>
        </w:rPr>
        <w:t> cellules</w:t>
      </w:r>
      <w:r>
        <w:rPr>
          <w:w w:val="105"/>
        </w:rPr>
        <w:t> TZM-bl.</w:t>
      </w:r>
      <w:r>
        <w:rPr>
          <w:w w:val="105"/>
        </w:rPr>
        <w:t> Les</w:t>
      </w:r>
      <w:r>
        <w:rPr>
          <w:w w:val="105"/>
        </w:rPr>
        <w:t> images</w:t>
      </w:r>
      <w:r>
        <w:rPr>
          <w:w w:val="105"/>
        </w:rPr>
        <w:t> sont prises à différents temps (de 0,0 à 32,1 minutes). La couleur de la particule à chaque temps est indiquée.</w:t>
      </w:r>
      <w:r>
        <w:rPr>
          <w:spacing w:val="31"/>
          <w:w w:val="105"/>
        </w:rPr>
        <w:t> </w:t>
      </w:r>
      <w:r>
        <w:rPr>
          <w:w w:val="105"/>
        </w:rPr>
        <w:t>La</w:t>
      </w:r>
      <w:r>
        <w:rPr>
          <w:spacing w:val="31"/>
          <w:w w:val="105"/>
        </w:rPr>
        <w:t> </w:t>
      </w:r>
      <w:r>
        <w:rPr>
          <w:w w:val="105"/>
        </w:rPr>
        <w:t>trajectoire</w:t>
      </w:r>
      <w:r>
        <w:rPr>
          <w:spacing w:val="31"/>
          <w:w w:val="105"/>
        </w:rPr>
        <w:t> </w:t>
      </w:r>
      <w:r>
        <w:rPr>
          <w:w w:val="105"/>
        </w:rPr>
        <w:t>du</w:t>
      </w:r>
      <w:r>
        <w:rPr>
          <w:spacing w:val="31"/>
          <w:w w:val="105"/>
        </w:rPr>
        <w:t> </w:t>
      </w:r>
      <w:r>
        <w:rPr>
          <w:w w:val="105"/>
        </w:rPr>
        <w:t>déplacement</w:t>
      </w:r>
      <w:r>
        <w:rPr>
          <w:spacing w:val="31"/>
          <w:w w:val="105"/>
        </w:rPr>
        <w:t> </w:t>
      </w:r>
      <w:r>
        <w:rPr>
          <w:w w:val="105"/>
        </w:rPr>
        <w:t>du</w:t>
      </w:r>
      <w:r>
        <w:rPr>
          <w:spacing w:val="31"/>
          <w:w w:val="105"/>
        </w:rPr>
        <w:t> </w:t>
      </w:r>
      <w:r>
        <w:rPr>
          <w:w w:val="105"/>
        </w:rPr>
        <w:t>virus</w:t>
      </w:r>
      <w:r>
        <w:rPr>
          <w:spacing w:val="31"/>
          <w:w w:val="105"/>
        </w:rPr>
        <w:t> </w:t>
      </w:r>
      <w:r>
        <w:rPr>
          <w:w w:val="105"/>
        </w:rPr>
        <w:t>est</w:t>
      </w:r>
      <w:r>
        <w:rPr>
          <w:spacing w:val="31"/>
          <w:w w:val="105"/>
        </w:rPr>
        <w:t> </w:t>
      </w:r>
      <w:r>
        <w:rPr>
          <w:w w:val="105"/>
        </w:rPr>
        <w:t>indiquée</w:t>
      </w:r>
      <w:r>
        <w:rPr>
          <w:spacing w:val="31"/>
          <w:w w:val="105"/>
        </w:rPr>
        <w:t> </w:t>
      </w:r>
      <w:r>
        <w:rPr>
          <w:w w:val="105"/>
        </w:rPr>
        <w:t>en</w:t>
      </w:r>
      <w:r>
        <w:rPr>
          <w:spacing w:val="31"/>
          <w:w w:val="105"/>
        </w:rPr>
        <w:t> </w:t>
      </w:r>
      <w:r>
        <w:rPr>
          <w:w w:val="105"/>
        </w:rPr>
        <w:t>bleu</w:t>
      </w:r>
      <w:r>
        <w:rPr>
          <w:spacing w:val="31"/>
          <w:w w:val="105"/>
        </w:rPr>
        <w:t> </w:t>
      </w:r>
      <w:r>
        <w:rPr>
          <w:w w:val="105"/>
        </w:rPr>
        <w:t>(dernier</w:t>
      </w:r>
      <w:r>
        <w:rPr>
          <w:spacing w:val="31"/>
          <w:w w:val="105"/>
        </w:rPr>
        <w:t> </w:t>
      </w:r>
      <w:r>
        <w:rPr>
          <w:w w:val="105"/>
        </w:rPr>
        <w:t>panneau).</w:t>
      </w:r>
    </w:p>
    <w:p>
      <w:pPr>
        <w:pStyle w:val="BodyText"/>
        <w:spacing w:before="176"/>
        <w:ind w:left="0"/>
      </w:pPr>
    </w:p>
    <w:p>
      <w:pPr>
        <w:pStyle w:val="Heading4"/>
        <w:jc w:val="both"/>
      </w:pPr>
      <w:r>
        <w:rPr>
          <w:spacing w:val="-7"/>
        </w:rPr>
        <w:t>Question</w:t>
      </w:r>
      <w:r>
        <w:rPr>
          <w:spacing w:val="5"/>
        </w:rPr>
        <w:t> </w:t>
      </w:r>
      <w:r>
        <w:rPr>
          <w:spacing w:val="-10"/>
        </w:rPr>
        <w:t>2</w:t>
      </w:r>
    </w:p>
    <w:p>
      <w:pPr>
        <w:spacing w:before="7"/>
        <w:ind w:left="141" w:right="0" w:firstLine="0"/>
        <w:jc w:val="both"/>
        <w:rPr>
          <w:rFonts w:ascii="Georgia"/>
          <w:b/>
          <w:sz w:val="24"/>
        </w:rPr>
      </w:pPr>
      <w:r>
        <w:rPr>
          <w:rFonts w:ascii="Georgia"/>
          <w:b/>
          <w:spacing w:val="-8"/>
          <w:sz w:val="24"/>
        </w:rPr>
        <w:t>Concernant</w:t>
      </w:r>
      <w:r>
        <w:rPr>
          <w:rFonts w:ascii="Georgia"/>
          <w:b/>
          <w:spacing w:val="2"/>
          <w:sz w:val="24"/>
        </w:rPr>
        <w:t> </w:t>
      </w:r>
      <w:r>
        <w:rPr>
          <w:rFonts w:ascii="Georgia"/>
          <w:b/>
          <w:spacing w:val="-8"/>
          <w:sz w:val="24"/>
        </w:rPr>
        <w:t>la</w:t>
      </w:r>
      <w:r>
        <w:rPr>
          <w:rFonts w:ascii="Georgia"/>
          <w:b/>
          <w:spacing w:val="11"/>
          <w:sz w:val="24"/>
        </w:rPr>
        <w:t> </w:t>
      </w:r>
      <w:r>
        <w:rPr>
          <w:rFonts w:ascii="Georgia"/>
          <w:b/>
          <w:spacing w:val="-8"/>
          <w:sz w:val="24"/>
        </w:rPr>
        <w:t>figure</w:t>
      </w:r>
      <w:r>
        <w:rPr>
          <w:rFonts w:ascii="Georgia"/>
          <w:b/>
          <w:spacing w:val="11"/>
          <w:sz w:val="24"/>
        </w:rPr>
        <w:t> </w:t>
      </w:r>
      <w:r>
        <w:rPr>
          <w:rFonts w:ascii="Georgia"/>
          <w:b/>
          <w:spacing w:val="-8"/>
          <w:sz w:val="24"/>
        </w:rPr>
        <w:t>1,</w:t>
      </w:r>
      <w:r>
        <w:rPr>
          <w:rFonts w:ascii="Georgia"/>
          <w:b/>
          <w:spacing w:val="11"/>
          <w:sz w:val="24"/>
        </w:rPr>
        <w:t> </w:t>
      </w:r>
      <w:r>
        <w:rPr>
          <w:rFonts w:ascii="Georgia"/>
          <w:b/>
          <w:spacing w:val="-8"/>
          <w:sz w:val="24"/>
        </w:rPr>
        <w:t>laquelle</w:t>
      </w:r>
      <w:r>
        <w:rPr>
          <w:rFonts w:ascii="Georgia"/>
          <w:b/>
          <w:spacing w:val="11"/>
          <w:sz w:val="24"/>
        </w:rPr>
        <w:t> </w:t>
      </w:r>
      <w:r>
        <w:rPr>
          <w:rFonts w:ascii="Georgia"/>
          <w:b/>
          <w:spacing w:val="-8"/>
          <w:sz w:val="24"/>
        </w:rPr>
        <w:t>(lesquelles)</w:t>
      </w:r>
      <w:r>
        <w:rPr>
          <w:rFonts w:ascii="Georgia"/>
          <w:b/>
          <w:spacing w:val="12"/>
          <w:sz w:val="24"/>
        </w:rPr>
        <w:t> </w:t>
      </w:r>
      <w:r>
        <w:rPr>
          <w:rFonts w:ascii="Georgia"/>
          <w:b/>
          <w:spacing w:val="-8"/>
          <w:sz w:val="24"/>
        </w:rPr>
        <w:t>des</w:t>
      </w:r>
      <w:r>
        <w:rPr>
          <w:rFonts w:ascii="Georgia"/>
          <w:b/>
          <w:spacing w:val="11"/>
          <w:sz w:val="24"/>
        </w:rPr>
        <w:t> </w:t>
      </w:r>
      <w:r>
        <w:rPr>
          <w:rFonts w:ascii="Georgia"/>
          <w:b/>
          <w:spacing w:val="-8"/>
          <w:sz w:val="24"/>
        </w:rPr>
        <w:t>propositions</w:t>
      </w:r>
      <w:r>
        <w:rPr>
          <w:rFonts w:ascii="Georgia"/>
          <w:b/>
          <w:spacing w:val="11"/>
          <w:sz w:val="24"/>
        </w:rPr>
        <w:t> </w:t>
      </w:r>
      <w:r>
        <w:rPr>
          <w:rFonts w:ascii="Georgia"/>
          <w:b/>
          <w:spacing w:val="-8"/>
          <w:sz w:val="24"/>
        </w:rPr>
        <w:t>est</w:t>
      </w:r>
      <w:r>
        <w:rPr>
          <w:rFonts w:ascii="Georgia"/>
          <w:b/>
          <w:spacing w:val="11"/>
          <w:sz w:val="24"/>
        </w:rPr>
        <w:t> </w:t>
      </w:r>
      <w:r>
        <w:rPr>
          <w:rFonts w:ascii="Georgia"/>
          <w:b/>
          <w:spacing w:val="-8"/>
          <w:sz w:val="24"/>
        </w:rPr>
        <w:t>(sont)</w:t>
      </w:r>
      <w:r>
        <w:rPr>
          <w:rFonts w:ascii="Georgia"/>
          <w:b/>
          <w:spacing w:val="11"/>
          <w:sz w:val="24"/>
        </w:rPr>
        <w:t> </w:t>
      </w:r>
      <w:r>
        <w:rPr>
          <w:rFonts w:ascii="Georgia"/>
          <w:b/>
          <w:spacing w:val="-8"/>
          <w:sz w:val="24"/>
        </w:rPr>
        <w:t>exacte(s)</w:t>
      </w:r>
      <w:r>
        <w:rPr>
          <w:rFonts w:ascii="Georgia"/>
          <w:b/>
          <w:spacing w:val="-17"/>
          <w:sz w:val="24"/>
        </w:rPr>
        <w:t> </w:t>
      </w:r>
      <w:r>
        <w:rPr>
          <w:rFonts w:ascii="Georgia"/>
          <w:b/>
          <w:spacing w:val="-10"/>
          <w:sz w:val="24"/>
        </w:rPr>
        <w:t>?</w:t>
      </w:r>
    </w:p>
    <w:p>
      <w:pPr>
        <w:pStyle w:val="ListParagraph"/>
        <w:numPr>
          <w:ilvl w:val="0"/>
          <w:numId w:val="3"/>
        </w:numPr>
        <w:tabs>
          <w:tab w:pos="498" w:val="left" w:leader="none"/>
          <w:tab w:pos="500" w:val="left" w:leader="none"/>
        </w:tabs>
        <w:spacing w:line="242" w:lineRule="auto" w:before="126" w:after="0"/>
        <w:ind w:left="500" w:right="139" w:hanging="361"/>
        <w:jc w:val="left"/>
        <w:rPr>
          <w:sz w:val="24"/>
        </w:rPr>
      </w:pPr>
      <w:r>
        <w:rPr>
          <w:w w:val="105"/>
          <w:sz w:val="24"/>
        </w:rPr>
        <w:t>La fluorescence jaune correspond à une interaction entre la membrane virale et le contenu </w:t>
      </w:r>
      <w:r>
        <w:rPr>
          <w:spacing w:val="-2"/>
          <w:w w:val="105"/>
          <w:sz w:val="24"/>
        </w:rPr>
        <w:t>viral</w:t>
      </w:r>
    </w:p>
    <w:p>
      <w:pPr>
        <w:pStyle w:val="ListParagraph"/>
        <w:numPr>
          <w:ilvl w:val="0"/>
          <w:numId w:val="3"/>
        </w:numPr>
        <w:tabs>
          <w:tab w:pos="498" w:val="left" w:leader="none"/>
          <w:tab w:pos="500" w:val="left" w:leader="none"/>
        </w:tabs>
        <w:spacing w:line="242" w:lineRule="auto" w:before="83" w:after="0"/>
        <w:ind w:left="500" w:right="139" w:hanging="351"/>
        <w:jc w:val="left"/>
        <w:rPr>
          <w:sz w:val="24"/>
        </w:rPr>
      </w:pPr>
      <w:r>
        <w:rPr>
          <w:w w:val="105"/>
          <w:sz w:val="24"/>
        </w:rPr>
        <w:t>Les flèches du panel B montrent le déplacement de la particule virale après fusion avec la</w:t>
      </w:r>
      <w:r>
        <w:rPr>
          <w:spacing w:val="40"/>
          <w:w w:val="105"/>
          <w:sz w:val="24"/>
        </w:rPr>
        <w:t> </w:t>
      </w:r>
      <w:r>
        <w:rPr>
          <w:w w:val="105"/>
          <w:sz w:val="24"/>
        </w:rPr>
        <w:t>membrane plasmique de la cellule hôte</w:t>
      </w:r>
    </w:p>
    <w:p>
      <w:pPr>
        <w:pStyle w:val="ListParagraph"/>
        <w:numPr>
          <w:ilvl w:val="0"/>
          <w:numId w:val="3"/>
        </w:numPr>
        <w:tabs>
          <w:tab w:pos="499" w:val="left" w:leader="none"/>
        </w:tabs>
        <w:spacing w:line="240" w:lineRule="auto" w:before="82" w:after="0"/>
        <w:ind w:left="499" w:right="0" w:hanging="353"/>
        <w:jc w:val="left"/>
        <w:rPr>
          <w:sz w:val="24"/>
        </w:rPr>
      </w:pPr>
      <w:r>
        <w:rPr>
          <w:w w:val="105"/>
          <w:sz w:val="24"/>
        </w:rPr>
        <w:t>La</w:t>
      </w:r>
      <w:r>
        <w:rPr>
          <w:spacing w:val="9"/>
          <w:w w:val="105"/>
          <w:sz w:val="24"/>
        </w:rPr>
        <w:t> </w:t>
      </w:r>
      <w:r>
        <w:rPr>
          <w:w w:val="105"/>
          <w:sz w:val="24"/>
        </w:rPr>
        <w:t>trajectoire</w:t>
      </w:r>
      <w:r>
        <w:rPr>
          <w:spacing w:val="10"/>
          <w:w w:val="105"/>
          <w:sz w:val="24"/>
        </w:rPr>
        <w:t> </w:t>
      </w:r>
      <w:r>
        <w:rPr>
          <w:w w:val="105"/>
          <w:sz w:val="24"/>
        </w:rPr>
        <w:t>observée</w:t>
      </w:r>
      <w:r>
        <w:rPr>
          <w:spacing w:val="10"/>
          <w:w w:val="105"/>
          <w:sz w:val="24"/>
        </w:rPr>
        <w:t> </w:t>
      </w:r>
      <w:r>
        <w:rPr>
          <w:w w:val="105"/>
          <w:sz w:val="24"/>
        </w:rPr>
        <w:t>montre</w:t>
      </w:r>
      <w:r>
        <w:rPr>
          <w:spacing w:val="10"/>
          <w:w w:val="105"/>
          <w:sz w:val="24"/>
        </w:rPr>
        <w:t> </w:t>
      </w:r>
      <w:r>
        <w:rPr>
          <w:w w:val="105"/>
          <w:sz w:val="24"/>
        </w:rPr>
        <w:t>que</w:t>
      </w:r>
      <w:r>
        <w:rPr>
          <w:spacing w:val="9"/>
          <w:w w:val="105"/>
          <w:sz w:val="24"/>
        </w:rPr>
        <w:t> </w:t>
      </w:r>
      <w:r>
        <w:rPr>
          <w:w w:val="105"/>
          <w:sz w:val="24"/>
        </w:rPr>
        <w:t>la</w:t>
      </w:r>
      <w:r>
        <w:rPr>
          <w:spacing w:val="10"/>
          <w:w w:val="105"/>
          <w:sz w:val="24"/>
        </w:rPr>
        <w:t> </w:t>
      </w:r>
      <w:r>
        <w:rPr>
          <w:w w:val="105"/>
          <w:sz w:val="24"/>
        </w:rPr>
        <w:t>particule</w:t>
      </w:r>
      <w:r>
        <w:rPr>
          <w:spacing w:val="10"/>
          <w:w w:val="105"/>
          <w:sz w:val="24"/>
        </w:rPr>
        <w:t> </w:t>
      </w:r>
      <w:r>
        <w:rPr>
          <w:w w:val="105"/>
          <w:sz w:val="24"/>
        </w:rPr>
        <w:t>virale</w:t>
      </w:r>
      <w:r>
        <w:rPr>
          <w:spacing w:val="10"/>
          <w:w w:val="105"/>
          <w:sz w:val="24"/>
        </w:rPr>
        <w:t> </w:t>
      </w:r>
      <w:r>
        <w:rPr>
          <w:w w:val="105"/>
          <w:sz w:val="24"/>
        </w:rPr>
        <w:t>ne</w:t>
      </w:r>
      <w:r>
        <w:rPr>
          <w:spacing w:val="10"/>
          <w:w w:val="105"/>
          <w:sz w:val="24"/>
        </w:rPr>
        <w:t> </w:t>
      </w:r>
      <w:r>
        <w:rPr>
          <w:w w:val="105"/>
          <w:sz w:val="24"/>
        </w:rPr>
        <w:t>se</w:t>
      </w:r>
      <w:r>
        <w:rPr>
          <w:spacing w:val="9"/>
          <w:w w:val="105"/>
          <w:sz w:val="24"/>
        </w:rPr>
        <w:t> </w:t>
      </w:r>
      <w:r>
        <w:rPr>
          <w:w w:val="105"/>
          <w:sz w:val="24"/>
        </w:rPr>
        <w:t>déplace</w:t>
      </w:r>
      <w:r>
        <w:rPr>
          <w:spacing w:val="10"/>
          <w:w w:val="105"/>
          <w:sz w:val="24"/>
        </w:rPr>
        <w:t> </w:t>
      </w:r>
      <w:r>
        <w:rPr>
          <w:w w:val="105"/>
          <w:sz w:val="24"/>
        </w:rPr>
        <w:t>pas</w:t>
      </w:r>
      <w:r>
        <w:rPr>
          <w:spacing w:val="10"/>
          <w:w w:val="105"/>
          <w:sz w:val="24"/>
        </w:rPr>
        <w:t> </w:t>
      </w:r>
      <w:r>
        <w:rPr>
          <w:w w:val="105"/>
          <w:sz w:val="24"/>
        </w:rPr>
        <w:t>dans</w:t>
      </w:r>
      <w:r>
        <w:rPr>
          <w:spacing w:val="10"/>
          <w:w w:val="105"/>
          <w:sz w:val="24"/>
        </w:rPr>
        <w:t> </w:t>
      </w:r>
      <w:r>
        <w:rPr>
          <w:w w:val="105"/>
          <w:sz w:val="24"/>
        </w:rPr>
        <w:t>la</w:t>
      </w:r>
      <w:r>
        <w:rPr>
          <w:spacing w:val="10"/>
          <w:w w:val="105"/>
          <w:sz w:val="24"/>
        </w:rPr>
        <w:t> </w:t>
      </w:r>
      <w:r>
        <w:rPr>
          <w:spacing w:val="-2"/>
          <w:w w:val="105"/>
          <w:sz w:val="24"/>
        </w:rPr>
        <w:t>cellule</w:t>
      </w:r>
    </w:p>
    <w:p>
      <w:pPr>
        <w:pStyle w:val="ListParagraph"/>
        <w:numPr>
          <w:ilvl w:val="0"/>
          <w:numId w:val="3"/>
        </w:numPr>
        <w:tabs>
          <w:tab w:pos="498" w:val="left" w:leader="none"/>
          <w:tab w:pos="500" w:val="left" w:leader="none"/>
        </w:tabs>
        <w:spacing w:line="242" w:lineRule="auto" w:before="86" w:after="0"/>
        <w:ind w:left="500" w:right="139" w:hanging="364"/>
        <w:jc w:val="left"/>
        <w:rPr>
          <w:sz w:val="24"/>
        </w:rPr>
      </w:pPr>
      <w:r>
        <w:rPr>
          <w:w w:val="105"/>
          <w:sz w:val="24"/>
        </w:rPr>
        <w:t>Le</w:t>
      </w:r>
      <w:r>
        <w:rPr>
          <w:spacing w:val="-11"/>
          <w:w w:val="105"/>
          <w:sz w:val="24"/>
        </w:rPr>
        <w:t> </w:t>
      </w:r>
      <w:r>
        <w:rPr>
          <w:w w:val="105"/>
          <w:sz w:val="24"/>
        </w:rPr>
        <w:t>changement</w:t>
      </w:r>
      <w:r>
        <w:rPr>
          <w:spacing w:val="-11"/>
          <w:w w:val="105"/>
          <w:sz w:val="24"/>
        </w:rPr>
        <w:t> </w:t>
      </w:r>
      <w:r>
        <w:rPr>
          <w:w w:val="105"/>
          <w:sz w:val="24"/>
        </w:rPr>
        <w:t>de</w:t>
      </w:r>
      <w:r>
        <w:rPr>
          <w:spacing w:val="-11"/>
          <w:w w:val="105"/>
          <w:sz w:val="24"/>
        </w:rPr>
        <w:t> </w:t>
      </w:r>
      <w:r>
        <w:rPr>
          <w:w w:val="105"/>
          <w:sz w:val="24"/>
        </w:rPr>
        <w:t>couleur</w:t>
      </w:r>
      <w:r>
        <w:rPr>
          <w:spacing w:val="-11"/>
          <w:w w:val="105"/>
          <w:sz w:val="24"/>
        </w:rPr>
        <w:t> </w:t>
      </w:r>
      <w:r>
        <w:rPr>
          <w:w w:val="105"/>
          <w:sz w:val="24"/>
        </w:rPr>
        <w:t>observé</w:t>
      </w:r>
      <w:r>
        <w:rPr>
          <w:spacing w:val="-11"/>
          <w:w w:val="105"/>
          <w:sz w:val="24"/>
        </w:rPr>
        <w:t> </w:t>
      </w:r>
      <w:r>
        <w:rPr>
          <w:w w:val="105"/>
          <w:sz w:val="24"/>
        </w:rPr>
        <w:t>entre</w:t>
      </w:r>
      <w:r>
        <w:rPr>
          <w:spacing w:val="-11"/>
          <w:w w:val="105"/>
          <w:sz w:val="24"/>
        </w:rPr>
        <w:t> </w:t>
      </w:r>
      <w:r>
        <w:rPr>
          <w:w w:val="105"/>
          <w:sz w:val="24"/>
        </w:rPr>
        <w:t>24,5</w:t>
      </w:r>
      <w:r>
        <w:rPr>
          <w:spacing w:val="-11"/>
          <w:w w:val="105"/>
          <w:sz w:val="24"/>
        </w:rPr>
        <w:t> </w:t>
      </w:r>
      <w:r>
        <w:rPr>
          <w:w w:val="105"/>
          <w:sz w:val="24"/>
        </w:rPr>
        <w:t>et</w:t>
      </w:r>
      <w:r>
        <w:rPr>
          <w:spacing w:val="-11"/>
          <w:w w:val="105"/>
          <w:sz w:val="24"/>
        </w:rPr>
        <w:t> </w:t>
      </w:r>
      <w:r>
        <w:rPr>
          <w:w w:val="105"/>
          <w:sz w:val="24"/>
        </w:rPr>
        <w:t>26</w:t>
      </w:r>
      <w:r>
        <w:rPr>
          <w:spacing w:val="-11"/>
          <w:w w:val="105"/>
          <w:sz w:val="24"/>
        </w:rPr>
        <w:t> </w:t>
      </w:r>
      <w:r>
        <w:rPr>
          <w:w w:val="105"/>
          <w:sz w:val="24"/>
        </w:rPr>
        <w:t>min</w:t>
      </w:r>
      <w:r>
        <w:rPr>
          <w:spacing w:val="-11"/>
          <w:w w:val="105"/>
          <w:sz w:val="24"/>
        </w:rPr>
        <w:t> </w:t>
      </w:r>
      <w:r>
        <w:rPr>
          <w:w w:val="105"/>
          <w:sz w:val="24"/>
        </w:rPr>
        <w:t>indique</w:t>
      </w:r>
      <w:r>
        <w:rPr>
          <w:spacing w:val="-11"/>
          <w:w w:val="105"/>
          <w:sz w:val="24"/>
        </w:rPr>
        <w:t> </w:t>
      </w:r>
      <w:r>
        <w:rPr>
          <w:w w:val="105"/>
          <w:sz w:val="24"/>
        </w:rPr>
        <w:t>un</w:t>
      </w:r>
      <w:r>
        <w:rPr>
          <w:spacing w:val="-11"/>
          <w:w w:val="105"/>
          <w:sz w:val="24"/>
        </w:rPr>
        <w:t> </w:t>
      </w:r>
      <w:r>
        <w:rPr>
          <w:w w:val="105"/>
          <w:sz w:val="24"/>
        </w:rPr>
        <w:t>événement</w:t>
      </w:r>
      <w:r>
        <w:rPr>
          <w:spacing w:val="-11"/>
          <w:w w:val="105"/>
          <w:sz w:val="24"/>
        </w:rPr>
        <w:t> </w:t>
      </w:r>
      <w:r>
        <w:rPr>
          <w:w w:val="105"/>
          <w:sz w:val="24"/>
        </w:rPr>
        <w:t>de</w:t>
      </w:r>
      <w:r>
        <w:rPr>
          <w:spacing w:val="-11"/>
          <w:w w:val="105"/>
          <w:sz w:val="24"/>
        </w:rPr>
        <w:t> </w:t>
      </w:r>
      <w:r>
        <w:rPr>
          <w:w w:val="105"/>
          <w:sz w:val="24"/>
        </w:rPr>
        <w:t>fusion</w:t>
      </w:r>
      <w:r>
        <w:rPr>
          <w:spacing w:val="-11"/>
          <w:w w:val="105"/>
          <w:sz w:val="24"/>
        </w:rPr>
        <w:t> </w:t>
      </w:r>
      <w:r>
        <w:rPr>
          <w:w w:val="105"/>
          <w:sz w:val="24"/>
        </w:rPr>
        <w:t>avec la membrane plasmique</w:t>
      </w:r>
    </w:p>
    <w:p>
      <w:pPr>
        <w:pStyle w:val="ListParagraph"/>
        <w:numPr>
          <w:ilvl w:val="0"/>
          <w:numId w:val="3"/>
        </w:numPr>
        <w:tabs>
          <w:tab w:pos="499" w:val="left" w:leader="none"/>
        </w:tabs>
        <w:spacing w:line="240" w:lineRule="auto" w:before="83" w:after="0"/>
        <w:ind w:left="499" w:right="0" w:hanging="343"/>
        <w:jc w:val="left"/>
        <w:rPr>
          <w:sz w:val="24"/>
        </w:rPr>
      </w:pPr>
      <w:r>
        <w:rPr>
          <w:w w:val="105"/>
          <w:sz w:val="24"/>
        </w:rPr>
        <w:t>Le</w:t>
      </w:r>
      <w:r>
        <w:rPr>
          <w:spacing w:val="4"/>
          <w:w w:val="105"/>
          <w:sz w:val="24"/>
        </w:rPr>
        <w:t> </w:t>
      </w:r>
      <w:r>
        <w:rPr>
          <w:w w:val="105"/>
          <w:sz w:val="24"/>
        </w:rPr>
        <w:t>contenu</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particule</w:t>
      </w:r>
      <w:r>
        <w:rPr>
          <w:spacing w:val="4"/>
          <w:w w:val="105"/>
          <w:sz w:val="24"/>
        </w:rPr>
        <w:t> </w:t>
      </w:r>
      <w:r>
        <w:rPr>
          <w:w w:val="105"/>
          <w:sz w:val="24"/>
        </w:rPr>
        <w:t>virale</w:t>
      </w:r>
      <w:r>
        <w:rPr>
          <w:spacing w:val="5"/>
          <w:w w:val="105"/>
          <w:sz w:val="24"/>
        </w:rPr>
        <w:t> </w:t>
      </w:r>
      <w:r>
        <w:rPr>
          <w:w w:val="105"/>
          <w:sz w:val="24"/>
        </w:rPr>
        <w:t>observée</w:t>
      </w:r>
      <w:r>
        <w:rPr>
          <w:spacing w:val="5"/>
          <w:w w:val="105"/>
          <w:sz w:val="24"/>
        </w:rPr>
        <w:t> </w:t>
      </w:r>
      <w:r>
        <w:rPr>
          <w:w w:val="105"/>
          <w:sz w:val="24"/>
        </w:rPr>
        <w:t>est</w:t>
      </w:r>
      <w:r>
        <w:rPr>
          <w:spacing w:val="5"/>
          <w:w w:val="105"/>
          <w:sz w:val="24"/>
        </w:rPr>
        <w:t> </w:t>
      </w:r>
      <w:r>
        <w:rPr>
          <w:w w:val="105"/>
          <w:sz w:val="24"/>
        </w:rPr>
        <w:t>déversé</w:t>
      </w:r>
      <w:r>
        <w:rPr>
          <w:spacing w:val="5"/>
          <w:w w:val="105"/>
          <w:sz w:val="24"/>
        </w:rPr>
        <w:t> </w:t>
      </w:r>
      <w:r>
        <w:rPr>
          <w:w w:val="105"/>
          <w:sz w:val="24"/>
        </w:rPr>
        <w:t>entre</w:t>
      </w:r>
      <w:r>
        <w:rPr>
          <w:spacing w:val="4"/>
          <w:w w:val="105"/>
          <w:sz w:val="24"/>
        </w:rPr>
        <w:t> </w:t>
      </w:r>
      <w:r>
        <w:rPr>
          <w:w w:val="105"/>
          <w:sz w:val="24"/>
        </w:rPr>
        <w:t>24,5</w:t>
      </w:r>
      <w:r>
        <w:rPr>
          <w:spacing w:val="5"/>
          <w:w w:val="105"/>
          <w:sz w:val="24"/>
        </w:rPr>
        <w:t> </w:t>
      </w:r>
      <w:r>
        <w:rPr>
          <w:w w:val="105"/>
          <w:sz w:val="24"/>
        </w:rPr>
        <w:t>min</w:t>
      </w:r>
      <w:r>
        <w:rPr>
          <w:spacing w:val="5"/>
          <w:w w:val="105"/>
          <w:sz w:val="24"/>
        </w:rPr>
        <w:t> </w:t>
      </w:r>
      <w:r>
        <w:rPr>
          <w:w w:val="105"/>
          <w:sz w:val="24"/>
        </w:rPr>
        <w:t>et</w:t>
      </w:r>
      <w:r>
        <w:rPr>
          <w:spacing w:val="5"/>
          <w:w w:val="105"/>
          <w:sz w:val="24"/>
        </w:rPr>
        <w:t> </w:t>
      </w:r>
      <w:r>
        <w:rPr>
          <w:w w:val="105"/>
          <w:sz w:val="24"/>
        </w:rPr>
        <w:t>26</w:t>
      </w:r>
      <w:r>
        <w:rPr>
          <w:spacing w:val="5"/>
          <w:w w:val="105"/>
          <w:sz w:val="24"/>
        </w:rPr>
        <w:t> </w:t>
      </w:r>
      <w:r>
        <w:rPr>
          <w:spacing w:val="-5"/>
          <w:w w:val="105"/>
          <w:sz w:val="24"/>
        </w:rPr>
        <w:t>min</w:t>
      </w:r>
    </w:p>
    <w:p>
      <w:pPr>
        <w:pStyle w:val="BodyText"/>
        <w:spacing w:before="136"/>
        <w:ind w:left="0"/>
      </w:pPr>
    </w:p>
    <w:p>
      <w:pPr>
        <w:pStyle w:val="BodyText"/>
        <w:spacing w:line="242" w:lineRule="auto" w:before="0"/>
        <w:ind w:left="141" w:right="139"/>
        <w:jc w:val="both"/>
      </w:pPr>
      <w:r>
        <w:rPr>
          <w:w w:val="105"/>
        </w:rPr>
        <w:t>Afin</w:t>
      </w:r>
      <w:r>
        <w:rPr>
          <w:w w:val="105"/>
        </w:rPr>
        <w:t> d’identifier</w:t>
      </w:r>
      <w:r>
        <w:rPr>
          <w:w w:val="105"/>
        </w:rPr>
        <w:t> les</w:t>
      </w:r>
      <w:r>
        <w:rPr>
          <w:w w:val="105"/>
        </w:rPr>
        <w:t> mécanismes</w:t>
      </w:r>
      <w:r>
        <w:rPr>
          <w:w w:val="105"/>
        </w:rPr>
        <w:t> impliqués</w:t>
      </w:r>
      <w:r>
        <w:rPr>
          <w:w w:val="105"/>
        </w:rPr>
        <w:t> dans</w:t>
      </w:r>
      <w:r>
        <w:rPr>
          <w:w w:val="105"/>
        </w:rPr>
        <w:t> l’internalisation</w:t>
      </w:r>
      <w:r>
        <w:rPr>
          <w:w w:val="105"/>
        </w:rPr>
        <w:t> du</w:t>
      </w:r>
      <w:r>
        <w:rPr>
          <w:w w:val="105"/>
        </w:rPr>
        <w:t> VIH-1,</w:t>
      </w:r>
      <w:r>
        <w:rPr>
          <w:w w:val="105"/>
        </w:rPr>
        <w:t> les</w:t>
      </w:r>
      <w:r>
        <w:rPr>
          <w:w w:val="105"/>
        </w:rPr>
        <w:t> chercheurs</w:t>
      </w:r>
      <w:r>
        <w:rPr>
          <w:w w:val="105"/>
        </w:rPr>
        <w:t> se concentrent ensuite sur un type spécifique d’endocytose : la macropinocytose. Pour ce faire, ils évaluent</w:t>
      </w:r>
      <w:r>
        <w:rPr>
          <w:spacing w:val="-2"/>
          <w:w w:val="105"/>
        </w:rPr>
        <w:t> </w:t>
      </w:r>
      <w:r>
        <w:rPr>
          <w:w w:val="105"/>
        </w:rPr>
        <w:t>l’effet</w:t>
      </w:r>
      <w:r>
        <w:rPr>
          <w:spacing w:val="-2"/>
          <w:w w:val="105"/>
        </w:rPr>
        <w:t> </w:t>
      </w:r>
      <w:r>
        <w:rPr>
          <w:w w:val="105"/>
        </w:rPr>
        <w:t>d’un</w:t>
      </w:r>
      <w:r>
        <w:rPr>
          <w:spacing w:val="-2"/>
          <w:w w:val="105"/>
        </w:rPr>
        <w:t> </w:t>
      </w:r>
      <w:r>
        <w:rPr>
          <w:w w:val="105"/>
        </w:rPr>
        <w:t>inhibiteur</w:t>
      </w:r>
      <w:r>
        <w:rPr>
          <w:spacing w:val="-2"/>
          <w:w w:val="105"/>
        </w:rPr>
        <w:t> </w:t>
      </w:r>
      <w:r>
        <w:rPr>
          <w:w w:val="105"/>
        </w:rPr>
        <w:t>de</w:t>
      </w:r>
      <w:r>
        <w:rPr>
          <w:spacing w:val="-2"/>
          <w:w w:val="105"/>
        </w:rPr>
        <w:t> </w:t>
      </w:r>
      <w:r>
        <w:rPr>
          <w:w w:val="105"/>
        </w:rPr>
        <w:t>la</w:t>
      </w:r>
      <w:r>
        <w:rPr>
          <w:spacing w:val="-2"/>
          <w:w w:val="105"/>
        </w:rPr>
        <w:t> </w:t>
      </w:r>
      <w:r>
        <w:rPr>
          <w:w w:val="105"/>
        </w:rPr>
        <w:t>macropinocytose,</w:t>
      </w:r>
      <w:r>
        <w:rPr>
          <w:spacing w:val="-2"/>
          <w:w w:val="105"/>
        </w:rPr>
        <w:t> </w:t>
      </w:r>
      <w:r>
        <w:rPr>
          <w:w w:val="105"/>
        </w:rPr>
        <w:t>EIPA,</w:t>
      </w:r>
      <w:r>
        <w:rPr>
          <w:spacing w:val="-2"/>
          <w:w w:val="105"/>
        </w:rPr>
        <w:t> </w:t>
      </w:r>
      <w:r>
        <w:rPr>
          <w:w w:val="105"/>
        </w:rPr>
        <w:t>et</w:t>
      </w:r>
      <w:r>
        <w:rPr>
          <w:spacing w:val="-2"/>
          <w:w w:val="105"/>
        </w:rPr>
        <w:t> </w:t>
      </w:r>
      <w:r>
        <w:rPr>
          <w:w w:val="105"/>
        </w:rPr>
        <w:t>d’un</w:t>
      </w:r>
      <w:r>
        <w:rPr>
          <w:spacing w:val="-2"/>
          <w:w w:val="105"/>
        </w:rPr>
        <w:t> </w:t>
      </w:r>
      <w:r>
        <w:rPr>
          <w:w w:val="105"/>
        </w:rPr>
        <w:t>peptide</w:t>
      </w:r>
      <w:r>
        <w:rPr>
          <w:spacing w:val="-2"/>
          <w:w w:val="105"/>
        </w:rPr>
        <w:t> </w:t>
      </w:r>
      <w:r>
        <w:rPr>
          <w:w w:val="105"/>
        </w:rPr>
        <w:t>anti-viral</w:t>
      </w:r>
      <w:r>
        <w:rPr>
          <w:spacing w:val="-2"/>
          <w:w w:val="105"/>
        </w:rPr>
        <w:t> </w:t>
      </w:r>
      <w:r>
        <w:rPr>
          <w:w w:val="105"/>
        </w:rPr>
        <w:t>inhibant la</w:t>
      </w:r>
      <w:r>
        <w:rPr>
          <w:spacing w:val="24"/>
          <w:w w:val="105"/>
        </w:rPr>
        <w:t> </w:t>
      </w:r>
      <w:r>
        <w:rPr>
          <w:w w:val="105"/>
        </w:rPr>
        <w:t>fusion,</w:t>
      </w:r>
      <w:r>
        <w:rPr>
          <w:spacing w:val="24"/>
          <w:w w:val="105"/>
        </w:rPr>
        <w:t> </w:t>
      </w:r>
      <w:r>
        <w:rPr>
          <w:w w:val="105"/>
        </w:rPr>
        <w:t>T-20.</w:t>
      </w:r>
      <w:r>
        <w:rPr>
          <w:spacing w:val="24"/>
          <w:w w:val="105"/>
        </w:rPr>
        <w:t> </w:t>
      </w:r>
      <w:r>
        <w:rPr>
          <w:w w:val="105"/>
        </w:rPr>
        <w:t>L’internalisation</w:t>
      </w:r>
      <w:r>
        <w:rPr>
          <w:spacing w:val="24"/>
          <w:w w:val="105"/>
        </w:rPr>
        <w:t> </w:t>
      </w:r>
      <w:r>
        <w:rPr>
          <w:w w:val="105"/>
        </w:rPr>
        <w:t>du</w:t>
      </w:r>
      <w:r>
        <w:rPr>
          <w:spacing w:val="24"/>
          <w:w w:val="105"/>
        </w:rPr>
        <w:t> </w:t>
      </w:r>
      <w:r>
        <w:rPr>
          <w:w w:val="105"/>
        </w:rPr>
        <w:t>virus</w:t>
      </w:r>
      <w:r>
        <w:rPr>
          <w:spacing w:val="24"/>
          <w:w w:val="105"/>
        </w:rPr>
        <w:t> </w:t>
      </w:r>
      <w:r>
        <w:rPr>
          <w:w w:val="105"/>
        </w:rPr>
        <w:t>dans</w:t>
      </w:r>
      <w:r>
        <w:rPr>
          <w:spacing w:val="24"/>
          <w:w w:val="105"/>
        </w:rPr>
        <w:t> </w:t>
      </w:r>
      <w:r>
        <w:rPr>
          <w:w w:val="105"/>
        </w:rPr>
        <w:t>les</w:t>
      </w:r>
      <w:r>
        <w:rPr>
          <w:spacing w:val="24"/>
          <w:w w:val="105"/>
        </w:rPr>
        <w:t> </w:t>
      </w:r>
      <w:r>
        <w:rPr>
          <w:w w:val="105"/>
        </w:rPr>
        <w:t>lymphocytes</w:t>
      </w:r>
      <w:r>
        <w:rPr>
          <w:spacing w:val="24"/>
          <w:w w:val="105"/>
        </w:rPr>
        <w:t> </w:t>
      </w:r>
      <w:r>
        <w:rPr>
          <w:w w:val="105"/>
        </w:rPr>
        <w:t>CD4+</w:t>
      </w:r>
      <w:r>
        <w:rPr>
          <w:spacing w:val="24"/>
          <w:w w:val="105"/>
        </w:rPr>
        <w:t> </w:t>
      </w:r>
      <w:r>
        <w:rPr>
          <w:w w:val="105"/>
        </w:rPr>
        <w:t>non-activés</w:t>
      </w:r>
      <w:r>
        <w:rPr>
          <w:spacing w:val="24"/>
          <w:w w:val="105"/>
        </w:rPr>
        <w:t> </w:t>
      </w:r>
      <w:r>
        <w:rPr>
          <w:w w:val="105"/>
        </w:rPr>
        <w:t>et</w:t>
      </w:r>
      <w:r>
        <w:rPr>
          <w:spacing w:val="24"/>
          <w:w w:val="105"/>
        </w:rPr>
        <w:t> </w:t>
      </w:r>
      <w:r>
        <w:rPr>
          <w:w w:val="105"/>
        </w:rPr>
        <w:t>activés a été suivie en mesurant l’activité d’un gène rapporteur luminescent incorporé aux particules virales, le </w:t>
      </w:r>
      <w:r>
        <w:rPr>
          <w:i/>
          <w:w w:val="105"/>
        </w:rPr>
        <w:t>Gag-iNanoLuc</w:t>
      </w:r>
      <w:r>
        <w:rPr>
          <w:w w:val="105"/>
        </w:rPr>
        <w:t>, codant pour le NanoLuc </w:t>
      </w:r>
      <w:r>
        <w:rPr>
          <w:rFonts w:ascii="Georgia" w:hAnsi="Georgia"/>
          <w:b/>
          <w:w w:val="105"/>
        </w:rPr>
        <w:t>(Figure 2A-C)</w:t>
      </w:r>
      <w:r>
        <w:rPr>
          <w:w w:val="105"/>
        </w:rPr>
        <w:t>.</w:t>
      </w:r>
    </w:p>
    <w:p>
      <w:pPr>
        <w:pStyle w:val="BodyText"/>
        <w:spacing w:after="0" w:line="242" w:lineRule="auto"/>
        <w:jc w:val="both"/>
        <w:sectPr>
          <w:pgSz w:w="11910" w:h="16840"/>
          <w:pgMar w:header="0" w:footer="619" w:top="1120" w:bottom="840" w:left="992" w:right="992"/>
        </w:sectPr>
      </w:pPr>
    </w:p>
    <w:p>
      <w:pPr>
        <w:spacing w:line="240" w:lineRule="auto"/>
        <w:ind w:left="353" w:right="0" w:firstLine="0"/>
        <w:rPr>
          <w:sz w:val="20"/>
        </w:rPr>
      </w:pPr>
      <w:r>
        <w:rPr>
          <w:sz w:val="20"/>
        </w:rPr>
        <w:drawing>
          <wp:inline distT="0" distB="0" distL="0" distR="0">
            <wp:extent cx="5856631" cy="281330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5856631" cy="2813304"/>
                    </a:xfrm>
                    <a:prstGeom prst="rect">
                      <a:avLst/>
                    </a:prstGeom>
                  </pic:spPr>
                </pic:pic>
              </a:graphicData>
            </a:graphic>
          </wp:inline>
        </w:drawing>
      </w:r>
      <w:r>
        <w:rPr>
          <w:sz w:val="20"/>
        </w:rPr>
      </w:r>
    </w:p>
    <w:p>
      <w:pPr>
        <w:pStyle w:val="BodyText"/>
        <w:spacing w:before="77"/>
        <w:ind w:left="0"/>
      </w:pPr>
    </w:p>
    <w:p>
      <w:pPr>
        <w:pStyle w:val="BodyText"/>
        <w:spacing w:line="242" w:lineRule="auto" w:before="1"/>
        <w:ind w:left="141" w:right="139"/>
        <w:jc w:val="both"/>
      </w:pPr>
      <w:r>
        <w:rPr>
          <w:rFonts w:ascii="Georgia" w:hAnsi="Georgia"/>
          <w:b/>
          <w:w w:val="105"/>
        </w:rPr>
        <w:t>Figure</w:t>
      </w:r>
      <w:r>
        <w:rPr>
          <w:rFonts w:ascii="Georgia" w:hAnsi="Georgia"/>
          <w:b/>
          <w:spacing w:val="26"/>
          <w:w w:val="105"/>
        </w:rPr>
        <w:t> </w:t>
      </w:r>
      <w:r>
        <w:rPr>
          <w:rFonts w:ascii="Georgia" w:hAnsi="Georgia"/>
          <w:b/>
          <w:w w:val="105"/>
        </w:rPr>
        <w:t>2</w:t>
      </w:r>
      <w:r>
        <w:rPr>
          <w:rFonts w:ascii="Georgia" w:hAnsi="Georgia"/>
          <w:b/>
          <w:spacing w:val="26"/>
          <w:w w:val="105"/>
        </w:rPr>
        <w:t> </w:t>
      </w:r>
      <w:r>
        <w:rPr>
          <w:rFonts w:ascii="Georgia" w:hAnsi="Georgia"/>
          <w:b/>
          <w:w w:val="105"/>
        </w:rPr>
        <w:t>-</w:t>
      </w:r>
      <w:r>
        <w:rPr>
          <w:rFonts w:ascii="Georgia" w:hAnsi="Georgia"/>
          <w:b/>
          <w:spacing w:val="26"/>
          <w:w w:val="105"/>
        </w:rPr>
        <w:t> </w:t>
      </w:r>
      <w:r>
        <w:rPr>
          <w:rFonts w:ascii="Georgia" w:hAnsi="Georgia"/>
          <w:b/>
          <w:w w:val="105"/>
        </w:rPr>
        <w:t>A,</w:t>
      </w:r>
      <w:r>
        <w:rPr>
          <w:rFonts w:ascii="Georgia" w:hAnsi="Georgia"/>
          <w:b/>
          <w:spacing w:val="26"/>
          <w:w w:val="105"/>
        </w:rPr>
        <w:t> </w:t>
      </w:r>
      <w:r>
        <w:rPr>
          <w:rFonts w:ascii="Georgia" w:hAnsi="Georgia"/>
          <w:b/>
          <w:w w:val="105"/>
        </w:rPr>
        <w:t>B</w:t>
      </w:r>
      <w:r>
        <w:rPr>
          <w:rFonts w:ascii="Georgia" w:hAnsi="Georgia"/>
          <w:b/>
          <w:spacing w:val="26"/>
          <w:w w:val="105"/>
        </w:rPr>
        <w:t> </w:t>
      </w:r>
      <w:r>
        <w:rPr>
          <w:rFonts w:ascii="Georgia" w:hAnsi="Georgia"/>
          <w:b/>
          <w:w w:val="105"/>
        </w:rPr>
        <w:t>et</w:t>
      </w:r>
      <w:r>
        <w:rPr>
          <w:rFonts w:ascii="Georgia" w:hAnsi="Georgia"/>
          <w:b/>
          <w:spacing w:val="26"/>
          <w:w w:val="105"/>
        </w:rPr>
        <w:t> </w:t>
      </w:r>
      <w:r>
        <w:rPr>
          <w:rFonts w:ascii="Georgia" w:hAnsi="Georgia"/>
          <w:b/>
          <w:w w:val="105"/>
        </w:rPr>
        <w:t>C</w:t>
      </w:r>
      <w:r>
        <w:rPr>
          <w:rFonts w:ascii="Georgia" w:hAnsi="Georgia"/>
          <w:b/>
          <w:spacing w:val="26"/>
          <w:w w:val="105"/>
        </w:rPr>
        <w:t> </w:t>
      </w:r>
      <w:r>
        <w:rPr>
          <w:rFonts w:ascii="Georgia" w:hAnsi="Georgia"/>
          <w:b/>
          <w:w w:val="105"/>
        </w:rPr>
        <w:t>:</w:t>
      </w:r>
      <w:r>
        <w:rPr>
          <w:rFonts w:ascii="Georgia" w:hAnsi="Georgia"/>
          <w:b/>
          <w:spacing w:val="15"/>
          <w:w w:val="105"/>
        </w:rPr>
        <w:t> </w:t>
      </w:r>
      <w:r>
        <w:rPr>
          <w:w w:val="105"/>
        </w:rPr>
        <w:t>Les</w:t>
      </w:r>
      <w:r>
        <w:rPr>
          <w:spacing w:val="16"/>
          <w:w w:val="105"/>
        </w:rPr>
        <w:t> </w:t>
      </w:r>
      <w:r>
        <w:rPr>
          <w:w w:val="105"/>
        </w:rPr>
        <w:t>lymphocytes</w:t>
      </w:r>
      <w:r>
        <w:rPr>
          <w:spacing w:val="16"/>
          <w:w w:val="105"/>
        </w:rPr>
        <w:t> </w:t>
      </w:r>
      <w:r>
        <w:rPr>
          <w:w w:val="105"/>
        </w:rPr>
        <w:t>T</w:t>
      </w:r>
      <w:r>
        <w:rPr>
          <w:spacing w:val="16"/>
          <w:w w:val="105"/>
        </w:rPr>
        <w:t> </w:t>
      </w:r>
      <w:r>
        <w:rPr>
          <w:w w:val="105"/>
        </w:rPr>
        <w:t>CD4+</w:t>
      </w:r>
      <w:r>
        <w:rPr>
          <w:spacing w:val="16"/>
          <w:w w:val="105"/>
        </w:rPr>
        <w:t> </w:t>
      </w:r>
      <w:r>
        <w:rPr>
          <w:w w:val="105"/>
        </w:rPr>
        <w:t>primaires</w:t>
      </w:r>
      <w:r>
        <w:rPr>
          <w:spacing w:val="16"/>
          <w:w w:val="105"/>
        </w:rPr>
        <w:t> </w:t>
      </w:r>
      <w:r>
        <w:rPr>
          <w:w w:val="105"/>
        </w:rPr>
        <w:t>activés</w:t>
      </w:r>
      <w:r>
        <w:rPr>
          <w:spacing w:val="28"/>
          <w:w w:val="105"/>
        </w:rPr>
        <w:t> </w:t>
      </w:r>
      <w:r>
        <w:rPr>
          <w:rFonts w:ascii="Georgia" w:hAnsi="Georgia"/>
          <w:b/>
          <w:w w:val="105"/>
        </w:rPr>
        <w:t>(A</w:t>
      </w:r>
      <w:r>
        <w:rPr>
          <w:rFonts w:ascii="Georgia" w:hAnsi="Georgia"/>
          <w:b/>
          <w:spacing w:val="26"/>
          <w:w w:val="105"/>
        </w:rPr>
        <w:t> </w:t>
      </w:r>
      <w:r>
        <w:rPr>
          <w:rFonts w:ascii="Georgia" w:hAnsi="Georgia"/>
          <w:b/>
          <w:w w:val="105"/>
        </w:rPr>
        <w:t>et</w:t>
      </w:r>
      <w:r>
        <w:rPr>
          <w:rFonts w:ascii="Georgia" w:hAnsi="Georgia"/>
          <w:b/>
          <w:spacing w:val="26"/>
          <w:w w:val="105"/>
        </w:rPr>
        <w:t> </w:t>
      </w:r>
      <w:r>
        <w:rPr>
          <w:rFonts w:ascii="Georgia" w:hAnsi="Georgia"/>
          <w:b/>
          <w:w w:val="105"/>
        </w:rPr>
        <w:t>C)</w:t>
      </w:r>
      <w:r>
        <w:rPr>
          <w:rFonts w:ascii="Georgia" w:hAnsi="Georgia"/>
          <w:b/>
          <w:spacing w:val="15"/>
          <w:w w:val="105"/>
        </w:rPr>
        <w:t> </w:t>
      </w:r>
      <w:r>
        <w:rPr>
          <w:w w:val="105"/>
        </w:rPr>
        <w:t>et</w:t>
      </w:r>
      <w:r>
        <w:rPr>
          <w:spacing w:val="16"/>
          <w:w w:val="105"/>
        </w:rPr>
        <w:t> </w:t>
      </w:r>
      <w:r>
        <w:rPr>
          <w:w w:val="105"/>
        </w:rPr>
        <w:t>la</w:t>
      </w:r>
      <w:r>
        <w:rPr>
          <w:spacing w:val="16"/>
          <w:w w:val="105"/>
        </w:rPr>
        <w:t> </w:t>
      </w:r>
      <w:r>
        <w:rPr>
          <w:w w:val="105"/>
        </w:rPr>
        <w:t>lignée de</w:t>
      </w:r>
      <w:r>
        <w:rPr>
          <w:w w:val="105"/>
        </w:rPr>
        <w:t> lymphocytes</w:t>
      </w:r>
      <w:r>
        <w:rPr>
          <w:w w:val="105"/>
        </w:rPr>
        <w:t> T</w:t>
      </w:r>
      <w:r>
        <w:rPr>
          <w:w w:val="105"/>
        </w:rPr>
        <w:t> CD4+</w:t>
      </w:r>
      <w:r>
        <w:rPr>
          <w:w w:val="105"/>
        </w:rPr>
        <w:t> non</w:t>
      </w:r>
      <w:r>
        <w:rPr>
          <w:w w:val="105"/>
        </w:rPr>
        <w:t> activés</w:t>
      </w:r>
      <w:r>
        <w:rPr>
          <w:w w:val="105"/>
        </w:rPr>
        <w:t> A3.01</w:t>
      </w:r>
      <w:r>
        <w:rPr>
          <w:w w:val="105"/>
        </w:rPr>
        <w:t> </w:t>
      </w:r>
      <w:r>
        <w:rPr>
          <w:rFonts w:ascii="Georgia" w:hAnsi="Georgia"/>
          <w:b/>
          <w:w w:val="105"/>
        </w:rPr>
        <w:t>(B)</w:t>
      </w:r>
      <w:r>
        <w:rPr>
          <w:rFonts w:ascii="Georgia" w:hAnsi="Georgia"/>
          <w:b/>
          <w:w w:val="105"/>
        </w:rPr>
        <w:t> </w:t>
      </w:r>
      <w:r>
        <w:rPr>
          <w:w w:val="105"/>
        </w:rPr>
        <w:t>ont</w:t>
      </w:r>
      <w:r>
        <w:rPr>
          <w:w w:val="105"/>
        </w:rPr>
        <w:t> été</w:t>
      </w:r>
      <w:r>
        <w:rPr>
          <w:w w:val="105"/>
        </w:rPr>
        <w:t> traités</w:t>
      </w:r>
      <w:r>
        <w:rPr>
          <w:w w:val="105"/>
        </w:rPr>
        <w:t> ou</w:t>
      </w:r>
      <w:r>
        <w:rPr>
          <w:w w:val="105"/>
        </w:rPr>
        <w:t> non</w:t>
      </w:r>
      <w:r>
        <w:rPr>
          <w:w w:val="105"/>
        </w:rPr>
        <w:t> avec</w:t>
      </w:r>
      <w:r>
        <w:rPr>
          <w:w w:val="105"/>
        </w:rPr>
        <w:t> l’inhibiteur</w:t>
      </w:r>
      <w:r>
        <w:rPr>
          <w:w w:val="105"/>
        </w:rPr>
        <w:t> de macropinocytose</w:t>
      </w:r>
      <w:r>
        <w:rPr>
          <w:spacing w:val="-7"/>
          <w:w w:val="105"/>
        </w:rPr>
        <w:t> </w:t>
      </w:r>
      <w:r>
        <w:rPr>
          <w:w w:val="105"/>
        </w:rPr>
        <w:t>EIPA</w:t>
      </w:r>
      <w:r>
        <w:rPr>
          <w:spacing w:val="-7"/>
          <w:w w:val="105"/>
        </w:rPr>
        <w:t> </w:t>
      </w:r>
      <w:r>
        <w:rPr>
          <w:w w:val="105"/>
        </w:rPr>
        <w:t>ou</w:t>
      </w:r>
      <w:r>
        <w:rPr>
          <w:spacing w:val="-6"/>
          <w:w w:val="105"/>
        </w:rPr>
        <w:t> </w:t>
      </w:r>
      <w:r>
        <w:rPr>
          <w:w w:val="105"/>
        </w:rPr>
        <w:t>le</w:t>
      </w:r>
      <w:r>
        <w:rPr>
          <w:spacing w:val="-6"/>
          <w:w w:val="105"/>
        </w:rPr>
        <w:t> </w:t>
      </w:r>
      <w:r>
        <w:rPr>
          <w:w w:val="105"/>
        </w:rPr>
        <w:t>peptide</w:t>
      </w:r>
      <w:r>
        <w:rPr>
          <w:spacing w:val="-6"/>
          <w:w w:val="105"/>
        </w:rPr>
        <w:t> </w:t>
      </w:r>
      <w:r>
        <w:rPr>
          <w:w w:val="105"/>
        </w:rPr>
        <w:t>antiviral</w:t>
      </w:r>
      <w:r>
        <w:rPr>
          <w:spacing w:val="-7"/>
          <w:w w:val="105"/>
        </w:rPr>
        <w:t> </w:t>
      </w:r>
      <w:r>
        <w:rPr>
          <w:w w:val="105"/>
        </w:rPr>
        <w:t>T-20</w:t>
      </w:r>
      <w:r>
        <w:rPr>
          <w:spacing w:val="-7"/>
          <w:w w:val="105"/>
        </w:rPr>
        <w:t> </w:t>
      </w:r>
      <w:r>
        <w:rPr>
          <w:w w:val="105"/>
        </w:rPr>
        <w:t>et</w:t>
      </w:r>
      <w:r>
        <w:rPr>
          <w:spacing w:val="-6"/>
          <w:w w:val="105"/>
        </w:rPr>
        <w:t> </w:t>
      </w:r>
      <w:r>
        <w:rPr>
          <w:w w:val="105"/>
        </w:rPr>
        <w:t>incubés</w:t>
      </w:r>
      <w:r>
        <w:rPr>
          <w:spacing w:val="-6"/>
          <w:w w:val="105"/>
        </w:rPr>
        <w:t> </w:t>
      </w:r>
      <w:r>
        <w:rPr>
          <w:w w:val="105"/>
        </w:rPr>
        <w:t>pendant</w:t>
      </w:r>
      <w:r>
        <w:rPr>
          <w:spacing w:val="-7"/>
          <w:w w:val="105"/>
        </w:rPr>
        <w:t> </w:t>
      </w:r>
      <w:r>
        <w:rPr>
          <w:w w:val="105"/>
        </w:rPr>
        <w:t>2</w:t>
      </w:r>
      <w:r>
        <w:rPr>
          <w:spacing w:val="-6"/>
          <w:w w:val="105"/>
        </w:rPr>
        <w:t> </w:t>
      </w:r>
      <w:r>
        <w:rPr>
          <w:w w:val="105"/>
        </w:rPr>
        <w:t>heures</w:t>
      </w:r>
      <w:r>
        <w:rPr>
          <w:spacing w:val="-6"/>
          <w:w w:val="105"/>
        </w:rPr>
        <w:t> </w:t>
      </w:r>
      <w:r>
        <w:rPr>
          <w:w w:val="105"/>
        </w:rPr>
        <w:t>avec</w:t>
      </w:r>
      <w:r>
        <w:rPr>
          <w:spacing w:val="-7"/>
          <w:w w:val="105"/>
        </w:rPr>
        <w:t> </w:t>
      </w:r>
      <w:r>
        <w:rPr>
          <w:w w:val="105"/>
        </w:rPr>
        <w:t>différentes souches</w:t>
      </w:r>
      <w:r>
        <w:rPr>
          <w:spacing w:val="-14"/>
          <w:w w:val="105"/>
        </w:rPr>
        <w:t> </w:t>
      </w:r>
      <w:r>
        <w:rPr>
          <w:w w:val="105"/>
        </w:rPr>
        <w:t>virales.</w:t>
      </w:r>
      <w:r>
        <w:rPr>
          <w:spacing w:val="-14"/>
          <w:w w:val="105"/>
        </w:rPr>
        <w:t> </w:t>
      </w:r>
      <w:r>
        <w:rPr>
          <w:w w:val="105"/>
        </w:rPr>
        <w:t>Les</w:t>
      </w:r>
      <w:r>
        <w:rPr>
          <w:spacing w:val="-13"/>
          <w:w w:val="105"/>
        </w:rPr>
        <w:t> </w:t>
      </w:r>
      <w:r>
        <w:rPr>
          <w:w w:val="105"/>
        </w:rPr>
        <w:t>lysats</w:t>
      </w:r>
      <w:r>
        <w:rPr>
          <w:spacing w:val="-14"/>
          <w:w w:val="105"/>
        </w:rPr>
        <w:t> </w:t>
      </w:r>
      <w:r>
        <w:rPr>
          <w:w w:val="105"/>
        </w:rPr>
        <w:t>cellulaires</w:t>
      </w:r>
      <w:r>
        <w:rPr>
          <w:spacing w:val="-14"/>
          <w:w w:val="105"/>
        </w:rPr>
        <w:t> </w:t>
      </w:r>
      <w:r>
        <w:rPr>
          <w:w w:val="105"/>
        </w:rPr>
        <w:t>ont</w:t>
      </w:r>
      <w:r>
        <w:rPr>
          <w:spacing w:val="-14"/>
          <w:w w:val="105"/>
        </w:rPr>
        <w:t> </w:t>
      </w:r>
      <w:r>
        <w:rPr>
          <w:w w:val="105"/>
        </w:rPr>
        <w:t>ensuite</w:t>
      </w:r>
      <w:r>
        <w:rPr>
          <w:spacing w:val="-13"/>
          <w:w w:val="105"/>
        </w:rPr>
        <w:t> </w:t>
      </w:r>
      <w:r>
        <w:rPr>
          <w:w w:val="105"/>
        </w:rPr>
        <w:t>été</w:t>
      </w:r>
      <w:r>
        <w:rPr>
          <w:spacing w:val="-14"/>
          <w:w w:val="105"/>
        </w:rPr>
        <w:t> </w:t>
      </w:r>
      <w:r>
        <w:rPr>
          <w:w w:val="105"/>
        </w:rPr>
        <w:t>analysés</w:t>
      </w:r>
      <w:r>
        <w:rPr>
          <w:spacing w:val="-14"/>
          <w:w w:val="105"/>
        </w:rPr>
        <w:t> </w:t>
      </w:r>
      <w:r>
        <w:rPr>
          <w:w w:val="105"/>
        </w:rPr>
        <w:t>pour</w:t>
      </w:r>
      <w:r>
        <w:rPr>
          <w:spacing w:val="-14"/>
          <w:w w:val="105"/>
        </w:rPr>
        <w:t> </w:t>
      </w:r>
      <w:r>
        <w:rPr>
          <w:w w:val="105"/>
        </w:rPr>
        <w:t>évaluer</w:t>
      </w:r>
      <w:r>
        <w:rPr>
          <w:spacing w:val="-14"/>
          <w:w w:val="105"/>
        </w:rPr>
        <w:t> </w:t>
      </w:r>
      <w:r>
        <w:rPr>
          <w:w w:val="105"/>
        </w:rPr>
        <w:t>la</w:t>
      </w:r>
      <w:r>
        <w:rPr>
          <w:spacing w:val="-14"/>
          <w:w w:val="105"/>
        </w:rPr>
        <w:t> </w:t>
      </w:r>
      <w:r>
        <w:rPr>
          <w:w w:val="105"/>
        </w:rPr>
        <w:t>fluorescence.</w:t>
      </w:r>
      <w:r>
        <w:rPr>
          <w:spacing w:val="-13"/>
          <w:w w:val="105"/>
        </w:rPr>
        <w:t> </w:t>
      </w:r>
      <w:r>
        <w:rPr>
          <w:w w:val="105"/>
        </w:rPr>
        <w:t>Deux souches</w:t>
      </w:r>
      <w:r>
        <w:rPr>
          <w:spacing w:val="-9"/>
          <w:w w:val="105"/>
        </w:rPr>
        <w:t> </w:t>
      </w:r>
      <w:r>
        <w:rPr>
          <w:w w:val="105"/>
        </w:rPr>
        <w:t>virales</w:t>
      </w:r>
      <w:r>
        <w:rPr>
          <w:spacing w:val="-9"/>
          <w:w w:val="105"/>
        </w:rPr>
        <w:t> </w:t>
      </w:r>
      <w:r>
        <w:rPr>
          <w:w w:val="105"/>
        </w:rPr>
        <w:t>différentes</w:t>
      </w:r>
      <w:r>
        <w:rPr>
          <w:spacing w:val="-9"/>
          <w:w w:val="105"/>
        </w:rPr>
        <w:t> </w:t>
      </w:r>
      <w:r>
        <w:rPr>
          <w:w w:val="105"/>
        </w:rPr>
        <w:t>ont</w:t>
      </w:r>
      <w:r>
        <w:rPr>
          <w:spacing w:val="-9"/>
          <w:w w:val="105"/>
        </w:rPr>
        <w:t> </w:t>
      </w:r>
      <w:r>
        <w:rPr>
          <w:w w:val="105"/>
        </w:rPr>
        <w:t>été</w:t>
      </w:r>
      <w:r>
        <w:rPr>
          <w:spacing w:val="-9"/>
          <w:w w:val="105"/>
        </w:rPr>
        <w:t> </w:t>
      </w:r>
      <w:r>
        <w:rPr>
          <w:w w:val="105"/>
        </w:rPr>
        <w:t>utilisées</w:t>
      </w:r>
      <w:r>
        <w:rPr>
          <w:spacing w:val="-9"/>
          <w:w w:val="105"/>
        </w:rPr>
        <w:t> </w:t>
      </w:r>
      <w:r>
        <w:rPr>
          <w:w w:val="105"/>
        </w:rPr>
        <w:t>:</w:t>
      </w:r>
      <w:r>
        <w:rPr>
          <w:spacing w:val="-9"/>
          <w:w w:val="105"/>
        </w:rPr>
        <w:t> </w:t>
      </w:r>
      <w:r>
        <w:rPr>
          <w:w w:val="105"/>
        </w:rPr>
        <w:t>NL4-3,</w:t>
      </w:r>
      <w:r>
        <w:rPr>
          <w:spacing w:val="-9"/>
          <w:w w:val="105"/>
        </w:rPr>
        <w:t> </w:t>
      </w:r>
      <w:r>
        <w:rPr>
          <w:w w:val="105"/>
        </w:rPr>
        <w:t>une</w:t>
      </w:r>
      <w:r>
        <w:rPr>
          <w:spacing w:val="-9"/>
          <w:w w:val="105"/>
        </w:rPr>
        <w:t> </w:t>
      </w:r>
      <w:r>
        <w:rPr>
          <w:w w:val="105"/>
        </w:rPr>
        <w:t>souche</w:t>
      </w:r>
      <w:r>
        <w:rPr>
          <w:spacing w:val="-9"/>
          <w:w w:val="105"/>
        </w:rPr>
        <w:t> </w:t>
      </w:r>
      <w:r>
        <w:rPr>
          <w:w w:val="105"/>
        </w:rPr>
        <w:t>de</w:t>
      </w:r>
      <w:r>
        <w:rPr>
          <w:spacing w:val="-9"/>
          <w:w w:val="105"/>
        </w:rPr>
        <w:t> </w:t>
      </w:r>
      <w:r>
        <w:rPr>
          <w:w w:val="105"/>
        </w:rPr>
        <w:t>référence</w:t>
      </w:r>
      <w:r>
        <w:rPr>
          <w:spacing w:val="-9"/>
          <w:w w:val="105"/>
        </w:rPr>
        <w:t> </w:t>
      </w:r>
      <w:r>
        <w:rPr>
          <w:w w:val="105"/>
        </w:rPr>
        <w:t>du</w:t>
      </w:r>
      <w:r>
        <w:rPr>
          <w:spacing w:val="-9"/>
          <w:w w:val="105"/>
        </w:rPr>
        <w:t> </w:t>
      </w:r>
      <w:r>
        <w:rPr>
          <w:w w:val="105"/>
        </w:rPr>
        <w:t>VIH-1</w:t>
      </w:r>
      <w:r>
        <w:rPr>
          <w:spacing w:val="-9"/>
          <w:w w:val="105"/>
        </w:rPr>
        <w:t> </w:t>
      </w:r>
      <w:r>
        <w:rPr>
          <w:w w:val="105"/>
        </w:rPr>
        <w:t>et</w:t>
      </w:r>
      <w:r>
        <w:rPr>
          <w:spacing w:val="-9"/>
          <w:w w:val="105"/>
        </w:rPr>
        <w:t> </w:t>
      </w:r>
      <w:r>
        <w:rPr>
          <w:w w:val="105"/>
        </w:rPr>
        <w:t>NL4-3 CH040env</w:t>
      </w:r>
      <w:r>
        <w:rPr>
          <w:spacing w:val="-8"/>
          <w:w w:val="105"/>
        </w:rPr>
        <w:t> </w:t>
      </w:r>
      <w:r>
        <w:rPr>
          <w:w w:val="105"/>
        </w:rPr>
        <w:t>une</w:t>
      </w:r>
      <w:r>
        <w:rPr>
          <w:spacing w:val="-8"/>
          <w:w w:val="105"/>
        </w:rPr>
        <w:t> </w:t>
      </w:r>
      <w:r>
        <w:rPr>
          <w:w w:val="105"/>
        </w:rPr>
        <w:t>souche</w:t>
      </w:r>
      <w:r>
        <w:rPr>
          <w:spacing w:val="-8"/>
          <w:w w:val="105"/>
        </w:rPr>
        <w:t> </w:t>
      </w:r>
      <w:r>
        <w:rPr>
          <w:w w:val="105"/>
        </w:rPr>
        <w:t>correspondant</w:t>
      </w:r>
      <w:r>
        <w:rPr>
          <w:spacing w:val="-8"/>
          <w:w w:val="105"/>
        </w:rPr>
        <w:t> </w:t>
      </w:r>
      <w:r>
        <w:rPr>
          <w:w w:val="105"/>
        </w:rPr>
        <w:t>à</w:t>
      </w:r>
      <w:r>
        <w:rPr>
          <w:spacing w:val="-8"/>
          <w:w w:val="105"/>
        </w:rPr>
        <w:t> </w:t>
      </w:r>
      <w:r>
        <w:rPr>
          <w:w w:val="105"/>
        </w:rPr>
        <w:t>un</w:t>
      </w:r>
      <w:r>
        <w:rPr>
          <w:spacing w:val="-8"/>
          <w:w w:val="105"/>
        </w:rPr>
        <w:t> </w:t>
      </w:r>
      <w:r>
        <w:rPr>
          <w:w w:val="105"/>
        </w:rPr>
        <w:t>variant</w:t>
      </w:r>
      <w:r>
        <w:rPr>
          <w:spacing w:val="-8"/>
          <w:w w:val="105"/>
        </w:rPr>
        <w:t> </w:t>
      </w:r>
      <w:r>
        <w:rPr>
          <w:w w:val="105"/>
        </w:rPr>
        <w:t>de</w:t>
      </w:r>
      <w:r>
        <w:rPr>
          <w:spacing w:val="-8"/>
          <w:w w:val="105"/>
        </w:rPr>
        <w:t> </w:t>
      </w:r>
      <w:r>
        <w:rPr>
          <w:w w:val="105"/>
        </w:rPr>
        <w:t>NL4-3</w:t>
      </w:r>
      <w:r>
        <w:rPr>
          <w:spacing w:val="-8"/>
          <w:w w:val="105"/>
        </w:rPr>
        <w:t> </w:t>
      </w:r>
      <w:r>
        <w:rPr>
          <w:w w:val="105"/>
        </w:rPr>
        <w:t>dans</w:t>
      </w:r>
      <w:r>
        <w:rPr>
          <w:spacing w:val="-8"/>
          <w:w w:val="105"/>
        </w:rPr>
        <w:t> </w:t>
      </w:r>
      <w:r>
        <w:rPr>
          <w:w w:val="105"/>
        </w:rPr>
        <w:t>lequel</w:t>
      </w:r>
      <w:r>
        <w:rPr>
          <w:spacing w:val="-8"/>
          <w:w w:val="105"/>
        </w:rPr>
        <w:t> </w:t>
      </w:r>
      <w:r>
        <w:rPr>
          <w:w w:val="105"/>
        </w:rPr>
        <w:t>la</w:t>
      </w:r>
      <w:r>
        <w:rPr>
          <w:spacing w:val="-8"/>
          <w:w w:val="105"/>
        </w:rPr>
        <w:t> </w:t>
      </w:r>
      <w:r>
        <w:rPr>
          <w:w w:val="105"/>
        </w:rPr>
        <w:t>région</w:t>
      </w:r>
      <w:r>
        <w:rPr>
          <w:spacing w:val="-8"/>
          <w:w w:val="105"/>
        </w:rPr>
        <w:t> </w:t>
      </w:r>
      <w:r>
        <w:rPr>
          <w:w w:val="105"/>
        </w:rPr>
        <w:t>codant</w:t>
      </w:r>
      <w:r>
        <w:rPr>
          <w:spacing w:val="-8"/>
          <w:w w:val="105"/>
        </w:rPr>
        <w:t> </w:t>
      </w:r>
      <w:r>
        <w:rPr>
          <w:w w:val="105"/>
        </w:rPr>
        <w:t>Env</w:t>
      </w:r>
      <w:r>
        <w:rPr>
          <w:spacing w:val="-8"/>
          <w:w w:val="105"/>
        </w:rPr>
        <w:t> </w:t>
      </w:r>
      <w:r>
        <w:rPr>
          <w:w w:val="105"/>
        </w:rPr>
        <w:t>de NL4-3</w:t>
      </w:r>
      <w:r>
        <w:rPr>
          <w:spacing w:val="-7"/>
          <w:w w:val="105"/>
        </w:rPr>
        <w:t> </w:t>
      </w:r>
      <w:r>
        <w:rPr>
          <w:w w:val="105"/>
        </w:rPr>
        <w:t>a</w:t>
      </w:r>
      <w:r>
        <w:rPr>
          <w:spacing w:val="-7"/>
          <w:w w:val="105"/>
        </w:rPr>
        <w:t> </w:t>
      </w:r>
      <w:r>
        <w:rPr>
          <w:w w:val="105"/>
        </w:rPr>
        <w:t>été</w:t>
      </w:r>
      <w:r>
        <w:rPr>
          <w:spacing w:val="-7"/>
          <w:w w:val="105"/>
        </w:rPr>
        <w:t> </w:t>
      </w:r>
      <w:r>
        <w:rPr>
          <w:w w:val="105"/>
        </w:rPr>
        <w:t>remplacée</w:t>
      </w:r>
      <w:r>
        <w:rPr>
          <w:spacing w:val="-7"/>
          <w:w w:val="105"/>
        </w:rPr>
        <w:t> </w:t>
      </w:r>
      <w:r>
        <w:rPr>
          <w:w w:val="105"/>
        </w:rPr>
        <w:t>par</w:t>
      </w:r>
      <w:r>
        <w:rPr>
          <w:spacing w:val="-7"/>
          <w:w w:val="105"/>
        </w:rPr>
        <w:t> </w:t>
      </w:r>
      <w:r>
        <w:rPr>
          <w:w w:val="105"/>
        </w:rPr>
        <w:t>la</w:t>
      </w:r>
      <w:r>
        <w:rPr>
          <w:spacing w:val="-7"/>
          <w:w w:val="105"/>
        </w:rPr>
        <w:t> </w:t>
      </w:r>
      <w:r>
        <w:rPr>
          <w:w w:val="105"/>
        </w:rPr>
        <w:t>séquence</w:t>
      </w:r>
      <w:r>
        <w:rPr>
          <w:spacing w:val="-7"/>
          <w:w w:val="105"/>
        </w:rPr>
        <w:t> </w:t>
      </w:r>
      <w:r>
        <w:rPr>
          <w:w w:val="105"/>
        </w:rPr>
        <w:t>Env</w:t>
      </w:r>
      <w:r>
        <w:rPr>
          <w:spacing w:val="-7"/>
          <w:w w:val="105"/>
        </w:rPr>
        <w:t> </w:t>
      </w:r>
      <w:r>
        <w:rPr>
          <w:w w:val="105"/>
        </w:rPr>
        <w:t>provenant</w:t>
      </w:r>
      <w:r>
        <w:rPr>
          <w:spacing w:val="-7"/>
          <w:w w:val="105"/>
        </w:rPr>
        <w:t> </w:t>
      </w:r>
      <w:r>
        <w:rPr>
          <w:w w:val="105"/>
        </w:rPr>
        <w:t>de</w:t>
      </w:r>
      <w:r>
        <w:rPr>
          <w:spacing w:val="-7"/>
          <w:w w:val="105"/>
        </w:rPr>
        <w:t> </w:t>
      </w:r>
      <w:r>
        <w:rPr>
          <w:w w:val="105"/>
        </w:rPr>
        <w:t>la</w:t>
      </w:r>
      <w:r>
        <w:rPr>
          <w:spacing w:val="-7"/>
          <w:w w:val="105"/>
        </w:rPr>
        <w:t> </w:t>
      </w:r>
      <w:r>
        <w:rPr>
          <w:w w:val="105"/>
        </w:rPr>
        <w:t>souche</w:t>
      </w:r>
      <w:r>
        <w:rPr>
          <w:spacing w:val="-7"/>
          <w:w w:val="105"/>
        </w:rPr>
        <w:t> </w:t>
      </w:r>
      <w:r>
        <w:rPr>
          <w:w w:val="105"/>
        </w:rPr>
        <w:t>CH040</w:t>
      </w:r>
      <w:r>
        <w:rPr>
          <w:spacing w:val="-7"/>
          <w:w w:val="105"/>
        </w:rPr>
        <w:t> </w:t>
      </w:r>
      <w:r>
        <w:rPr>
          <w:w w:val="105"/>
        </w:rPr>
        <w:t>du</w:t>
      </w:r>
      <w:r>
        <w:rPr>
          <w:spacing w:val="-7"/>
          <w:w w:val="105"/>
        </w:rPr>
        <w:t> </w:t>
      </w:r>
      <w:r>
        <w:rPr>
          <w:w w:val="105"/>
        </w:rPr>
        <w:t>VIH-1.</w:t>
      </w:r>
      <w:r>
        <w:rPr>
          <w:spacing w:val="-7"/>
          <w:w w:val="105"/>
        </w:rPr>
        <w:t> </w:t>
      </w:r>
      <w:r>
        <w:rPr>
          <w:w w:val="105"/>
        </w:rPr>
        <w:t>L’activité NanoLuc mesurée dans les lysats cellulaires a ensuite été normalisée en fonction de la quantité totale</w:t>
      </w:r>
      <w:r>
        <w:rPr>
          <w:w w:val="105"/>
        </w:rPr>
        <w:t> de</w:t>
      </w:r>
      <w:r>
        <w:rPr>
          <w:w w:val="105"/>
        </w:rPr>
        <w:t> protéines.</w:t>
      </w:r>
      <w:r>
        <w:rPr>
          <w:w w:val="105"/>
        </w:rPr>
        <w:t> *</w:t>
      </w:r>
      <w:r>
        <w:rPr>
          <w:w w:val="105"/>
        </w:rPr>
        <w:t> et</w:t>
      </w:r>
      <w:r>
        <w:rPr>
          <w:w w:val="105"/>
        </w:rPr>
        <w:t> **</w:t>
      </w:r>
      <w:r>
        <w:rPr>
          <w:w w:val="105"/>
        </w:rPr>
        <w:t> :</w:t>
      </w:r>
      <w:r>
        <w:rPr>
          <w:w w:val="105"/>
        </w:rPr>
        <w:t> différences</w:t>
      </w:r>
      <w:r>
        <w:rPr>
          <w:w w:val="105"/>
        </w:rPr>
        <w:t> significatives</w:t>
      </w:r>
      <w:r>
        <w:rPr>
          <w:w w:val="105"/>
        </w:rPr>
        <w:t> entre</w:t>
      </w:r>
      <w:r>
        <w:rPr>
          <w:w w:val="105"/>
        </w:rPr>
        <w:t> les</w:t>
      </w:r>
      <w:r>
        <w:rPr>
          <w:w w:val="105"/>
        </w:rPr>
        <w:t> conditions</w:t>
      </w:r>
      <w:r>
        <w:rPr>
          <w:w w:val="105"/>
        </w:rPr>
        <w:t> testées.</w:t>
      </w:r>
      <w:r>
        <w:rPr>
          <w:w w:val="105"/>
        </w:rPr>
        <w:t> ns</w:t>
      </w:r>
      <w:r>
        <w:rPr>
          <w:w w:val="105"/>
        </w:rPr>
        <w:t> :</w:t>
      </w:r>
      <w:r>
        <w:rPr>
          <w:w w:val="105"/>
        </w:rPr>
        <w:t> </w:t>
      </w:r>
      <w:r>
        <w:rPr>
          <w:w w:val="105"/>
        </w:rPr>
        <w:t>non </w:t>
      </w:r>
      <w:r>
        <w:rPr>
          <w:spacing w:val="-2"/>
          <w:w w:val="105"/>
        </w:rPr>
        <w:t>significatif.</w:t>
      </w:r>
    </w:p>
    <w:p>
      <w:pPr>
        <w:pStyle w:val="BodyText"/>
        <w:spacing w:before="64"/>
        <w:ind w:left="0"/>
      </w:pPr>
    </w:p>
    <w:p>
      <w:pPr>
        <w:pStyle w:val="Heading4"/>
        <w:jc w:val="both"/>
      </w:pPr>
      <w:r>
        <w:rPr>
          <w:spacing w:val="-7"/>
        </w:rPr>
        <w:t>Question</w:t>
      </w:r>
      <w:r>
        <w:rPr>
          <w:spacing w:val="5"/>
        </w:rPr>
        <w:t> </w:t>
      </w:r>
      <w:r>
        <w:rPr>
          <w:spacing w:val="-10"/>
        </w:rPr>
        <w:t>3</w:t>
      </w:r>
    </w:p>
    <w:p>
      <w:pPr>
        <w:spacing w:line="244" w:lineRule="auto" w:before="6"/>
        <w:ind w:left="141" w:right="139" w:firstLine="0"/>
        <w:jc w:val="both"/>
        <w:rPr>
          <w:rFonts w:ascii="Georgia" w:hAnsi="Georgia"/>
          <w:b/>
          <w:sz w:val="24"/>
        </w:rPr>
      </w:pPr>
      <w:r>
        <w:rPr>
          <w:rFonts w:ascii="Georgia" w:hAnsi="Georgia"/>
          <w:b/>
          <w:spacing w:val="-2"/>
          <w:sz w:val="24"/>
        </w:rPr>
        <w:t>D’après</w:t>
      </w:r>
      <w:r>
        <w:rPr>
          <w:rFonts w:ascii="Georgia" w:hAnsi="Georgia"/>
          <w:b/>
          <w:spacing w:val="-11"/>
          <w:sz w:val="24"/>
        </w:rPr>
        <w:t> </w:t>
      </w:r>
      <w:r>
        <w:rPr>
          <w:rFonts w:ascii="Georgia" w:hAnsi="Georgia"/>
          <w:b/>
          <w:spacing w:val="-2"/>
          <w:sz w:val="24"/>
        </w:rPr>
        <w:t>vos</w:t>
      </w:r>
      <w:r>
        <w:rPr>
          <w:rFonts w:ascii="Georgia" w:hAnsi="Georgia"/>
          <w:b/>
          <w:spacing w:val="-11"/>
          <w:sz w:val="24"/>
        </w:rPr>
        <w:t> </w:t>
      </w:r>
      <w:r>
        <w:rPr>
          <w:rFonts w:ascii="Georgia" w:hAnsi="Georgia"/>
          <w:b/>
          <w:spacing w:val="-2"/>
          <w:sz w:val="24"/>
        </w:rPr>
        <w:t>connaissances</w:t>
      </w:r>
      <w:r>
        <w:rPr>
          <w:rFonts w:ascii="Georgia" w:hAnsi="Georgia"/>
          <w:b/>
          <w:spacing w:val="-11"/>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les</w:t>
      </w:r>
      <w:r>
        <w:rPr>
          <w:rFonts w:ascii="Georgia" w:hAnsi="Georgia"/>
          <w:b/>
          <w:spacing w:val="-11"/>
          <w:sz w:val="24"/>
        </w:rPr>
        <w:t> </w:t>
      </w:r>
      <w:r>
        <w:rPr>
          <w:rFonts w:ascii="Georgia" w:hAnsi="Georgia"/>
          <w:b/>
          <w:spacing w:val="-2"/>
          <w:sz w:val="24"/>
        </w:rPr>
        <w:t>résultats</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figure</w:t>
      </w:r>
      <w:r>
        <w:rPr>
          <w:rFonts w:ascii="Georgia" w:hAnsi="Georgia"/>
          <w:b/>
          <w:spacing w:val="-11"/>
          <w:sz w:val="24"/>
        </w:rPr>
        <w:t> </w:t>
      </w:r>
      <w:r>
        <w:rPr>
          <w:rFonts w:ascii="Georgia" w:hAnsi="Georgia"/>
          <w:b/>
          <w:spacing w:val="-2"/>
          <w:sz w:val="24"/>
        </w:rPr>
        <w:t>2,</w:t>
      </w:r>
      <w:r>
        <w:rPr>
          <w:rFonts w:ascii="Georgia" w:hAnsi="Georgia"/>
          <w:b/>
          <w:spacing w:val="-11"/>
          <w:sz w:val="24"/>
        </w:rPr>
        <w:t> </w:t>
      </w:r>
      <w:r>
        <w:rPr>
          <w:rFonts w:ascii="Georgia" w:hAnsi="Georgia"/>
          <w:b/>
          <w:spacing w:val="-2"/>
          <w:sz w:val="24"/>
        </w:rPr>
        <w:t>laquelle</w:t>
      </w:r>
      <w:r>
        <w:rPr>
          <w:rFonts w:ascii="Georgia" w:hAnsi="Georgia"/>
          <w:b/>
          <w:spacing w:val="-11"/>
          <w:sz w:val="24"/>
        </w:rPr>
        <w:t> </w:t>
      </w:r>
      <w:r>
        <w:rPr>
          <w:rFonts w:ascii="Georgia" w:hAnsi="Georgia"/>
          <w:b/>
          <w:spacing w:val="-2"/>
          <w:sz w:val="24"/>
        </w:rPr>
        <w:t>(lesquelles)</w:t>
      </w:r>
      <w:r>
        <w:rPr>
          <w:rFonts w:ascii="Georgia" w:hAnsi="Georgia"/>
          <w:b/>
          <w:spacing w:val="-11"/>
          <w:sz w:val="24"/>
        </w:rPr>
        <w:t> </w:t>
      </w:r>
      <w:r>
        <w:rPr>
          <w:rFonts w:ascii="Georgia" w:hAnsi="Georgia"/>
          <w:b/>
          <w:spacing w:val="-2"/>
          <w:sz w:val="24"/>
        </w:rPr>
        <w:t>des 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4"/>
        </w:numPr>
        <w:tabs>
          <w:tab w:pos="498" w:val="left" w:leader="none"/>
          <w:tab w:pos="500" w:val="left" w:leader="none"/>
        </w:tabs>
        <w:spacing w:line="242" w:lineRule="auto" w:before="122" w:after="0"/>
        <w:ind w:left="500" w:right="139" w:hanging="361"/>
        <w:jc w:val="left"/>
        <w:rPr>
          <w:sz w:val="24"/>
        </w:rPr>
      </w:pPr>
      <w:r>
        <w:rPr>
          <w:w w:val="105"/>
          <w:sz w:val="24"/>
        </w:rPr>
        <w:t>L’induction de la macropinocytose active la formation de protubérances membranaires dé-pendantes des microtubules</w:t>
      </w:r>
    </w:p>
    <w:p>
      <w:pPr>
        <w:pStyle w:val="ListParagraph"/>
        <w:numPr>
          <w:ilvl w:val="0"/>
          <w:numId w:val="4"/>
        </w:numPr>
        <w:tabs>
          <w:tab w:pos="498" w:val="left" w:leader="none"/>
          <w:tab w:pos="500" w:val="left" w:leader="none"/>
        </w:tabs>
        <w:spacing w:line="242" w:lineRule="auto" w:before="82" w:after="0"/>
        <w:ind w:left="500" w:right="139" w:hanging="351"/>
        <w:jc w:val="left"/>
        <w:rPr>
          <w:sz w:val="24"/>
        </w:rPr>
      </w:pPr>
      <w:r>
        <w:rPr>
          <w:w w:val="105"/>
          <w:sz w:val="24"/>
        </w:rPr>
        <w:t>L’entrée</w:t>
      </w:r>
      <w:r>
        <w:rPr>
          <w:spacing w:val="35"/>
          <w:w w:val="105"/>
          <w:sz w:val="24"/>
        </w:rPr>
        <w:t> </w:t>
      </w:r>
      <w:r>
        <w:rPr>
          <w:w w:val="105"/>
          <w:sz w:val="24"/>
        </w:rPr>
        <w:t>du</w:t>
      </w:r>
      <w:r>
        <w:rPr>
          <w:spacing w:val="35"/>
          <w:w w:val="105"/>
          <w:sz w:val="24"/>
        </w:rPr>
        <w:t> </w:t>
      </w:r>
      <w:r>
        <w:rPr>
          <w:w w:val="105"/>
          <w:sz w:val="24"/>
        </w:rPr>
        <w:t>VIH-1</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lignée</w:t>
      </w:r>
      <w:r>
        <w:rPr>
          <w:spacing w:val="35"/>
          <w:w w:val="105"/>
          <w:sz w:val="24"/>
        </w:rPr>
        <w:t> </w:t>
      </w:r>
      <w:r>
        <w:rPr>
          <w:w w:val="105"/>
          <w:sz w:val="24"/>
        </w:rPr>
        <w:t>de</w:t>
      </w:r>
      <w:r>
        <w:rPr>
          <w:spacing w:val="35"/>
          <w:w w:val="105"/>
          <w:sz w:val="24"/>
        </w:rPr>
        <w:t> </w:t>
      </w:r>
      <w:r>
        <w:rPr>
          <w:w w:val="105"/>
          <w:sz w:val="24"/>
        </w:rPr>
        <w:t>lymphocytes</w:t>
      </w:r>
      <w:r>
        <w:rPr>
          <w:spacing w:val="35"/>
          <w:w w:val="105"/>
          <w:sz w:val="24"/>
        </w:rPr>
        <w:t> </w:t>
      </w:r>
      <w:r>
        <w:rPr>
          <w:w w:val="105"/>
          <w:sz w:val="24"/>
        </w:rPr>
        <w:t>T</w:t>
      </w:r>
      <w:r>
        <w:rPr>
          <w:spacing w:val="35"/>
          <w:w w:val="105"/>
          <w:sz w:val="24"/>
        </w:rPr>
        <w:t> </w:t>
      </w:r>
      <w:r>
        <w:rPr>
          <w:w w:val="105"/>
          <w:sz w:val="24"/>
        </w:rPr>
        <w:t>CD4+</w:t>
      </w:r>
      <w:r>
        <w:rPr>
          <w:spacing w:val="35"/>
          <w:w w:val="105"/>
          <w:sz w:val="24"/>
        </w:rPr>
        <w:t> </w:t>
      </w:r>
      <w:r>
        <w:rPr>
          <w:w w:val="105"/>
          <w:sz w:val="24"/>
        </w:rPr>
        <w:t>humains</w:t>
      </w:r>
      <w:r>
        <w:rPr>
          <w:spacing w:val="35"/>
          <w:w w:val="105"/>
          <w:sz w:val="24"/>
        </w:rPr>
        <w:t> </w:t>
      </w:r>
      <w:r>
        <w:rPr>
          <w:w w:val="105"/>
          <w:sz w:val="24"/>
        </w:rPr>
        <w:t>non</w:t>
      </w:r>
      <w:r>
        <w:rPr>
          <w:spacing w:val="35"/>
          <w:w w:val="105"/>
          <w:sz w:val="24"/>
        </w:rPr>
        <w:t> </w:t>
      </w:r>
      <w:r>
        <w:rPr>
          <w:w w:val="105"/>
          <w:sz w:val="24"/>
        </w:rPr>
        <w:t>activés</w:t>
      </w:r>
      <w:r>
        <w:rPr>
          <w:spacing w:val="35"/>
          <w:w w:val="105"/>
          <w:sz w:val="24"/>
        </w:rPr>
        <w:t> </w:t>
      </w:r>
      <w:r>
        <w:rPr>
          <w:w w:val="105"/>
          <w:sz w:val="24"/>
        </w:rPr>
        <w:t>semble dépendre de la macropinocytose</w:t>
      </w:r>
    </w:p>
    <w:p>
      <w:pPr>
        <w:pStyle w:val="ListParagraph"/>
        <w:numPr>
          <w:ilvl w:val="0"/>
          <w:numId w:val="4"/>
        </w:numPr>
        <w:tabs>
          <w:tab w:pos="500" w:val="left" w:leader="none"/>
        </w:tabs>
        <w:spacing w:line="242" w:lineRule="auto" w:before="83" w:after="0"/>
        <w:ind w:left="500" w:right="139" w:hanging="354"/>
        <w:jc w:val="left"/>
        <w:rPr>
          <w:sz w:val="24"/>
        </w:rPr>
      </w:pPr>
      <w:r>
        <w:rPr>
          <w:w w:val="105"/>
          <w:sz w:val="24"/>
        </w:rPr>
        <w:t>La protéine Env issue de la souche CH040 favorise l’entrée du virus VIH-1 par macropino-</w:t>
      </w:r>
      <w:r>
        <w:rPr>
          <w:spacing w:val="-2"/>
          <w:w w:val="105"/>
          <w:sz w:val="24"/>
        </w:rPr>
        <w:t>cytose</w:t>
      </w:r>
    </w:p>
    <w:p>
      <w:pPr>
        <w:pStyle w:val="ListParagraph"/>
        <w:numPr>
          <w:ilvl w:val="0"/>
          <w:numId w:val="4"/>
        </w:numPr>
        <w:tabs>
          <w:tab w:pos="498" w:val="left" w:leader="none"/>
          <w:tab w:pos="500" w:val="left" w:leader="none"/>
        </w:tabs>
        <w:spacing w:line="242" w:lineRule="auto" w:before="83" w:after="0"/>
        <w:ind w:left="500" w:right="139" w:hanging="364"/>
        <w:jc w:val="left"/>
        <w:rPr>
          <w:sz w:val="24"/>
        </w:rPr>
      </w:pPr>
      <w:r>
        <w:rPr>
          <w:w w:val="105"/>
          <w:sz w:val="24"/>
        </w:rPr>
        <w:t>La protéine Env originelle semble essentielle pour permettre l’internalisation par fusion du VIH-1 dans les lymphocytes T CD4+ primaires</w:t>
      </w:r>
    </w:p>
    <w:p>
      <w:pPr>
        <w:pStyle w:val="ListParagraph"/>
        <w:numPr>
          <w:ilvl w:val="0"/>
          <w:numId w:val="4"/>
        </w:numPr>
        <w:tabs>
          <w:tab w:pos="499" w:val="left" w:leader="none"/>
        </w:tabs>
        <w:spacing w:line="240" w:lineRule="auto" w:before="83" w:after="0"/>
        <w:ind w:left="499" w:right="0" w:hanging="343"/>
        <w:jc w:val="left"/>
        <w:rPr>
          <w:sz w:val="24"/>
        </w:rPr>
      </w:pPr>
      <w:r>
        <w:rPr>
          <w:w w:val="105"/>
          <w:sz w:val="24"/>
        </w:rPr>
        <w:t>Le</w:t>
      </w:r>
      <w:r>
        <w:rPr>
          <w:spacing w:val="5"/>
          <w:w w:val="105"/>
          <w:sz w:val="24"/>
        </w:rPr>
        <w:t> </w:t>
      </w:r>
      <w:r>
        <w:rPr>
          <w:w w:val="105"/>
          <w:sz w:val="24"/>
        </w:rPr>
        <w:t>mode</w:t>
      </w:r>
      <w:r>
        <w:rPr>
          <w:spacing w:val="5"/>
          <w:w w:val="105"/>
          <w:sz w:val="24"/>
        </w:rPr>
        <w:t> </w:t>
      </w:r>
      <w:r>
        <w:rPr>
          <w:w w:val="105"/>
          <w:sz w:val="24"/>
        </w:rPr>
        <w:t>d’entrée</w:t>
      </w:r>
      <w:r>
        <w:rPr>
          <w:spacing w:val="5"/>
          <w:w w:val="105"/>
          <w:sz w:val="24"/>
        </w:rPr>
        <w:t> </w:t>
      </w:r>
      <w:r>
        <w:rPr>
          <w:w w:val="105"/>
          <w:sz w:val="24"/>
        </w:rPr>
        <w:t>du</w:t>
      </w:r>
      <w:r>
        <w:rPr>
          <w:spacing w:val="5"/>
          <w:w w:val="105"/>
          <w:sz w:val="24"/>
        </w:rPr>
        <w:t> </w:t>
      </w:r>
      <w:r>
        <w:rPr>
          <w:w w:val="105"/>
          <w:sz w:val="24"/>
        </w:rPr>
        <w:t>VIH-1</w:t>
      </w:r>
      <w:r>
        <w:rPr>
          <w:spacing w:val="5"/>
          <w:w w:val="105"/>
          <w:sz w:val="24"/>
        </w:rPr>
        <w:t> </w:t>
      </w:r>
      <w:r>
        <w:rPr>
          <w:w w:val="105"/>
          <w:sz w:val="24"/>
        </w:rPr>
        <w:t>peut</w:t>
      </w:r>
      <w:r>
        <w:rPr>
          <w:spacing w:val="5"/>
          <w:w w:val="105"/>
          <w:sz w:val="24"/>
        </w:rPr>
        <w:t> </w:t>
      </w:r>
      <w:r>
        <w:rPr>
          <w:w w:val="105"/>
          <w:sz w:val="24"/>
        </w:rPr>
        <w:t>varier</w:t>
      </w:r>
      <w:r>
        <w:rPr>
          <w:spacing w:val="5"/>
          <w:w w:val="105"/>
          <w:sz w:val="24"/>
        </w:rPr>
        <w:t> </w:t>
      </w:r>
      <w:r>
        <w:rPr>
          <w:w w:val="105"/>
          <w:sz w:val="24"/>
        </w:rPr>
        <w:t>selon</w:t>
      </w:r>
      <w:r>
        <w:rPr>
          <w:spacing w:val="5"/>
          <w:w w:val="105"/>
          <w:sz w:val="24"/>
        </w:rPr>
        <w:t> </w:t>
      </w:r>
      <w:r>
        <w:rPr>
          <w:w w:val="105"/>
          <w:sz w:val="24"/>
        </w:rPr>
        <w:t>l’état</w:t>
      </w:r>
      <w:r>
        <w:rPr>
          <w:spacing w:val="5"/>
          <w:w w:val="105"/>
          <w:sz w:val="24"/>
        </w:rPr>
        <w:t> </w:t>
      </w:r>
      <w:r>
        <w:rPr>
          <w:w w:val="105"/>
          <w:sz w:val="24"/>
        </w:rPr>
        <w:t>d’activation</w:t>
      </w:r>
      <w:r>
        <w:rPr>
          <w:spacing w:val="6"/>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cellule</w:t>
      </w:r>
      <w:r>
        <w:rPr>
          <w:spacing w:val="5"/>
          <w:w w:val="105"/>
          <w:sz w:val="24"/>
        </w:rPr>
        <w:t> </w:t>
      </w:r>
      <w:r>
        <w:rPr>
          <w:spacing w:val="-2"/>
          <w:w w:val="105"/>
          <w:sz w:val="24"/>
        </w:rPr>
        <w:t>cible</w:t>
      </w:r>
    </w:p>
    <w:p>
      <w:pPr>
        <w:pStyle w:val="BodyText"/>
        <w:spacing w:before="136"/>
        <w:ind w:left="0"/>
      </w:pPr>
    </w:p>
    <w:p>
      <w:pPr>
        <w:pStyle w:val="BodyText"/>
        <w:spacing w:line="242" w:lineRule="auto" w:before="0"/>
        <w:ind w:left="141" w:right="139"/>
        <w:jc w:val="both"/>
      </w:pPr>
      <w:r>
        <w:rPr>
          <w:w w:val="105"/>
        </w:rPr>
        <w:t>Après</w:t>
      </w:r>
      <w:r>
        <w:rPr>
          <w:spacing w:val="-7"/>
          <w:w w:val="105"/>
        </w:rPr>
        <w:t> </w:t>
      </w:r>
      <w:r>
        <w:rPr>
          <w:w w:val="105"/>
        </w:rPr>
        <w:t>l’entrée</w:t>
      </w:r>
      <w:r>
        <w:rPr>
          <w:spacing w:val="-7"/>
          <w:w w:val="105"/>
        </w:rPr>
        <w:t> </w:t>
      </w:r>
      <w:r>
        <w:rPr>
          <w:w w:val="105"/>
        </w:rPr>
        <w:t>du</w:t>
      </w:r>
      <w:r>
        <w:rPr>
          <w:spacing w:val="-7"/>
          <w:w w:val="105"/>
        </w:rPr>
        <w:t> </w:t>
      </w:r>
      <w:r>
        <w:rPr>
          <w:w w:val="105"/>
        </w:rPr>
        <w:t>virus</w:t>
      </w:r>
      <w:r>
        <w:rPr>
          <w:spacing w:val="-7"/>
          <w:w w:val="105"/>
        </w:rPr>
        <w:t> </w:t>
      </w:r>
      <w:r>
        <w:rPr>
          <w:w w:val="105"/>
        </w:rPr>
        <w:t>et</w:t>
      </w:r>
      <w:r>
        <w:rPr>
          <w:spacing w:val="-7"/>
          <w:w w:val="105"/>
        </w:rPr>
        <w:t> </w:t>
      </w:r>
      <w:r>
        <w:rPr>
          <w:w w:val="105"/>
        </w:rPr>
        <w:t>l’incorporation</w:t>
      </w:r>
      <w:r>
        <w:rPr>
          <w:spacing w:val="-7"/>
          <w:w w:val="105"/>
        </w:rPr>
        <w:t> </w:t>
      </w:r>
      <w:r>
        <w:rPr>
          <w:w w:val="105"/>
        </w:rPr>
        <w:t>de</w:t>
      </w:r>
      <w:r>
        <w:rPr>
          <w:spacing w:val="-7"/>
          <w:w w:val="105"/>
        </w:rPr>
        <w:t> </w:t>
      </w:r>
      <w:r>
        <w:rPr>
          <w:w w:val="105"/>
        </w:rPr>
        <w:t>l’ADN</w:t>
      </w:r>
      <w:r>
        <w:rPr>
          <w:spacing w:val="-7"/>
          <w:w w:val="105"/>
        </w:rPr>
        <w:t> </w:t>
      </w:r>
      <w:r>
        <w:rPr>
          <w:w w:val="105"/>
        </w:rPr>
        <w:t>viral</w:t>
      </w:r>
      <w:r>
        <w:rPr>
          <w:spacing w:val="-7"/>
          <w:w w:val="105"/>
        </w:rPr>
        <w:t> </w:t>
      </w:r>
      <w:r>
        <w:rPr>
          <w:w w:val="105"/>
        </w:rPr>
        <w:t>dans</w:t>
      </w:r>
      <w:r>
        <w:rPr>
          <w:spacing w:val="-7"/>
          <w:w w:val="105"/>
        </w:rPr>
        <w:t> </w:t>
      </w:r>
      <w:r>
        <w:rPr>
          <w:w w:val="105"/>
        </w:rPr>
        <w:t>le</w:t>
      </w:r>
      <w:r>
        <w:rPr>
          <w:spacing w:val="-7"/>
          <w:w w:val="105"/>
        </w:rPr>
        <w:t> </w:t>
      </w:r>
      <w:r>
        <w:rPr>
          <w:w w:val="105"/>
        </w:rPr>
        <w:t>génome</w:t>
      </w:r>
      <w:r>
        <w:rPr>
          <w:spacing w:val="-7"/>
          <w:w w:val="105"/>
        </w:rPr>
        <w:t> </w:t>
      </w:r>
      <w:r>
        <w:rPr>
          <w:w w:val="105"/>
        </w:rPr>
        <w:t>de</w:t>
      </w:r>
      <w:r>
        <w:rPr>
          <w:spacing w:val="-7"/>
          <w:w w:val="105"/>
        </w:rPr>
        <w:t> </w:t>
      </w:r>
      <w:r>
        <w:rPr>
          <w:w w:val="105"/>
        </w:rPr>
        <w:t>l’hôte,</w:t>
      </w:r>
      <w:r>
        <w:rPr>
          <w:spacing w:val="-7"/>
          <w:w w:val="105"/>
        </w:rPr>
        <w:t> </w:t>
      </w:r>
      <w:r>
        <w:rPr>
          <w:w w:val="105"/>
        </w:rPr>
        <w:t>les</w:t>
      </w:r>
      <w:r>
        <w:rPr>
          <w:spacing w:val="-7"/>
          <w:w w:val="105"/>
        </w:rPr>
        <w:t> </w:t>
      </w:r>
      <w:r>
        <w:rPr>
          <w:w w:val="105"/>
        </w:rPr>
        <w:t>protéines virales,</w:t>
      </w:r>
      <w:r>
        <w:rPr>
          <w:spacing w:val="-1"/>
          <w:w w:val="105"/>
        </w:rPr>
        <w:t> </w:t>
      </w:r>
      <w:r>
        <w:rPr>
          <w:w w:val="105"/>
        </w:rPr>
        <w:t>dont</w:t>
      </w:r>
      <w:r>
        <w:rPr>
          <w:spacing w:val="-1"/>
          <w:w w:val="105"/>
        </w:rPr>
        <w:t> </w:t>
      </w:r>
      <w:r>
        <w:rPr>
          <w:w w:val="105"/>
        </w:rPr>
        <w:t>Env,</w:t>
      </w:r>
      <w:r>
        <w:rPr>
          <w:spacing w:val="-1"/>
          <w:w w:val="105"/>
        </w:rPr>
        <w:t> </w:t>
      </w:r>
      <w:r>
        <w:rPr>
          <w:w w:val="105"/>
        </w:rPr>
        <w:t>sont</w:t>
      </w:r>
      <w:r>
        <w:rPr>
          <w:spacing w:val="-1"/>
          <w:w w:val="105"/>
        </w:rPr>
        <w:t> </w:t>
      </w:r>
      <w:r>
        <w:rPr>
          <w:w w:val="105"/>
        </w:rPr>
        <w:t>synthétisées</w:t>
      </w:r>
      <w:r>
        <w:rPr>
          <w:spacing w:val="-1"/>
          <w:w w:val="105"/>
        </w:rPr>
        <w:t> </w:t>
      </w:r>
      <w:r>
        <w:rPr>
          <w:w w:val="105"/>
        </w:rPr>
        <w:t>par</w:t>
      </w:r>
      <w:r>
        <w:rPr>
          <w:spacing w:val="-1"/>
          <w:w w:val="105"/>
        </w:rPr>
        <w:t> </w:t>
      </w:r>
      <w:r>
        <w:rPr>
          <w:w w:val="105"/>
        </w:rPr>
        <w:t>la cellule infectée. Env</w:t>
      </w:r>
      <w:r>
        <w:rPr>
          <w:spacing w:val="-1"/>
          <w:w w:val="105"/>
        </w:rPr>
        <w:t> </w:t>
      </w:r>
      <w:r>
        <w:rPr>
          <w:w w:val="105"/>
        </w:rPr>
        <w:t>est</w:t>
      </w:r>
      <w:r>
        <w:rPr>
          <w:spacing w:val="-1"/>
          <w:w w:val="105"/>
        </w:rPr>
        <w:t> </w:t>
      </w:r>
      <w:r>
        <w:rPr>
          <w:w w:val="105"/>
        </w:rPr>
        <w:t>produite sous la forme d’une forme immature gp160 dans le réticulum endoplasmique qui sera clivée au niveau de </w:t>
      </w:r>
      <w:r>
        <w:rPr>
          <w:w w:val="105"/>
        </w:rPr>
        <w:t>l’appareil de</w:t>
      </w:r>
      <w:r>
        <w:rPr>
          <w:w w:val="105"/>
        </w:rPr>
        <w:t> Golgi</w:t>
      </w:r>
      <w:r>
        <w:rPr>
          <w:w w:val="105"/>
        </w:rPr>
        <w:t> en</w:t>
      </w:r>
      <w:r>
        <w:rPr>
          <w:w w:val="105"/>
        </w:rPr>
        <w:t> deux</w:t>
      </w:r>
      <w:r>
        <w:rPr>
          <w:w w:val="105"/>
        </w:rPr>
        <w:t> sous-unités</w:t>
      </w:r>
      <w:r>
        <w:rPr>
          <w:w w:val="105"/>
        </w:rPr>
        <w:t> gp41</w:t>
      </w:r>
      <w:r>
        <w:rPr>
          <w:w w:val="105"/>
        </w:rPr>
        <w:t> et</w:t>
      </w:r>
      <w:r>
        <w:rPr>
          <w:w w:val="105"/>
        </w:rPr>
        <w:t> gp120</w:t>
      </w:r>
      <w:r>
        <w:rPr>
          <w:w w:val="105"/>
        </w:rPr>
        <w:t> pour</w:t>
      </w:r>
      <w:r>
        <w:rPr>
          <w:w w:val="105"/>
        </w:rPr>
        <w:t> former</w:t>
      </w:r>
      <w:r>
        <w:rPr>
          <w:w w:val="105"/>
        </w:rPr>
        <w:t> la</w:t>
      </w:r>
      <w:r>
        <w:rPr>
          <w:w w:val="105"/>
        </w:rPr>
        <w:t> protéine</w:t>
      </w:r>
      <w:r>
        <w:rPr>
          <w:w w:val="105"/>
        </w:rPr>
        <w:t> mature.</w:t>
      </w:r>
      <w:r>
        <w:rPr>
          <w:w w:val="105"/>
        </w:rPr>
        <w:t> Env</w:t>
      </w:r>
      <w:r>
        <w:rPr>
          <w:w w:val="105"/>
        </w:rPr>
        <w:t> mature</w:t>
      </w:r>
      <w:r>
        <w:rPr>
          <w:w w:val="105"/>
        </w:rPr>
        <w:t> est ensuite</w:t>
      </w:r>
      <w:r>
        <w:rPr>
          <w:spacing w:val="-6"/>
          <w:w w:val="105"/>
        </w:rPr>
        <w:t> </w:t>
      </w:r>
      <w:r>
        <w:rPr>
          <w:w w:val="105"/>
        </w:rPr>
        <w:t>transportée</w:t>
      </w:r>
      <w:r>
        <w:rPr>
          <w:spacing w:val="-6"/>
          <w:w w:val="105"/>
        </w:rPr>
        <w:t> </w:t>
      </w:r>
      <w:r>
        <w:rPr>
          <w:w w:val="105"/>
        </w:rPr>
        <w:t>jusqu’à</w:t>
      </w:r>
      <w:r>
        <w:rPr>
          <w:spacing w:val="-5"/>
          <w:w w:val="105"/>
        </w:rPr>
        <w:t> </w:t>
      </w:r>
      <w:r>
        <w:rPr>
          <w:w w:val="105"/>
        </w:rPr>
        <w:t>la</w:t>
      </w:r>
      <w:r>
        <w:rPr>
          <w:spacing w:val="-6"/>
          <w:w w:val="105"/>
        </w:rPr>
        <w:t> </w:t>
      </w:r>
      <w:r>
        <w:rPr>
          <w:w w:val="105"/>
        </w:rPr>
        <w:t>membrane</w:t>
      </w:r>
      <w:r>
        <w:rPr>
          <w:spacing w:val="-6"/>
          <w:w w:val="105"/>
        </w:rPr>
        <w:t> </w:t>
      </w:r>
      <w:r>
        <w:rPr>
          <w:w w:val="105"/>
        </w:rPr>
        <w:t>plasmique,</w:t>
      </w:r>
      <w:r>
        <w:rPr>
          <w:spacing w:val="-5"/>
          <w:w w:val="105"/>
        </w:rPr>
        <w:t> </w:t>
      </w:r>
      <w:r>
        <w:rPr>
          <w:w w:val="105"/>
        </w:rPr>
        <w:t>où</w:t>
      </w:r>
      <w:r>
        <w:rPr>
          <w:spacing w:val="-6"/>
          <w:w w:val="105"/>
        </w:rPr>
        <w:t> </w:t>
      </w:r>
      <w:r>
        <w:rPr>
          <w:w w:val="105"/>
        </w:rPr>
        <w:t>elle</w:t>
      </w:r>
      <w:r>
        <w:rPr>
          <w:spacing w:val="-6"/>
          <w:w w:val="105"/>
        </w:rPr>
        <w:t> </w:t>
      </w:r>
      <w:r>
        <w:rPr>
          <w:w w:val="105"/>
        </w:rPr>
        <w:t>est</w:t>
      </w:r>
      <w:r>
        <w:rPr>
          <w:spacing w:val="-5"/>
          <w:w w:val="105"/>
        </w:rPr>
        <w:t> </w:t>
      </w:r>
      <w:r>
        <w:rPr>
          <w:w w:val="105"/>
        </w:rPr>
        <w:t>incorporée</w:t>
      </w:r>
      <w:r>
        <w:rPr>
          <w:spacing w:val="-6"/>
          <w:w w:val="105"/>
        </w:rPr>
        <w:t> </w:t>
      </w:r>
      <w:r>
        <w:rPr>
          <w:w w:val="105"/>
        </w:rPr>
        <w:t>aux</w:t>
      </w:r>
      <w:r>
        <w:rPr>
          <w:spacing w:val="-6"/>
          <w:w w:val="105"/>
        </w:rPr>
        <w:t> </w:t>
      </w:r>
      <w:r>
        <w:rPr>
          <w:w w:val="105"/>
        </w:rPr>
        <w:t>particules</w:t>
      </w:r>
      <w:r>
        <w:rPr>
          <w:spacing w:val="-5"/>
          <w:w w:val="105"/>
        </w:rPr>
        <w:t> </w:t>
      </w:r>
      <w:r>
        <w:rPr>
          <w:w w:val="105"/>
        </w:rPr>
        <w:t>virales en formation mais peut également être internalisée par endocytose.</w:t>
      </w:r>
    </w:p>
    <w:p>
      <w:pPr>
        <w:pStyle w:val="BodyText"/>
        <w:spacing w:line="242" w:lineRule="auto" w:before="191"/>
        <w:ind w:left="141" w:right="139"/>
        <w:jc w:val="both"/>
      </w:pPr>
      <w:r>
        <w:rPr>
          <w:w w:val="105"/>
        </w:rPr>
        <w:t>C’est</w:t>
      </w:r>
      <w:r>
        <w:rPr>
          <w:w w:val="105"/>
        </w:rPr>
        <w:t> dans</w:t>
      </w:r>
      <w:r>
        <w:rPr>
          <w:w w:val="105"/>
        </w:rPr>
        <w:t> ce</w:t>
      </w:r>
      <w:r>
        <w:rPr>
          <w:w w:val="105"/>
        </w:rPr>
        <w:t> contexte</w:t>
      </w:r>
      <w:r>
        <w:rPr>
          <w:w w:val="105"/>
        </w:rPr>
        <w:t> que</w:t>
      </w:r>
      <w:r>
        <w:rPr>
          <w:w w:val="105"/>
        </w:rPr>
        <w:t> les</w:t>
      </w:r>
      <w:r>
        <w:rPr>
          <w:w w:val="105"/>
        </w:rPr>
        <w:t> chercheurs</w:t>
      </w:r>
      <w:r>
        <w:rPr>
          <w:w w:val="105"/>
        </w:rPr>
        <w:t> se</w:t>
      </w:r>
      <w:r>
        <w:rPr>
          <w:w w:val="105"/>
        </w:rPr>
        <w:t> sont</w:t>
      </w:r>
      <w:r>
        <w:rPr>
          <w:w w:val="105"/>
        </w:rPr>
        <w:t> intéressés</w:t>
      </w:r>
      <w:r>
        <w:rPr>
          <w:w w:val="105"/>
        </w:rPr>
        <w:t> au</w:t>
      </w:r>
      <w:r>
        <w:rPr>
          <w:w w:val="105"/>
        </w:rPr>
        <w:t> rôle</w:t>
      </w:r>
      <w:r>
        <w:rPr>
          <w:w w:val="105"/>
        </w:rPr>
        <w:t> potentiel</w:t>
      </w:r>
      <w:r>
        <w:rPr>
          <w:w w:val="105"/>
        </w:rPr>
        <w:t> d’un</w:t>
      </w:r>
      <w:r>
        <w:rPr>
          <w:w w:val="105"/>
        </w:rPr>
        <w:t> complexe protéique</w:t>
      </w:r>
      <w:r>
        <w:rPr>
          <w:spacing w:val="18"/>
          <w:w w:val="105"/>
        </w:rPr>
        <w:t> </w:t>
      </w:r>
      <w:r>
        <w:rPr>
          <w:w w:val="105"/>
        </w:rPr>
        <w:t>impliqué</w:t>
      </w:r>
      <w:r>
        <w:rPr>
          <w:spacing w:val="18"/>
          <w:w w:val="105"/>
        </w:rPr>
        <w:t> </w:t>
      </w:r>
      <w:r>
        <w:rPr>
          <w:w w:val="105"/>
        </w:rPr>
        <w:t>dans</w:t>
      </w:r>
      <w:r>
        <w:rPr>
          <w:spacing w:val="18"/>
          <w:w w:val="105"/>
        </w:rPr>
        <w:t> </w:t>
      </w:r>
      <w:r>
        <w:rPr>
          <w:w w:val="105"/>
        </w:rPr>
        <w:t>le</w:t>
      </w:r>
      <w:r>
        <w:rPr>
          <w:spacing w:val="18"/>
          <w:w w:val="105"/>
        </w:rPr>
        <w:t> </w:t>
      </w:r>
      <w:r>
        <w:rPr>
          <w:w w:val="105"/>
        </w:rPr>
        <w:t>devenir</w:t>
      </w:r>
      <w:r>
        <w:rPr>
          <w:spacing w:val="17"/>
          <w:w w:val="105"/>
        </w:rPr>
        <w:t> </w:t>
      </w:r>
      <w:r>
        <w:rPr>
          <w:w w:val="105"/>
        </w:rPr>
        <w:t>des</w:t>
      </w:r>
      <w:r>
        <w:rPr>
          <w:spacing w:val="18"/>
          <w:w w:val="105"/>
        </w:rPr>
        <w:t> </w:t>
      </w:r>
      <w:r>
        <w:rPr>
          <w:w w:val="105"/>
        </w:rPr>
        <w:t>protéines</w:t>
      </w:r>
      <w:r>
        <w:rPr>
          <w:spacing w:val="18"/>
          <w:w w:val="105"/>
        </w:rPr>
        <w:t> </w:t>
      </w:r>
      <w:r>
        <w:rPr>
          <w:w w:val="105"/>
        </w:rPr>
        <w:t>internalisées</w:t>
      </w:r>
      <w:r>
        <w:rPr>
          <w:spacing w:val="18"/>
          <w:w w:val="105"/>
        </w:rPr>
        <w:t> </w:t>
      </w:r>
      <w:r>
        <w:rPr>
          <w:w w:val="105"/>
        </w:rPr>
        <w:t>en</w:t>
      </w:r>
      <w:r>
        <w:rPr>
          <w:spacing w:val="18"/>
          <w:w w:val="105"/>
        </w:rPr>
        <w:t> </w:t>
      </w:r>
      <w:r>
        <w:rPr>
          <w:w w:val="105"/>
        </w:rPr>
        <w:t>régulant</w:t>
      </w:r>
      <w:r>
        <w:rPr>
          <w:spacing w:val="18"/>
          <w:w w:val="105"/>
        </w:rPr>
        <w:t> </w:t>
      </w:r>
      <w:r>
        <w:rPr>
          <w:w w:val="105"/>
        </w:rPr>
        <w:t>le</w:t>
      </w:r>
      <w:r>
        <w:rPr>
          <w:spacing w:val="19"/>
          <w:w w:val="105"/>
        </w:rPr>
        <w:t> </w:t>
      </w:r>
      <w:r>
        <w:rPr>
          <w:w w:val="105"/>
        </w:rPr>
        <w:t>tri</w:t>
      </w:r>
      <w:r>
        <w:rPr>
          <w:spacing w:val="18"/>
          <w:w w:val="105"/>
        </w:rPr>
        <w:t> </w:t>
      </w:r>
      <w:r>
        <w:rPr>
          <w:w w:val="105"/>
        </w:rPr>
        <w:t>et</w:t>
      </w:r>
      <w:r>
        <w:rPr>
          <w:spacing w:val="18"/>
          <w:w w:val="105"/>
        </w:rPr>
        <w:t> </w:t>
      </w:r>
      <w:r>
        <w:rPr>
          <w:w w:val="105"/>
        </w:rPr>
        <w:t>le</w:t>
      </w:r>
      <w:r>
        <w:rPr>
          <w:spacing w:val="18"/>
          <w:w w:val="105"/>
        </w:rPr>
        <w:t> </w:t>
      </w:r>
      <w:r>
        <w:rPr>
          <w:w w:val="105"/>
        </w:rPr>
        <w:t>trafic</w:t>
      </w:r>
      <w:r>
        <w:rPr>
          <w:spacing w:val="18"/>
          <w:w w:val="105"/>
        </w:rPr>
        <w:t> </w:t>
      </w:r>
      <w:r>
        <w:rPr>
          <w:spacing w:val="-7"/>
          <w:w w:val="105"/>
        </w:rPr>
        <w:t>au</w:t>
      </w:r>
    </w:p>
    <w:p>
      <w:pPr>
        <w:pStyle w:val="BodyText"/>
        <w:spacing w:after="0" w:line="242" w:lineRule="auto"/>
        <w:jc w:val="both"/>
        <w:sectPr>
          <w:pgSz w:w="11910" w:h="16840"/>
          <w:pgMar w:header="0" w:footer="619" w:top="1200" w:bottom="840" w:left="992" w:right="992"/>
        </w:sectPr>
      </w:pPr>
    </w:p>
    <w:p>
      <w:pPr>
        <w:pStyle w:val="BodyText"/>
        <w:spacing w:line="242" w:lineRule="auto" w:before="131"/>
        <w:ind w:left="141" w:right="139"/>
        <w:jc w:val="both"/>
      </w:pPr>
      <w:r>
        <w:rPr>
          <w:w w:val="105"/>
        </w:rPr>
        <w:t>niveau des endosomes précoces : le complexe de tri rétromère. Afin d’examiner la localisation intracellulaire de la glycoprotéine virale Env, des analyses en microscopie de fluorescence ont été réalisées sur des cellules infectées par le VIH-1 </w:t>
      </w:r>
      <w:r>
        <w:rPr>
          <w:rFonts w:ascii="Georgia" w:hAnsi="Georgia"/>
          <w:b/>
          <w:w w:val="105"/>
        </w:rPr>
        <w:t>(Figure 3)</w:t>
      </w:r>
      <w:r>
        <w:rPr>
          <w:w w:val="105"/>
        </w:rPr>
        <w:t>.</w:t>
      </w:r>
    </w:p>
    <w:p>
      <w:pPr>
        <w:pStyle w:val="BodyText"/>
        <w:spacing w:before="30"/>
        <w:ind w:left="0"/>
        <w:rPr>
          <w:sz w:val="20"/>
        </w:rPr>
      </w:pPr>
      <w:r>
        <w:rPr>
          <w:sz w:val="20"/>
        </w:rPr>
        <w:drawing>
          <wp:anchor distT="0" distB="0" distL="0" distR="0" allowOverlap="1" layoutInCell="1" locked="0" behindDoc="1" simplePos="0" relativeHeight="487590400">
            <wp:simplePos x="0" y="0"/>
            <wp:positionH relativeFrom="page">
              <wp:posOffset>1484998</wp:posOffset>
            </wp:positionH>
            <wp:positionV relativeFrom="paragraph">
              <wp:posOffset>180378</wp:posOffset>
            </wp:positionV>
            <wp:extent cx="4620577" cy="325840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4620577" cy="3258407"/>
                    </a:xfrm>
                    <a:prstGeom prst="rect">
                      <a:avLst/>
                    </a:prstGeom>
                  </pic:spPr>
                </pic:pic>
              </a:graphicData>
            </a:graphic>
          </wp:anchor>
        </w:drawing>
      </w:r>
    </w:p>
    <w:p>
      <w:pPr>
        <w:pStyle w:val="BodyText"/>
        <w:spacing w:before="4"/>
        <w:ind w:left="0"/>
      </w:pPr>
    </w:p>
    <w:p>
      <w:pPr>
        <w:pStyle w:val="BodyText"/>
        <w:spacing w:line="242" w:lineRule="auto" w:before="0"/>
        <w:ind w:left="141" w:right="139"/>
        <w:jc w:val="both"/>
      </w:pPr>
      <w:r>
        <w:rPr>
          <w:rFonts w:ascii="Georgia" w:hAnsi="Georgia"/>
          <w:b/>
        </w:rPr>
        <w:t>Figure</w:t>
      </w:r>
      <w:r>
        <w:rPr>
          <w:rFonts w:ascii="Georgia" w:hAnsi="Georgia"/>
          <w:b/>
          <w:spacing w:val="40"/>
        </w:rPr>
        <w:t> </w:t>
      </w:r>
      <w:r>
        <w:rPr>
          <w:rFonts w:ascii="Georgia" w:hAnsi="Georgia"/>
          <w:b/>
        </w:rPr>
        <w:t>3</w:t>
      </w:r>
      <w:r>
        <w:rPr>
          <w:rFonts w:ascii="Georgia" w:hAnsi="Georgia"/>
          <w:b/>
          <w:spacing w:val="40"/>
        </w:rPr>
        <w:t> </w:t>
      </w:r>
      <w:r>
        <w:rPr>
          <w:rFonts w:ascii="Georgia" w:hAnsi="Georgia"/>
          <w:b/>
        </w:rPr>
        <w:t>-</w:t>
      </w:r>
      <w:r>
        <w:rPr>
          <w:rFonts w:ascii="Georgia" w:hAnsi="Georgia"/>
          <w:b/>
          <w:spacing w:val="40"/>
        </w:rPr>
        <w:t> </w:t>
      </w:r>
      <w:r>
        <w:rPr/>
        <w:t>Localisation</w:t>
      </w:r>
      <w:r>
        <w:rPr>
          <w:spacing w:val="40"/>
        </w:rPr>
        <w:t> </w:t>
      </w:r>
      <w:r>
        <w:rPr/>
        <w:t>intracellulaire</w:t>
      </w:r>
      <w:r>
        <w:rPr>
          <w:spacing w:val="40"/>
        </w:rPr>
        <w:t> </w:t>
      </w:r>
      <w:r>
        <w:rPr/>
        <w:t>de</w:t>
      </w:r>
      <w:r>
        <w:rPr>
          <w:spacing w:val="40"/>
        </w:rPr>
        <w:t> </w:t>
      </w:r>
      <w:r>
        <w:rPr/>
        <w:t>la</w:t>
      </w:r>
      <w:r>
        <w:rPr>
          <w:spacing w:val="40"/>
        </w:rPr>
        <w:t> </w:t>
      </w:r>
      <w:r>
        <w:rPr/>
        <w:t>glycoprotéine</w:t>
      </w:r>
      <w:r>
        <w:rPr>
          <w:spacing w:val="40"/>
        </w:rPr>
        <w:t> </w:t>
      </w:r>
      <w:r>
        <w:rPr/>
        <w:t>Env</w:t>
      </w:r>
      <w:r>
        <w:rPr>
          <w:spacing w:val="40"/>
        </w:rPr>
        <w:t> </w:t>
      </w:r>
      <w:r>
        <w:rPr/>
        <w:t>par</w:t>
      </w:r>
      <w:r>
        <w:rPr>
          <w:spacing w:val="40"/>
        </w:rPr>
        <w:t> </w:t>
      </w:r>
      <w:r>
        <w:rPr/>
        <w:t>immunofluorescence</w:t>
      </w:r>
      <w:r>
        <w:rPr>
          <w:spacing w:val="40"/>
        </w:rPr>
        <w:t> </w:t>
      </w:r>
      <w:r>
        <w:rPr/>
        <w:t>dans des cellules HeLa TZM-bl infectées par le VIH-1. Les cellules ont été fixées, perméabilisées et immunomarquées</w:t>
      </w:r>
      <w:r>
        <w:rPr>
          <w:spacing w:val="40"/>
        </w:rPr>
        <w:t> </w:t>
      </w:r>
      <w:r>
        <w:rPr/>
        <w:t>soit</w:t>
      </w:r>
      <w:r>
        <w:rPr>
          <w:spacing w:val="40"/>
        </w:rPr>
        <w:t> </w:t>
      </w:r>
      <w:r>
        <w:rPr/>
        <w:t>pour</w:t>
      </w:r>
      <w:r>
        <w:rPr>
          <w:spacing w:val="40"/>
        </w:rPr>
        <w:t> </w:t>
      </w:r>
      <w:r>
        <w:rPr/>
        <w:t>Env</w:t>
      </w:r>
      <w:r>
        <w:rPr>
          <w:spacing w:val="40"/>
        </w:rPr>
        <w:t> </w:t>
      </w:r>
      <w:r>
        <w:rPr/>
        <w:t>(vert,</w:t>
      </w:r>
      <w:r>
        <w:rPr>
          <w:spacing w:val="40"/>
        </w:rPr>
        <w:t> </w:t>
      </w:r>
      <w:r>
        <w:rPr/>
        <w:t>première</w:t>
      </w:r>
      <w:r>
        <w:rPr>
          <w:spacing w:val="40"/>
        </w:rPr>
        <w:t> </w:t>
      </w:r>
      <w:r>
        <w:rPr/>
        <w:t>colonne),</w:t>
      </w:r>
      <w:r>
        <w:rPr>
          <w:spacing w:val="40"/>
        </w:rPr>
        <w:t> </w:t>
      </w:r>
      <w:r>
        <w:rPr/>
        <w:t>soit</w:t>
      </w:r>
      <w:r>
        <w:rPr>
          <w:spacing w:val="40"/>
        </w:rPr>
        <w:t> </w:t>
      </w:r>
      <w:r>
        <w:rPr/>
        <w:t>pour</w:t>
      </w:r>
      <w:r>
        <w:rPr>
          <w:spacing w:val="40"/>
        </w:rPr>
        <w:t> </w:t>
      </w:r>
      <w:r>
        <w:rPr/>
        <w:t>une</w:t>
      </w:r>
      <w:r>
        <w:rPr>
          <w:spacing w:val="40"/>
        </w:rPr>
        <w:t> </w:t>
      </w:r>
      <w:r>
        <w:rPr/>
        <w:t>sous-unité</w:t>
      </w:r>
      <w:r>
        <w:rPr>
          <w:spacing w:val="40"/>
        </w:rPr>
        <w:t> </w:t>
      </w:r>
      <w:r>
        <w:rPr/>
        <w:t>du</w:t>
      </w:r>
      <w:r>
        <w:rPr>
          <w:spacing w:val="40"/>
        </w:rPr>
        <w:t> </w:t>
      </w:r>
      <w:r>
        <w:rPr/>
        <w:t>tri</w:t>
      </w:r>
      <w:r>
        <w:rPr>
          <w:spacing w:val="40"/>
        </w:rPr>
        <w:t> </w:t>
      </w:r>
      <w:r>
        <w:rPr/>
        <w:t>rétro-mère,</w:t>
      </w:r>
      <w:r>
        <w:rPr>
          <w:spacing w:val="40"/>
        </w:rPr>
        <w:t> </w:t>
      </w:r>
      <w:r>
        <w:rPr/>
        <w:t>VPS26</w:t>
      </w:r>
      <w:r>
        <w:rPr>
          <w:spacing w:val="40"/>
        </w:rPr>
        <w:t> </w:t>
      </w:r>
      <w:r>
        <w:rPr/>
        <w:t>(rouge,</w:t>
      </w:r>
      <w:r>
        <w:rPr>
          <w:spacing w:val="40"/>
        </w:rPr>
        <w:t> </w:t>
      </w:r>
      <w:r>
        <w:rPr/>
        <w:t>deuxième</w:t>
      </w:r>
      <w:r>
        <w:rPr>
          <w:spacing w:val="40"/>
        </w:rPr>
        <w:t> </w:t>
      </w:r>
      <w:r>
        <w:rPr/>
        <w:t>image</w:t>
      </w:r>
      <w:r>
        <w:rPr>
          <w:spacing w:val="40"/>
        </w:rPr>
        <w:t> </w:t>
      </w:r>
      <w:r>
        <w:rPr/>
        <w:t>en</w:t>
      </w:r>
      <w:r>
        <w:rPr>
          <w:spacing w:val="40"/>
        </w:rPr>
        <w:t> </w:t>
      </w:r>
      <w:r>
        <w:rPr/>
        <w:t>haut),</w:t>
      </w:r>
      <w:r>
        <w:rPr>
          <w:spacing w:val="40"/>
        </w:rPr>
        <w:t> </w:t>
      </w:r>
      <w:r>
        <w:rPr/>
        <w:t>soit</w:t>
      </w:r>
      <w:r>
        <w:rPr>
          <w:spacing w:val="40"/>
        </w:rPr>
        <w:t> </w:t>
      </w:r>
      <w:r>
        <w:rPr/>
        <w:t>pour</w:t>
      </w:r>
      <w:r>
        <w:rPr>
          <w:spacing w:val="40"/>
        </w:rPr>
        <w:t> </w:t>
      </w:r>
      <w:r>
        <w:rPr/>
        <w:t>une</w:t>
      </w:r>
      <w:r>
        <w:rPr>
          <w:spacing w:val="40"/>
        </w:rPr>
        <w:t> </w:t>
      </w:r>
      <w:r>
        <w:rPr/>
        <w:t>protéine</w:t>
      </w:r>
      <w:r>
        <w:rPr>
          <w:spacing w:val="40"/>
        </w:rPr>
        <w:t> </w:t>
      </w:r>
      <w:r>
        <w:rPr/>
        <w:t>de</w:t>
      </w:r>
      <w:r>
        <w:rPr>
          <w:spacing w:val="40"/>
        </w:rPr>
        <w:t> </w:t>
      </w:r>
      <w:r>
        <w:rPr/>
        <w:t>l’appareil</w:t>
      </w:r>
      <w:r>
        <w:rPr>
          <w:spacing w:val="40"/>
        </w:rPr>
        <w:t> </w:t>
      </w:r>
      <w:r>
        <w:rPr/>
        <w:t>de</w:t>
      </w:r>
      <w:r>
        <w:rPr>
          <w:spacing w:val="40"/>
        </w:rPr>
        <w:t> </w:t>
      </w:r>
      <w:r>
        <w:rPr/>
        <w:t>Golgi, la giantine (rouge, deuxième image en bas). Les images fusionnées (overlay) sont présentées à droite.</w:t>
      </w:r>
      <w:r>
        <w:rPr>
          <w:spacing w:val="40"/>
        </w:rPr>
        <w:t> </w:t>
      </w:r>
      <w:r>
        <w:rPr/>
        <w:t>Les</w:t>
      </w:r>
      <w:r>
        <w:rPr>
          <w:spacing w:val="40"/>
        </w:rPr>
        <w:t> </w:t>
      </w:r>
      <w:r>
        <w:rPr/>
        <w:t>flèches</w:t>
      </w:r>
      <w:r>
        <w:rPr>
          <w:spacing w:val="40"/>
        </w:rPr>
        <w:t> </w:t>
      </w:r>
      <w:r>
        <w:rPr/>
        <w:t>indiquent</w:t>
      </w:r>
      <w:r>
        <w:rPr>
          <w:spacing w:val="40"/>
        </w:rPr>
        <w:t> </w:t>
      </w:r>
      <w:r>
        <w:rPr/>
        <w:t>les</w:t>
      </w:r>
      <w:r>
        <w:rPr>
          <w:spacing w:val="40"/>
        </w:rPr>
        <w:t> </w:t>
      </w:r>
      <w:r>
        <w:rPr/>
        <w:t>zones</w:t>
      </w:r>
      <w:r>
        <w:rPr>
          <w:spacing w:val="40"/>
        </w:rPr>
        <w:t> </w:t>
      </w:r>
      <w:r>
        <w:rPr/>
        <w:t>de</w:t>
      </w:r>
      <w:r>
        <w:rPr>
          <w:spacing w:val="40"/>
        </w:rPr>
        <w:t> </w:t>
      </w:r>
      <w:r>
        <w:rPr/>
        <w:t>co-localisation.</w:t>
      </w:r>
      <w:r>
        <w:rPr>
          <w:spacing w:val="40"/>
        </w:rPr>
        <w:t> </w:t>
      </w:r>
      <w:r>
        <w:rPr/>
        <w:t>Barre</w:t>
      </w:r>
      <w:r>
        <w:rPr>
          <w:spacing w:val="40"/>
        </w:rPr>
        <w:t> </w:t>
      </w:r>
      <w:r>
        <w:rPr/>
        <w:t>d’échelle</w:t>
      </w:r>
      <w:r>
        <w:rPr>
          <w:spacing w:val="40"/>
        </w:rPr>
        <w:t> </w:t>
      </w:r>
      <w:r>
        <w:rPr/>
        <w:t>:</w:t>
      </w:r>
      <w:r>
        <w:rPr>
          <w:spacing w:val="40"/>
        </w:rPr>
        <w:t> </w:t>
      </w:r>
      <w:r>
        <w:rPr/>
        <w:t>20</w:t>
      </w:r>
      <w:r>
        <w:rPr>
          <w:spacing w:val="40"/>
        </w:rPr>
        <w:t> </w:t>
      </w:r>
      <w:r>
        <w:rPr>
          <w:rFonts w:ascii="Franklin Gothic Book" w:hAnsi="Franklin Gothic Book"/>
          <w:i/>
        </w:rPr>
        <w:t>µ</w:t>
      </w:r>
      <w:r>
        <w:rPr/>
        <w:t>m.</w:t>
      </w:r>
    </w:p>
    <w:p>
      <w:pPr>
        <w:pStyle w:val="BodyText"/>
        <w:spacing w:before="161"/>
        <w:ind w:left="0"/>
      </w:pPr>
    </w:p>
    <w:p>
      <w:pPr>
        <w:pStyle w:val="Heading4"/>
        <w:jc w:val="both"/>
      </w:pPr>
      <w:r>
        <w:rPr>
          <w:spacing w:val="-7"/>
        </w:rPr>
        <w:t>Question</w:t>
      </w:r>
      <w:r>
        <w:rPr>
          <w:spacing w:val="5"/>
        </w:rPr>
        <w:t> </w:t>
      </w:r>
      <w:r>
        <w:rPr>
          <w:spacing w:val="-10"/>
        </w:rPr>
        <w:t>4</w:t>
      </w:r>
    </w:p>
    <w:p>
      <w:pPr>
        <w:spacing w:line="244" w:lineRule="auto" w:before="6"/>
        <w:ind w:left="141" w:right="139" w:firstLine="0"/>
        <w:jc w:val="both"/>
        <w:rPr>
          <w:rFonts w:ascii="Georgia" w:hAnsi="Georgia"/>
          <w:b/>
          <w:sz w:val="24"/>
        </w:rPr>
      </w:pPr>
      <w:r>
        <w:rPr>
          <w:rFonts w:ascii="Georgia" w:hAnsi="Georgia"/>
          <w:b/>
          <w:sz w:val="24"/>
        </w:rPr>
        <w:t>D’après vos connaissances sur l’appareil de Golgi et les phénomènes de </w:t>
      </w:r>
      <w:r>
        <w:rPr>
          <w:rFonts w:ascii="Georgia" w:hAnsi="Georgia"/>
          <w:b/>
          <w:sz w:val="24"/>
        </w:rPr>
        <w:t>trans-</w:t>
      </w:r>
      <w:r>
        <w:rPr>
          <w:rFonts w:ascii="Georgia" w:hAnsi="Georgia"/>
          <w:b/>
          <w:spacing w:val="-4"/>
          <w:sz w:val="24"/>
        </w:rPr>
        <w:t>port</w:t>
      </w:r>
      <w:r>
        <w:rPr>
          <w:rFonts w:ascii="Georgia" w:hAnsi="Georgia"/>
          <w:b/>
          <w:spacing w:val="-12"/>
          <w:sz w:val="24"/>
        </w:rPr>
        <w:t> </w:t>
      </w:r>
      <w:r>
        <w:rPr>
          <w:rFonts w:ascii="Georgia" w:hAnsi="Georgia"/>
          <w:b/>
          <w:spacing w:val="-4"/>
          <w:sz w:val="24"/>
        </w:rPr>
        <w:t>intra-cellulaire,</w:t>
      </w:r>
      <w:r>
        <w:rPr>
          <w:rFonts w:ascii="Georgia" w:hAnsi="Georgia"/>
          <w:b/>
          <w:spacing w:val="-11"/>
          <w:sz w:val="24"/>
        </w:rPr>
        <w:t> </w:t>
      </w:r>
      <w:r>
        <w:rPr>
          <w:rFonts w:ascii="Georgia" w:hAnsi="Georgia"/>
          <w:b/>
          <w:spacing w:val="-4"/>
          <w:sz w:val="24"/>
        </w:rPr>
        <w:t>laquelle</w:t>
      </w:r>
      <w:r>
        <w:rPr>
          <w:rFonts w:ascii="Georgia" w:hAnsi="Georgia"/>
          <w:b/>
          <w:spacing w:val="-11"/>
          <w:sz w:val="24"/>
        </w:rPr>
        <w:t> </w:t>
      </w:r>
      <w:r>
        <w:rPr>
          <w:rFonts w:ascii="Georgia" w:hAnsi="Georgia"/>
          <w:b/>
          <w:spacing w:val="-4"/>
          <w:sz w:val="24"/>
        </w:rPr>
        <w:t>(ou</w:t>
      </w:r>
      <w:r>
        <w:rPr>
          <w:rFonts w:ascii="Georgia" w:hAnsi="Georgia"/>
          <w:b/>
          <w:spacing w:val="-11"/>
          <w:sz w:val="24"/>
        </w:rPr>
        <w:t> </w:t>
      </w:r>
      <w:r>
        <w:rPr>
          <w:rFonts w:ascii="Georgia" w:hAnsi="Georgia"/>
          <w:b/>
          <w:spacing w:val="-4"/>
          <w:sz w:val="24"/>
        </w:rPr>
        <w:t>lesquelles)</w:t>
      </w:r>
      <w:r>
        <w:rPr>
          <w:rFonts w:ascii="Georgia" w:hAnsi="Georgia"/>
          <w:b/>
          <w:spacing w:val="-12"/>
          <w:sz w:val="24"/>
        </w:rPr>
        <w:t> </w:t>
      </w:r>
      <w:r>
        <w:rPr>
          <w:rFonts w:ascii="Georgia" w:hAnsi="Georgia"/>
          <w:b/>
          <w:spacing w:val="-4"/>
          <w:sz w:val="24"/>
        </w:rPr>
        <w:t>des</w:t>
      </w:r>
      <w:r>
        <w:rPr>
          <w:rFonts w:ascii="Georgia" w:hAnsi="Georgia"/>
          <w:b/>
          <w:spacing w:val="-11"/>
          <w:sz w:val="24"/>
        </w:rPr>
        <w:t> </w:t>
      </w:r>
      <w:r>
        <w:rPr>
          <w:rFonts w:ascii="Georgia" w:hAnsi="Georgia"/>
          <w:b/>
          <w:spacing w:val="-4"/>
          <w:sz w:val="24"/>
        </w:rPr>
        <w:t>propositions</w:t>
      </w:r>
      <w:r>
        <w:rPr>
          <w:rFonts w:ascii="Georgia" w:hAnsi="Georgia"/>
          <w:b/>
          <w:spacing w:val="-11"/>
          <w:sz w:val="24"/>
        </w:rPr>
        <w:t> </w:t>
      </w:r>
      <w:r>
        <w:rPr>
          <w:rFonts w:ascii="Georgia" w:hAnsi="Georgia"/>
          <w:b/>
          <w:spacing w:val="-4"/>
          <w:sz w:val="24"/>
        </w:rPr>
        <w:t>suivantes</w:t>
      </w:r>
      <w:r>
        <w:rPr>
          <w:rFonts w:ascii="Georgia" w:hAnsi="Georgia"/>
          <w:b/>
          <w:spacing w:val="-11"/>
          <w:sz w:val="24"/>
        </w:rPr>
        <w:t> </w:t>
      </w:r>
      <w:r>
        <w:rPr>
          <w:rFonts w:ascii="Georgia" w:hAnsi="Georgia"/>
          <w:b/>
          <w:spacing w:val="-4"/>
          <w:sz w:val="24"/>
        </w:rPr>
        <w:t>est</w:t>
      </w:r>
      <w:r>
        <w:rPr>
          <w:rFonts w:ascii="Georgia" w:hAnsi="Georgia"/>
          <w:b/>
          <w:spacing w:val="-12"/>
          <w:sz w:val="24"/>
        </w:rPr>
        <w:t> </w:t>
      </w:r>
      <w:r>
        <w:rPr>
          <w:rFonts w:ascii="Georgia" w:hAnsi="Georgia"/>
          <w:b/>
          <w:spacing w:val="-4"/>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5"/>
        </w:numPr>
        <w:tabs>
          <w:tab w:pos="498" w:val="left" w:leader="none"/>
          <w:tab w:pos="500" w:val="left" w:leader="none"/>
        </w:tabs>
        <w:spacing w:line="242" w:lineRule="auto" w:before="122" w:after="0"/>
        <w:ind w:left="500" w:right="139" w:hanging="361"/>
        <w:jc w:val="left"/>
        <w:rPr>
          <w:sz w:val="24"/>
        </w:rPr>
      </w:pPr>
      <w:r>
        <w:rPr>
          <w:w w:val="105"/>
          <w:sz w:val="24"/>
        </w:rPr>
        <w:t>L’appareil</w:t>
      </w:r>
      <w:r>
        <w:rPr>
          <w:spacing w:val="24"/>
          <w:w w:val="105"/>
          <w:sz w:val="24"/>
        </w:rPr>
        <w:t> </w:t>
      </w:r>
      <w:r>
        <w:rPr>
          <w:w w:val="105"/>
          <w:sz w:val="24"/>
        </w:rPr>
        <w:t>de</w:t>
      </w:r>
      <w:r>
        <w:rPr>
          <w:spacing w:val="24"/>
          <w:w w:val="105"/>
          <w:sz w:val="24"/>
        </w:rPr>
        <w:t> </w:t>
      </w:r>
      <w:r>
        <w:rPr>
          <w:w w:val="105"/>
          <w:sz w:val="24"/>
        </w:rPr>
        <w:t>Golgi</w:t>
      </w:r>
      <w:r>
        <w:rPr>
          <w:spacing w:val="24"/>
          <w:w w:val="105"/>
          <w:sz w:val="24"/>
        </w:rPr>
        <w:t> </w:t>
      </w:r>
      <w:r>
        <w:rPr>
          <w:w w:val="105"/>
          <w:sz w:val="24"/>
        </w:rPr>
        <w:t>contribue</w:t>
      </w:r>
      <w:r>
        <w:rPr>
          <w:spacing w:val="24"/>
          <w:w w:val="105"/>
          <w:sz w:val="24"/>
        </w:rPr>
        <w:t> </w:t>
      </w:r>
      <w:r>
        <w:rPr>
          <w:w w:val="105"/>
          <w:sz w:val="24"/>
        </w:rPr>
        <w:t>à</w:t>
      </w:r>
      <w:r>
        <w:rPr>
          <w:spacing w:val="24"/>
          <w:w w:val="105"/>
          <w:sz w:val="24"/>
        </w:rPr>
        <w:t> </w:t>
      </w:r>
      <w:r>
        <w:rPr>
          <w:w w:val="105"/>
          <w:sz w:val="24"/>
        </w:rPr>
        <w:t>la</w:t>
      </w:r>
      <w:r>
        <w:rPr>
          <w:spacing w:val="24"/>
          <w:w w:val="105"/>
          <w:sz w:val="24"/>
        </w:rPr>
        <w:t> </w:t>
      </w:r>
      <w:r>
        <w:rPr>
          <w:w w:val="105"/>
          <w:sz w:val="24"/>
        </w:rPr>
        <w:t>maturation</w:t>
      </w:r>
      <w:r>
        <w:rPr>
          <w:spacing w:val="24"/>
          <w:w w:val="105"/>
          <w:sz w:val="24"/>
        </w:rPr>
        <w:t> </w:t>
      </w:r>
      <w:r>
        <w:rPr>
          <w:w w:val="105"/>
          <w:sz w:val="24"/>
        </w:rPr>
        <w:t>des</w:t>
      </w:r>
      <w:r>
        <w:rPr>
          <w:spacing w:val="24"/>
          <w:w w:val="105"/>
          <w:sz w:val="24"/>
        </w:rPr>
        <w:t> </w:t>
      </w:r>
      <w:r>
        <w:rPr>
          <w:w w:val="105"/>
          <w:sz w:val="24"/>
        </w:rPr>
        <w:t>protéines,</w:t>
      </w:r>
      <w:r>
        <w:rPr>
          <w:spacing w:val="24"/>
          <w:w w:val="105"/>
          <w:sz w:val="24"/>
        </w:rPr>
        <w:t> </w:t>
      </w:r>
      <w:r>
        <w:rPr>
          <w:w w:val="105"/>
          <w:sz w:val="24"/>
        </w:rPr>
        <w:t>notamment</w:t>
      </w:r>
      <w:r>
        <w:rPr>
          <w:spacing w:val="24"/>
          <w:w w:val="105"/>
          <w:sz w:val="24"/>
        </w:rPr>
        <w:t> </w:t>
      </w:r>
      <w:r>
        <w:rPr>
          <w:w w:val="105"/>
          <w:sz w:val="24"/>
        </w:rPr>
        <w:t>par</w:t>
      </w:r>
      <w:r>
        <w:rPr>
          <w:spacing w:val="24"/>
          <w:w w:val="105"/>
          <w:sz w:val="24"/>
        </w:rPr>
        <w:t> </w:t>
      </w:r>
      <w:r>
        <w:rPr>
          <w:w w:val="105"/>
          <w:sz w:val="24"/>
        </w:rPr>
        <w:t>l’addition</w:t>
      </w:r>
      <w:r>
        <w:rPr>
          <w:spacing w:val="24"/>
          <w:w w:val="105"/>
          <w:sz w:val="24"/>
        </w:rPr>
        <w:t> </w:t>
      </w:r>
      <w:r>
        <w:rPr>
          <w:w w:val="105"/>
          <w:sz w:val="24"/>
        </w:rPr>
        <w:t>de chaînes oligosaccharidiques ou leurs modifications</w:t>
      </w:r>
    </w:p>
    <w:p>
      <w:pPr>
        <w:pStyle w:val="ListParagraph"/>
        <w:numPr>
          <w:ilvl w:val="0"/>
          <w:numId w:val="5"/>
        </w:numPr>
        <w:tabs>
          <w:tab w:pos="498" w:val="left" w:leader="none"/>
          <w:tab w:pos="500" w:val="left" w:leader="none"/>
        </w:tabs>
        <w:spacing w:line="242" w:lineRule="auto" w:before="83" w:after="0"/>
        <w:ind w:left="500" w:right="139" w:hanging="351"/>
        <w:jc w:val="left"/>
        <w:rPr>
          <w:sz w:val="24"/>
        </w:rPr>
      </w:pPr>
      <w:r>
        <w:rPr>
          <w:w w:val="105"/>
          <w:sz w:val="24"/>
        </w:rPr>
        <w:t>Les mécanismes d’adressage et de rétention des protéines entre le réticulum </w:t>
      </w:r>
      <w:r>
        <w:rPr>
          <w:w w:val="105"/>
          <w:sz w:val="24"/>
        </w:rPr>
        <w:t>endoplasmique et le réseau golgien nécessitent des signaux spécifiques</w:t>
      </w:r>
    </w:p>
    <w:p>
      <w:pPr>
        <w:pStyle w:val="ListParagraph"/>
        <w:numPr>
          <w:ilvl w:val="0"/>
          <w:numId w:val="5"/>
        </w:numPr>
        <w:tabs>
          <w:tab w:pos="500" w:val="left" w:leader="none"/>
        </w:tabs>
        <w:spacing w:line="242" w:lineRule="auto" w:before="83" w:after="0"/>
        <w:ind w:left="500" w:right="139" w:hanging="354"/>
        <w:jc w:val="left"/>
        <w:rPr>
          <w:sz w:val="24"/>
        </w:rPr>
      </w:pPr>
      <w:r>
        <w:rPr>
          <w:w w:val="105"/>
          <w:sz w:val="24"/>
        </w:rPr>
        <w:t>Les</w:t>
      </w:r>
      <w:r>
        <w:rPr>
          <w:spacing w:val="40"/>
          <w:w w:val="105"/>
          <w:sz w:val="24"/>
        </w:rPr>
        <w:t> </w:t>
      </w:r>
      <w:r>
        <w:rPr>
          <w:w w:val="105"/>
          <w:sz w:val="24"/>
        </w:rPr>
        <w:t>vésicules</w:t>
      </w:r>
      <w:r>
        <w:rPr>
          <w:spacing w:val="40"/>
          <w:w w:val="105"/>
          <w:sz w:val="24"/>
        </w:rPr>
        <w:t> </w:t>
      </w:r>
      <w:r>
        <w:rPr>
          <w:w w:val="105"/>
          <w:sz w:val="24"/>
        </w:rPr>
        <w:t>de</w:t>
      </w:r>
      <w:r>
        <w:rPr>
          <w:spacing w:val="40"/>
          <w:w w:val="105"/>
          <w:sz w:val="24"/>
        </w:rPr>
        <w:t> </w:t>
      </w:r>
      <w:r>
        <w:rPr>
          <w:w w:val="105"/>
          <w:sz w:val="24"/>
        </w:rPr>
        <w:t>transport</w:t>
      </w:r>
      <w:r>
        <w:rPr>
          <w:spacing w:val="40"/>
          <w:w w:val="105"/>
          <w:sz w:val="24"/>
        </w:rPr>
        <w:t> </w:t>
      </w:r>
      <w:r>
        <w:rPr>
          <w:w w:val="105"/>
          <w:sz w:val="24"/>
        </w:rPr>
        <w:t>recouvertes</w:t>
      </w:r>
      <w:r>
        <w:rPr>
          <w:spacing w:val="40"/>
          <w:w w:val="105"/>
          <w:sz w:val="24"/>
        </w:rPr>
        <w:t> </w:t>
      </w:r>
      <w:r>
        <w:rPr>
          <w:w w:val="105"/>
          <w:sz w:val="24"/>
        </w:rPr>
        <w:t>de</w:t>
      </w:r>
      <w:r>
        <w:rPr>
          <w:spacing w:val="40"/>
          <w:w w:val="105"/>
          <w:sz w:val="24"/>
        </w:rPr>
        <w:t> </w:t>
      </w:r>
      <w:r>
        <w:rPr>
          <w:w w:val="105"/>
          <w:sz w:val="24"/>
        </w:rPr>
        <w:t>coatomères</w:t>
      </w:r>
      <w:r>
        <w:rPr>
          <w:spacing w:val="40"/>
          <w:w w:val="105"/>
          <w:sz w:val="24"/>
        </w:rPr>
        <w:t> </w:t>
      </w:r>
      <w:r>
        <w:rPr>
          <w:w w:val="105"/>
          <w:sz w:val="24"/>
        </w:rPr>
        <w:t>de</w:t>
      </w:r>
      <w:r>
        <w:rPr>
          <w:spacing w:val="40"/>
          <w:w w:val="105"/>
          <w:sz w:val="24"/>
        </w:rPr>
        <w:t> </w:t>
      </w:r>
      <w:r>
        <w:rPr>
          <w:w w:val="105"/>
          <w:sz w:val="24"/>
        </w:rPr>
        <w:t>type</w:t>
      </w:r>
      <w:r>
        <w:rPr>
          <w:spacing w:val="40"/>
          <w:w w:val="105"/>
          <w:sz w:val="24"/>
        </w:rPr>
        <w:t> </w:t>
      </w:r>
      <w:r>
        <w:rPr>
          <w:w w:val="105"/>
          <w:sz w:val="24"/>
        </w:rPr>
        <w:t>COPI</w:t>
      </w:r>
      <w:r>
        <w:rPr>
          <w:spacing w:val="40"/>
          <w:w w:val="105"/>
          <w:sz w:val="24"/>
        </w:rPr>
        <w:t> </w:t>
      </w:r>
      <w:r>
        <w:rPr>
          <w:w w:val="105"/>
          <w:sz w:val="24"/>
        </w:rPr>
        <w:t>contribuent</w:t>
      </w:r>
      <w:r>
        <w:rPr>
          <w:spacing w:val="40"/>
          <w:w w:val="105"/>
          <w:sz w:val="24"/>
        </w:rPr>
        <w:t> </w:t>
      </w:r>
      <w:r>
        <w:rPr>
          <w:w w:val="105"/>
          <w:sz w:val="24"/>
        </w:rPr>
        <w:t>au</w:t>
      </w:r>
      <w:r>
        <w:rPr>
          <w:spacing w:val="40"/>
          <w:w w:val="105"/>
          <w:sz w:val="24"/>
        </w:rPr>
        <w:t> </w:t>
      </w:r>
      <w:r>
        <w:rPr>
          <w:w w:val="105"/>
          <w:sz w:val="24"/>
        </w:rPr>
        <w:t>flux vectoriel et permanent</w:t>
      </w:r>
    </w:p>
    <w:p>
      <w:pPr>
        <w:pStyle w:val="ListParagraph"/>
        <w:numPr>
          <w:ilvl w:val="0"/>
          <w:numId w:val="5"/>
        </w:numPr>
        <w:tabs>
          <w:tab w:pos="498" w:val="left" w:leader="none"/>
          <w:tab w:pos="500" w:val="left" w:leader="none"/>
        </w:tabs>
        <w:spacing w:line="242" w:lineRule="auto" w:before="83" w:after="0"/>
        <w:ind w:left="500" w:right="139" w:hanging="364"/>
        <w:jc w:val="left"/>
        <w:rPr>
          <w:sz w:val="24"/>
        </w:rPr>
      </w:pPr>
      <w:r>
        <w:rPr>
          <w:w w:val="105"/>
          <w:sz w:val="24"/>
        </w:rPr>
        <w:t>Il</w:t>
      </w:r>
      <w:r>
        <w:rPr>
          <w:spacing w:val="-2"/>
          <w:w w:val="105"/>
          <w:sz w:val="24"/>
        </w:rPr>
        <w:t> </w:t>
      </w:r>
      <w:r>
        <w:rPr>
          <w:w w:val="105"/>
          <w:sz w:val="24"/>
        </w:rPr>
        <w:t>existe</w:t>
      </w:r>
      <w:r>
        <w:rPr>
          <w:spacing w:val="-1"/>
          <w:w w:val="105"/>
          <w:sz w:val="24"/>
        </w:rPr>
        <w:t> </w:t>
      </w:r>
      <w:r>
        <w:rPr>
          <w:w w:val="105"/>
          <w:sz w:val="24"/>
        </w:rPr>
        <w:t>une</w:t>
      </w:r>
      <w:r>
        <w:rPr>
          <w:spacing w:val="-1"/>
          <w:w w:val="105"/>
          <w:sz w:val="24"/>
        </w:rPr>
        <w:t> </w:t>
      </w:r>
      <w:r>
        <w:rPr>
          <w:w w:val="105"/>
          <w:sz w:val="24"/>
        </w:rPr>
        <w:t>fusion</w:t>
      </w:r>
      <w:r>
        <w:rPr>
          <w:spacing w:val="-2"/>
          <w:w w:val="105"/>
          <w:sz w:val="24"/>
        </w:rPr>
        <w:t> </w:t>
      </w:r>
      <w:r>
        <w:rPr>
          <w:w w:val="105"/>
          <w:sz w:val="24"/>
        </w:rPr>
        <w:t>hétérotypique</w:t>
      </w:r>
      <w:r>
        <w:rPr>
          <w:spacing w:val="-2"/>
          <w:w w:val="105"/>
          <w:sz w:val="24"/>
        </w:rPr>
        <w:t> </w:t>
      </w:r>
      <w:r>
        <w:rPr>
          <w:w w:val="105"/>
          <w:sz w:val="24"/>
        </w:rPr>
        <w:t>puis</w:t>
      </w:r>
      <w:r>
        <w:rPr>
          <w:spacing w:val="-1"/>
          <w:w w:val="105"/>
          <w:sz w:val="24"/>
        </w:rPr>
        <w:t> </w:t>
      </w:r>
      <w:r>
        <w:rPr>
          <w:w w:val="105"/>
          <w:sz w:val="24"/>
        </w:rPr>
        <w:t>homotypique</w:t>
      </w:r>
      <w:r>
        <w:rPr>
          <w:spacing w:val="-2"/>
          <w:w w:val="105"/>
          <w:sz w:val="24"/>
        </w:rPr>
        <w:t> </w:t>
      </w:r>
      <w:r>
        <w:rPr>
          <w:w w:val="105"/>
          <w:sz w:val="24"/>
        </w:rPr>
        <w:t>des</w:t>
      </w:r>
      <w:r>
        <w:rPr>
          <w:spacing w:val="-2"/>
          <w:w w:val="105"/>
          <w:sz w:val="24"/>
        </w:rPr>
        <w:t> </w:t>
      </w:r>
      <w:r>
        <w:rPr>
          <w:w w:val="105"/>
          <w:sz w:val="24"/>
        </w:rPr>
        <w:t>vésicules</w:t>
      </w:r>
      <w:r>
        <w:rPr>
          <w:spacing w:val="-2"/>
          <w:w w:val="105"/>
          <w:sz w:val="24"/>
        </w:rPr>
        <w:t> </w:t>
      </w:r>
      <w:r>
        <w:rPr>
          <w:w w:val="105"/>
          <w:sz w:val="24"/>
        </w:rPr>
        <w:t>transportées</w:t>
      </w:r>
      <w:r>
        <w:rPr>
          <w:spacing w:val="-1"/>
          <w:w w:val="105"/>
          <w:sz w:val="24"/>
        </w:rPr>
        <w:t> </w:t>
      </w:r>
      <w:r>
        <w:rPr>
          <w:w w:val="105"/>
          <w:sz w:val="24"/>
        </w:rPr>
        <w:t>du</w:t>
      </w:r>
      <w:r>
        <w:rPr>
          <w:spacing w:val="-1"/>
          <w:w w:val="105"/>
          <w:sz w:val="24"/>
        </w:rPr>
        <w:t> </w:t>
      </w:r>
      <w:r>
        <w:rPr>
          <w:w w:val="105"/>
          <w:sz w:val="24"/>
        </w:rPr>
        <w:t>réticulum endoplasmique à l’appareil de Golgi</w:t>
      </w:r>
    </w:p>
    <w:p>
      <w:pPr>
        <w:pStyle w:val="ListParagraph"/>
        <w:numPr>
          <w:ilvl w:val="0"/>
          <w:numId w:val="5"/>
        </w:numPr>
        <w:tabs>
          <w:tab w:pos="500" w:val="left" w:leader="none"/>
        </w:tabs>
        <w:spacing w:line="242" w:lineRule="auto" w:before="83" w:after="0"/>
        <w:ind w:left="500" w:right="139" w:hanging="344"/>
        <w:jc w:val="left"/>
        <w:rPr>
          <w:sz w:val="24"/>
        </w:rPr>
      </w:pPr>
      <w:r>
        <w:rPr>
          <w:w w:val="105"/>
          <w:sz w:val="24"/>
        </w:rPr>
        <w:t>L’appareil</w:t>
      </w:r>
      <w:r>
        <w:rPr>
          <w:w w:val="105"/>
          <w:sz w:val="24"/>
        </w:rPr>
        <w:t> de</w:t>
      </w:r>
      <w:r>
        <w:rPr>
          <w:w w:val="105"/>
          <w:sz w:val="24"/>
        </w:rPr>
        <w:t> Golgi</w:t>
      </w:r>
      <w:r>
        <w:rPr>
          <w:w w:val="105"/>
          <w:sz w:val="24"/>
        </w:rPr>
        <w:t> se</w:t>
      </w:r>
      <w:r>
        <w:rPr>
          <w:w w:val="105"/>
          <w:sz w:val="24"/>
        </w:rPr>
        <w:t> charge</w:t>
      </w:r>
      <w:r>
        <w:rPr>
          <w:w w:val="105"/>
          <w:sz w:val="24"/>
        </w:rPr>
        <w:t> d’un</w:t>
      </w:r>
      <w:r>
        <w:rPr>
          <w:w w:val="105"/>
          <w:sz w:val="24"/>
        </w:rPr>
        <w:t> contrôle</w:t>
      </w:r>
      <w:r>
        <w:rPr>
          <w:w w:val="105"/>
          <w:sz w:val="24"/>
        </w:rPr>
        <w:t> qualité</w:t>
      </w:r>
      <w:r>
        <w:rPr>
          <w:w w:val="105"/>
          <w:sz w:val="24"/>
        </w:rPr>
        <w:t> avant</w:t>
      </w:r>
      <w:r>
        <w:rPr>
          <w:w w:val="105"/>
          <w:sz w:val="24"/>
        </w:rPr>
        <w:t> l’exportation</w:t>
      </w:r>
      <w:r>
        <w:rPr>
          <w:w w:val="105"/>
          <w:sz w:val="24"/>
        </w:rPr>
        <w:t> des</w:t>
      </w:r>
      <w:r>
        <w:rPr>
          <w:w w:val="105"/>
          <w:sz w:val="24"/>
        </w:rPr>
        <w:t> protéines</w:t>
      </w:r>
      <w:r>
        <w:rPr>
          <w:w w:val="105"/>
          <w:sz w:val="24"/>
        </w:rPr>
        <w:t> sous</w:t>
      </w:r>
      <w:r>
        <w:rPr>
          <w:spacing w:val="40"/>
          <w:w w:val="105"/>
          <w:sz w:val="24"/>
        </w:rPr>
        <w:t> </w:t>
      </w:r>
      <w:r>
        <w:rPr>
          <w:w w:val="105"/>
          <w:sz w:val="24"/>
        </w:rPr>
        <w:t>leur conformation finale</w:t>
      </w:r>
    </w:p>
    <w:p>
      <w:pPr>
        <w:pStyle w:val="ListParagraph"/>
        <w:spacing w:after="0" w:line="242" w:lineRule="auto"/>
        <w:jc w:val="left"/>
        <w:rPr>
          <w:sz w:val="24"/>
        </w:rPr>
        <w:sectPr>
          <w:pgSz w:w="11910" w:h="16840"/>
          <w:pgMar w:header="0" w:footer="619" w:top="1000" w:bottom="840" w:left="992" w:right="992"/>
        </w:sectPr>
      </w:pPr>
    </w:p>
    <w:p>
      <w:pPr>
        <w:pStyle w:val="Heading4"/>
        <w:spacing w:before="123"/>
        <w:jc w:val="both"/>
      </w:pPr>
      <w:r>
        <w:rPr>
          <w:spacing w:val="-7"/>
        </w:rPr>
        <w:t>Question</w:t>
      </w:r>
      <w:r>
        <w:rPr>
          <w:spacing w:val="5"/>
        </w:rPr>
        <w:t> </w:t>
      </w:r>
      <w:r>
        <w:rPr>
          <w:spacing w:val="-10"/>
        </w:rPr>
        <w:t>5</w:t>
      </w:r>
    </w:p>
    <w:p>
      <w:pPr>
        <w:spacing w:before="6"/>
        <w:ind w:left="141" w:right="0" w:firstLine="0"/>
        <w:jc w:val="both"/>
        <w:rPr>
          <w:rFonts w:ascii="Georgia"/>
          <w:b/>
          <w:sz w:val="24"/>
        </w:rPr>
      </w:pPr>
      <w:r>
        <w:rPr>
          <w:rFonts w:ascii="Georgia"/>
          <w:b/>
          <w:w w:val="90"/>
          <w:sz w:val="24"/>
        </w:rPr>
        <w:t>Concernant</w:t>
      </w:r>
      <w:r>
        <w:rPr>
          <w:rFonts w:ascii="Georgia"/>
          <w:b/>
          <w:spacing w:val="40"/>
          <w:sz w:val="24"/>
        </w:rPr>
        <w:t> </w:t>
      </w:r>
      <w:r>
        <w:rPr>
          <w:rFonts w:ascii="Georgia"/>
          <w:b/>
          <w:w w:val="90"/>
          <w:sz w:val="24"/>
        </w:rPr>
        <w:t>la</w:t>
      </w:r>
      <w:r>
        <w:rPr>
          <w:rFonts w:ascii="Georgia"/>
          <w:b/>
          <w:spacing w:val="41"/>
          <w:sz w:val="24"/>
        </w:rPr>
        <w:t> </w:t>
      </w:r>
      <w:r>
        <w:rPr>
          <w:rFonts w:ascii="Georgia"/>
          <w:b/>
          <w:w w:val="90"/>
          <w:sz w:val="24"/>
        </w:rPr>
        <w:t>figure</w:t>
      </w:r>
      <w:r>
        <w:rPr>
          <w:rFonts w:ascii="Georgia"/>
          <w:b/>
          <w:spacing w:val="41"/>
          <w:sz w:val="24"/>
        </w:rPr>
        <w:t> </w:t>
      </w:r>
      <w:r>
        <w:rPr>
          <w:rFonts w:ascii="Georgia"/>
          <w:b/>
          <w:w w:val="90"/>
          <w:sz w:val="24"/>
        </w:rPr>
        <w:t>3,</w:t>
      </w:r>
      <w:r>
        <w:rPr>
          <w:rFonts w:ascii="Georgia"/>
          <w:b/>
          <w:spacing w:val="41"/>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5"/>
          <w:w w:val="90"/>
          <w:sz w:val="24"/>
        </w:rPr>
        <w:t> </w:t>
      </w:r>
      <w:r>
        <w:rPr>
          <w:rFonts w:ascii="Georgia"/>
          <w:b/>
          <w:spacing w:val="-12"/>
          <w:w w:val="90"/>
          <w:sz w:val="24"/>
        </w:rPr>
        <w:t>?</w:t>
      </w:r>
    </w:p>
    <w:p>
      <w:pPr>
        <w:pStyle w:val="ListParagraph"/>
        <w:numPr>
          <w:ilvl w:val="0"/>
          <w:numId w:val="6"/>
        </w:numPr>
        <w:tabs>
          <w:tab w:pos="499" w:val="left" w:leader="none"/>
        </w:tabs>
        <w:spacing w:line="240" w:lineRule="auto" w:before="126" w:after="0"/>
        <w:ind w:left="499" w:right="0" w:hanging="359"/>
        <w:jc w:val="left"/>
        <w:rPr>
          <w:sz w:val="24"/>
        </w:rPr>
      </w:pPr>
      <w:r>
        <w:rPr>
          <w:w w:val="105"/>
          <w:sz w:val="24"/>
        </w:rPr>
        <w:t>On</w:t>
      </w:r>
      <w:r>
        <w:rPr>
          <w:spacing w:val="3"/>
          <w:w w:val="105"/>
          <w:sz w:val="24"/>
        </w:rPr>
        <w:t> </w:t>
      </w:r>
      <w:r>
        <w:rPr>
          <w:w w:val="105"/>
          <w:sz w:val="24"/>
        </w:rPr>
        <w:t>aurait</w:t>
      </w:r>
      <w:r>
        <w:rPr>
          <w:spacing w:val="3"/>
          <w:w w:val="105"/>
          <w:sz w:val="24"/>
        </w:rPr>
        <w:t> </w:t>
      </w:r>
      <w:r>
        <w:rPr>
          <w:w w:val="105"/>
          <w:sz w:val="24"/>
        </w:rPr>
        <w:t>pu</w:t>
      </w:r>
      <w:r>
        <w:rPr>
          <w:spacing w:val="3"/>
          <w:w w:val="105"/>
          <w:sz w:val="24"/>
        </w:rPr>
        <w:t> </w:t>
      </w:r>
      <w:r>
        <w:rPr>
          <w:w w:val="105"/>
          <w:sz w:val="24"/>
        </w:rPr>
        <w:t>réaliser</w:t>
      </w:r>
      <w:r>
        <w:rPr>
          <w:spacing w:val="4"/>
          <w:w w:val="105"/>
          <w:sz w:val="24"/>
        </w:rPr>
        <w:t> </w:t>
      </w:r>
      <w:r>
        <w:rPr>
          <w:w w:val="105"/>
          <w:sz w:val="24"/>
        </w:rPr>
        <w:t>la</w:t>
      </w:r>
      <w:r>
        <w:rPr>
          <w:spacing w:val="3"/>
          <w:w w:val="105"/>
          <w:sz w:val="24"/>
        </w:rPr>
        <w:t> </w:t>
      </w:r>
      <w:r>
        <w:rPr>
          <w:w w:val="105"/>
          <w:sz w:val="24"/>
        </w:rPr>
        <w:t>même</w:t>
      </w:r>
      <w:r>
        <w:rPr>
          <w:spacing w:val="3"/>
          <w:w w:val="105"/>
          <w:sz w:val="24"/>
        </w:rPr>
        <w:t> </w:t>
      </w:r>
      <w:r>
        <w:rPr>
          <w:w w:val="105"/>
          <w:sz w:val="24"/>
        </w:rPr>
        <w:t>expérience</w:t>
      </w:r>
      <w:r>
        <w:rPr>
          <w:spacing w:val="3"/>
          <w:w w:val="105"/>
          <w:sz w:val="24"/>
        </w:rPr>
        <w:t> </w:t>
      </w:r>
      <w:r>
        <w:rPr>
          <w:w w:val="105"/>
          <w:sz w:val="24"/>
        </w:rPr>
        <w:t>avec</w:t>
      </w:r>
      <w:r>
        <w:rPr>
          <w:spacing w:val="4"/>
          <w:w w:val="105"/>
          <w:sz w:val="24"/>
        </w:rPr>
        <w:t> </w:t>
      </w:r>
      <w:r>
        <w:rPr>
          <w:w w:val="105"/>
          <w:sz w:val="24"/>
        </w:rPr>
        <w:t>une</w:t>
      </w:r>
      <w:r>
        <w:rPr>
          <w:spacing w:val="3"/>
          <w:w w:val="105"/>
          <w:sz w:val="24"/>
        </w:rPr>
        <w:t> </w:t>
      </w:r>
      <w:r>
        <w:rPr>
          <w:w w:val="105"/>
          <w:sz w:val="24"/>
        </w:rPr>
        <w:t>membrane</w:t>
      </w:r>
      <w:r>
        <w:rPr>
          <w:spacing w:val="3"/>
          <w:w w:val="105"/>
          <w:sz w:val="24"/>
        </w:rPr>
        <w:t> </w:t>
      </w:r>
      <w:r>
        <w:rPr>
          <w:w w:val="105"/>
          <w:sz w:val="24"/>
        </w:rPr>
        <w:t>plasmique</w:t>
      </w:r>
      <w:r>
        <w:rPr>
          <w:spacing w:val="4"/>
          <w:w w:val="105"/>
          <w:sz w:val="24"/>
        </w:rPr>
        <w:t> </w:t>
      </w:r>
      <w:r>
        <w:rPr>
          <w:w w:val="105"/>
          <w:sz w:val="24"/>
        </w:rPr>
        <w:t>non</w:t>
      </w:r>
      <w:r>
        <w:rPr>
          <w:spacing w:val="3"/>
          <w:w w:val="105"/>
          <w:sz w:val="24"/>
        </w:rPr>
        <w:t> </w:t>
      </w:r>
      <w:r>
        <w:rPr>
          <w:spacing w:val="-2"/>
          <w:w w:val="105"/>
          <w:sz w:val="24"/>
        </w:rPr>
        <w:t>perméabilisée</w:t>
      </w:r>
    </w:p>
    <w:p>
      <w:pPr>
        <w:pStyle w:val="ListParagraph"/>
        <w:numPr>
          <w:ilvl w:val="0"/>
          <w:numId w:val="6"/>
        </w:numPr>
        <w:tabs>
          <w:tab w:pos="499" w:val="left" w:leader="none"/>
        </w:tabs>
        <w:spacing w:line="240" w:lineRule="auto" w:before="85" w:after="0"/>
        <w:ind w:left="499" w:right="0" w:hanging="349"/>
        <w:jc w:val="left"/>
        <w:rPr>
          <w:sz w:val="24"/>
        </w:rPr>
      </w:pPr>
      <w:r>
        <w:rPr>
          <w:w w:val="105"/>
          <w:sz w:val="24"/>
        </w:rPr>
        <w:t>On</w:t>
      </w:r>
      <w:r>
        <w:rPr>
          <w:spacing w:val="6"/>
          <w:w w:val="105"/>
          <w:sz w:val="24"/>
        </w:rPr>
        <w:t> </w:t>
      </w:r>
      <w:r>
        <w:rPr>
          <w:w w:val="105"/>
          <w:sz w:val="24"/>
        </w:rPr>
        <w:t>observe</w:t>
      </w:r>
      <w:r>
        <w:rPr>
          <w:spacing w:val="6"/>
          <w:w w:val="105"/>
          <w:sz w:val="24"/>
        </w:rPr>
        <w:t> </w:t>
      </w:r>
      <w:r>
        <w:rPr>
          <w:w w:val="105"/>
          <w:sz w:val="24"/>
        </w:rPr>
        <w:t>une</w:t>
      </w:r>
      <w:r>
        <w:rPr>
          <w:spacing w:val="7"/>
          <w:w w:val="105"/>
          <w:sz w:val="24"/>
        </w:rPr>
        <w:t> </w:t>
      </w:r>
      <w:r>
        <w:rPr>
          <w:w w:val="105"/>
          <w:sz w:val="24"/>
        </w:rPr>
        <w:t>colocalisation</w:t>
      </w:r>
      <w:r>
        <w:rPr>
          <w:spacing w:val="6"/>
          <w:w w:val="105"/>
          <w:sz w:val="24"/>
        </w:rPr>
        <w:t> </w:t>
      </w:r>
      <w:r>
        <w:rPr>
          <w:w w:val="105"/>
          <w:sz w:val="24"/>
        </w:rPr>
        <w:t>entre</w:t>
      </w:r>
      <w:r>
        <w:rPr>
          <w:spacing w:val="7"/>
          <w:w w:val="105"/>
          <w:sz w:val="24"/>
        </w:rPr>
        <w:t> </w:t>
      </w:r>
      <w:r>
        <w:rPr>
          <w:w w:val="105"/>
          <w:sz w:val="24"/>
        </w:rPr>
        <w:t>Env</w:t>
      </w:r>
      <w:r>
        <w:rPr>
          <w:spacing w:val="6"/>
          <w:w w:val="105"/>
          <w:sz w:val="24"/>
        </w:rPr>
        <w:t> </w:t>
      </w:r>
      <w:r>
        <w:rPr>
          <w:w w:val="105"/>
          <w:sz w:val="24"/>
        </w:rPr>
        <w:t>et</w:t>
      </w:r>
      <w:r>
        <w:rPr>
          <w:spacing w:val="7"/>
          <w:w w:val="105"/>
          <w:sz w:val="24"/>
        </w:rPr>
        <w:t> </w:t>
      </w:r>
      <w:r>
        <w:rPr>
          <w:w w:val="105"/>
          <w:sz w:val="24"/>
        </w:rPr>
        <w:t>le</w:t>
      </w:r>
      <w:r>
        <w:rPr>
          <w:spacing w:val="6"/>
          <w:w w:val="105"/>
          <w:sz w:val="24"/>
        </w:rPr>
        <w:t> </w:t>
      </w:r>
      <w:r>
        <w:rPr>
          <w:w w:val="105"/>
          <w:sz w:val="24"/>
        </w:rPr>
        <w:t>complexe</w:t>
      </w:r>
      <w:r>
        <w:rPr>
          <w:spacing w:val="7"/>
          <w:w w:val="105"/>
          <w:sz w:val="24"/>
        </w:rPr>
        <w:t> </w:t>
      </w:r>
      <w:r>
        <w:rPr>
          <w:w w:val="105"/>
          <w:sz w:val="24"/>
        </w:rPr>
        <w:t>de</w:t>
      </w:r>
      <w:r>
        <w:rPr>
          <w:spacing w:val="6"/>
          <w:w w:val="105"/>
          <w:sz w:val="24"/>
        </w:rPr>
        <w:t> </w:t>
      </w:r>
      <w:r>
        <w:rPr>
          <w:w w:val="105"/>
          <w:sz w:val="24"/>
        </w:rPr>
        <w:t>tri</w:t>
      </w:r>
      <w:r>
        <w:rPr>
          <w:spacing w:val="7"/>
          <w:w w:val="105"/>
          <w:sz w:val="24"/>
        </w:rPr>
        <w:t> </w:t>
      </w:r>
      <w:r>
        <w:rPr>
          <w:spacing w:val="-2"/>
          <w:w w:val="105"/>
          <w:sz w:val="24"/>
        </w:rPr>
        <w:t>rétromère</w:t>
      </w:r>
    </w:p>
    <w:p>
      <w:pPr>
        <w:pStyle w:val="ListParagraph"/>
        <w:numPr>
          <w:ilvl w:val="0"/>
          <w:numId w:val="6"/>
        </w:numPr>
        <w:tabs>
          <w:tab w:pos="499" w:val="left" w:leader="none"/>
        </w:tabs>
        <w:spacing w:line="240" w:lineRule="auto" w:before="86" w:after="0"/>
        <w:ind w:left="499" w:right="0" w:hanging="353"/>
        <w:jc w:val="left"/>
        <w:rPr>
          <w:sz w:val="24"/>
        </w:rPr>
      </w:pPr>
      <w:r>
        <w:rPr>
          <w:w w:val="105"/>
          <w:sz w:val="24"/>
        </w:rPr>
        <w:t>On</w:t>
      </w:r>
      <w:r>
        <w:rPr>
          <w:spacing w:val="6"/>
          <w:w w:val="105"/>
          <w:sz w:val="24"/>
        </w:rPr>
        <w:t> </w:t>
      </w:r>
      <w:r>
        <w:rPr>
          <w:w w:val="105"/>
          <w:sz w:val="24"/>
        </w:rPr>
        <w:t>observe</w:t>
      </w:r>
      <w:r>
        <w:rPr>
          <w:spacing w:val="7"/>
          <w:w w:val="105"/>
          <w:sz w:val="24"/>
        </w:rPr>
        <w:t> </w:t>
      </w:r>
      <w:r>
        <w:rPr>
          <w:w w:val="105"/>
          <w:sz w:val="24"/>
        </w:rPr>
        <w:t>une</w:t>
      </w:r>
      <w:r>
        <w:rPr>
          <w:spacing w:val="7"/>
          <w:w w:val="105"/>
          <w:sz w:val="24"/>
        </w:rPr>
        <w:t> </w:t>
      </w:r>
      <w:r>
        <w:rPr>
          <w:w w:val="105"/>
          <w:sz w:val="24"/>
        </w:rPr>
        <w:t>colocalisation</w:t>
      </w:r>
      <w:r>
        <w:rPr>
          <w:spacing w:val="6"/>
          <w:w w:val="105"/>
          <w:sz w:val="24"/>
        </w:rPr>
        <w:t> </w:t>
      </w:r>
      <w:r>
        <w:rPr>
          <w:w w:val="105"/>
          <w:sz w:val="24"/>
        </w:rPr>
        <w:t>entre</w:t>
      </w:r>
      <w:r>
        <w:rPr>
          <w:spacing w:val="7"/>
          <w:w w:val="105"/>
          <w:sz w:val="24"/>
        </w:rPr>
        <w:t> </w:t>
      </w:r>
      <w:r>
        <w:rPr>
          <w:w w:val="105"/>
          <w:sz w:val="24"/>
        </w:rPr>
        <w:t>le</w:t>
      </w:r>
      <w:r>
        <w:rPr>
          <w:spacing w:val="7"/>
          <w:w w:val="105"/>
          <w:sz w:val="24"/>
        </w:rPr>
        <w:t> </w:t>
      </w:r>
      <w:r>
        <w:rPr>
          <w:w w:val="105"/>
          <w:sz w:val="24"/>
        </w:rPr>
        <w:t>complexe</w:t>
      </w:r>
      <w:r>
        <w:rPr>
          <w:spacing w:val="6"/>
          <w:w w:val="105"/>
          <w:sz w:val="24"/>
        </w:rPr>
        <w:t> </w:t>
      </w:r>
      <w:r>
        <w:rPr>
          <w:w w:val="105"/>
          <w:sz w:val="24"/>
        </w:rPr>
        <w:t>de</w:t>
      </w:r>
      <w:r>
        <w:rPr>
          <w:spacing w:val="7"/>
          <w:w w:val="105"/>
          <w:sz w:val="24"/>
        </w:rPr>
        <w:t> </w:t>
      </w:r>
      <w:r>
        <w:rPr>
          <w:w w:val="105"/>
          <w:sz w:val="24"/>
        </w:rPr>
        <w:t>tri</w:t>
      </w:r>
      <w:r>
        <w:rPr>
          <w:spacing w:val="7"/>
          <w:w w:val="105"/>
          <w:sz w:val="24"/>
        </w:rPr>
        <w:t> </w:t>
      </w:r>
      <w:r>
        <w:rPr>
          <w:w w:val="105"/>
          <w:sz w:val="24"/>
        </w:rPr>
        <w:t>rétromère</w:t>
      </w:r>
      <w:r>
        <w:rPr>
          <w:spacing w:val="6"/>
          <w:w w:val="105"/>
          <w:sz w:val="24"/>
        </w:rPr>
        <w:t> </w:t>
      </w:r>
      <w:r>
        <w:rPr>
          <w:w w:val="105"/>
          <w:sz w:val="24"/>
        </w:rPr>
        <w:t>et</w:t>
      </w:r>
      <w:r>
        <w:rPr>
          <w:spacing w:val="7"/>
          <w:w w:val="105"/>
          <w:sz w:val="24"/>
        </w:rPr>
        <w:t> </w:t>
      </w:r>
      <w:r>
        <w:rPr>
          <w:w w:val="105"/>
          <w:sz w:val="24"/>
        </w:rPr>
        <w:t>l’appareil</w:t>
      </w:r>
      <w:r>
        <w:rPr>
          <w:spacing w:val="7"/>
          <w:w w:val="105"/>
          <w:sz w:val="24"/>
        </w:rPr>
        <w:t> </w:t>
      </w:r>
      <w:r>
        <w:rPr>
          <w:w w:val="105"/>
          <w:sz w:val="24"/>
        </w:rPr>
        <w:t>de</w:t>
      </w:r>
      <w:r>
        <w:rPr>
          <w:spacing w:val="6"/>
          <w:w w:val="105"/>
          <w:sz w:val="24"/>
        </w:rPr>
        <w:t> </w:t>
      </w:r>
      <w:r>
        <w:rPr>
          <w:spacing w:val="-2"/>
          <w:w w:val="105"/>
          <w:sz w:val="24"/>
        </w:rPr>
        <w:t>Golgi</w:t>
      </w:r>
    </w:p>
    <w:p>
      <w:pPr>
        <w:pStyle w:val="ListParagraph"/>
        <w:numPr>
          <w:ilvl w:val="0"/>
          <w:numId w:val="6"/>
        </w:numPr>
        <w:tabs>
          <w:tab w:pos="499" w:val="left" w:leader="none"/>
        </w:tabs>
        <w:spacing w:line="240" w:lineRule="auto" w:before="85" w:after="0"/>
        <w:ind w:left="499" w:right="0" w:hanging="362"/>
        <w:jc w:val="left"/>
        <w:rPr>
          <w:sz w:val="24"/>
        </w:rPr>
      </w:pPr>
      <w:r>
        <w:rPr>
          <w:w w:val="105"/>
          <w:sz w:val="24"/>
        </w:rPr>
        <w:t>Les</w:t>
      </w:r>
      <w:r>
        <w:rPr>
          <w:spacing w:val="5"/>
          <w:w w:val="105"/>
          <w:sz w:val="24"/>
        </w:rPr>
        <w:t> </w:t>
      </w:r>
      <w:r>
        <w:rPr>
          <w:w w:val="105"/>
          <w:sz w:val="24"/>
        </w:rPr>
        <w:t>particules</w:t>
      </w:r>
      <w:r>
        <w:rPr>
          <w:spacing w:val="6"/>
          <w:w w:val="105"/>
          <w:sz w:val="24"/>
        </w:rPr>
        <w:t> </w:t>
      </w:r>
      <w:r>
        <w:rPr>
          <w:w w:val="105"/>
          <w:sz w:val="24"/>
        </w:rPr>
        <w:t>virales</w:t>
      </w:r>
      <w:r>
        <w:rPr>
          <w:spacing w:val="6"/>
          <w:w w:val="105"/>
          <w:sz w:val="24"/>
        </w:rPr>
        <w:t> </w:t>
      </w:r>
      <w:r>
        <w:rPr>
          <w:w w:val="105"/>
          <w:sz w:val="24"/>
        </w:rPr>
        <w:t>semblent</w:t>
      </w:r>
      <w:r>
        <w:rPr>
          <w:spacing w:val="6"/>
          <w:w w:val="105"/>
          <w:sz w:val="24"/>
        </w:rPr>
        <w:t> </w:t>
      </w:r>
      <w:r>
        <w:rPr>
          <w:w w:val="105"/>
          <w:sz w:val="24"/>
        </w:rPr>
        <w:t>passer</w:t>
      </w:r>
      <w:r>
        <w:rPr>
          <w:spacing w:val="6"/>
          <w:w w:val="105"/>
          <w:sz w:val="24"/>
        </w:rPr>
        <w:t> </w:t>
      </w:r>
      <w:r>
        <w:rPr>
          <w:w w:val="105"/>
          <w:sz w:val="24"/>
        </w:rPr>
        <w:t>par</w:t>
      </w:r>
      <w:r>
        <w:rPr>
          <w:spacing w:val="6"/>
          <w:w w:val="105"/>
          <w:sz w:val="24"/>
        </w:rPr>
        <w:t> </w:t>
      </w:r>
      <w:r>
        <w:rPr>
          <w:w w:val="105"/>
          <w:sz w:val="24"/>
        </w:rPr>
        <w:t>l’appareil</w:t>
      </w:r>
      <w:r>
        <w:rPr>
          <w:spacing w:val="6"/>
          <w:w w:val="105"/>
          <w:sz w:val="24"/>
        </w:rPr>
        <w:t> </w:t>
      </w:r>
      <w:r>
        <w:rPr>
          <w:w w:val="105"/>
          <w:sz w:val="24"/>
        </w:rPr>
        <w:t>de</w:t>
      </w:r>
      <w:r>
        <w:rPr>
          <w:spacing w:val="6"/>
          <w:w w:val="105"/>
          <w:sz w:val="24"/>
        </w:rPr>
        <w:t> </w:t>
      </w:r>
      <w:r>
        <w:rPr>
          <w:spacing w:val="-2"/>
          <w:w w:val="105"/>
          <w:sz w:val="24"/>
        </w:rPr>
        <w:t>Golgi</w:t>
      </w:r>
    </w:p>
    <w:p>
      <w:pPr>
        <w:pStyle w:val="ListParagraph"/>
        <w:numPr>
          <w:ilvl w:val="0"/>
          <w:numId w:val="6"/>
        </w:numPr>
        <w:tabs>
          <w:tab w:pos="499" w:val="left" w:leader="none"/>
        </w:tabs>
        <w:spacing w:line="240" w:lineRule="auto" w:before="85" w:after="0"/>
        <w:ind w:left="499" w:right="0" w:hanging="343"/>
        <w:jc w:val="left"/>
        <w:rPr>
          <w:sz w:val="24"/>
        </w:rPr>
      </w:pPr>
      <w:r>
        <w:rPr>
          <w:w w:val="105"/>
          <w:sz w:val="24"/>
        </w:rPr>
        <w:t>L’appareil</w:t>
      </w:r>
      <w:r>
        <w:rPr>
          <w:spacing w:val="19"/>
          <w:w w:val="105"/>
          <w:sz w:val="24"/>
        </w:rPr>
        <w:t> </w:t>
      </w:r>
      <w:r>
        <w:rPr>
          <w:w w:val="105"/>
          <w:sz w:val="24"/>
        </w:rPr>
        <w:t>de</w:t>
      </w:r>
      <w:r>
        <w:rPr>
          <w:spacing w:val="20"/>
          <w:w w:val="105"/>
          <w:sz w:val="24"/>
        </w:rPr>
        <w:t> </w:t>
      </w:r>
      <w:r>
        <w:rPr>
          <w:w w:val="105"/>
          <w:sz w:val="24"/>
        </w:rPr>
        <w:t>Golgi</w:t>
      </w:r>
      <w:r>
        <w:rPr>
          <w:spacing w:val="19"/>
          <w:w w:val="105"/>
          <w:sz w:val="24"/>
        </w:rPr>
        <w:t> </w:t>
      </w:r>
      <w:r>
        <w:rPr>
          <w:w w:val="105"/>
          <w:sz w:val="24"/>
        </w:rPr>
        <w:t>pourrait</w:t>
      </w:r>
      <w:r>
        <w:rPr>
          <w:spacing w:val="20"/>
          <w:w w:val="105"/>
          <w:sz w:val="24"/>
        </w:rPr>
        <w:t> </w:t>
      </w:r>
      <w:r>
        <w:rPr>
          <w:w w:val="105"/>
          <w:sz w:val="24"/>
        </w:rPr>
        <w:t>permettre</w:t>
      </w:r>
      <w:r>
        <w:rPr>
          <w:spacing w:val="20"/>
          <w:w w:val="105"/>
          <w:sz w:val="24"/>
        </w:rPr>
        <w:t> </w:t>
      </w:r>
      <w:r>
        <w:rPr>
          <w:w w:val="105"/>
          <w:sz w:val="24"/>
        </w:rPr>
        <w:t>la</w:t>
      </w:r>
      <w:r>
        <w:rPr>
          <w:spacing w:val="19"/>
          <w:w w:val="105"/>
          <w:sz w:val="24"/>
        </w:rPr>
        <w:t> </w:t>
      </w:r>
      <w:r>
        <w:rPr>
          <w:w w:val="105"/>
          <w:sz w:val="24"/>
        </w:rPr>
        <w:t>maturation</w:t>
      </w:r>
      <w:r>
        <w:rPr>
          <w:spacing w:val="20"/>
          <w:w w:val="105"/>
          <w:sz w:val="24"/>
        </w:rPr>
        <w:t> </w:t>
      </w:r>
      <w:r>
        <w:rPr>
          <w:w w:val="105"/>
          <w:sz w:val="24"/>
        </w:rPr>
        <w:t>supplémentaire</w:t>
      </w:r>
      <w:r>
        <w:rPr>
          <w:spacing w:val="20"/>
          <w:w w:val="105"/>
          <w:sz w:val="24"/>
        </w:rPr>
        <w:t> </w:t>
      </w:r>
      <w:r>
        <w:rPr>
          <w:w w:val="105"/>
          <w:sz w:val="24"/>
        </w:rPr>
        <w:t>des</w:t>
      </w:r>
      <w:r>
        <w:rPr>
          <w:spacing w:val="19"/>
          <w:w w:val="105"/>
          <w:sz w:val="24"/>
        </w:rPr>
        <w:t> </w:t>
      </w:r>
      <w:r>
        <w:rPr>
          <w:w w:val="105"/>
          <w:sz w:val="24"/>
        </w:rPr>
        <w:t>protéines</w:t>
      </w:r>
      <w:r>
        <w:rPr>
          <w:spacing w:val="20"/>
          <w:w w:val="105"/>
          <w:sz w:val="24"/>
        </w:rPr>
        <w:t> </w:t>
      </w:r>
      <w:r>
        <w:rPr>
          <w:spacing w:val="-2"/>
          <w:w w:val="105"/>
          <w:sz w:val="24"/>
        </w:rPr>
        <w:t>virales</w:t>
      </w:r>
    </w:p>
    <w:p>
      <w:pPr>
        <w:pStyle w:val="BodyText"/>
        <w:spacing w:before="139"/>
        <w:ind w:left="0"/>
      </w:pPr>
    </w:p>
    <w:p>
      <w:pPr>
        <w:pStyle w:val="BodyText"/>
        <w:spacing w:line="242" w:lineRule="auto" w:before="0"/>
        <w:ind w:left="141" w:right="139"/>
        <w:jc w:val="both"/>
      </w:pPr>
      <w:r>
        <w:rPr>
          <w:w w:val="105"/>
        </w:rPr>
        <w:t>L’équipe</w:t>
      </w:r>
      <w:r>
        <w:rPr>
          <w:w w:val="105"/>
        </w:rPr>
        <w:t> de</w:t>
      </w:r>
      <w:r>
        <w:rPr>
          <w:w w:val="105"/>
        </w:rPr>
        <w:t> recherche</w:t>
      </w:r>
      <w:r>
        <w:rPr>
          <w:w w:val="105"/>
        </w:rPr>
        <w:t> s’est</w:t>
      </w:r>
      <w:r>
        <w:rPr>
          <w:w w:val="105"/>
        </w:rPr>
        <w:t> ensuite</w:t>
      </w:r>
      <w:r>
        <w:rPr>
          <w:w w:val="105"/>
        </w:rPr>
        <w:t> intéressée</w:t>
      </w:r>
      <w:r>
        <w:rPr>
          <w:w w:val="105"/>
        </w:rPr>
        <w:t> au</w:t>
      </w:r>
      <w:r>
        <w:rPr>
          <w:w w:val="105"/>
        </w:rPr>
        <w:t> rôle</w:t>
      </w:r>
      <w:r>
        <w:rPr>
          <w:w w:val="105"/>
        </w:rPr>
        <w:t> de</w:t>
      </w:r>
      <w:r>
        <w:rPr>
          <w:w w:val="105"/>
        </w:rPr>
        <w:t> la</w:t>
      </w:r>
      <w:r>
        <w:rPr>
          <w:w w:val="105"/>
        </w:rPr>
        <w:t> sous-unité</w:t>
      </w:r>
      <w:r>
        <w:rPr>
          <w:w w:val="105"/>
        </w:rPr>
        <w:t> gp41,</w:t>
      </w:r>
      <w:r>
        <w:rPr>
          <w:w w:val="105"/>
        </w:rPr>
        <w:t> en</w:t>
      </w:r>
      <w:r>
        <w:rPr>
          <w:w w:val="105"/>
        </w:rPr>
        <w:t> particulier</w:t>
      </w:r>
      <w:r>
        <w:rPr>
          <w:w w:val="105"/>
        </w:rPr>
        <w:t> </w:t>
      </w:r>
      <w:r>
        <w:rPr>
          <w:w w:val="105"/>
        </w:rPr>
        <w:t>la partie</w:t>
      </w:r>
      <w:r>
        <w:rPr>
          <w:w w:val="105"/>
        </w:rPr>
        <w:t> cytoplasmique</w:t>
      </w:r>
      <w:r>
        <w:rPr>
          <w:w w:val="105"/>
        </w:rPr>
        <w:t> (CT,</w:t>
      </w:r>
      <w:r>
        <w:rPr>
          <w:w w:val="105"/>
        </w:rPr>
        <w:t> située</w:t>
      </w:r>
      <w:r>
        <w:rPr>
          <w:w w:val="105"/>
        </w:rPr>
        <w:t> du</w:t>
      </w:r>
      <w:r>
        <w:rPr>
          <w:w w:val="105"/>
        </w:rPr>
        <w:t> côté</w:t>
      </w:r>
      <w:r>
        <w:rPr>
          <w:w w:val="105"/>
        </w:rPr>
        <w:t> interne</w:t>
      </w:r>
      <w:r>
        <w:rPr>
          <w:w w:val="105"/>
        </w:rPr>
        <w:t> du</w:t>
      </w:r>
      <w:r>
        <w:rPr>
          <w:w w:val="105"/>
        </w:rPr>
        <w:t> virus)</w:t>
      </w:r>
      <w:r>
        <w:rPr>
          <w:w w:val="105"/>
        </w:rPr>
        <w:t> de</w:t>
      </w:r>
      <w:r>
        <w:rPr>
          <w:w w:val="105"/>
        </w:rPr>
        <w:t> gp41</w:t>
      </w:r>
      <w:r>
        <w:rPr>
          <w:w w:val="105"/>
        </w:rPr>
        <w:t> (gp41CT).</w:t>
      </w:r>
      <w:r>
        <w:rPr>
          <w:w w:val="105"/>
        </w:rPr>
        <w:t> Une</w:t>
      </w:r>
      <w:r>
        <w:rPr>
          <w:w w:val="105"/>
        </w:rPr>
        <w:t> protéine chimérique CD8-gp41CT est produite dans laquelle l’ectodomaine (domaine situé à l’extérieur du</w:t>
      </w:r>
      <w:r>
        <w:rPr>
          <w:spacing w:val="-2"/>
          <w:w w:val="105"/>
        </w:rPr>
        <w:t> </w:t>
      </w:r>
      <w:r>
        <w:rPr>
          <w:w w:val="105"/>
        </w:rPr>
        <w:t>virus)</w:t>
      </w:r>
      <w:r>
        <w:rPr>
          <w:spacing w:val="-2"/>
          <w:w w:val="105"/>
        </w:rPr>
        <w:t> </w:t>
      </w:r>
      <w:r>
        <w:rPr>
          <w:w w:val="105"/>
        </w:rPr>
        <w:t>et</w:t>
      </w:r>
      <w:r>
        <w:rPr>
          <w:spacing w:val="-2"/>
          <w:w w:val="105"/>
        </w:rPr>
        <w:t> </w:t>
      </w:r>
      <w:r>
        <w:rPr>
          <w:w w:val="105"/>
        </w:rPr>
        <w:t>le</w:t>
      </w:r>
      <w:r>
        <w:rPr>
          <w:spacing w:val="-2"/>
          <w:w w:val="105"/>
        </w:rPr>
        <w:t> </w:t>
      </w:r>
      <w:r>
        <w:rPr>
          <w:w w:val="105"/>
        </w:rPr>
        <w:t>domaine</w:t>
      </w:r>
      <w:r>
        <w:rPr>
          <w:spacing w:val="-2"/>
          <w:w w:val="105"/>
        </w:rPr>
        <w:t> </w:t>
      </w:r>
      <w:r>
        <w:rPr>
          <w:w w:val="105"/>
        </w:rPr>
        <w:t>transmembranaire</w:t>
      </w:r>
      <w:r>
        <w:rPr>
          <w:spacing w:val="-2"/>
          <w:w w:val="105"/>
        </w:rPr>
        <w:t> </w:t>
      </w:r>
      <w:r>
        <w:rPr>
          <w:w w:val="105"/>
        </w:rPr>
        <w:t>(TM)</w:t>
      </w:r>
      <w:r>
        <w:rPr>
          <w:spacing w:val="-2"/>
          <w:w w:val="105"/>
        </w:rPr>
        <w:t> </w:t>
      </w:r>
      <w:r>
        <w:rPr>
          <w:w w:val="105"/>
        </w:rPr>
        <w:t>de</w:t>
      </w:r>
      <w:r>
        <w:rPr>
          <w:spacing w:val="-2"/>
          <w:w w:val="105"/>
        </w:rPr>
        <w:t> </w:t>
      </w:r>
      <w:r>
        <w:rPr>
          <w:w w:val="105"/>
        </w:rPr>
        <w:t>gp41</w:t>
      </w:r>
      <w:r>
        <w:rPr>
          <w:spacing w:val="-2"/>
          <w:w w:val="105"/>
        </w:rPr>
        <w:t> </w:t>
      </w:r>
      <w:r>
        <w:rPr>
          <w:rFonts w:ascii="Georgia" w:hAnsi="Georgia"/>
          <w:b/>
          <w:w w:val="105"/>
        </w:rPr>
        <w:t>(Figure 4A)</w:t>
      </w:r>
      <w:r>
        <w:rPr>
          <w:rFonts w:ascii="Georgia" w:hAnsi="Georgia"/>
          <w:b/>
          <w:spacing w:val="-2"/>
          <w:w w:val="105"/>
        </w:rPr>
        <w:t> </w:t>
      </w:r>
      <w:r>
        <w:rPr>
          <w:w w:val="105"/>
        </w:rPr>
        <w:t>sont</w:t>
      </w:r>
      <w:r>
        <w:rPr>
          <w:spacing w:val="-2"/>
          <w:w w:val="105"/>
        </w:rPr>
        <w:t> </w:t>
      </w:r>
      <w:r>
        <w:rPr>
          <w:w w:val="105"/>
        </w:rPr>
        <w:t>remplacés</w:t>
      </w:r>
      <w:r>
        <w:rPr>
          <w:spacing w:val="-2"/>
          <w:w w:val="105"/>
        </w:rPr>
        <w:t> </w:t>
      </w:r>
      <w:r>
        <w:rPr>
          <w:w w:val="105"/>
        </w:rPr>
        <w:t>par</w:t>
      </w:r>
      <w:r>
        <w:rPr>
          <w:spacing w:val="-2"/>
          <w:w w:val="105"/>
        </w:rPr>
        <w:t> </w:t>
      </w:r>
      <w:r>
        <w:rPr>
          <w:w w:val="105"/>
        </w:rPr>
        <w:t>une partie de la protéine CD8, qui ne possède pas de domaines d’interaction avec le rétromère. Des cellules</w:t>
      </w:r>
      <w:r>
        <w:rPr>
          <w:w w:val="105"/>
        </w:rPr>
        <w:t> HeLa</w:t>
      </w:r>
      <w:r>
        <w:rPr>
          <w:w w:val="105"/>
        </w:rPr>
        <w:t> sont</w:t>
      </w:r>
      <w:r>
        <w:rPr>
          <w:w w:val="105"/>
        </w:rPr>
        <w:t> transfectées</w:t>
      </w:r>
      <w:r>
        <w:rPr>
          <w:w w:val="105"/>
        </w:rPr>
        <w:t> pour</w:t>
      </w:r>
      <w:r>
        <w:rPr>
          <w:w w:val="105"/>
        </w:rPr>
        <w:t> les</w:t>
      </w:r>
      <w:r>
        <w:rPr>
          <w:w w:val="105"/>
        </w:rPr>
        <w:t> faire</w:t>
      </w:r>
      <w:r>
        <w:rPr>
          <w:w w:val="105"/>
        </w:rPr>
        <w:t> surexprimer</w:t>
      </w:r>
      <w:r>
        <w:rPr>
          <w:w w:val="105"/>
        </w:rPr>
        <w:t> CD8-gp41CT</w:t>
      </w:r>
      <w:r>
        <w:rPr>
          <w:w w:val="105"/>
        </w:rPr>
        <w:t> à</w:t>
      </w:r>
      <w:r>
        <w:rPr>
          <w:w w:val="105"/>
        </w:rPr>
        <w:t> l’aide</w:t>
      </w:r>
      <w:r>
        <w:rPr>
          <w:w w:val="105"/>
        </w:rPr>
        <w:t> d’un</w:t>
      </w:r>
      <w:r>
        <w:rPr>
          <w:w w:val="105"/>
        </w:rPr>
        <w:t> vecteur plasmidique. De plus, ces cellules n’expriment pas de manière endogène le marqueur CD8, qui n’a pas de lien dans cette étude avec le récepteur CD4 utilisé par le virus. Des expériences de co-immunoprécipitation et de GST-pulldown sont ensuite réalisées </w:t>
      </w:r>
      <w:r>
        <w:rPr>
          <w:rFonts w:ascii="Georgia" w:hAnsi="Georgia"/>
          <w:b/>
          <w:w w:val="105"/>
        </w:rPr>
        <w:t>(Figure 4B et 4C)</w:t>
      </w:r>
      <w:r>
        <w:rPr>
          <w:w w:val="105"/>
        </w:rPr>
        <w:t>.</w:t>
      </w:r>
    </w:p>
    <w:p>
      <w:pPr>
        <w:pStyle w:val="BodyText"/>
        <w:spacing w:before="27"/>
        <w:ind w:left="0"/>
        <w:rPr>
          <w:sz w:val="20"/>
        </w:rPr>
      </w:pPr>
      <w:r>
        <w:rPr>
          <w:sz w:val="20"/>
        </w:rPr>
        <w:drawing>
          <wp:anchor distT="0" distB="0" distL="0" distR="0" allowOverlap="1" layoutInCell="1" locked="0" behindDoc="1" simplePos="0" relativeHeight="487590912">
            <wp:simplePos x="0" y="0"/>
            <wp:positionH relativeFrom="page">
              <wp:posOffset>1484998</wp:posOffset>
            </wp:positionH>
            <wp:positionV relativeFrom="paragraph">
              <wp:posOffset>178859</wp:posOffset>
            </wp:positionV>
            <wp:extent cx="4597908" cy="362178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597908" cy="3621785"/>
                    </a:xfrm>
                    <a:prstGeom prst="rect">
                      <a:avLst/>
                    </a:prstGeom>
                  </pic:spPr>
                </pic:pic>
              </a:graphicData>
            </a:graphic>
          </wp:anchor>
        </w:drawing>
      </w:r>
    </w:p>
    <w:p>
      <w:pPr>
        <w:pStyle w:val="BodyText"/>
        <w:spacing w:before="25"/>
        <w:ind w:left="0"/>
      </w:pPr>
    </w:p>
    <w:p>
      <w:pPr>
        <w:pStyle w:val="BodyText"/>
        <w:spacing w:line="242" w:lineRule="auto" w:before="0"/>
        <w:ind w:left="141" w:right="139" w:firstLine="83"/>
        <w:jc w:val="both"/>
      </w:pPr>
      <w:r>
        <w:rPr>
          <w:rFonts w:ascii="Georgia" w:hAnsi="Georgia"/>
          <w:b/>
          <w:w w:val="105"/>
        </w:rPr>
        <w:t>Figure 4 - A :</w:t>
      </w:r>
      <w:r>
        <w:rPr>
          <w:rFonts w:ascii="Georgia" w:hAnsi="Georgia"/>
          <w:b/>
          <w:spacing w:val="-3"/>
          <w:w w:val="105"/>
        </w:rPr>
        <w:t> </w:t>
      </w:r>
      <w:r>
        <w:rPr>
          <w:w w:val="105"/>
        </w:rPr>
        <w:t>Structure</w:t>
      </w:r>
      <w:r>
        <w:rPr>
          <w:spacing w:val="-2"/>
          <w:w w:val="105"/>
        </w:rPr>
        <w:t> </w:t>
      </w:r>
      <w:r>
        <w:rPr>
          <w:w w:val="105"/>
        </w:rPr>
        <w:t>de</w:t>
      </w:r>
      <w:r>
        <w:rPr>
          <w:spacing w:val="-2"/>
          <w:w w:val="105"/>
        </w:rPr>
        <w:t> </w:t>
      </w:r>
      <w:r>
        <w:rPr>
          <w:w w:val="105"/>
        </w:rPr>
        <w:t>la</w:t>
      </w:r>
      <w:r>
        <w:rPr>
          <w:spacing w:val="-2"/>
          <w:w w:val="105"/>
        </w:rPr>
        <w:t> </w:t>
      </w:r>
      <w:r>
        <w:rPr>
          <w:w w:val="105"/>
        </w:rPr>
        <w:t>forme</w:t>
      </w:r>
      <w:r>
        <w:rPr>
          <w:spacing w:val="-2"/>
          <w:w w:val="105"/>
        </w:rPr>
        <w:t> </w:t>
      </w:r>
      <w:r>
        <w:rPr>
          <w:w w:val="105"/>
        </w:rPr>
        <w:t>immature</w:t>
      </w:r>
      <w:r>
        <w:rPr>
          <w:spacing w:val="-2"/>
          <w:w w:val="105"/>
        </w:rPr>
        <w:t> </w:t>
      </w:r>
      <w:r>
        <w:rPr>
          <w:w w:val="105"/>
        </w:rPr>
        <w:t>de</w:t>
      </w:r>
      <w:r>
        <w:rPr>
          <w:spacing w:val="-2"/>
          <w:w w:val="105"/>
        </w:rPr>
        <w:t> </w:t>
      </w:r>
      <w:r>
        <w:rPr>
          <w:w w:val="105"/>
        </w:rPr>
        <w:t>la</w:t>
      </w:r>
      <w:r>
        <w:rPr>
          <w:spacing w:val="-2"/>
          <w:w w:val="105"/>
        </w:rPr>
        <w:t> </w:t>
      </w:r>
      <w:r>
        <w:rPr>
          <w:w w:val="105"/>
        </w:rPr>
        <w:t>protéine</w:t>
      </w:r>
      <w:r>
        <w:rPr>
          <w:spacing w:val="-2"/>
          <w:w w:val="105"/>
        </w:rPr>
        <w:t> </w:t>
      </w:r>
      <w:r>
        <w:rPr>
          <w:w w:val="105"/>
        </w:rPr>
        <w:t>Env,</w:t>
      </w:r>
      <w:r>
        <w:rPr>
          <w:spacing w:val="-2"/>
          <w:w w:val="105"/>
        </w:rPr>
        <w:t> </w:t>
      </w:r>
      <w:r>
        <w:rPr>
          <w:w w:val="105"/>
        </w:rPr>
        <w:t>composée</w:t>
      </w:r>
      <w:r>
        <w:rPr>
          <w:spacing w:val="-2"/>
          <w:w w:val="105"/>
        </w:rPr>
        <w:t> </w:t>
      </w:r>
      <w:r>
        <w:rPr>
          <w:w w:val="105"/>
        </w:rPr>
        <w:t>des</w:t>
      </w:r>
      <w:r>
        <w:rPr>
          <w:spacing w:val="-2"/>
          <w:w w:val="105"/>
        </w:rPr>
        <w:t> </w:t>
      </w:r>
      <w:r>
        <w:rPr>
          <w:w w:val="105"/>
        </w:rPr>
        <w:t>sous-unités gp120 et gp41. TM : Domaine transmembranaire, CT : partie cytoplasmique. </w:t>
      </w:r>
      <w:r>
        <w:rPr>
          <w:rFonts w:ascii="Georgia" w:hAnsi="Georgia"/>
          <w:b/>
          <w:w w:val="105"/>
        </w:rPr>
        <w:t>B : </w:t>
      </w:r>
      <w:r>
        <w:rPr>
          <w:w w:val="105"/>
        </w:rPr>
        <w:t>Expériences de co-immunoprécipitation avec des anticorps anti-CD8 (</w:t>
      </w:r>
      <w:r>
        <w:rPr>
          <w:rFonts w:ascii="Franklin Gothic Book" w:hAnsi="Franklin Gothic Book"/>
          <w:i/>
          <w:w w:val="105"/>
        </w:rPr>
        <w:t>α</w:t>
      </w:r>
      <w:r>
        <w:rPr>
          <w:w w:val="105"/>
        </w:rPr>
        <w:t>CD8) à partir de lysats de cellules HeLa</w:t>
      </w:r>
      <w:r>
        <w:rPr>
          <w:w w:val="105"/>
        </w:rPr>
        <w:t> non</w:t>
      </w:r>
      <w:r>
        <w:rPr>
          <w:w w:val="105"/>
        </w:rPr>
        <w:t> transfectées</w:t>
      </w:r>
      <w:r>
        <w:rPr>
          <w:w w:val="105"/>
        </w:rPr>
        <w:t> (UT),</w:t>
      </w:r>
      <w:r>
        <w:rPr>
          <w:w w:val="105"/>
        </w:rPr>
        <w:t> ou</w:t>
      </w:r>
      <w:r>
        <w:rPr>
          <w:w w:val="105"/>
        </w:rPr>
        <w:t> surexprimant</w:t>
      </w:r>
      <w:r>
        <w:rPr>
          <w:w w:val="105"/>
        </w:rPr>
        <w:t> CD8-CIMPR</w:t>
      </w:r>
      <w:r>
        <w:rPr>
          <w:w w:val="105"/>
        </w:rPr>
        <w:t> ou</w:t>
      </w:r>
      <w:r>
        <w:rPr>
          <w:w w:val="105"/>
        </w:rPr>
        <w:t> CD8-gp41CT.</w:t>
      </w:r>
      <w:r>
        <w:rPr>
          <w:w w:val="105"/>
        </w:rPr>
        <w:t> Les</w:t>
      </w:r>
      <w:r>
        <w:rPr>
          <w:w w:val="105"/>
        </w:rPr>
        <w:t> protéines immunoprécipitées</w:t>
      </w:r>
      <w:r>
        <w:rPr>
          <w:spacing w:val="-6"/>
          <w:w w:val="105"/>
        </w:rPr>
        <w:t> </w:t>
      </w:r>
      <w:r>
        <w:rPr>
          <w:w w:val="105"/>
        </w:rPr>
        <w:t>ont</w:t>
      </w:r>
      <w:r>
        <w:rPr>
          <w:spacing w:val="-6"/>
          <w:w w:val="105"/>
        </w:rPr>
        <w:t> </w:t>
      </w:r>
      <w:r>
        <w:rPr>
          <w:w w:val="105"/>
        </w:rPr>
        <w:t>été</w:t>
      </w:r>
      <w:r>
        <w:rPr>
          <w:spacing w:val="-6"/>
          <w:w w:val="105"/>
        </w:rPr>
        <w:t> </w:t>
      </w:r>
      <w:r>
        <w:rPr>
          <w:w w:val="105"/>
        </w:rPr>
        <w:t>analysées</w:t>
      </w:r>
      <w:r>
        <w:rPr>
          <w:spacing w:val="-6"/>
          <w:w w:val="105"/>
        </w:rPr>
        <w:t> </w:t>
      </w:r>
      <w:r>
        <w:rPr>
          <w:w w:val="105"/>
        </w:rPr>
        <w:t>par</w:t>
      </w:r>
      <w:r>
        <w:rPr>
          <w:spacing w:val="-6"/>
          <w:w w:val="105"/>
        </w:rPr>
        <w:t> </w:t>
      </w:r>
      <w:r>
        <w:rPr>
          <w:w w:val="105"/>
        </w:rPr>
        <w:t>western</w:t>
      </w:r>
      <w:r>
        <w:rPr>
          <w:spacing w:val="-6"/>
          <w:w w:val="105"/>
        </w:rPr>
        <w:t> </w:t>
      </w:r>
      <w:r>
        <w:rPr>
          <w:w w:val="105"/>
        </w:rPr>
        <w:t>blot</w:t>
      </w:r>
      <w:r>
        <w:rPr>
          <w:spacing w:val="-6"/>
          <w:w w:val="105"/>
        </w:rPr>
        <w:t> </w:t>
      </w:r>
      <w:r>
        <w:rPr>
          <w:w w:val="105"/>
        </w:rPr>
        <w:t>pour</w:t>
      </w:r>
      <w:r>
        <w:rPr>
          <w:spacing w:val="-6"/>
          <w:w w:val="105"/>
        </w:rPr>
        <w:t> </w:t>
      </w:r>
      <w:r>
        <w:rPr>
          <w:w w:val="105"/>
        </w:rPr>
        <w:t>détecter</w:t>
      </w:r>
      <w:r>
        <w:rPr>
          <w:spacing w:val="-6"/>
          <w:w w:val="105"/>
        </w:rPr>
        <w:t> </w:t>
      </w:r>
      <w:r>
        <w:rPr>
          <w:w w:val="105"/>
        </w:rPr>
        <w:t>les</w:t>
      </w:r>
      <w:r>
        <w:rPr>
          <w:spacing w:val="-6"/>
          <w:w w:val="105"/>
        </w:rPr>
        <w:t> </w:t>
      </w:r>
      <w:r>
        <w:rPr>
          <w:w w:val="105"/>
        </w:rPr>
        <w:t>sous-unités</w:t>
      </w:r>
      <w:r>
        <w:rPr>
          <w:spacing w:val="-6"/>
          <w:w w:val="105"/>
        </w:rPr>
        <w:t> </w:t>
      </w:r>
      <w:r>
        <w:rPr>
          <w:w w:val="105"/>
        </w:rPr>
        <w:t>du</w:t>
      </w:r>
      <w:r>
        <w:rPr>
          <w:spacing w:val="-6"/>
          <w:w w:val="105"/>
        </w:rPr>
        <w:t> </w:t>
      </w:r>
      <w:r>
        <w:rPr>
          <w:w w:val="105"/>
        </w:rPr>
        <w:t>rétromère Vps35</w:t>
      </w:r>
      <w:r>
        <w:rPr>
          <w:spacing w:val="-10"/>
          <w:w w:val="105"/>
        </w:rPr>
        <w:t> </w:t>
      </w:r>
      <w:r>
        <w:rPr>
          <w:w w:val="105"/>
        </w:rPr>
        <w:t>(</w:t>
      </w:r>
      <w:r>
        <w:rPr>
          <w:rFonts w:ascii="Franklin Gothic Book" w:hAnsi="Franklin Gothic Book"/>
          <w:i/>
          <w:w w:val="105"/>
        </w:rPr>
        <w:t>α</w:t>
      </w:r>
      <w:r>
        <w:rPr>
          <w:w w:val="105"/>
        </w:rPr>
        <w:t>Vps35)</w:t>
      </w:r>
      <w:r>
        <w:rPr>
          <w:spacing w:val="-10"/>
          <w:w w:val="105"/>
        </w:rPr>
        <w:t> </w:t>
      </w:r>
      <w:r>
        <w:rPr>
          <w:w w:val="105"/>
        </w:rPr>
        <w:t>et</w:t>
      </w:r>
      <w:r>
        <w:rPr>
          <w:spacing w:val="-10"/>
          <w:w w:val="105"/>
        </w:rPr>
        <w:t> </w:t>
      </w:r>
      <w:r>
        <w:rPr>
          <w:w w:val="105"/>
        </w:rPr>
        <w:t>Vps26</w:t>
      </w:r>
      <w:r>
        <w:rPr>
          <w:spacing w:val="-10"/>
          <w:w w:val="105"/>
        </w:rPr>
        <w:t> </w:t>
      </w:r>
      <w:r>
        <w:rPr>
          <w:w w:val="105"/>
        </w:rPr>
        <w:t>(</w:t>
      </w:r>
      <w:r>
        <w:rPr>
          <w:rFonts w:ascii="Franklin Gothic Book" w:hAnsi="Franklin Gothic Book"/>
          <w:i/>
          <w:w w:val="105"/>
        </w:rPr>
        <w:t>α</w:t>
      </w:r>
      <w:r>
        <w:rPr>
          <w:w w:val="105"/>
        </w:rPr>
        <w:t>Vps26).</w:t>
      </w:r>
      <w:r>
        <w:rPr>
          <w:spacing w:val="-10"/>
          <w:w w:val="105"/>
        </w:rPr>
        <w:t> </w:t>
      </w:r>
      <w:r>
        <w:rPr>
          <w:rFonts w:ascii="Georgia" w:hAnsi="Georgia"/>
          <w:b/>
          <w:w w:val="105"/>
        </w:rPr>
        <w:t>C</w:t>
      </w:r>
      <w:r>
        <w:rPr>
          <w:rFonts w:ascii="Georgia" w:hAnsi="Georgia"/>
          <w:b/>
          <w:spacing w:val="-4"/>
          <w:w w:val="105"/>
        </w:rPr>
        <w:t> </w:t>
      </w:r>
      <w:r>
        <w:rPr>
          <w:rFonts w:ascii="Georgia" w:hAnsi="Georgia"/>
          <w:b/>
          <w:w w:val="105"/>
        </w:rPr>
        <w:t>:</w:t>
      </w:r>
      <w:r>
        <w:rPr>
          <w:rFonts w:ascii="Georgia" w:hAnsi="Georgia"/>
          <w:b/>
          <w:spacing w:val="-11"/>
          <w:w w:val="105"/>
        </w:rPr>
        <w:t> </w:t>
      </w:r>
      <w:r>
        <w:rPr>
          <w:w w:val="105"/>
        </w:rPr>
        <w:t>Test</w:t>
      </w:r>
      <w:r>
        <w:rPr>
          <w:spacing w:val="-10"/>
          <w:w w:val="105"/>
        </w:rPr>
        <w:t> </w:t>
      </w:r>
      <w:r>
        <w:rPr>
          <w:w w:val="105"/>
        </w:rPr>
        <w:t>d’interaction</w:t>
      </w:r>
      <w:r>
        <w:rPr>
          <w:spacing w:val="-11"/>
          <w:w w:val="105"/>
        </w:rPr>
        <w:t> </w:t>
      </w:r>
      <w:r>
        <w:rPr>
          <w:w w:val="105"/>
        </w:rPr>
        <w:t>directe</w:t>
      </w:r>
      <w:r>
        <w:rPr>
          <w:spacing w:val="-10"/>
          <w:w w:val="105"/>
        </w:rPr>
        <w:t> </w:t>
      </w:r>
      <w:r>
        <w:rPr>
          <w:w w:val="105"/>
        </w:rPr>
        <w:t>par</w:t>
      </w:r>
      <w:r>
        <w:rPr>
          <w:spacing w:val="-10"/>
          <w:w w:val="105"/>
        </w:rPr>
        <w:t> </w:t>
      </w:r>
      <w:r>
        <w:rPr>
          <w:w w:val="105"/>
        </w:rPr>
        <w:t>GST-pulldown</w:t>
      </w:r>
      <w:r>
        <w:rPr>
          <w:spacing w:val="-11"/>
          <w:w w:val="105"/>
        </w:rPr>
        <w:t> </w:t>
      </w:r>
      <w:r>
        <w:rPr>
          <w:w w:val="105"/>
        </w:rPr>
        <w:t>en</w:t>
      </w:r>
      <w:r>
        <w:rPr>
          <w:spacing w:val="-10"/>
          <w:w w:val="105"/>
        </w:rPr>
        <w:t> </w:t>
      </w:r>
      <w:r>
        <w:rPr>
          <w:w w:val="105"/>
        </w:rPr>
        <w:t>milieu purifié entre les sous unités purifiées du rétromère (Vps35 et Vps26) et les protéines de fusion purifiées GST, GST-CIMPR ou GST-gp41CT. Différentes concentrations de rétromère ont été ajoutées (mélange de Vps26 et Vps35). Les protéines liées ont été détectées par western blot à l’aide</w:t>
      </w:r>
      <w:r>
        <w:rPr>
          <w:spacing w:val="-2"/>
          <w:w w:val="105"/>
        </w:rPr>
        <w:t> </w:t>
      </w:r>
      <w:r>
        <w:rPr>
          <w:w w:val="105"/>
        </w:rPr>
        <w:t>d’anticorps</w:t>
      </w:r>
      <w:r>
        <w:rPr>
          <w:spacing w:val="-2"/>
          <w:w w:val="105"/>
        </w:rPr>
        <w:t> </w:t>
      </w:r>
      <w:r>
        <w:rPr>
          <w:w w:val="105"/>
        </w:rPr>
        <w:t>anti-Vps35</w:t>
      </w:r>
      <w:r>
        <w:rPr>
          <w:spacing w:val="-2"/>
          <w:w w:val="105"/>
        </w:rPr>
        <w:t> </w:t>
      </w:r>
      <w:r>
        <w:rPr>
          <w:w w:val="105"/>
        </w:rPr>
        <w:t>et</w:t>
      </w:r>
      <w:r>
        <w:rPr>
          <w:spacing w:val="-2"/>
          <w:w w:val="105"/>
        </w:rPr>
        <w:t> </w:t>
      </w:r>
      <w:r>
        <w:rPr>
          <w:w w:val="105"/>
        </w:rPr>
        <w:t>anti-Vps26.</w:t>
      </w:r>
      <w:r>
        <w:rPr>
          <w:spacing w:val="-2"/>
          <w:w w:val="105"/>
        </w:rPr>
        <w:t> </w:t>
      </w:r>
      <w:r>
        <w:rPr>
          <w:w w:val="105"/>
        </w:rPr>
        <w:t>Les</w:t>
      </w:r>
      <w:r>
        <w:rPr>
          <w:spacing w:val="-2"/>
          <w:w w:val="105"/>
        </w:rPr>
        <w:t> </w:t>
      </w:r>
      <w:r>
        <w:rPr>
          <w:w w:val="105"/>
        </w:rPr>
        <w:t>conditions</w:t>
      </w:r>
      <w:r>
        <w:rPr>
          <w:spacing w:val="-2"/>
          <w:w w:val="105"/>
        </w:rPr>
        <w:t> </w:t>
      </w:r>
      <w:r>
        <w:rPr>
          <w:w w:val="105"/>
        </w:rPr>
        <w:t>“only”</w:t>
      </w:r>
      <w:r>
        <w:rPr>
          <w:spacing w:val="-2"/>
          <w:w w:val="105"/>
        </w:rPr>
        <w:t> </w:t>
      </w:r>
      <w:r>
        <w:rPr>
          <w:w w:val="105"/>
        </w:rPr>
        <w:t>correspondent</w:t>
      </w:r>
      <w:r>
        <w:rPr>
          <w:spacing w:val="-2"/>
          <w:w w:val="105"/>
        </w:rPr>
        <w:t> </w:t>
      </w:r>
      <w:r>
        <w:rPr>
          <w:w w:val="105"/>
        </w:rPr>
        <w:t>aux</w:t>
      </w:r>
      <w:r>
        <w:rPr>
          <w:spacing w:val="-2"/>
          <w:w w:val="105"/>
        </w:rPr>
        <w:t> </w:t>
      </w:r>
      <w:r>
        <w:rPr>
          <w:w w:val="105"/>
        </w:rPr>
        <w:t>contrôles réalisés</w:t>
      </w:r>
      <w:r>
        <w:rPr>
          <w:spacing w:val="21"/>
          <w:w w:val="105"/>
        </w:rPr>
        <w:t> </w:t>
      </w:r>
      <w:r>
        <w:rPr>
          <w:w w:val="105"/>
        </w:rPr>
        <w:t>avec</w:t>
      </w:r>
      <w:r>
        <w:rPr>
          <w:spacing w:val="22"/>
          <w:w w:val="105"/>
        </w:rPr>
        <w:t> </w:t>
      </w:r>
      <w:r>
        <w:rPr>
          <w:w w:val="105"/>
        </w:rPr>
        <w:t>la</w:t>
      </w:r>
      <w:r>
        <w:rPr>
          <w:spacing w:val="21"/>
          <w:w w:val="105"/>
        </w:rPr>
        <w:t> </w:t>
      </w:r>
      <w:r>
        <w:rPr>
          <w:w w:val="105"/>
        </w:rPr>
        <w:t>protéine</w:t>
      </w:r>
      <w:r>
        <w:rPr>
          <w:spacing w:val="22"/>
          <w:w w:val="105"/>
        </w:rPr>
        <w:t> </w:t>
      </w:r>
      <w:r>
        <w:rPr>
          <w:w w:val="105"/>
        </w:rPr>
        <w:t>seule.</w:t>
      </w:r>
      <w:r>
        <w:rPr>
          <w:spacing w:val="21"/>
          <w:w w:val="105"/>
        </w:rPr>
        <w:t> </w:t>
      </w:r>
      <w:r>
        <w:rPr>
          <w:w w:val="105"/>
        </w:rPr>
        <w:t>Un</w:t>
      </w:r>
      <w:r>
        <w:rPr>
          <w:spacing w:val="22"/>
          <w:w w:val="105"/>
        </w:rPr>
        <w:t> </w:t>
      </w:r>
      <w:r>
        <w:rPr>
          <w:w w:val="105"/>
        </w:rPr>
        <w:t>contrôle</w:t>
      </w:r>
      <w:r>
        <w:rPr>
          <w:spacing w:val="21"/>
          <w:w w:val="105"/>
        </w:rPr>
        <w:t> </w:t>
      </w:r>
      <w:r>
        <w:rPr>
          <w:w w:val="105"/>
        </w:rPr>
        <w:t>positif</w:t>
      </w:r>
      <w:r>
        <w:rPr>
          <w:spacing w:val="22"/>
          <w:w w:val="105"/>
        </w:rPr>
        <w:t> </w:t>
      </w:r>
      <w:r>
        <w:rPr>
          <w:w w:val="105"/>
        </w:rPr>
        <w:t>est</w:t>
      </w:r>
      <w:r>
        <w:rPr>
          <w:spacing w:val="21"/>
          <w:w w:val="105"/>
        </w:rPr>
        <w:t> </w:t>
      </w:r>
      <w:r>
        <w:rPr>
          <w:w w:val="105"/>
        </w:rPr>
        <w:t>réalisé</w:t>
      </w:r>
      <w:r>
        <w:rPr>
          <w:spacing w:val="22"/>
          <w:w w:val="105"/>
        </w:rPr>
        <w:t> </w:t>
      </w:r>
      <w:r>
        <w:rPr>
          <w:w w:val="105"/>
        </w:rPr>
        <w:t>à</w:t>
      </w:r>
      <w:r>
        <w:rPr>
          <w:spacing w:val="21"/>
          <w:w w:val="105"/>
        </w:rPr>
        <w:t> </w:t>
      </w:r>
      <w:r>
        <w:rPr>
          <w:w w:val="105"/>
        </w:rPr>
        <w:t>l’aide</w:t>
      </w:r>
      <w:r>
        <w:rPr>
          <w:spacing w:val="22"/>
          <w:w w:val="105"/>
        </w:rPr>
        <w:t> </w:t>
      </w:r>
      <w:r>
        <w:rPr>
          <w:w w:val="105"/>
        </w:rPr>
        <w:t>de</w:t>
      </w:r>
      <w:r>
        <w:rPr>
          <w:spacing w:val="22"/>
          <w:w w:val="105"/>
        </w:rPr>
        <w:t> </w:t>
      </w:r>
      <w:r>
        <w:rPr>
          <w:w w:val="105"/>
        </w:rPr>
        <w:t>la</w:t>
      </w:r>
      <w:r>
        <w:rPr>
          <w:spacing w:val="21"/>
          <w:w w:val="105"/>
        </w:rPr>
        <w:t> </w:t>
      </w:r>
      <w:r>
        <w:rPr>
          <w:w w:val="105"/>
        </w:rPr>
        <w:t>protéine</w:t>
      </w:r>
      <w:r>
        <w:rPr>
          <w:spacing w:val="22"/>
          <w:w w:val="105"/>
        </w:rPr>
        <w:t> </w:t>
      </w:r>
      <w:r>
        <w:rPr>
          <w:spacing w:val="-2"/>
          <w:w w:val="105"/>
        </w:rPr>
        <w:t>CIMPR,</w:t>
      </w:r>
    </w:p>
    <w:p>
      <w:pPr>
        <w:pStyle w:val="BodyText"/>
        <w:spacing w:after="0" w:line="242" w:lineRule="auto"/>
        <w:jc w:val="both"/>
        <w:sectPr>
          <w:pgSz w:w="11910" w:h="16840"/>
          <w:pgMar w:header="0" w:footer="619" w:top="940" w:bottom="840" w:left="992" w:right="992"/>
        </w:sectPr>
      </w:pPr>
    </w:p>
    <w:p>
      <w:pPr>
        <w:pStyle w:val="BodyText"/>
        <w:spacing w:line="242" w:lineRule="auto" w:before="131"/>
        <w:ind w:left="141" w:right="139"/>
        <w:jc w:val="both"/>
      </w:pPr>
      <w:r>
        <w:rPr>
          <w:w w:val="105"/>
        </w:rPr>
        <w:t>recyclée</w:t>
      </w:r>
      <w:r>
        <w:rPr>
          <w:spacing w:val="-16"/>
          <w:w w:val="105"/>
        </w:rPr>
        <w:t> </w:t>
      </w:r>
      <w:r>
        <w:rPr>
          <w:w w:val="105"/>
        </w:rPr>
        <w:t>grâce</w:t>
      </w:r>
      <w:r>
        <w:rPr>
          <w:spacing w:val="-16"/>
          <w:w w:val="105"/>
        </w:rPr>
        <w:t> </w:t>
      </w:r>
      <w:r>
        <w:rPr>
          <w:w w:val="105"/>
        </w:rPr>
        <w:t>au</w:t>
      </w:r>
      <w:r>
        <w:rPr>
          <w:spacing w:val="-16"/>
          <w:w w:val="105"/>
        </w:rPr>
        <w:t> </w:t>
      </w:r>
      <w:r>
        <w:rPr>
          <w:w w:val="105"/>
        </w:rPr>
        <w:t>rétromère</w:t>
      </w:r>
      <w:r>
        <w:rPr>
          <w:spacing w:val="-15"/>
          <w:w w:val="105"/>
        </w:rPr>
        <w:t> </w:t>
      </w:r>
      <w:r>
        <w:rPr>
          <w:w w:val="105"/>
        </w:rPr>
        <w:t>vers</w:t>
      </w:r>
      <w:r>
        <w:rPr>
          <w:spacing w:val="-16"/>
          <w:w w:val="105"/>
        </w:rPr>
        <w:t> </w:t>
      </w:r>
      <w:r>
        <w:rPr>
          <w:w w:val="105"/>
        </w:rPr>
        <w:t>l’appareil</w:t>
      </w:r>
      <w:r>
        <w:rPr>
          <w:spacing w:val="-16"/>
          <w:w w:val="105"/>
        </w:rPr>
        <w:t> </w:t>
      </w:r>
      <w:r>
        <w:rPr>
          <w:w w:val="105"/>
        </w:rPr>
        <w:t>de</w:t>
      </w:r>
      <w:r>
        <w:rPr>
          <w:spacing w:val="-16"/>
          <w:w w:val="105"/>
        </w:rPr>
        <w:t> </w:t>
      </w:r>
      <w:r>
        <w:rPr>
          <w:w w:val="105"/>
        </w:rPr>
        <w:t>Golgi,</w:t>
      </w:r>
      <w:r>
        <w:rPr>
          <w:spacing w:val="-15"/>
          <w:w w:val="105"/>
        </w:rPr>
        <w:t> </w:t>
      </w:r>
      <w:r>
        <w:rPr>
          <w:w w:val="105"/>
        </w:rPr>
        <w:t>fusionnée</w:t>
      </w:r>
      <w:r>
        <w:rPr>
          <w:spacing w:val="-16"/>
          <w:w w:val="105"/>
        </w:rPr>
        <w:t> </w:t>
      </w:r>
      <w:r>
        <w:rPr>
          <w:w w:val="105"/>
        </w:rPr>
        <w:t>à</w:t>
      </w:r>
      <w:r>
        <w:rPr>
          <w:spacing w:val="-16"/>
          <w:w w:val="105"/>
        </w:rPr>
        <w:t> </w:t>
      </w:r>
      <w:r>
        <w:rPr>
          <w:w w:val="105"/>
        </w:rPr>
        <w:t>la</w:t>
      </w:r>
      <w:r>
        <w:rPr>
          <w:spacing w:val="-16"/>
          <w:w w:val="105"/>
        </w:rPr>
        <w:t> </w:t>
      </w:r>
      <w:r>
        <w:rPr>
          <w:w w:val="105"/>
        </w:rPr>
        <w:t>protéine</w:t>
      </w:r>
      <w:r>
        <w:rPr>
          <w:spacing w:val="-15"/>
          <w:w w:val="105"/>
        </w:rPr>
        <w:t> </w:t>
      </w:r>
      <w:r>
        <w:rPr>
          <w:w w:val="105"/>
        </w:rPr>
        <w:t>CD8</w:t>
      </w:r>
      <w:r>
        <w:rPr>
          <w:spacing w:val="-16"/>
          <w:w w:val="105"/>
        </w:rPr>
        <w:t> </w:t>
      </w:r>
      <w:r>
        <w:rPr>
          <w:w w:val="105"/>
        </w:rPr>
        <w:t>(CD8-CIMPR). La technique de GST-pulldown permet de capter une protéine recombinante fusionnée à un tag GST. Après lyse des cellules en condition non dénaturante, les extraits protéiques sont déposés sur</w:t>
      </w:r>
      <w:r>
        <w:rPr>
          <w:spacing w:val="-15"/>
          <w:w w:val="105"/>
        </w:rPr>
        <w:t> </w:t>
      </w:r>
      <w:r>
        <w:rPr>
          <w:w w:val="105"/>
        </w:rPr>
        <w:t>une</w:t>
      </w:r>
      <w:r>
        <w:rPr>
          <w:spacing w:val="-15"/>
          <w:w w:val="105"/>
        </w:rPr>
        <w:t> </w:t>
      </w:r>
      <w:r>
        <w:rPr>
          <w:w w:val="105"/>
        </w:rPr>
        <w:t>colonne</w:t>
      </w:r>
      <w:r>
        <w:rPr>
          <w:spacing w:val="-15"/>
          <w:w w:val="105"/>
        </w:rPr>
        <w:t> </w:t>
      </w:r>
      <w:r>
        <w:rPr>
          <w:w w:val="105"/>
        </w:rPr>
        <w:t>contenant</w:t>
      </w:r>
      <w:r>
        <w:rPr>
          <w:spacing w:val="-15"/>
          <w:w w:val="105"/>
        </w:rPr>
        <w:t> </w:t>
      </w:r>
      <w:r>
        <w:rPr>
          <w:w w:val="105"/>
        </w:rPr>
        <w:t>des</w:t>
      </w:r>
      <w:r>
        <w:rPr>
          <w:spacing w:val="-15"/>
          <w:w w:val="105"/>
        </w:rPr>
        <w:t> </w:t>
      </w:r>
      <w:r>
        <w:rPr>
          <w:w w:val="105"/>
        </w:rPr>
        <w:t>billes</w:t>
      </w:r>
      <w:r>
        <w:rPr>
          <w:spacing w:val="-15"/>
          <w:w w:val="105"/>
        </w:rPr>
        <w:t> </w:t>
      </w:r>
      <w:r>
        <w:rPr>
          <w:w w:val="105"/>
        </w:rPr>
        <w:t>de</w:t>
      </w:r>
      <w:r>
        <w:rPr>
          <w:spacing w:val="-15"/>
          <w:w w:val="105"/>
        </w:rPr>
        <w:t> </w:t>
      </w:r>
      <w:r>
        <w:rPr>
          <w:w w:val="105"/>
        </w:rPr>
        <w:t>glutathion</w:t>
      </w:r>
      <w:r>
        <w:rPr>
          <w:spacing w:val="-15"/>
          <w:w w:val="105"/>
        </w:rPr>
        <w:t> </w:t>
      </w:r>
      <w:r>
        <w:rPr>
          <w:w w:val="105"/>
        </w:rPr>
        <w:t>sepharose,</w:t>
      </w:r>
      <w:r>
        <w:rPr>
          <w:spacing w:val="-15"/>
          <w:w w:val="105"/>
        </w:rPr>
        <w:t> </w:t>
      </w:r>
      <w:r>
        <w:rPr>
          <w:w w:val="105"/>
        </w:rPr>
        <w:t>ces</w:t>
      </w:r>
      <w:r>
        <w:rPr>
          <w:spacing w:val="-15"/>
          <w:w w:val="105"/>
        </w:rPr>
        <w:t> </w:t>
      </w:r>
      <w:r>
        <w:rPr>
          <w:w w:val="105"/>
        </w:rPr>
        <w:t>billes</w:t>
      </w:r>
      <w:r>
        <w:rPr>
          <w:spacing w:val="-15"/>
          <w:w w:val="105"/>
        </w:rPr>
        <w:t> </w:t>
      </w:r>
      <w:r>
        <w:rPr>
          <w:w w:val="105"/>
        </w:rPr>
        <w:t>vont</w:t>
      </w:r>
      <w:r>
        <w:rPr>
          <w:spacing w:val="-15"/>
          <w:w w:val="105"/>
        </w:rPr>
        <w:t> </w:t>
      </w:r>
      <w:r>
        <w:rPr>
          <w:w w:val="105"/>
        </w:rPr>
        <w:t>fixer</w:t>
      </w:r>
      <w:r>
        <w:rPr>
          <w:spacing w:val="-15"/>
          <w:w w:val="105"/>
        </w:rPr>
        <w:t> </w:t>
      </w:r>
      <w:r>
        <w:rPr>
          <w:w w:val="105"/>
        </w:rPr>
        <w:t>spécifiquement la protéine fusionnée à la GST, puis la GST est clivée, les protéines sont éluées et les protéines interagissant avec la protéine taggée GST sont analysées par western blot.</w:t>
      </w:r>
    </w:p>
    <w:p>
      <w:pPr>
        <w:pStyle w:val="BodyText"/>
        <w:spacing w:before="164"/>
        <w:ind w:left="0"/>
      </w:pPr>
    </w:p>
    <w:p>
      <w:pPr>
        <w:pStyle w:val="Heading4"/>
        <w:jc w:val="both"/>
      </w:pPr>
      <w:r>
        <w:rPr>
          <w:spacing w:val="-7"/>
        </w:rPr>
        <w:t>Question</w:t>
      </w:r>
      <w:r>
        <w:rPr>
          <w:spacing w:val="5"/>
        </w:rPr>
        <w:t> </w:t>
      </w:r>
      <w:r>
        <w:rPr>
          <w:spacing w:val="-10"/>
        </w:rPr>
        <w:t>6</w:t>
      </w:r>
    </w:p>
    <w:p>
      <w:pPr>
        <w:spacing w:line="244" w:lineRule="auto" w:before="6"/>
        <w:ind w:left="141" w:right="139" w:firstLine="0"/>
        <w:jc w:val="both"/>
        <w:rPr>
          <w:rFonts w:ascii="Georgia" w:hAnsi="Georgia"/>
          <w:b/>
          <w:sz w:val="24"/>
        </w:rPr>
      </w:pPr>
      <w:r>
        <w:rPr>
          <w:rFonts w:ascii="Georgia" w:hAnsi="Georgia"/>
          <w:b/>
          <w:spacing w:val="-2"/>
          <w:sz w:val="24"/>
        </w:rPr>
        <w:t>D’après</w:t>
      </w:r>
      <w:r>
        <w:rPr>
          <w:rFonts w:ascii="Georgia" w:hAnsi="Georgia"/>
          <w:b/>
          <w:spacing w:val="-11"/>
          <w:sz w:val="24"/>
        </w:rPr>
        <w:t> </w:t>
      </w:r>
      <w:r>
        <w:rPr>
          <w:rFonts w:ascii="Georgia" w:hAnsi="Georgia"/>
          <w:b/>
          <w:spacing w:val="-2"/>
          <w:sz w:val="24"/>
        </w:rPr>
        <w:t>vos</w:t>
      </w:r>
      <w:r>
        <w:rPr>
          <w:rFonts w:ascii="Georgia" w:hAnsi="Georgia"/>
          <w:b/>
          <w:spacing w:val="-11"/>
          <w:sz w:val="24"/>
        </w:rPr>
        <w:t> </w:t>
      </w:r>
      <w:r>
        <w:rPr>
          <w:rFonts w:ascii="Georgia" w:hAnsi="Georgia"/>
          <w:b/>
          <w:spacing w:val="-2"/>
          <w:sz w:val="24"/>
        </w:rPr>
        <w:t>connaissances</w:t>
      </w:r>
      <w:r>
        <w:rPr>
          <w:rFonts w:ascii="Georgia" w:hAnsi="Georgia"/>
          <w:b/>
          <w:spacing w:val="-11"/>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les</w:t>
      </w:r>
      <w:r>
        <w:rPr>
          <w:rFonts w:ascii="Georgia" w:hAnsi="Georgia"/>
          <w:b/>
          <w:spacing w:val="-11"/>
          <w:sz w:val="24"/>
        </w:rPr>
        <w:t> </w:t>
      </w:r>
      <w:r>
        <w:rPr>
          <w:rFonts w:ascii="Georgia" w:hAnsi="Georgia"/>
          <w:b/>
          <w:spacing w:val="-2"/>
          <w:sz w:val="24"/>
        </w:rPr>
        <w:t>résultats</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figure</w:t>
      </w:r>
      <w:r>
        <w:rPr>
          <w:rFonts w:ascii="Georgia" w:hAnsi="Georgia"/>
          <w:b/>
          <w:spacing w:val="-11"/>
          <w:sz w:val="24"/>
        </w:rPr>
        <w:t> </w:t>
      </w:r>
      <w:r>
        <w:rPr>
          <w:rFonts w:ascii="Georgia" w:hAnsi="Georgia"/>
          <w:b/>
          <w:spacing w:val="-2"/>
          <w:sz w:val="24"/>
        </w:rPr>
        <w:t>4,</w:t>
      </w:r>
      <w:r>
        <w:rPr>
          <w:rFonts w:ascii="Georgia" w:hAnsi="Georgia"/>
          <w:b/>
          <w:spacing w:val="-11"/>
          <w:sz w:val="24"/>
        </w:rPr>
        <w:t> </w:t>
      </w:r>
      <w:r>
        <w:rPr>
          <w:rFonts w:ascii="Georgia" w:hAnsi="Georgia"/>
          <w:b/>
          <w:spacing w:val="-2"/>
          <w:sz w:val="24"/>
        </w:rPr>
        <w:t>laquelle</w:t>
      </w:r>
      <w:r>
        <w:rPr>
          <w:rFonts w:ascii="Georgia" w:hAnsi="Georgia"/>
          <w:b/>
          <w:spacing w:val="-11"/>
          <w:sz w:val="24"/>
        </w:rPr>
        <w:t> </w:t>
      </w:r>
      <w:r>
        <w:rPr>
          <w:rFonts w:ascii="Georgia" w:hAnsi="Georgia"/>
          <w:b/>
          <w:spacing w:val="-2"/>
          <w:sz w:val="24"/>
        </w:rPr>
        <w:t>(lesquelles)</w:t>
      </w:r>
      <w:r>
        <w:rPr>
          <w:rFonts w:ascii="Georgia" w:hAnsi="Georgia"/>
          <w:b/>
          <w:spacing w:val="-11"/>
          <w:sz w:val="24"/>
        </w:rPr>
        <w:t> </w:t>
      </w:r>
      <w:r>
        <w:rPr>
          <w:rFonts w:ascii="Georgia" w:hAnsi="Georgia"/>
          <w:b/>
          <w:spacing w:val="-2"/>
          <w:sz w:val="24"/>
        </w:rPr>
        <w:t>des 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7"/>
        </w:numPr>
        <w:tabs>
          <w:tab w:pos="498" w:val="left" w:leader="none"/>
          <w:tab w:pos="500" w:val="left" w:leader="none"/>
        </w:tabs>
        <w:spacing w:line="242" w:lineRule="auto" w:before="122" w:after="0"/>
        <w:ind w:left="500" w:right="139" w:hanging="361"/>
        <w:jc w:val="left"/>
        <w:rPr>
          <w:sz w:val="24"/>
        </w:rPr>
      </w:pPr>
      <w:r>
        <w:rPr>
          <w:w w:val="105"/>
          <w:sz w:val="24"/>
        </w:rPr>
        <w:t>L’immunoprécipitation permet d’isoler une protéine cible en fonction de son poids molécu-</w:t>
      </w:r>
      <w:r>
        <w:rPr>
          <w:spacing w:val="-2"/>
          <w:w w:val="105"/>
          <w:sz w:val="24"/>
        </w:rPr>
        <w:t>laire</w:t>
      </w:r>
    </w:p>
    <w:p>
      <w:pPr>
        <w:pStyle w:val="ListParagraph"/>
        <w:numPr>
          <w:ilvl w:val="0"/>
          <w:numId w:val="7"/>
        </w:numPr>
        <w:tabs>
          <w:tab w:pos="498" w:val="left" w:leader="none"/>
          <w:tab w:pos="500" w:val="left" w:leader="none"/>
        </w:tabs>
        <w:spacing w:line="242" w:lineRule="auto" w:before="83" w:after="0"/>
        <w:ind w:left="500" w:right="139" w:hanging="351"/>
        <w:jc w:val="left"/>
        <w:rPr>
          <w:sz w:val="24"/>
        </w:rPr>
      </w:pPr>
      <w:r>
        <w:rPr>
          <w:w w:val="105"/>
          <w:sz w:val="24"/>
        </w:rPr>
        <w:t>La</w:t>
      </w:r>
      <w:r>
        <w:rPr>
          <w:spacing w:val="-16"/>
          <w:w w:val="105"/>
          <w:sz w:val="24"/>
        </w:rPr>
        <w:t> </w:t>
      </w:r>
      <w:r>
        <w:rPr>
          <w:w w:val="105"/>
          <w:sz w:val="24"/>
        </w:rPr>
        <w:t>queue</w:t>
      </w:r>
      <w:r>
        <w:rPr>
          <w:spacing w:val="-16"/>
          <w:w w:val="105"/>
          <w:sz w:val="24"/>
        </w:rPr>
        <w:t> </w:t>
      </w:r>
      <w:r>
        <w:rPr>
          <w:w w:val="105"/>
          <w:sz w:val="24"/>
        </w:rPr>
        <w:t>cytoplasmique</w:t>
      </w:r>
      <w:r>
        <w:rPr>
          <w:spacing w:val="-15"/>
          <w:w w:val="105"/>
          <w:sz w:val="24"/>
        </w:rPr>
        <w:t> </w:t>
      </w:r>
      <w:r>
        <w:rPr>
          <w:w w:val="105"/>
          <w:sz w:val="24"/>
        </w:rPr>
        <w:t>de</w:t>
      </w:r>
      <w:r>
        <w:rPr>
          <w:spacing w:val="-16"/>
          <w:w w:val="105"/>
          <w:sz w:val="24"/>
        </w:rPr>
        <w:t> </w:t>
      </w:r>
      <w:r>
        <w:rPr>
          <w:w w:val="105"/>
          <w:sz w:val="24"/>
        </w:rPr>
        <w:t>gp41</w:t>
      </w:r>
      <w:r>
        <w:rPr>
          <w:spacing w:val="-16"/>
          <w:w w:val="105"/>
          <w:sz w:val="24"/>
        </w:rPr>
        <w:t> </w:t>
      </w:r>
      <w:r>
        <w:rPr>
          <w:w w:val="105"/>
          <w:sz w:val="24"/>
        </w:rPr>
        <w:t>interagit</w:t>
      </w:r>
      <w:r>
        <w:rPr>
          <w:spacing w:val="-15"/>
          <w:w w:val="105"/>
          <w:sz w:val="24"/>
        </w:rPr>
        <w:t> </w:t>
      </w:r>
      <w:r>
        <w:rPr>
          <w:w w:val="105"/>
          <w:sz w:val="24"/>
        </w:rPr>
        <w:t>uniquement</w:t>
      </w:r>
      <w:r>
        <w:rPr>
          <w:spacing w:val="-16"/>
          <w:w w:val="105"/>
          <w:sz w:val="24"/>
        </w:rPr>
        <w:t> </w:t>
      </w:r>
      <w:r>
        <w:rPr>
          <w:w w:val="105"/>
          <w:sz w:val="24"/>
        </w:rPr>
        <w:t>avec</w:t>
      </w:r>
      <w:r>
        <w:rPr>
          <w:spacing w:val="-16"/>
          <w:w w:val="105"/>
          <w:sz w:val="24"/>
        </w:rPr>
        <w:t> </w:t>
      </w:r>
      <w:r>
        <w:rPr>
          <w:w w:val="105"/>
          <w:sz w:val="24"/>
        </w:rPr>
        <w:t>la</w:t>
      </w:r>
      <w:r>
        <w:rPr>
          <w:spacing w:val="-15"/>
          <w:w w:val="105"/>
          <w:sz w:val="24"/>
        </w:rPr>
        <w:t> </w:t>
      </w:r>
      <w:r>
        <w:rPr>
          <w:w w:val="105"/>
          <w:sz w:val="24"/>
        </w:rPr>
        <w:t>sous-unité</w:t>
      </w:r>
      <w:r>
        <w:rPr>
          <w:spacing w:val="-16"/>
          <w:w w:val="105"/>
          <w:sz w:val="24"/>
        </w:rPr>
        <w:t> </w:t>
      </w:r>
      <w:r>
        <w:rPr>
          <w:w w:val="105"/>
          <w:sz w:val="24"/>
        </w:rPr>
        <w:t>Vps26</w:t>
      </w:r>
      <w:r>
        <w:rPr>
          <w:spacing w:val="-16"/>
          <w:w w:val="105"/>
          <w:sz w:val="24"/>
        </w:rPr>
        <w:t> </w:t>
      </w:r>
      <w:r>
        <w:rPr>
          <w:w w:val="105"/>
          <w:sz w:val="24"/>
        </w:rPr>
        <w:t>du</w:t>
      </w:r>
      <w:r>
        <w:rPr>
          <w:spacing w:val="-15"/>
          <w:w w:val="105"/>
          <w:sz w:val="24"/>
        </w:rPr>
        <w:t> </w:t>
      </w:r>
      <w:r>
        <w:rPr>
          <w:w w:val="105"/>
          <w:sz w:val="24"/>
        </w:rPr>
        <w:t>complexe </w:t>
      </w:r>
      <w:r>
        <w:rPr>
          <w:spacing w:val="-2"/>
          <w:w w:val="105"/>
          <w:sz w:val="24"/>
        </w:rPr>
        <w:t>rétromère</w:t>
      </w:r>
    </w:p>
    <w:p>
      <w:pPr>
        <w:pStyle w:val="ListParagraph"/>
        <w:numPr>
          <w:ilvl w:val="0"/>
          <w:numId w:val="7"/>
        </w:numPr>
        <w:tabs>
          <w:tab w:pos="500" w:val="left" w:leader="none"/>
        </w:tabs>
        <w:spacing w:line="242" w:lineRule="auto" w:before="83" w:after="0"/>
        <w:ind w:left="500" w:right="139" w:hanging="354"/>
        <w:jc w:val="left"/>
        <w:rPr>
          <w:sz w:val="24"/>
        </w:rPr>
      </w:pPr>
      <w:r>
        <w:rPr>
          <w:w w:val="105"/>
          <w:sz w:val="24"/>
        </w:rPr>
        <w:t>La co-immunoprécipitation du récepteur CD8 suffit à conclure à l’interaction directe </w:t>
      </w:r>
      <w:r>
        <w:rPr>
          <w:w w:val="105"/>
          <w:sz w:val="24"/>
        </w:rPr>
        <w:t>entre gp41 et Vps26</w:t>
      </w:r>
    </w:p>
    <w:p>
      <w:pPr>
        <w:pStyle w:val="ListParagraph"/>
        <w:numPr>
          <w:ilvl w:val="0"/>
          <w:numId w:val="7"/>
        </w:numPr>
        <w:tabs>
          <w:tab w:pos="499" w:val="left" w:leader="none"/>
        </w:tabs>
        <w:spacing w:line="240" w:lineRule="auto" w:before="82" w:after="0"/>
        <w:ind w:left="499" w:right="0" w:hanging="362"/>
        <w:jc w:val="left"/>
        <w:rPr>
          <w:sz w:val="24"/>
        </w:rPr>
      </w:pPr>
      <w:r>
        <w:rPr>
          <w:sz w:val="24"/>
        </w:rPr>
        <w:t>L’absence</w:t>
      </w:r>
      <w:r>
        <w:rPr>
          <w:spacing w:val="40"/>
          <w:sz w:val="24"/>
        </w:rPr>
        <w:t> </w:t>
      </w:r>
      <w:r>
        <w:rPr>
          <w:sz w:val="24"/>
        </w:rPr>
        <w:t>de</w:t>
      </w:r>
      <w:r>
        <w:rPr>
          <w:spacing w:val="41"/>
          <w:sz w:val="24"/>
        </w:rPr>
        <w:t> </w:t>
      </w:r>
      <w:r>
        <w:rPr>
          <w:sz w:val="24"/>
        </w:rPr>
        <w:t>détection</w:t>
      </w:r>
      <w:r>
        <w:rPr>
          <w:spacing w:val="42"/>
          <w:sz w:val="24"/>
        </w:rPr>
        <w:t> </w:t>
      </w:r>
      <w:r>
        <w:rPr>
          <w:sz w:val="24"/>
        </w:rPr>
        <w:t>de</w:t>
      </w:r>
      <w:r>
        <w:rPr>
          <w:spacing w:val="41"/>
          <w:sz w:val="24"/>
        </w:rPr>
        <w:t> </w:t>
      </w:r>
      <w:r>
        <w:rPr>
          <w:sz w:val="24"/>
        </w:rPr>
        <w:t>CD8</w:t>
      </w:r>
      <w:r>
        <w:rPr>
          <w:spacing w:val="40"/>
          <w:sz w:val="24"/>
        </w:rPr>
        <w:t> </w:t>
      </w:r>
      <w:r>
        <w:rPr>
          <w:sz w:val="24"/>
        </w:rPr>
        <w:t>dans</w:t>
      </w:r>
      <w:r>
        <w:rPr>
          <w:spacing w:val="42"/>
          <w:sz w:val="24"/>
        </w:rPr>
        <w:t> </w:t>
      </w:r>
      <w:r>
        <w:rPr>
          <w:sz w:val="24"/>
        </w:rPr>
        <w:t>les</w:t>
      </w:r>
      <w:r>
        <w:rPr>
          <w:spacing w:val="41"/>
          <w:sz w:val="24"/>
        </w:rPr>
        <w:t> </w:t>
      </w:r>
      <w:r>
        <w:rPr>
          <w:sz w:val="24"/>
        </w:rPr>
        <w:t>cellules</w:t>
      </w:r>
      <w:r>
        <w:rPr>
          <w:spacing w:val="41"/>
          <w:sz w:val="24"/>
        </w:rPr>
        <w:t> </w:t>
      </w:r>
      <w:r>
        <w:rPr>
          <w:sz w:val="24"/>
        </w:rPr>
        <w:t>HeLa</w:t>
      </w:r>
      <w:r>
        <w:rPr>
          <w:spacing w:val="41"/>
          <w:sz w:val="24"/>
        </w:rPr>
        <w:t> </w:t>
      </w:r>
      <w:r>
        <w:rPr>
          <w:sz w:val="24"/>
        </w:rPr>
        <w:t>invalide</w:t>
      </w:r>
      <w:r>
        <w:rPr>
          <w:spacing w:val="40"/>
          <w:sz w:val="24"/>
        </w:rPr>
        <w:t> </w:t>
      </w:r>
      <w:r>
        <w:rPr>
          <w:sz w:val="24"/>
        </w:rPr>
        <w:t>la</w:t>
      </w:r>
      <w:r>
        <w:rPr>
          <w:spacing w:val="41"/>
          <w:sz w:val="24"/>
        </w:rPr>
        <w:t> </w:t>
      </w:r>
      <w:r>
        <w:rPr>
          <w:sz w:val="24"/>
        </w:rPr>
        <w:t>spécificité</w:t>
      </w:r>
      <w:r>
        <w:rPr>
          <w:spacing w:val="42"/>
          <w:sz w:val="24"/>
        </w:rPr>
        <w:t> </w:t>
      </w:r>
      <w:r>
        <w:rPr>
          <w:sz w:val="24"/>
        </w:rPr>
        <w:t>des</w:t>
      </w:r>
      <w:r>
        <w:rPr>
          <w:spacing w:val="41"/>
          <w:sz w:val="24"/>
        </w:rPr>
        <w:t> </w:t>
      </w:r>
      <w:r>
        <w:rPr>
          <w:spacing w:val="-2"/>
          <w:sz w:val="24"/>
        </w:rPr>
        <w:t>anticorps</w:t>
      </w:r>
    </w:p>
    <w:p>
      <w:pPr>
        <w:spacing w:before="3"/>
        <w:ind w:left="500" w:right="0" w:firstLine="0"/>
        <w:jc w:val="left"/>
        <w:rPr>
          <w:sz w:val="24"/>
        </w:rPr>
      </w:pPr>
      <w:r>
        <w:rPr>
          <w:rFonts w:ascii="Franklin Gothic Book" w:hAnsi="Franklin Gothic Book"/>
          <w:i/>
          <w:spacing w:val="-4"/>
          <w:sz w:val="24"/>
        </w:rPr>
        <w:t>α</w:t>
      </w:r>
      <w:r>
        <w:rPr>
          <w:spacing w:val="-4"/>
          <w:sz w:val="24"/>
        </w:rPr>
        <w:t>CD8</w:t>
      </w:r>
    </w:p>
    <w:p>
      <w:pPr>
        <w:pStyle w:val="ListParagraph"/>
        <w:numPr>
          <w:ilvl w:val="0"/>
          <w:numId w:val="7"/>
        </w:numPr>
        <w:tabs>
          <w:tab w:pos="499" w:val="left" w:leader="none"/>
        </w:tabs>
        <w:spacing w:line="240" w:lineRule="auto" w:before="86" w:after="0"/>
        <w:ind w:left="499" w:right="0" w:hanging="343"/>
        <w:jc w:val="left"/>
        <w:rPr>
          <w:sz w:val="24"/>
        </w:rPr>
      </w:pPr>
      <w:r>
        <w:rPr>
          <w:w w:val="105"/>
          <w:sz w:val="24"/>
        </w:rPr>
        <w:t>La</w:t>
      </w:r>
      <w:r>
        <w:rPr>
          <w:spacing w:val="2"/>
          <w:w w:val="105"/>
          <w:sz w:val="24"/>
        </w:rPr>
        <w:t> </w:t>
      </w:r>
      <w:r>
        <w:rPr>
          <w:w w:val="105"/>
          <w:sz w:val="24"/>
        </w:rPr>
        <w:t>queue</w:t>
      </w:r>
      <w:r>
        <w:rPr>
          <w:spacing w:val="2"/>
          <w:w w:val="105"/>
          <w:sz w:val="24"/>
        </w:rPr>
        <w:t> </w:t>
      </w:r>
      <w:r>
        <w:rPr>
          <w:w w:val="105"/>
          <w:sz w:val="24"/>
        </w:rPr>
        <w:t>cytoplasmique</w:t>
      </w:r>
      <w:r>
        <w:rPr>
          <w:spacing w:val="3"/>
          <w:w w:val="105"/>
          <w:sz w:val="24"/>
        </w:rPr>
        <w:t> </w:t>
      </w:r>
      <w:r>
        <w:rPr>
          <w:w w:val="105"/>
          <w:sz w:val="24"/>
        </w:rPr>
        <w:t>de</w:t>
      </w:r>
      <w:r>
        <w:rPr>
          <w:spacing w:val="2"/>
          <w:w w:val="105"/>
          <w:sz w:val="24"/>
        </w:rPr>
        <w:t> </w:t>
      </w:r>
      <w:r>
        <w:rPr>
          <w:w w:val="105"/>
          <w:sz w:val="24"/>
        </w:rPr>
        <w:t>gp41</w:t>
      </w:r>
      <w:r>
        <w:rPr>
          <w:spacing w:val="3"/>
          <w:w w:val="105"/>
          <w:sz w:val="24"/>
        </w:rPr>
        <w:t> </w:t>
      </w:r>
      <w:r>
        <w:rPr>
          <w:w w:val="105"/>
          <w:sz w:val="24"/>
        </w:rPr>
        <w:t>interagit</w:t>
      </w:r>
      <w:r>
        <w:rPr>
          <w:spacing w:val="2"/>
          <w:w w:val="105"/>
          <w:sz w:val="24"/>
        </w:rPr>
        <w:t> </w:t>
      </w:r>
      <w:r>
        <w:rPr>
          <w:w w:val="105"/>
          <w:sz w:val="24"/>
        </w:rPr>
        <w:t>directement</w:t>
      </w:r>
      <w:r>
        <w:rPr>
          <w:spacing w:val="3"/>
          <w:w w:val="105"/>
          <w:sz w:val="24"/>
        </w:rPr>
        <w:t> </w:t>
      </w:r>
      <w:r>
        <w:rPr>
          <w:w w:val="105"/>
          <w:sz w:val="24"/>
        </w:rPr>
        <w:t>avec</w:t>
      </w:r>
      <w:r>
        <w:rPr>
          <w:spacing w:val="2"/>
          <w:w w:val="105"/>
          <w:sz w:val="24"/>
        </w:rPr>
        <w:t> </w:t>
      </w:r>
      <w:r>
        <w:rPr>
          <w:w w:val="105"/>
          <w:sz w:val="24"/>
        </w:rPr>
        <w:t>les</w:t>
      </w:r>
      <w:r>
        <w:rPr>
          <w:spacing w:val="3"/>
          <w:w w:val="105"/>
          <w:sz w:val="24"/>
        </w:rPr>
        <w:t> </w:t>
      </w:r>
      <w:r>
        <w:rPr>
          <w:w w:val="105"/>
          <w:sz w:val="24"/>
        </w:rPr>
        <w:t>sous-unités</w:t>
      </w:r>
      <w:r>
        <w:rPr>
          <w:spacing w:val="2"/>
          <w:w w:val="105"/>
          <w:sz w:val="24"/>
        </w:rPr>
        <w:t> </w:t>
      </w:r>
      <w:r>
        <w:rPr>
          <w:w w:val="105"/>
          <w:sz w:val="24"/>
        </w:rPr>
        <w:t>Vps26</w:t>
      </w:r>
      <w:r>
        <w:rPr>
          <w:spacing w:val="2"/>
          <w:w w:val="105"/>
          <w:sz w:val="24"/>
        </w:rPr>
        <w:t> </w:t>
      </w:r>
      <w:r>
        <w:rPr>
          <w:w w:val="105"/>
          <w:sz w:val="24"/>
        </w:rPr>
        <w:t>et</w:t>
      </w:r>
      <w:r>
        <w:rPr>
          <w:spacing w:val="3"/>
          <w:w w:val="105"/>
          <w:sz w:val="24"/>
        </w:rPr>
        <w:t> </w:t>
      </w:r>
      <w:r>
        <w:rPr>
          <w:spacing w:val="-2"/>
          <w:w w:val="105"/>
          <w:sz w:val="24"/>
        </w:rPr>
        <w:t>Vps35</w:t>
      </w:r>
    </w:p>
    <w:p>
      <w:pPr>
        <w:pStyle w:val="BodyText"/>
        <w:spacing w:before="138"/>
        <w:ind w:left="0"/>
      </w:pPr>
    </w:p>
    <w:p>
      <w:pPr>
        <w:pStyle w:val="BodyText"/>
        <w:spacing w:line="242" w:lineRule="auto" w:before="0"/>
        <w:ind w:left="141" w:right="139"/>
        <w:jc w:val="both"/>
      </w:pPr>
      <w:r>
        <w:rPr>
          <w:w w:val="105"/>
        </w:rPr>
        <w:t>Afin de mieux définir le rôle de la partie cytoplasmique de gp41 (gp41CT) dans le trafic de la protéine</w:t>
      </w:r>
      <w:r>
        <w:rPr>
          <w:w w:val="105"/>
        </w:rPr>
        <w:t> Env</w:t>
      </w:r>
      <w:r>
        <w:rPr>
          <w:w w:val="105"/>
        </w:rPr>
        <w:t> les</w:t>
      </w:r>
      <w:r>
        <w:rPr>
          <w:w w:val="105"/>
        </w:rPr>
        <w:t> cellules</w:t>
      </w:r>
      <w:r>
        <w:rPr>
          <w:w w:val="105"/>
        </w:rPr>
        <w:t> HeLa</w:t>
      </w:r>
      <w:r>
        <w:rPr>
          <w:w w:val="105"/>
        </w:rPr>
        <w:t> ont</w:t>
      </w:r>
      <w:r>
        <w:rPr>
          <w:w w:val="105"/>
        </w:rPr>
        <w:t> été</w:t>
      </w:r>
      <w:r>
        <w:rPr>
          <w:w w:val="105"/>
        </w:rPr>
        <w:t> transfectées</w:t>
      </w:r>
      <w:r>
        <w:rPr>
          <w:w w:val="105"/>
        </w:rPr>
        <w:t> avec</w:t>
      </w:r>
      <w:r>
        <w:rPr>
          <w:w w:val="105"/>
        </w:rPr>
        <w:t> des</w:t>
      </w:r>
      <w:r>
        <w:rPr>
          <w:w w:val="105"/>
        </w:rPr>
        <w:t> vecteurs</w:t>
      </w:r>
      <w:r>
        <w:rPr>
          <w:w w:val="105"/>
        </w:rPr>
        <w:t> codant</w:t>
      </w:r>
      <w:r>
        <w:rPr>
          <w:w w:val="105"/>
        </w:rPr>
        <w:t> pour</w:t>
      </w:r>
      <w:r>
        <w:rPr>
          <w:w w:val="105"/>
        </w:rPr>
        <w:t> des</w:t>
      </w:r>
      <w:r>
        <w:rPr>
          <w:w w:val="105"/>
        </w:rPr>
        <w:t> formes tronquées de 50 ou 100 acides aminés au niveau de son extrémité C-terminale (respectivement </w:t>
      </w:r>
      <w:r>
        <w:rPr/>
        <w:t>CD8–gp41–L805* et CD8–gp41–L753*) ou la forme CD8–gp41CT. La capacité de ces </w:t>
      </w:r>
      <w:r>
        <w:rPr/>
        <w:t>protéines </w:t>
      </w:r>
      <w:r>
        <w:rPr>
          <w:w w:val="105"/>
        </w:rPr>
        <w:t>chimériques</w:t>
      </w:r>
      <w:r>
        <w:rPr>
          <w:spacing w:val="-11"/>
          <w:w w:val="105"/>
        </w:rPr>
        <w:t> </w:t>
      </w:r>
      <w:r>
        <w:rPr>
          <w:w w:val="105"/>
        </w:rPr>
        <w:t>à</w:t>
      </w:r>
      <w:r>
        <w:rPr>
          <w:spacing w:val="-11"/>
          <w:w w:val="105"/>
        </w:rPr>
        <w:t> </w:t>
      </w:r>
      <w:r>
        <w:rPr>
          <w:w w:val="105"/>
        </w:rPr>
        <w:t>être</w:t>
      </w:r>
      <w:r>
        <w:rPr>
          <w:spacing w:val="-11"/>
          <w:w w:val="105"/>
        </w:rPr>
        <w:t> </w:t>
      </w:r>
      <w:r>
        <w:rPr>
          <w:w w:val="105"/>
        </w:rPr>
        <w:t>rétro-transportés</w:t>
      </w:r>
      <w:r>
        <w:rPr>
          <w:spacing w:val="-11"/>
          <w:w w:val="105"/>
        </w:rPr>
        <w:t> </w:t>
      </w:r>
      <w:r>
        <w:rPr>
          <w:w w:val="105"/>
        </w:rPr>
        <w:t>vers</w:t>
      </w:r>
      <w:r>
        <w:rPr>
          <w:spacing w:val="-12"/>
          <w:w w:val="105"/>
        </w:rPr>
        <w:t> </w:t>
      </w:r>
      <w:r>
        <w:rPr>
          <w:w w:val="105"/>
        </w:rPr>
        <w:t>l’appareil</w:t>
      </w:r>
      <w:r>
        <w:rPr>
          <w:spacing w:val="-11"/>
          <w:w w:val="105"/>
        </w:rPr>
        <w:t> </w:t>
      </w:r>
      <w:r>
        <w:rPr>
          <w:w w:val="105"/>
        </w:rPr>
        <w:t>de</w:t>
      </w:r>
      <w:r>
        <w:rPr>
          <w:spacing w:val="-11"/>
          <w:w w:val="105"/>
        </w:rPr>
        <w:t> </w:t>
      </w:r>
      <w:r>
        <w:rPr>
          <w:w w:val="105"/>
        </w:rPr>
        <w:t>Golgi</w:t>
      </w:r>
      <w:r>
        <w:rPr>
          <w:spacing w:val="-11"/>
          <w:w w:val="105"/>
        </w:rPr>
        <w:t> </w:t>
      </w:r>
      <w:r>
        <w:rPr>
          <w:rFonts w:ascii="Georgia" w:hAnsi="Georgia"/>
          <w:b/>
          <w:w w:val="105"/>
        </w:rPr>
        <w:t>(Figure</w:t>
      </w:r>
      <w:r>
        <w:rPr>
          <w:rFonts w:ascii="Georgia" w:hAnsi="Georgia"/>
          <w:b/>
          <w:spacing w:val="-5"/>
          <w:w w:val="105"/>
        </w:rPr>
        <w:t> </w:t>
      </w:r>
      <w:r>
        <w:rPr>
          <w:rFonts w:ascii="Georgia" w:hAnsi="Georgia"/>
          <w:b/>
          <w:w w:val="105"/>
        </w:rPr>
        <w:t>5A)</w:t>
      </w:r>
      <w:r>
        <w:rPr>
          <w:rFonts w:ascii="Georgia" w:hAnsi="Georgia"/>
          <w:b/>
          <w:spacing w:val="-12"/>
          <w:w w:val="105"/>
        </w:rPr>
        <w:t> </w:t>
      </w:r>
      <w:r>
        <w:rPr>
          <w:w w:val="105"/>
        </w:rPr>
        <w:t>et</w:t>
      </w:r>
      <w:r>
        <w:rPr>
          <w:spacing w:val="-11"/>
          <w:w w:val="105"/>
        </w:rPr>
        <w:t> </w:t>
      </w:r>
      <w:r>
        <w:rPr>
          <w:w w:val="105"/>
        </w:rPr>
        <w:t>leur</w:t>
      </w:r>
      <w:r>
        <w:rPr>
          <w:spacing w:val="-11"/>
          <w:w w:val="105"/>
        </w:rPr>
        <w:t> </w:t>
      </w:r>
      <w:r>
        <w:rPr>
          <w:w w:val="105"/>
        </w:rPr>
        <w:t>colocalisation avec</w:t>
      </w:r>
      <w:r>
        <w:rPr>
          <w:spacing w:val="-16"/>
          <w:w w:val="105"/>
        </w:rPr>
        <w:t> </w:t>
      </w:r>
      <w:r>
        <w:rPr>
          <w:w w:val="105"/>
        </w:rPr>
        <w:t>le</w:t>
      </w:r>
      <w:r>
        <w:rPr>
          <w:spacing w:val="-16"/>
          <w:w w:val="105"/>
        </w:rPr>
        <w:t> </w:t>
      </w:r>
      <w:r>
        <w:rPr>
          <w:w w:val="105"/>
        </w:rPr>
        <w:t>complexe</w:t>
      </w:r>
      <w:r>
        <w:rPr>
          <w:spacing w:val="-16"/>
          <w:w w:val="105"/>
        </w:rPr>
        <w:t> </w:t>
      </w:r>
      <w:r>
        <w:rPr>
          <w:w w:val="105"/>
        </w:rPr>
        <w:t>de</w:t>
      </w:r>
      <w:r>
        <w:rPr>
          <w:spacing w:val="-15"/>
          <w:w w:val="105"/>
        </w:rPr>
        <w:t> </w:t>
      </w:r>
      <w:r>
        <w:rPr>
          <w:w w:val="105"/>
        </w:rPr>
        <w:t>tri</w:t>
      </w:r>
      <w:r>
        <w:rPr>
          <w:spacing w:val="-16"/>
          <w:w w:val="105"/>
        </w:rPr>
        <w:t> </w:t>
      </w:r>
      <w:r>
        <w:rPr>
          <w:w w:val="105"/>
        </w:rPr>
        <w:t>rétromère</w:t>
      </w:r>
      <w:r>
        <w:rPr>
          <w:spacing w:val="-16"/>
          <w:w w:val="105"/>
        </w:rPr>
        <w:t> </w:t>
      </w:r>
      <w:r>
        <w:rPr>
          <w:rFonts w:ascii="Georgia" w:hAnsi="Georgia"/>
          <w:b/>
          <w:w w:val="105"/>
        </w:rPr>
        <w:t>(Figure</w:t>
      </w:r>
      <w:r>
        <w:rPr>
          <w:rFonts w:ascii="Georgia" w:hAnsi="Georgia"/>
          <w:b/>
          <w:spacing w:val="-16"/>
          <w:w w:val="105"/>
        </w:rPr>
        <w:t> </w:t>
      </w:r>
      <w:r>
        <w:rPr>
          <w:rFonts w:ascii="Georgia" w:hAnsi="Georgia"/>
          <w:b/>
          <w:w w:val="105"/>
        </w:rPr>
        <w:t>5B)</w:t>
      </w:r>
      <w:r>
        <w:rPr>
          <w:rFonts w:ascii="Georgia" w:hAnsi="Georgia"/>
          <w:b/>
          <w:spacing w:val="-16"/>
          <w:w w:val="105"/>
        </w:rPr>
        <w:t> </w:t>
      </w:r>
      <w:r>
        <w:rPr>
          <w:w w:val="105"/>
        </w:rPr>
        <w:t>ont</w:t>
      </w:r>
      <w:r>
        <w:rPr>
          <w:spacing w:val="-16"/>
          <w:w w:val="105"/>
        </w:rPr>
        <w:t> </w:t>
      </w:r>
      <w:r>
        <w:rPr>
          <w:w w:val="105"/>
        </w:rPr>
        <w:t>été</w:t>
      </w:r>
      <w:r>
        <w:rPr>
          <w:spacing w:val="-15"/>
          <w:w w:val="105"/>
        </w:rPr>
        <w:t> </w:t>
      </w:r>
      <w:r>
        <w:rPr>
          <w:w w:val="105"/>
        </w:rPr>
        <w:t>évaluées</w:t>
      </w:r>
      <w:r>
        <w:rPr>
          <w:spacing w:val="-16"/>
          <w:w w:val="105"/>
        </w:rPr>
        <w:t> </w:t>
      </w:r>
      <w:r>
        <w:rPr>
          <w:w w:val="105"/>
        </w:rPr>
        <w:t>par</w:t>
      </w:r>
      <w:r>
        <w:rPr>
          <w:spacing w:val="-16"/>
          <w:w w:val="105"/>
        </w:rPr>
        <w:t> </w:t>
      </w:r>
      <w:r>
        <w:rPr>
          <w:w w:val="105"/>
        </w:rPr>
        <w:t>immunofluorescence</w:t>
      </w:r>
      <w:r>
        <w:rPr>
          <w:spacing w:val="-16"/>
          <w:w w:val="105"/>
        </w:rPr>
        <w:t> </w:t>
      </w:r>
      <w:r>
        <w:rPr>
          <w:w w:val="105"/>
        </w:rPr>
        <w:t>et</w:t>
      </w:r>
      <w:r>
        <w:rPr>
          <w:spacing w:val="-15"/>
          <w:w w:val="105"/>
        </w:rPr>
        <w:t> </w:t>
      </w:r>
      <w:r>
        <w:rPr>
          <w:w w:val="105"/>
        </w:rPr>
        <w:t>leur interaction</w:t>
      </w:r>
      <w:r>
        <w:rPr>
          <w:w w:val="105"/>
        </w:rPr>
        <w:t> avec</w:t>
      </w:r>
      <w:r>
        <w:rPr>
          <w:w w:val="105"/>
        </w:rPr>
        <w:t> les</w:t>
      </w:r>
      <w:r>
        <w:rPr>
          <w:w w:val="105"/>
        </w:rPr>
        <w:t> sous-unités</w:t>
      </w:r>
      <w:r>
        <w:rPr>
          <w:w w:val="105"/>
        </w:rPr>
        <w:t> du</w:t>
      </w:r>
      <w:r>
        <w:rPr>
          <w:w w:val="105"/>
        </w:rPr>
        <w:t> rétromère</w:t>
      </w:r>
      <w:r>
        <w:rPr>
          <w:w w:val="105"/>
        </w:rPr>
        <w:t> a</w:t>
      </w:r>
      <w:r>
        <w:rPr>
          <w:w w:val="105"/>
        </w:rPr>
        <w:t> été</w:t>
      </w:r>
      <w:r>
        <w:rPr>
          <w:w w:val="105"/>
        </w:rPr>
        <w:t> étudiée</w:t>
      </w:r>
      <w:r>
        <w:rPr>
          <w:w w:val="105"/>
        </w:rPr>
        <w:t> par</w:t>
      </w:r>
      <w:r>
        <w:rPr>
          <w:w w:val="105"/>
        </w:rPr>
        <w:t> immunoprécipitation</w:t>
      </w:r>
      <w:r>
        <w:rPr>
          <w:w w:val="105"/>
        </w:rPr>
        <w:t> </w:t>
      </w:r>
      <w:r>
        <w:rPr>
          <w:rFonts w:ascii="Georgia" w:hAnsi="Georgia"/>
          <w:b/>
          <w:w w:val="105"/>
        </w:rPr>
        <w:t>(Figure 5C)</w:t>
      </w:r>
      <w:r>
        <w:rPr>
          <w:w w:val="105"/>
        </w:rPr>
        <w:t>.</w:t>
      </w:r>
      <w:r>
        <w:rPr>
          <w:w w:val="105"/>
        </w:rPr>
        <w:t> Enfin,</w:t>
      </w:r>
      <w:r>
        <w:rPr>
          <w:w w:val="105"/>
        </w:rPr>
        <w:t> la</w:t>
      </w:r>
      <w:r>
        <w:rPr>
          <w:w w:val="105"/>
        </w:rPr>
        <w:t> stabilité</w:t>
      </w:r>
      <w:r>
        <w:rPr>
          <w:w w:val="105"/>
        </w:rPr>
        <w:t> des</w:t>
      </w:r>
      <w:r>
        <w:rPr>
          <w:w w:val="105"/>
        </w:rPr>
        <w:t> protéines</w:t>
      </w:r>
      <w:r>
        <w:rPr>
          <w:w w:val="105"/>
        </w:rPr>
        <w:t> chimères</w:t>
      </w:r>
      <w:r>
        <w:rPr>
          <w:w w:val="105"/>
        </w:rPr>
        <w:t> a</w:t>
      </w:r>
      <w:r>
        <w:rPr>
          <w:w w:val="105"/>
        </w:rPr>
        <w:t> été</w:t>
      </w:r>
      <w:r>
        <w:rPr>
          <w:w w:val="105"/>
        </w:rPr>
        <w:t> analysée</w:t>
      </w:r>
      <w:r>
        <w:rPr>
          <w:w w:val="105"/>
        </w:rPr>
        <w:t> par</w:t>
      </w:r>
      <w:r>
        <w:rPr>
          <w:w w:val="105"/>
        </w:rPr>
        <w:t> western</w:t>
      </w:r>
      <w:r>
        <w:rPr>
          <w:w w:val="105"/>
        </w:rPr>
        <w:t> blot</w:t>
      </w:r>
      <w:r>
        <w:rPr>
          <w:w w:val="105"/>
        </w:rPr>
        <w:t> au</w:t>
      </w:r>
      <w:r>
        <w:rPr>
          <w:w w:val="105"/>
        </w:rPr>
        <w:t> niveau</w:t>
      </w:r>
      <w:r>
        <w:rPr>
          <w:w w:val="105"/>
        </w:rPr>
        <w:t> de cellules traitées avec un inhibiteur de traduction, le cycloheximide </w:t>
      </w:r>
      <w:r>
        <w:rPr>
          <w:rFonts w:ascii="Georgia" w:hAnsi="Georgia"/>
          <w:b/>
          <w:w w:val="105"/>
        </w:rPr>
        <w:t>(Figure 5D)</w:t>
      </w:r>
      <w:r>
        <w:rPr>
          <w:w w:val="105"/>
        </w:rPr>
        <w:t>.</w:t>
      </w:r>
    </w:p>
    <w:p>
      <w:pPr>
        <w:pStyle w:val="BodyText"/>
        <w:spacing w:before="29"/>
        <w:ind w:left="0"/>
        <w:rPr>
          <w:sz w:val="20"/>
        </w:rPr>
      </w:pPr>
      <w:r>
        <w:rPr>
          <w:sz w:val="20"/>
        </w:rPr>
        <w:drawing>
          <wp:anchor distT="0" distB="0" distL="0" distR="0" allowOverlap="1" layoutInCell="1" locked="0" behindDoc="1" simplePos="0" relativeHeight="487591424">
            <wp:simplePos x="0" y="0"/>
            <wp:positionH relativeFrom="page">
              <wp:posOffset>720001</wp:posOffset>
            </wp:positionH>
            <wp:positionV relativeFrom="paragraph">
              <wp:posOffset>179796</wp:posOffset>
            </wp:positionV>
            <wp:extent cx="6053042" cy="281949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6053042" cy="2819495"/>
                    </a:xfrm>
                    <a:prstGeom prst="rect">
                      <a:avLst/>
                    </a:prstGeom>
                  </pic:spPr>
                </pic:pic>
              </a:graphicData>
            </a:graphic>
          </wp:anchor>
        </w:drawing>
      </w:r>
    </w:p>
    <w:p>
      <w:pPr>
        <w:pStyle w:val="BodyText"/>
        <w:spacing w:before="87"/>
        <w:ind w:left="0"/>
      </w:pPr>
    </w:p>
    <w:p>
      <w:pPr>
        <w:pStyle w:val="BodyText"/>
        <w:spacing w:line="242" w:lineRule="auto" w:before="0"/>
        <w:ind w:left="141" w:right="139"/>
        <w:jc w:val="both"/>
      </w:pPr>
      <w:r>
        <w:rPr>
          <w:rFonts w:ascii="Georgia" w:hAnsi="Georgia"/>
          <w:b/>
          <w:w w:val="105"/>
        </w:rPr>
        <w:t>Figure</w:t>
      </w:r>
      <w:r>
        <w:rPr>
          <w:rFonts w:ascii="Georgia" w:hAnsi="Georgia"/>
          <w:b/>
          <w:spacing w:val="-16"/>
          <w:w w:val="105"/>
        </w:rPr>
        <w:t> </w:t>
      </w:r>
      <w:r>
        <w:rPr>
          <w:rFonts w:ascii="Georgia" w:hAnsi="Georgia"/>
          <w:b/>
          <w:w w:val="105"/>
        </w:rPr>
        <w:t>5</w:t>
      </w:r>
      <w:r>
        <w:rPr>
          <w:rFonts w:ascii="Georgia" w:hAnsi="Georgia"/>
          <w:b/>
          <w:spacing w:val="-16"/>
          <w:w w:val="105"/>
        </w:rPr>
        <w:t> </w:t>
      </w:r>
      <w:r>
        <w:rPr>
          <w:rFonts w:ascii="Georgia" w:hAnsi="Georgia"/>
          <w:b/>
          <w:w w:val="105"/>
        </w:rPr>
        <w:t>-</w:t>
      </w:r>
      <w:r>
        <w:rPr>
          <w:rFonts w:ascii="Georgia" w:hAnsi="Georgia"/>
          <w:b/>
          <w:spacing w:val="-16"/>
          <w:w w:val="105"/>
        </w:rPr>
        <w:t> </w:t>
      </w:r>
      <w:r>
        <w:rPr>
          <w:w w:val="105"/>
        </w:rPr>
        <w:t>Des</w:t>
      </w:r>
      <w:r>
        <w:rPr>
          <w:spacing w:val="-16"/>
          <w:w w:val="105"/>
        </w:rPr>
        <w:t> </w:t>
      </w:r>
      <w:r>
        <w:rPr>
          <w:w w:val="105"/>
        </w:rPr>
        <w:t>cellules</w:t>
      </w:r>
      <w:r>
        <w:rPr>
          <w:spacing w:val="-16"/>
          <w:w w:val="105"/>
        </w:rPr>
        <w:t> </w:t>
      </w:r>
      <w:r>
        <w:rPr>
          <w:w w:val="105"/>
        </w:rPr>
        <w:t>HeLa</w:t>
      </w:r>
      <w:r>
        <w:rPr>
          <w:spacing w:val="-16"/>
          <w:w w:val="105"/>
        </w:rPr>
        <w:t> </w:t>
      </w:r>
      <w:r>
        <w:rPr>
          <w:w w:val="105"/>
        </w:rPr>
        <w:t>ont</w:t>
      </w:r>
      <w:r>
        <w:rPr>
          <w:spacing w:val="-15"/>
          <w:w w:val="105"/>
        </w:rPr>
        <w:t> </w:t>
      </w:r>
      <w:r>
        <w:rPr>
          <w:w w:val="105"/>
        </w:rPr>
        <w:t>été</w:t>
      </w:r>
      <w:r>
        <w:rPr>
          <w:spacing w:val="-16"/>
          <w:w w:val="105"/>
        </w:rPr>
        <w:t> </w:t>
      </w:r>
      <w:r>
        <w:rPr>
          <w:w w:val="105"/>
        </w:rPr>
        <w:t>transfectées</w:t>
      </w:r>
      <w:r>
        <w:rPr>
          <w:spacing w:val="-16"/>
          <w:w w:val="105"/>
        </w:rPr>
        <w:t> </w:t>
      </w:r>
      <w:r>
        <w:rPr>
          <w:w w:val="105"/>
        </w:rPr>
        <w:t>avec</w:t>
      </w:r>
      <w:r>
        <w:rPr>
          <w:spacing w:val="-16"/>
          <w:w w:val="105"/>
        </w:rPr>
        <w:t> </w:t>
      </w:r>
      <w:r>
        <w:rPr>
          <w:w w:val="105"/>
        </w:rPr>
        <w:t>un</w:t>
      </w:r>
      <w:r>
        <w:rPr>
          <w:spacing w:val="-15"/>
          <w:w w:val="105"/>
        </w:rPr>
        <w:t> </w:t>
      </w:r>
      <w:r>
        <w:rPr>
          <w:w w:val="105"/>
        </w:rPr>
        <w:t>plasmide</w:t>
      </w:r>
      <w:r>
        <w:rPr>
          <w:spacing w:val="-16"/>
          <w:w w:val="105"/>
        </w:rPr>
        <w:t> </w:t>
      </w:r>
      <w:r>
        <w:rPr>
          <w:w w:val="105"/>
        </w:rPr>
        <w:t>codant</w:t>
      </w:r>
      <w:r>
        <w:rPr>
          <w:spacing w:val="-16"/>
          <w:w w:val="105"/>
        </w:rPr>
        <w:t> </w:t>
      </w:r>
      <w:r>
        <w:rPr>
          <w:w w:val="105"/>
        </w:rPr>
        <w:t>pour</w:t>
      </w:r>
      <w:r>
        <w:rPr>
          <w:spacing w:val="-16"/>
          <w:w w:val="105"/>
        </w:rPr>
        <w:t> </w:t>
      </w:r>
      <w:r>
        <w:rPr>
          <w:w w:val="105"/>
        </w:rPr>
        <w:t>CD8–gp41-CT, </w:t>
      </w:r>
      <w:r>
        <w:rPr/>
        <w:t>ou</w:t>
      </w:r>
      <w:r>
        <w:rPr>
          <w:spacing w:val="10"/>
        </w:rPr>
        <w:t> </w:t>
      </w:r>
      <w:r>
        <w:rPr/>
        <w:t>les</w:t>
      </w:r>
      <w:r>
        <w:rPr>
          <w:spacing w:val="11"/>
        </w:rPr>
        <w:t> </w:t>
      </w:r>
      <w:r>
        <w:rPr/>
        <w:t>formes</w:t>
      </w:r>
      <w:r>
        <w:rPr>
          <w:spacing w:val="11"/>
        </w:rPr>
        <w:t> </w:t>
      </w:r>
      <w:r>
        <w:rPr/>
        <w:t>tronquées</w:t>
      </w:r>
      <w:r>
        <w:rPr>
          <w:spacing w:val="11"/>
        </w:rPr>
        <w:t> </w:t>
      </w:r>
      <w:r>
        <w:rPr/>
        <w:t>CD8–gp41–L805*</w:t>
      </w:r>
      <w:r>
        <w:rPr>
          <w:spacing w:val="11"/>
        </w:rPr>
        <w:t> </w:t>
      </w:r>
      <w:r>
        <w:rPr/>
        <w:t>et</w:t>
      </w:r>
      <w:r>
        <w:rPr>
          <w:spacing w:val="11"/>
        </w:rPr>
        <w:t> </w:t>
      </w:r>
      <w:r>
        <w:rPr/>
        <w:t>CD8–gp41–L753*</w:t>
      </w:r>
      <w:r>
        <w:rPr>
          <w:spacing w:val="12"/>
        </w:rPr>
        <w:t> </w:t>
      </w:r>
      <w:r>
        <w:rPr/>
        <w:t>puis</w:t>
      </w:r>
      <w:r>
        <w:rPr>
          <w:spacing w:val="11"/>
        </w:rPr>
        <w:t> </w:t>
      </w:r>
      <w:r>
        <w:rPr>
          <w:rFonts w:ascii="Georgia" w:hAnsi="Georgia"/>
          <w:b/>
        </w:rPr>
        <w:t>(A)</w:t>
      </w:r>
      <w:r>
        <w:rPr>
          <w:rFonts w:ascii="Georgia" w:hAnsi="Georgia"/>
          <w:b/>
          <w:spacing w:val="10"/>
        </w:rPr>
        <w:t> </w:t>
      </w:r>
      <w:r>
        <w:rPr/>
        <w:t>ont</w:t>
      </w:r>
      <w:r>
        <w:rPr>
          <w:spacing w:val="11"/>
        </w:rPr>
        <w:t> </w:t>
      </w:r>
      <w:r>
        <w:rPr/>
        <w:t>été</w:t>
      </w:r>
      <w:r>
        <w:rPr>
          <w:spacing w:val="11"/>
        </w:rPr>
        <w:t> </w:t>
      </w:r>
      <w:r>
        <w:rPr/>
        <w:t>incubées</w:t>
      </w:r>
      <w:r>
        <w:rPr>
          <w:spacing w:val="11"/>
        </w:rPr>
        <w:t> </w:t>
      </w:r>
      <w:r>
        <w:rPr/>
        <w:t>à</w:t>
      </w:r>
      <w:r>
        <w:rPr>
          <w:spacing w:val="10"/>
        </w:rPr>
        <w:t> </w:t>
      </w:r>
      <w:r>
        <w:rPr/>
        <w:t>4</w:t>
      </w:r>
      <w:r>
        <w:rPr>
          <w:spacing w:val="12"/>
        </w:rPr>
        <w:t> </w:t>
      </w:r>
      <w:r>
        <w:rPr>
          <w:spacing w:val="-7"/>
        </w:rPr>
        <w:t>°C</w:t>
      </w:r>
    </w:p>
    <w:p>
      <w:pPr>
        <w:pStyle w:val="BodyText"/>
        <w:spacing w:after="0" w:line="242" w:lineRule="auto"/>
        <w:jc w:val="both"/>
        <w:sectPr>
          <w:pgSz w:w="11910" w:h="16840"/>
          <w:pgMar w:header="0" w:footer="619" w:top="1000" w:bottom="840" w:left="992" w:right="992"/>
        </w:sectPr>
      </w:pPr>
    </w:p>
    <w:p>
      <w:pPr>
        <w:pStyle w:val="BodyText"/>
        <w:spacing w:line="242" w:lineRule="auto" w:before="131"/>
        <w:ind w:left="141" w:right="139"/>
        <w:jc w:val="both"/>
      </w:pPr>
      <w:r>
        <w:rPr>
          <w:w w:val="105"/>
        </w:rPr>
        <w:t>afin</w:t>
      </w:r>
      <w:r>
        <w:rPr>
          <w:spacing w:val="-8"/>
          <w:w w:val="105"/>
        </w:rPr>
        <w:t> </w:t>
      </w:r>
      <w:r>
        <w:rPr>
          <w:w w:val="105"/>
        </w:rPr>
        <w:t>de</w:t>
      </w:r>
      <w:r>
        <w:rPr>
          <w:spacing w:val="-8"/>
          <w:w w:val="105"/>
        </w:rPr>
        <w:t> </w:t>
      </w:r>
      <w:r>
        <w:rPr>
          <w:w w:val="105"/>
        </w:rPr>
        <w:t>bloquer</w:t>
      </w:r>
      <w:r>
        <w:rPr>
          <w:spacing w:val="-8"/>
          <w:w w:val="105"/>
        </w:rPr>
        <w:t> </w:t>
      </w:r>
      <w:r>
        <w:rPr>
          <w:w w:val="105"/>
        </w:rPr>
        <w:t>l’endocytose.</w:t>
      </w:r>
      <w:r>
        <w:rPr>
          <w:spacing w:val="-8"/>
          <w:w w:val="105"/>
        </w:rPr>
        <w:t> </w:t>
      </w:r>
      <w:r>
        <w:rPr>
          <w:w w:val="105"/>
        </w:rPr>
        <w:t>Après</w:t>
      </w:r>
      <w:r>
        <w:rPr>
          <w:spacing w:val="-8"/>
          <w:w w:val="105"/>
        </w:rPr>
        <w:t> </w:t>
      </w:r>
      <w:r>
        <w:rPr>
          <w:w w:val="105"/>
        </w:rPr>
        <w:t>incubation</w:t>
      </w:r>
      <w:r>
        <w:rPr>
          <w:spacing w:val="-8"/>
          <w:w w:val="105"/>
        </w:rPr>
        <w:t> </w:t>
      </w:r>
      <w:r>
        <w:rPr>
          <w:w w:val="105"/>
        </w:rPr>
        <w:t>avec</w:t>
      </w:r>
      <w:r>
        <w:rPr>
          <w:spacing w:val="-8"/>
          <w:w w:val="105"/>
        </w:rPr>
        <w:t> </w:t>
      </w:r>
      <w:r>
        <w:rPr>
          <w:w w:val="105"/>
        </w:rPr>
        <w:t>un</w:t>
      </w:r>
      <w:r>
        <w:rPr>
          <w:spacing w:val="-8"/>
          <w:w w:val="105"/>
        </w:rPr>
        <w:t> </w:t>
      </w:r>
      <w:r>
        <w:rPr>
          <w:w w:val="105"/>
        </w:rPr>
        <w:t>anticorps</w:t>
      </w:r>
      <w:r>
        <w:rPr>
          <w:spacing w:val="-8"/>
          <w:w w:val="105"/>
        </w:rPr>
        <w:t> </w:t>
      </w:r>
      <w:r>
        <w:rPr>
          <w:w w:val="105"/>
        </w:rPr>
        <w:t>anti-CD8</w:t>
      </w:r>
      <w:r>
        <w:rPr>
          <w:spacing w:val="-8"/>
          <w:w w:val="105"/>
        </w:rPr>
        <w:t> </w:t>
      </w:r>
      <w:r>
        <w:rPr>
          <w:w w:val="105"/>
        </w:rPr>
        <w:t>membranaire</w:t>
      </w:r>
      <w:r>
        <w:rPr>
          <w:spacing w:val="-8"/>
          <w:w w:val="105"/>
        </w:rPr>
        <w:t> </w:t>
      </w:r>
      <w:r>
        <w:rPr>
          <w:w w:val="105"/>
        </w:rPr>
        <w:t>couplé à</w:t>
      </w:r>
      <w:r>
        <w:rPr>
          <w:spacing w:val="-3"/>
          <w:w w:val="105"/>
        </w:rPr>
        <w:t> </w:t>
      </w:r>
      <w:r>
        <w:rPr>
          <w:w w:val="105"/>
        </w:rPr>
        <w:t>un</w:t>
      </w:r>
      <w:r>
        <w:rPr>
          <w:spacing w:val="-3"/>
          <w:w w:val="105"/>
        </w:rPr>
        <w:t> </w:t>
      </w:r>
      <w:r>
        <w:rPr>
          <w:w w:val="105"/>
        </w:rPr>
        <w:t>fluorochrome</w:t>
      </w:r>
      <w:r>
        <w:rPr>
          <w:spacing w:val="-3"/>
          <w:w w:val="105"/>
        </w:rPr>
        <w:t> </w:t>
      </w:r>
      <w:r>
        <w:rPr>
          <w:w w:val="105"/>
        </w:rPr>
        <w:t>(vert),</w:t>
      </w:r>
      <w:r>
        <w:rPr>
          <w:spacing w:val="-3"/>
          <w:w w:val="105"/>
        </w:rPr>
        <w:t> </w:t>
      </w:r>
      <w:r>
        <w:rPr>
          <w:w w:val="105"/>
        </w:rPr>
        <w:t>l’endocytose</w:t>
      </w:r>
      <w:r>
        <w:rPr>
          <w:spacing w:val="-3"/>
          <w:w w:val="105"/>
        </w:rPr>
        <w:t> </w:t>
      </w:r>
      <w:r>
        <w:rPr>
          <w:w w:val="105"/>
        </w:rPr>
        <w:t>de</w:t>
      </w:r>
      <w:r>
        <w:rPr>
          <w:spacing w:val="-3"/>
          <w:w w:val="105"/>
        </w:rPr>
        <w:t> </w:t>
      </w:r>
      <w:r>
        <w:rPr>
          <w:w w:val="105"/>
        </w:rPr>
        <w:t>l’anticorps</w:t>
      </w:r>
      <w:r>
        <w:rPr>
          <w:spacing w:val="-3"/>
          <w:w w:val="105"/>
        </w:rPr>
        <w:t> </w:t>
      </w:r>
      <w:r>
        <w:rPr>
          <w:w w:val="105"/>
        </w:rPr>
        <w:t>et</w:t>
      </w:r>
      <w:r>
        <w:rPr>
          <w:spacing w:val="-3"/>
          <w:w w:val="105"/>
        </w:rPr>
        <w:t> </w:t>
      </w:r>
      <w:r>
        <w:rPr>
          <w:w w:val="105"/>
        </w:rPr>
        <w:t>du</w:t>
      </w:r>
      <w:r>
        <w:rPr>
          <w:spacing w:val="-3"/>
          <w:w w:val="105"/>
        </w:rPr>
        <w:t> </w:t>
      </w:r>
      <w:r>
        <w:rPr>
          <w:w w:val="105"/>
        </w:rPr>
        <w:t>récepteur</w:t>
      </w:r>
      <w:r>
        <w:rPr>
          <w:spacing w:val="-3"/>
          <w:w w:val="105"/>
        </w:rPr>
        <w:t> </w:t>
      </w:r>
      <w:r>
        <w:rPr>
          <w:w w:val="105"/>
        </w:rPr>
        <w:t>a</w:t>
      </w:r>
      <w:r>
        <w:rPr>
          <w:spacing w:val="-3"/>
          <w:w w:val="105"/>
        </w:rPr>
        <w:t> </w:t>
      </w:r>
      <w:r>
        <w:rPr>
          <w:w w:val="105"/>
        </w:rPr>
        <w:t>été</w:t>
      </w:r>
      <w:r>
        <w:rPr>
          <w:spacing w:val="-3"/>
          <w:w w:val="105"/>
        </w:rPr>
        <w:t> </w:t>
      </w:r>
      <w:r>
        <w:rPr>
          <w:w w:val="105"/>
        </w:rPr>
        <w:t>initiée</w:t>
      </w:r>
      <w:r>
        <w:rPr>
          <w:spacing w:val="-3"/>
          <w:w w:val="105"/>
        </w:rPr>
        <w:t> </w:t>
      </w:r>
      <w:r>
        <w:rPr>
          <w:w w:val="105"/>
        </w:rPr>
        <w:t>par</w:t>
      </w:r>
      <w:r>
        <w:rPr>
          <w:spacing w:val="-3"/>
          <w:w w:val="105"/>
        </w:rPr>
        <w:t> </w:t>
      </w:r>
      <w:r>
        <w:rPr>
          <w:w w:val="105"/>
        </w:rPr>
        <w:t>incubation à</w:t>
      </w:r>
      <w:r>
        <w:rPr>
          <w:spacing w:val="-1"/>
          <w:w w:val="105"/>
        </w:rPr>
        <w:t> </w:t>
      </w:r>
      <w:r>
        <w:rPr>
          <w:w w:val="105"/>
        </w:rPr>
        <w:t>37</w:t>
      </w:r>
      <w:r>
        <w:rPr>
          <w:rFonts w:ascii="Arial" w:hAnsi="Arial"/>
          <w:i/>
          <w:w w:val="105"/>
          <w:position w:val="9"/>
          <w:sz w:val="16"/>
        </w:rPr>
        <w:t>◦</w:t>
      </w:r>
      <w:r>
        <w:rPr>
          <w:w w:val="105"/>
        </w:rPr>
        <w:t>C</w:t>
      </w:r>
      <w:r>
        <w:rPr>
          <w:spacing w:val="-1"/>
          <w:w w:val="105"/>
        </w:rPr>
        <w:t> </w:t>
      </w:r>
      <w:r>
        <w:rPr>
          <w:w w:val="105"/>
        </w:rPr>
        <w:t>et</w:t>
      </w:r>
      <w:r>
        <w:rPr>
          <w:spacing w:val="-1"/>
          <w:w w:val="105"/>
        </w:rPr>
        <w:t> </w:t>
      </w:r>
      <w:r>
        <w:rPr>
          <w:w w:val="105"/>
        </w:rPr>
        <w:t>les cellules</w:t>
      </w:r>
      <w:r>
        <w:rPr>
          <w:spacing w:val="-1"/>
          <w:w w:val="105"/>
        </w:rPr>
        <w:t> </w:t>
      </w:r>
      <w:r>
        <w:rPr>
          <w:w w:val="105"/>
        </w:rPr>
        <w:t>ont</w:t>
      </w:r>
      <w:r>
        <w:rPr>
          <w:spacing w:val="-1"/>
          <w:w w:val="105"/>
        </w:rPr>
        <w:t> </w:t>
      </w:r>
      <w:r>
        <w:rPr>
          <w:w w:val="105"/>
        </w:rPr>
        <w:t>été fixées</w:t>
      </w:r>
      <w:r>
        <w:rPr>
          <w:spacing w:val="-1"/>
          <w:w w:val="105"/>
        </w:rPr>
        <w:t> </w:t>
      </w:r>
      <w:r>
        <w:rPr>
          <w:w w:val="105"/>
        </w:rPr>
        <w:t>après 10</w:t>
      </w:r>
      <w:r>
        <w:rPr>
          <w:spacing w:val="-1"/>
          <w:w w:val="105"/>
        </w:rPr>
        <w:t> </w:t>
      </w:r>
      <w:r>
        <w:rPr>
          <w:w w:val="105"/>
        </w:rPr>
        <w:t>min</w:t>
      </w:r>
      <w:r>
        <w:rPr>
          <w:spacing w:val="-1"/>
          <w:w w:val="105"/>
        </w:rPr>
        <w:t> </w:t>
      </w:r>
      <w:r>
        <w:rPr>
          <w:w w:val="105"/>
        </w:rPr>
        <w:t>et 120</w:t>
      </w:r>
      <w:r>
        <w:rPr>
          <w:spacing w:val="-1"/>
          <w:w w:val="105"/>
        </w:rPr>
        <w:t> </w:t>
      </w:r>
      <w:r>
        <w:rPr>
          <w:w w:val="105"/>
        </w:rPr>
        <w:t>min. L’anticorps</w:t>
      </w:r>
      <w:r>
        <w:rPr>
          <w:spacing w:val="-1"/>
          <w:w w:val="105"/>
        </w:rPr>
        <w:t> </w:t>
      </w:r>
      <w:r>
        <w:rPr>
          <w:w w:val="105"/>
        </w:rPr>
        <w:t>fluorescent</w:t>
      </w:r>
      <w:r>
        <w:rPr>
          <w:spacing w:val="-1"/>
          <w:w w:val="105"/>
        </w:rPr>
        <w:t> </w:t>
      </w:r>
      <w:r>
        <w:rPr>
          <w:w w:val="105"/>
        </w:rPr>
        <w:t>(vert)</w:t>
      </w:r>
      <w:r>
        <w:rPr>
          <w:spacing w:val="-1"/>
          <w:w w:val="105"/>
        </w:rPr>
        <w:t> </w:t>
      </w:r>
      <w:r>
        <w:rPr>
          <w:w w:val="105"/>
        </w:rPr>
        <w:t>a</w:t>
      </w:r>
      <w:r>
        <w:rPr>
          <w:spacing w:val="-1"/>
          <w:w w:val="105"/>
        </w:rPr>
        <w:t> </w:t>
      </w:r>
      <w:r>
        <w:rPr>
          <w:w w:val="105"/>
        </w:rPr>
        <w:t>été utilisé pour détecter les protéines chimères marquées avec l’anti-CD8 et l’appareil de Golgi a été localisé par marquage de la giantine (en rouge). Les noyaux ont été colorés au DAPI (bleu) et</w:t>
      </w:r>
      <w:r>
        <w:rPr>
          <w:spacing w:val="-13"/>
          <w:w w:val="105"/>
        </w:rPr>
        <w:t> </w:t>
      </w:r>
      <w:r>
        <w:rPr>
          <w:w w:val="105"/>
        </w:rPr>
        <w:t>les</w:t>
      </w:r>
      <w:r>
        <w:rPr>
          <w:spacing w:val="-12"/>
          <w:w w:val="105"/>
        </w:rPr>
        <w:t> </w:t>
      </w:r>
      <w:r>
        <w:rPr>
          <w:w w:val="105"/>
        </w:rPr>
        <w:t>cellules</w:t>
      </w:r>
      <w:r>
        <w:rPr>
          <w:spacing w:val="-12"/>
          <w:w w:val="105"/>
        </w:rPr>
        <w:t> </w:t>
      </w:r>
      <w:r>
        <w:rPr>
          <w:w w:val="105"/>
        </w:rPr>
        <w:t>analysées</w:t>
      </w:r>
      <w:r>
        <w:rPr>
          <w:spacing w:val="-13"/>
          <w:w w:val="105"/>
        </w:rPr>
        <w:t> </w:t>
      </w:r>
      <w:r>
        <w:rPr>
          <w:w w:val="105"/>
        </w:rPr>
        <w:t>par</w:t>
      </w:r>
      <w:r>
        <w:rPr>
          <w:spacing w:val="-12"/>
          <w:w w:val="105"/>
        </w:rPr>
        <w:t> </w:t>
      </w:r>
      <w:r>
        <w:rPr>
          <w:w w:val="105"/>
        </w:rPr>
        <w:t>microscopie</w:t>
      </w:r>
      <w:r>
        <w:rPr>
          <w:spacing w:val="-12"/>
          <w:w w:val="105"/>
        </w:rPr>
        <w:t> </w:t>
      </w:r>
      <w:r>
        <w:rPr>
          <w:w w:val="105"/>
        </w:rPr>
        <w:t>confocale.</w:t>
      </w:r>
      <w:r>
        <w:rPr>
          <w:spacing w:val="-12"/>
          <w:w w:val="105"/>
        </w:rPr>
        <w:t> </w:t>
      </w:r>
      <w:r>
        <w:rPr>
          <w:w w:val="105"/>
        </w:rPr>
        <w:t>Les</w:t>
      </w:r>
      <w:r>
        <w:rPr>
          <w:spacing w:val="-13"/>
          <w:w w:val="105"/>
        </w:rPr>
        <w:t> </w:t>
      </w:r>
      <w:r>
        <w:rPr>
          <w:w w:val="105"/>
        </w:rPr>
        <w:t>flèches</w:t>
      </w:r>
      <w:r>
        <w:rPr>
          <w:spacing w:val="-13"/>
          <w:w w:val="105"/>
        </w:rPr>
        <w:t> </w:t>
      </w:r>
      <w:r>
        <w:rPr>
          <w:w w:val="105"/>
        </w:rPr>
        <w:t>indiquent</w:t>
      </w:r>
      <w:r>
        <w:rPr>
          <w:spacing w:val="-13"/>
          <w:w w:val="105"/>
        </w:rPr>
        <w:t> </w:t>
      </w:r>
      <w:r>
        <w:rPr>
          <w:w w:val="105"/>
        </w:rPr>
        <w:t>une</w:t>
      </w:r>
      <w:r>
        <w:rPr>
          <w:spacing w:val="-12"/>
          <w:w w:val="105"/>
        </w:rPr>
        <w:t> </w:t>
      </w:r>
      <w:r>
        <w:rPr>
          <w:w w:val="105"/>
        </w:rPr>
        <w:t>colocalisation.</w:t>
      </w:r>
      <w:r>
        <w:rPr>
          <w:spacing w:val="-12"/>
          <w:w w:val="105"/>
        </w:rPr>
        <w:t> </w:t>
      </w:r>
      <w:r>
        <w:rPr>
          <w:rFonts w:ascii="Georgia" w:hAnsi="Georgia"/>
          <w:b/>
          <w:w w:val="105"/>
        </w:rPr>
        <w:t>B</w:t>
      </w:r>
      <w:r>
        <w:rPr>
          <w:rFonts w:ascii="Georgia" w:hAnsi="Georgia"/>
          <w:b/>
          <w:spacing w:val="-5"/>
          <w:w w:val="105"/>
        </w:rPr>
        <w:t> </w:t>
      </w:r>
      <w:r>
        <w:rPr>
          <w:rFonts w:ascii="Georgia" w:hAnsi="Georgia"/>
          <w:b/>
          <w:w w:val="105"/>
        </w:rPr>
        <w:t>: </w:t>
      </w:r>
      <w:r>
        <w:rPr>
          <w:w w:val="105"/>
        </w:rPr>
        <w:t>Dans</w:t>
      </w:r>
      <w:r>
        <w:rPr>
          <w:spacing w:val="-1"/>
          <w:w w:val="105"/>
        </w:rPr>
        <w:t> </w:t>
      </w:r>
      <w:r>
        <w:rPr>
          <w:w w:val="105"/>
        </w:rPr>
        <w:t>une autre série d’expérience, les cellules transfectées</w:t>
      </w:r>
      <w:r>
        <w:rPr>
          <w:spacing w:val="-1"/>
          <w:w w:val="105"/>
        </w:rPr>
        <w:t> </w:t>
      </w:r>
      <w:r>
        <w:rPr>
          <w:w w:val="105"/>
        </w:rPr>
        <w:t>ont</w:t>
      </w:r>
      <w:r>
        <w:rPr>
          <w:spacing w:val="-1"/>
          <w:w w:val="105"/>
        </w:rPr>
        <w:t> </w:t>
      </w:r>
      <w:r>
        <w:rPr>
          <w:w w:val="105"/>
        </w:rPr>
        <w:t>été colorées pour Vps26</w:t>
      </w:r>
      <w:r>
        <w:rPr>
          <w:spacing w:val="-1"/>
          <w:w w:val="105"/>
        </w:rPr>
        <w:t> </w:t>
      </w:r>
      <w:r>
        <w:rPr>
          <w:w w:val="105"/>
        </w:rPr>
        <w:t>(rouge) afin</w:t>
      </w:r>
      <w:r>
        <w:rPr>
          <w:spacing w:val="-7"/>
          <w:w w:val="105"/>
        </w:rPr>
        <w:t> </w:t>
      </w:r>
      <w:r>
        <w:rPr>
          <w:w w:val="105"/>
        </w:rPr>
        <w:t>d’évaluer</w:t>
      </w:r>
      <w:r>
        <w:rPr>
          <w:spacing w:val="-7"/>
          <w:w w:val="105"/>
        </w:rPr>
        <w:t> </w:t>
      </w:r>
      <w:r>
        <w:rPr>
          <w:w w:val="105"/>
        </w:rPr>
        <w:t>la</w:t>
      </w:r>
      <w:r>
        <w:rPr>
          <w:spacing w:val="-7"/>
          <w:w w:val="105"/>
        </w:rPr>
        <w:t> </w:t>
      </w:r>
      <w:r>
        <w:rPr>
          <w:w w:val="105"/>
        </w:rPr>
        <w:t>colocalisation</w:t>
      </w:r>
      <w:r>
        <w:rPr>
          <w:spacing w:val="-7"/>
          <w:w w:val="105"/>
        </w:rPr>
        <w:t> </w:t>
      </w:r>
      <w:r>
        <w:rPr>
          <w:w w:val="105"/>
        </w:rPr>
        <w:t>avec</w:t>
      </w:r>
      <w:r>
        <w:rPr>
          <w:spacing w:val="-7"/>
          <w:w w:val="105"/>
        </w:rPr>
        <w:t> </w:t>
      </w:r>
      <w:r>
        <w:rPr>
          <w:w w:val="105"/>
        </w:rPr>
        <w:t>les</w:t>
      </w:r>
      <w:r>
        <w:rPr>
          <w:spacing w:val="-7"/>
          <w:w w:val="105"/>
        </w:rPr>
        <w:t> </w:t>
      </w:r>
      <w:r>
        <w:rPr>
          <w:w w:val="105"/>
        </w:rPr>
        <w:t>différentes</w:t>
      </w:r>
      <w:r>
        <w:rPr>
          <w:spacing w:val="-7"/>
          <w:w w:val="105"/>
        </w:rPr>
        <w:t> </w:t>
      </w:r>
      <w:r>
        <w:rPr>
          <w:w w:val="105"/>
        </w:rPr>
        <w:t>chimères</w:t>
      </w:r>
      <w:r>
        <w:rPr>
          <w:spacing w:val="-7"/>
          <w:w w:val="105"/>
        </w:rPr>
        <w:t> </w:t>
      </w:r>
      <w:r>
        <w:rPr>
          <w:w w:val="105"/>
        </w:rPr>
        <w:t>CD8–gp41</w:t>
      </w:r>
      <w:r>
        <w:rPr>
          <w:spacing w:val="-7"/>
          <w:w w:val="105"/>
        </w:rPr>
        <w:t> </w:t>
      </w:r>
      <w:r>
        <w:rPr>
          <w:w w:val="105"/>
        </w:rPr>
        <w:t>internalisées</w:t>
      </w:r>
      <w:r>
        <w:rPr>
          <w:spacing w:val="-7"/>
          <w:w w:val="105"/>
        </w:rPr>
        <w:t> </w:t>
      </w:r>
      <w:r>
        <w:rPr>
          <w:w w:val="105"/>
        </w:rPr>
        <w:t>(vert).</w:t>
      </w:r>
      <w:r>
        <w:rPr>
          <w:spacing w:val="-7"/>
          <w:w w:val="105"/>
        </w:rPr>
        <w:t> </w:t>
      </w:r>
      <w:r>
        <w:rPr>
          <w:rFonts w:ascii="Georgia" w:hAnsi="Georgia"/>
          <w:b/>
          <w:w w:val="105"/>
        </w:rPr>
        <w:t>C : </w:t>
      </w:r>
      <w:r>
        <w:rPr>
          <w:w w:val="105"/>
        </w:rPr>
        <w:t>Une</w:t>
      </w:r>
      <w:r>
        <w:rPr>
          <w:w w:val="105"/>
        </w:rPr>
        <w:t> co-immunoprécipitation</w:t>
      </w:r>
      <w:r>
        <w:rPr>
          <w:w w:val="105"/>
        </w:rPr>
        <w:t> (co-IP)</w:t>
      </w:r>
      <w:r>
        <w:rPr>
          <w:w w:val="105"/>
        </w:rPr>
        <w:t> des</w:t>
      </w:r>
      <w:r>
        <w:rPr>
          <w:w w:val="105"/>
        </w:rPr>
        <w:t> différentes</w:t>
      </w:r>
      <w:r>
        <w:rPr>
          <w:w w:val="105"/>
        </w:rPr>
        <w:t> chimères</w:t>
      </w:r>
      <w:r>
        <w:rPr>
          <w:w w:val="105"/>
        </w:rPr>
        <w:t> CD8-gp41</w:t>
      </w:r>
      <w:r>
        <w:rPr>
          <w:w w:val="105"/>
        </w:rPr>
        <w:t> été</w:t>
      </w:r>
      <w:r>
        <w:rPr>
          <w:w w:val="105"/>
        </w:rPr>
        <w:t> réalisée</w:t>
      </w:r>
      <w:r>
        <w:rPr>
          <w:w w:val="105"/>
        </w:rPr>
        <w:t> à</w:t>
      </w:r>
      <w:r>
        <w:rPr>
          <w:w w:val="105"/>
        </w:rPr>
        <w:t> partir</w:t>
      </w:r>
      <w:r>
        <w:rPr>
          <w:spacing w:val="80"/>
          <w:w w:val="105"/>
        </w:rPr>
        <w:t> </w:t>
      </w:r>
      <w:r>
        <w:rPr>
          <w:w w:val="105"/>
        </w:rPr>
        <w:t>du lysat de cellules transfectées et la présence des sous-unités Vps26 et Vps35 du rétromère a été</w:t>
      </w:r>
      <w:r>
        <w:rPr>
          <w:w w:val="105"/>
        </w:rPr>
        <w:t> recherchée</w:t>
      </w:r>
      <w:r>
        <w:rPr>
          <w:w w:val="105"/>
        </w:rPr>
        <w:t> par</w:t>
      </w:r>
      <w:r>
        <w:rPr>
          <w:w w:val="105"/>
        </w:rPr>
        <w:t> western-blot.</w:t>
      </w:r>
      <w:r>
        <w:rPr>
          <w:w w:val="105"/>
        </w:rPr>
        <w:t> Les</w:t>
      </w:r>
      <w:r>
        <w:rPr>
          <w:w w:val="105"/>
        </w:rPr>
        <w:t> cellules</w:t>
      </w:r>
      <w:r>
        <w:rPr>
          <w:w w:val="105"/>
        </w:rPr>
        <w:t> HeLa</w:t>
      </w:r>
      <w:r>
        <w:rPr>
          <w:w w:val="105"/>
        </w:rPr>
        <w:t> non</w:t>
      </w:r>
      <w:r>
        <w:rPr>
          <w:w w:val="105"/>
        </w:rPr>
        <w:t> transfectées</w:t>
      </w:r>
      <w:r>
        <w:rPr>
          <w:w w:val="105"/>
        </w:rPr>
        <w:t> (UT)</w:t>
      </w:r>
      <w:r>
        <w:rPr>
          <w:w w:val="105"/>
        </w:rPr>
        <w:t> et</w:t>
      </w:r>
      <w:r>
        <w:rPr>
          <w:w w:val="105"/>
        </w:rPr>
        <w:t> transfectées</w:t>
      </w:r>
      <w:r>
        <w:rPr>
          <w:w w:val="105"/>
        </w:rPr>
        <w:t> avec</w:t>
      </w:r>
      <w:r>
        <w:rPr>
          <w:spacing w:val="80"/>
          <w:w w:val="105"/>
        </w:rPr>
        <w:t> </w:t>
      </w:r>
      <w:r>
        <w:rPr>
          <w:w w:val="105"/>
        </w:rPr>
        <w:t>la</w:t>
      </w:r>
      <w:r>
        <w:rPr>
          <w:w w:val="105"/>
        </w:rPr>
        <w:t> construction</w:t>
      </w:r>
      <w:r>
        <w:rPr>
          <w:w w:val="105"/>
        </w:rPr>
        <w:t> CD8–CIMPR</w:t>
      </w:r>
      <w:r>
        <w:rPr>
          <w:w w:val="105"/>
        </w:rPr>
        <w:t> servent,</w:t>
      </w:r>
      <w:r>
        <w:rPr>
          <w:w w:val="105"/>
        </w:rPr>
        <w:t> respectivement,</w:t>
      </w:r>
      <w:r>
        <w:rPr>
          <w:w w:val="105"/>
        </w:rPr>
        <w:t> de</w:t>
      </w:r>
      <w:r>
        <w:rPr>
          <w:w w:val="105"/>
        </w:rPr>
        <w:t> contrôles</w:t>
      </w:r>
      <w:r>
        <w:rPr>
          <w:w w:val="105"/>
        </w:rPr>
        <w:t> négatif</w:t>
      </w:r>
      <w:r>
        <w:rPr>
          <w:w w:val="105"/>
        </w:rPr>
        <w:t> et</w:t>
      </w:r>
      <w:r>
        <w:rPr>
          <w:w w:val="105"/>
        </w:rPr>
        <w:t> positif.</w:t>
      </w:r>
      <w:r>
        <w:rPr>
          <w:w w:val="105"/>
        </w:rPr>
        <w:t> D</w:t>
      </w:r>
      <w:r>
        <w:rPr>
          <w:w w:val="105"/>
        </w:rPr>
        <w:t> :</w:t>
      </w:r>
      <w:r>
        <w:rPr>
          <w:w w:val="105"/>
        </w:rPr>
        <w:t> Les cellules exprimant les constructions CD8–gp41 tronquées ont été traitées avec un inhibiteur de la</w:t>
      </w:r>
      <w:r>
        <w:rPr>
          <w:spacing w:val="-11"/>
          <w:w w:val="105"/>
        </w:rPr>
        <w:t> </w:t>
      </w:r>
      <w:r>
        <w:rPr>
          <w:w w:val="105"/>
        </w:rPr>
        <w:t>traduction,</w:t>
      </w:r>
      <w:r>
        <w:rPr>
          <w:spacing w:val="-11"/>
          <w:w w:val="105"/>
        </w:rPr>
        <w:t> </w:t>
      </w:r>
      <w:r>
        <w:rPr>
          <w:w w:val="105"/>
        </w:rPr>
        <w:t>le</w:t>
      </w:r>
      <w:r>
        <w:rPr>
          <w:spacing w:val="-11"/>
          <w:w w:val="105"/>
        </w:rPr>
        <w:t> </w:t>
      </w:r>
      <w:r>
        <w:rPr>
          <w:w w:val="105"/>
        </w:rPr>
        <w:t>cycloheximide</w:t>
      </w:r>
      <w:r>
        <w:rPr>
          <w:spacing w:val="-11"/>
          <w:w w:val="105"/>
        </w:rPr>
        <w:t> </w:t>
      </w:r>
      <w:r>
        <w:rPr>
          <w:w w:val="105"/>
        </w:rPr>
        <w:t>(chx),</w:t>
      </w:r>
      <w:r>
        <w:rPr>
          <w:spacing w:val="-11"/>
          <w:w w:val="105"/>
        </w:rPr>
        <w:t> </w:t>
      </w:r>
      <w:r>
        <w:rPr>
          <w:w w:val="105"/>
        </w:rPr>
        <w:t>pendant</w:t>
      </w:r>
      <w:r>
        <w:rPr>
          <w:spacing w:val="-11"/>
          <w:w w:val="105"/>
        </w:rPr>
        <w:t> </w:t>
      </w:r>
      <w:r>
        <w:rPr>
          <w:w w:val="105"/>
        </w:rPr>
        <w:t>les</w:t>
      </w:r>
      <w:r>
        <w:rPr>
          <w:spacing w:val="-11"/>
          <w:w w:val="105"/>
        </w:rPr>
        <w:t> </w:t>
      </w:r>
      <w:r>
        <w:rPr>
          <w:w w:val="105"/>
        </w:rPr>
        <w:t>temps</w:t>
      </w:r>
      <w:r>
        <w:rPr>
          <w:spacing w:val="-11"/>
          <w:w w:val="105"/>
        </w:rPr>
        <w:t> </w:t>
      </w:r>
      <w:r>
        <w:rPr>
          <w:w w:val="105"/>
        </w:rPr>
        <w:t>indiqués,</w:t>
      </w:r>
      <w:r>
        <w:rPr>
          <w:spacing w:val="-11"/>
          <w:w w:val="105"/>
        </w:rPr>
        <w:t> </w:t>
      </w:r>
      <w:r>
        <w:rPr>
          <w:w w:val="105"/>
        </w:rPr>
        <w:t>puis</w:t>
      </w:r>
      <w:r>
        <w:rPr>
          <w:spacing w:val="-11"/>
          <w:w w:val="105"/>
        </w:rPr>
        <w:t> </w:t>
      </w:r>
      <w:r>
        <w:rPr>
          <w:w w:val="105"/>
        </w:rPr>
        <w:t>les</w:t>
      </w:r>
      <w:r>
        <w:rPr>
          <w:spacing w:val="-11"/>
          <w:w w:val="105"/>
        </w:rPr>
        <w:t> </w:t>
      </w:r>
      <w:r>
        <w:rPr>
          <w:w w:val="105"/>
        </w:rPr>
        <w:t>lysats</w:t>
      </w:r>
      <w:r>
        <w:rPr>
          <w:spacing w:val="-11"/>
          <w:w w:val="105"/>
        </w:rPr>
        <w:t> </w:t>
      </w:r>
      <w:r>
        <w:rPr>
          <w:w w:val="105"/>
        </w:rPr>
        <w:t>ont</w:t>
      </w:r>
      <w:r>
        <w:rPr>
          <w:spacing w:val="-11"/>
          <w:w w:val="105"/>
        </w:rPr>
        <w:t> </w:t>
      </w:r>
      <w:r>
        <w:rPr>
          <w:w w:val="105"/>
        </w:rPr>
        <w:t>été</w:t>
      </w:r>
      <w:r>
        <w:rPr>
          <w:spacing w:val="-11"/>
          <w:w w:val="105"/>
        </w:rPr>
        <w:t> </w:t>
      </w:r>
      <w:r>
        <w:rPr>
          <w:w w:val="105"/>
        </w:rPr>
        <w:t>analysés par western blot pour détecter l’évolution de l’expression des différentes protéines chimères.</w:t>
      </w:r>
    </w:p>
    <w:p>
      <w:pPr>
        <w:pStyle w:val="BodyText"/>
        <w:spacing w:before="146"/>
        <w:ind w:left="0"/>
      </w:pPr>
    </w:p>
    <w:p>
      <w:pPr>
        <w:pStyle w:val="Heading4"/>
      </w:pPr>
      <w:r>
        <w:rPr>
          <w:spacing w:val="-7"/>
        </w:rPr>
        <w:t>Question</w:t>
      </w:r>
      <w:r>
        <w:rPr>
          <w:spacing w:val="5"/>
        </w:rPr>
        <w:t> </w:t>
      </w:r>
      <w:r>
        <w:rPr>
          <w:spacing w:val="-10"/>
        </w:rPr>
        <w:t>7</w:t>
      </w:r>
    </w:p>
    <w:p>
      <w:pPr>
        <w:spacing w:line="244" w:lineRule="auto" w:before="6"/>
        <w:ind w:left="141" w:right="0" w:firstLine="0"/>
        <w:jc w:val="left"/>
        <w:rPr>
          <w:rFonts w:ascii="Georgia" w:hAnsi="Georgia"/>
          <w:b/>
          <w:sz w:val="24"/>
        </w:rPr>
      </w:pPr>
      <w:r>
        <w:rPr>
          <w:rFonts w:ascii="Georgia" w:hAnsi="Georgia"/>
          <w:b/>
          <w:spacing w:val="-6"/>
          <w:sz w:val="24"/>
        </w:rPr>
        <w:t>D’après</w:t>
      </w:r>
      <w:r>
        <w:rPr>
          <w:rFonts w:ascii="Georgia" w:hAnsi="Georgia"/>
          <w:b/>
          <w:spacing w:val="14"/>
          <w:sz w:val="24"/>
        </w:rPr>
        <w:t> </w:t>
      </w:r>
      <w:r>
        <w:rPr>
          <w:rFonts w:ascii="Georgia" w:hAnsi="Georgia"/>
          <w:b/>
          <w:spacing w:val="-6"/>
          <w:sz w:val="24"/>
        </w:rPr>
        <w:t>vos</w:t>
      </w:r>
      <w:r>
        <w:rPr>
          <w:rFonts w:ascii="Georgia" w:hAnsi="Georgia"/>
          <w:b/>
          <w:spacing w:val="14"/>
          <w:sz w:val="24"/>
        </w:rPr>
        <w:t> </w:t>
      </w:r>
      <w:r>
        <w:rPr>
          <w:rFonts w:ascii="Georgia" w:hAnsi="Georgia"/>
          <w:b/>
          <w:spacing w:val="-6"/>
          <w:sz w:val="24"/>
        </w:rPr>
        <w:t>connaissances</w:t>
      </w:r>
      <w:r>
        <w:rPr>
          <w:rFonts w:ascii="Georgia" w:hAnsi="Georgia"/>
          <w:b/>
          <w:spacing w:val="14"/>
          <w:sz w:val="24"/>
        </w:rPr>
        <w:t> </w:t>
      </w:r>
      <w:r>
        <w:rPr>
          <w:rFonts w:ascii="Georgia" w:hAnsi="Georgia"/>
          <w:b/>
          <w:spacing w:val="-6"/>
          <w:sz w:val="24"/>
        </w:rPr>
        <w:t>et</w:t>
      </w:r>
      <w:r>
        <w:rPr>
          <w:rFonts w:ascii="Georgia" w:hAnsi="Georgia"/>
          <w:b/>
          <w:spacing w:val="14"/>
          <w:sz w:val="24"/>
        </w:rPr>
        <w:t> </w:t>
      </w:r>
      <w:r>
        <w:rPr>
          <w:rFonts w:ascii="Georgia" w:hAnsi="Georgia"/>
          <w:b/>
          <w:spacing w:val="-6"/>
          <w:sz w:val="24"/>
        </w:rPr>
        <w:t>les</w:t>
      </w:r>
      <w:r>
        <w:rPr>
          <w:rFonts w:ascii="Georgia" w:hAnsi="Georgia"/>
          <w:b/>
          <w:spacing w:val="14"/>
          <w:sz w:val="24"/>
        </w:rPr>
        <w:t> </w:t>
      </w:r>
      <w:r>
        <w:rPr>
          <w:rFonts w:ascii="Georgia" w:hAnsi="Georgia"/>
          <w:b/>
          <w:spacing w:val="-6"/>
          <w:sz w:val="24"/>
        </w:rPr>
        <w:t>résultats</w:t>
      </w:r>
      <w:r>
        <w:rPr>
          <w:rFonts w:ascii="Georgia" w:hAnsi="Georgia"/>
          <w:b/>
          <w:spacing w:val="14"/>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figure</w:t>
      </w:r>
      <w:r>
        <w:rPr>
          <w:rFonts w:ascii="Georgia" w:hAnsi="Georgia"/>
          <w:b/>
          <w:spacing w:val="14"/>
          <w:sz w:val="24"/>
        </w:rPr>
        <w:t> </w:t>
      </w:r>
      <w:r>
        <w:rPr>
          <w:rFonts w:ascii="Georgia" w:hAnsi="Georgia"/>
          <w:b/>
          <w:spacing w:val="-6"/>
          <w:sz w:val="24"/>
        </w:rPr>
        <w:t>5,</w:t>
      </w:r>
      <w:r>
        <w:rPr>
          <w:rFonts w:ascii="Georgia" w:hAnsi="Georgia"/>
          <w:b/>
          <w:spacing w:val="14"/>
          <w:sz w:val="24"/>
        </w:rPr>
        <w:t> </w:t>
      </w:r>
      <w:r>
        <w:rPr>
          <w:rFonts w:ascii="Georgia" w:hAnsi="Georgia"/>
          <w:b/>
          <w:spacing w:val="-6"/>
          <w:sz w:val="24"/>
        </w:rPr>
        <w:t>laquelle</w:t>
      </w:r>
      <w:r>
        <w:rPr>
          <w:rFonts w:ascii="Georgia" w:hAnsi="Georgia"/>
          <w:b/>
          <w:spacing w:val="14"/>
          <w:sz w:val="24"/>
        </w:rPr>
        <w:t> </w:t>
      </w:r>
      <w:r>
        <w:rPr>
          <w:rFonts w:ascii="Georgia" w:hAnsi="Georgia"/>
          <w:b/>
          <w:spacing w:val="-6"/>
          <w:sz w:val="24"/>
        </w:rPr>
        <w:t>(lesquelles)</w:t>
      </w:r>
      <w:r>
        <w:rPr>
          <w:rFonts w:ascii="Georgia" w:hAnsi="Georgia"/>
          <w:b/>
          <w:spacing w:val="14"/>
          <w:sz w:val="24"/>
        </w:rPr>
        <w:t> </w:t>
      </w:r>
      <w:r>
        <w:rPr>
          <w:rFonts w:ascii="Georgia" w:hAnsi="Georgia"/>
          <w:b/>
          <w:spacing w:val="-6"/>
          <w:sz w:val="24"/>
        </w:rPr>
        <w:t>des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8"/>
        </w:numPr>
        <w:tabs>
          <w:tab w:pos="498" w:val="left" w:leader="none"/>
          <w:tab w:pos="500" w:val="left" w:leader="none"/>
        </w:tabs>
        <w:spacing w:line="242" w:lineRule="auto" w:before="122" w:after="0"/>
        <w:ind w:left="500" w:right="139" w:hanging="361"/>
        <w:jc w:val="left"/>
        <w:rPr>
          <w:sz w:val="24"/>
        </w:rPr>
      </w:pPr>
      <w:r>
        <w:rPr>
          <w:w w:val="105"/>
          <w:sz w:val="24"/>
        </w:rPr>
        <w:t>La</w:t>
      </w:r>
      <w:r>
        <w:rPr>
          <w:spacing w:val="-9"/>
          <w:w w:val="105"/>
          <w:sz w:val="24"/>
        </w:rPr>
        <w:t> </w:t>
      </w:r>
      <w:r>
        <w:rPr>
          <w:w w:val="105"/>
          <w:sz w:val="24"/>
        </w:rPr>
        <w:t>protéine</w:t>
      </w:r>
      <w:r>
        <w:rPr>
          <w:spacing w:val="-9"/>
          <w:w w:val="105"/>
          <w:sz w:val="24"/>
        </w:rPr>
        <w:t> </w:t>
      </w:r>
      <w:r>
        <w:rPr>
          <w:w w:val="105"/>
          <w:sz w:val="24"/>
        </w:rPr>
        <w:t>chimère</w:t>
      </w:r>
      <w:r>
        <w:rPr>
          <w:spacing w:val="-9"/>
          <w:w w:val="105"/>
          <w:sz w:val="24"/>
        </w:rPr>
        <w:t> </w:t>
      </w:r>
      <w:r>
        <w:rPr>
          <w:w w:val="105"/>
          <w:sz w:val="24"/>
        </w:rPr>
        <w:t>CD8-gp41-CT</w:t>
      </w:r>
      <w:r>
        <w:rPr>
          <w:spacing w:val="-9"/>
          <w:w w:val="105"/>
          <w:sz w:val="24"/>
        </w:rPr>
        <w:t> </w:t>
      </w:r>
      <w:r>
        <w:rPr>
          <w:w w:val="105"/>
          <w:sz w:val="24"/>
        </w:rPr>
        <w:t>semble</w:t>
      </w:r>
      <w:r>
        <w:rPr>
          <w:spacing w:val="-9"/>
          <w:w w:val="105"/>
          <w:sz w:val="24"/>
        </w:rPr>
        <w:t> </w:t>
      </w:r>
      <w:r>
        <w:rPr>
          <w:w w:val="105"/>
          <w:sz w:val="24"/>
        </w:rPr>
        <w:t>s’accumuler</w:t>
      </w:r>
      <w:r>
        <w:rPr>
          <w:spacing w:val="-9"/>
          <w:w w:val="105"/>
          <w:sz w:val="24"/>
        </w:rPr>
        <w:t> </w:t>
      </w:r>
      <w:r>
        <w:rPr>
          <w:w w:val="105"/>
          <w:sz w:val="24"/>
        </w:rPr>
        <w:t>dans</w:t>
      </w:r>
      <w:r>
        <w:rPr>
          <w:spacing w:val="-9"/>
          <w:w w:val="105"/>
          <w:sz w:val="24"/>
        </w:rPr>
        <w:t> </w:t>
      </w:r>
      <w:r>
        <w:rPr>
          <w:w w:val="105"/>
          <w:sz w:val="24"/>
        </w:rPr>
        <w:t>l’appareil</w:t>
      </w:r>
      <w:r>
        <w:rPr>
          <w:spacing w:val="-9"/>
          <w:w w:val="105"/>
          <w:sz w:val="24"/>
        </w:rPr>
        <w:t> </w:t>
      </w:r>
      <w:r>
        <w:rPr>
          <w:w w:val="105"/>
          <w:sz w:val="24"/>
        </w:rPr>
        <w:t>de</w:t>
      </w:r>
      <w:r>
        <w:rPr>
          <w:spacing w:val="-9"/>
          <w:w w:val="105"/>
          <w:sz w:val="24"/>
        </w:rPr>
        <w:t> </w:t>
      </w:r>
      <w:r>
        <w:rPr>
          <w:w w:val="105"/>
          <w:sz w:val="24"/>
        </w:rPr>
        <w:t>Golgi</w:t>
      </w:r>
      <w:r>
        <w:rPr>
          <w:spacing w:val="-9"/>
          <w:w w:val="105"/>
          <w:sz w:val="24"/>
        </w:rPr>
        <w:t> </w:t>
      </w:r>
      <w:r>
        <w:rPr>
          <w:w w:val="105"/>
          <w:sz w:val="24"/>
        </w:rPr>
        <w:t>au</w:t>
      </w:r>
      <w:r>
        <w:rPr>
          <w:spacing w:val="-9"/>
          <w:w w:val="105"/>
          <w:sz w:val="24"/>
        </w:rPr>
        <w:t> </w:t>
      </w:r>
      <w:r>
        <w:rPr>
          <w:w w:val="105"/>
          <w:sz w:val="24"/>
        </w:rPr>
        <w:t>cours</w:t>
      </w:r>
      <w:r>
        <w:rPr>
          <w:spacing w:val="-9"/>
          <w:w w:val="105"/>
          <w:sz w:val="24"/>
        </w:rPr>
        <w:t> </w:t>
      </w:r>
      <w:r>
        <w:rPr>
          <w:w w:val="105"/>
          <w:sz w:val="24"/>
        </w:rPr>
        <w:t>du </w:t>
      </w:r>
      <w:r>
        <w:rPr>
          <w:spacing w:val="-2"/>
          <w:w w:val="105"/>
          <w:sz w:val="24"/>
        </w:rPr>
        <w:t>temps</w:t>
      </w:r>
    </w:p>
    <w:p>
      <w:pPr>
        <w:pStyle w:val="ListParagraph"/>
        <w:numPr>
          <w:ilvl w:val="0"/>
          <w:numId w:val="8"/>
        </w:numPr>
        <w:tabs>
          <w:tab w:pos="498" w:val="left" w:leader="none"/>
          <w:tab w:pos="500" w:val="left" w:leader="none"/>
        </w:tabs>
        <w:spacing w:line="242" w:lineRule="auto" w:before="83" w:after="0"/>
        <w:ind w:left="500" w:right="139" w:hanging="351"/>
        <w:jc w:val="left"/>
        <w:rPr>
          <w:sz w:val="24"/>
        </w:rPr>
      </w:pPr>
      <w:r>
        <w:rPr>
          <w:w w:val="105"/>
          <w:sz w:val="24"/>
        </w:rPr>
        <w:t>Un</w:t>
      </w:r>
      <w:r>
        <w:rPr>
          <w:spacing w:val="29"/>
          <w:w w:val="105"/>
          <w:sz w:val="24"/>
        </w:rPr>
        <w:t> </w:t>
      </w:r>
      <w:r>
        <w:rPr>
          <w:w w:val="105"/>
          <w:sz w:val="24"/>
        </w:rPr>
        <w:t>récepteur</w:t>
      </w:r>
      <w:r>
        <w:rPr>
          <w:spacing w:val="29"/>
          <w:w w:val="105"/>
          <w:sz w:val="24"/>
        </w:rPr>
        <w:t> </w:t>
      </w:r>
      <w:r>
        <w:rPr>
          <w:w w:val="105"/>
          <w:sz w:val="24"/>
        </w:rPr>
        <w:t>transmembranaire</w:t>
      </w:r>
      <w:r>
        <w:rPr>
          <w:spacing w:val="29"/>
          <w:w w:val="105"/>
          <w:sz w:val="24"/>
        </w:rPr>
        <w:t> </w:t>
      </w:r>
      <w:r>
        <w:rPr>
          <w:w w:val="105"/>
          <w:sz w:val="24"/>
        </w:rPr>
        <w:t>endocyté</w:t>
      </w:r>
      <w:r>
        <w:rPr>
          <w:spacing w:val="29"/>
          <w:w w:val="105"/>
          <w:sz w:val="24"/>
        </w:rPr>
        <w:t> </w:t>
      </w:r>
      <w:r>
        <w:rPr>
          <w:w w:val="105"/>
          <w:sz w:val="24"/>
        </w:rPr>
        <w:t>peut</w:t>
      </w:r>
      <w:r>
        <w:rPr>
          <w:spacing w:val="29"/>
          <w:w w:val="105"/>
          <w:sz w:val="24"/>
        </w:rPr>
        <w:t> </w:t>
      </w:r>
      <w:r>
        <w:rPr>
          <w:w w:val="105"/>
          <w:sz w:val="24"/>
        </w:rPr>
        <w:t>suivre</w:t>
      </w:r>
      <w:r>
        <w:rPr>
          <w:spacing w:val="29"/>
          <w:w w:val="105"/>
          <w:sz w:val="24"/>
        </w:rPr>
        <w:t> </w:t>
      </w:r>
      <w:r>
        <w:rPr>
          <w:w w:val="105"/>
          <w:sz w:val="24"/>
        </w:rPr>
        <w:t>3</w:t>
      </w:r>
      <w:r>
        <w:rPr>
          <w:spacing w:val="29"/>
          <w:w w:val="105"/>
          <w:sz w:val="24"/>
        </w:rPr>
        <w:t> </w:t>
      </w:r>
      <w:r>
        <w:rPr>
          <w:w w:val="105"/>
          <w:sz w:val="24"/>
        </w:rPr>
        <w:t>voies</w:t>
      </w:r>
      <w:r>
        <w:rPr>
          <w:spacing w:val="29"/>
          <w:w w:val="105"/>
          <w:sz w:val="24"/>
        </w:rPr>
        <w:t> </w:t>
      </w:r>
      <w:r>
        <w:rPr>
          <w:w w:val="105"/>
          <w:sz w:val="24"/>
        </w:rPr>
        <w:t>possibles</w:t>
      </w:r>
      <w:r>
        <w:rPr>
          <w:spacing w:val="29"/>
          <w:w w:val="105"/>
          <w:sz w:val="24"/>
        </w:rPr>
        <w:t> </w:t>
      </w:r>
      <w:r>
        <w:rPr>
          <w:w w:val="105"/>
          <w:sz w:val="24"/>
        </w:rPr>
        <w:t>médiées</w:t>
      </w:r>
      <w:r>
        <w:rPr>
          <w:spacing w:val="29"/>
          <w:w w:val="105"/>
          <w:sz w:val="24"/>
        </w:rPr>
        <w:t> </w:t>
      </w:r>
      <w:r>
        <w:rPr>
          <w:w w:val="105"/>
          <w:sz w:val="24"/>
        </w:rPr>
        <w:t>à</w:t>
      </w:r>
      <w:r>
        <w:rPr>
          <w:spacing w:val="29"/>
          <w:w w:val="105"/>
          <w:sz w:val="24"/>
        </w:rPr>
        <w:t> </w:t>
      </w:r>
      <w:r>
        <w:rPr>
          <w:w w:val="105"/>
          <w:sz w:val="24"/>
        </w:rPr>
        <w:t>travers différents types d’endosomes</w:t>
      </w:r>
    </w:p>
    <w:p>
      <w:pPr>
        <w:pStyle w:val="ListParagraph"/>
        <w:numPr>
          <w:ilvl w:val="0"/>
          <w:numId w:val="8"/>
        </w:numPr>
        <w:tabs>
          <w:tab w:pos="500" w:val="left" w:leader="none"/>
        </w:tabs>
        <w:spacing w:line="242" w:lineRule="auto" w:before="82" w:after="0"/>
        <w:ind w:left="500" w:right="139" w:hanging="354"/>
        <w:jc w:val="left"/>
        <w:rPr>
          <w:sz w:val="24"/>
        </w:rPr>
      </w:pPr>
      <w:r>
        <w:rPr>
          <w:w w:val="105"/>
          <w:sz w:val="24"/>
        </w:rPr>
        <w:t>Le nombre de récepteurs marqués par l’anticorps anti-CD8 diminue au fil du temps à cause de leur dégradation par le protéasome</w:t>
      </w:r>
    </w:p>
    <w:p>
      <w:pPr>
        <w:pStyle w:val="ListParagraph"/>
        <w:numPr>
          <w:ilvl w:val="0"/>
          <w:numId w:val="8"/>
        </w:numPr>
        <w:tabs>
          <w:tab w:pos="498" w:val="left" w:leader="none"/>
          <w:tab w:pos="500" w:val="left" w:leader="none"/>
        </w:tabs>
        <w:spacing w:line="242" w:lineRule="auto" w:before="83" w:after="0"/>
        <w:ind w:left="500" w:right="139" w:hanging="364"/>
        <w:jc w:val="left"/>
        <w:rPr>
          <w:sz w:val="24"/>
        </w:rPr>
      </w:pPr>
      <w:r>
        <w:rPr>
          <w:sz w:val="24"/>
        </w:rPr>
        <w:t>L’absence</w:t>
      </w:r>
      <w:r>
        <w:rPr>
          <w:spacing w:val="40"/>
          <w:sz w:val="24"/>
        </w:rPr>
        <w:t> </w:t>
      </w:r>
      <w:r>
        <w:rPr>
          <w:sz w:val="24"/>
        </w:rPr>
        <w:t>de</w:t>
      </w:r>
      <w:r>
        <w:rPr>
          <w:spacing w:val="40"/>
          <w:sz w:val="24"/>
        </w:rPr>
        <w:t> </w:t>
      </w:r>
      <w:r>
        <w:rPr>
          <w:sz w:val="24"/>
        </w:rPr>
        <w:t>colocalisation</w:t>
      </w:r>
      <w:r>
        <w:rPr>
          <w:spacing w:val="40"/>
          <w:sz w:val="24"/>
        </w:rPr>
        <w:t> </w:t>
      </w:r>
      <w:r>
        <w:rPr>
          <w:sz w:val="24"/>
        </w:rPr>
        <w:t>entre</w:t>
      </w:r>
      <w:r>
        <w:rPr>
          <w:spacing w:val="40"/>
          <w:sz w:val="24"/>
        </w:rPr>
        <w:t> </w:t>
      </w:r>
      <w:r>
        <w:rPr>
          <w:sz w:val="24"/>
        </w:rPr>
        <w:t>CD8–gp41–L805*</w:t>
      </w:r>
      <w:r>
        <w:rPr>
          <w:spacing w:val="40"/>
          <w:sz w:val="24"/>
        </w:rPr>
        <w:t> </w:t>
      </w:r>
      <w:r>
        <w:rPr>
          <w:sz w:val="24"/>
        </w:rPr>
        <w:t>ou</w:t>
      </w:r>
      <w:r>
        <w:rPr>
          <w:spacing w:val="40"/>
          <w:sz w:val="24"/>
        </w:rPr>
        <w:t> </w:t>
      </w:r>
      <w:r>
        <w:rPr>
          <w:sz w:val="24"/>
        </w:rPr>
        <w:t>CD8-gp41-L753*</w:t>
      </w:r>
      <w:r>
        <w:rPr>
          <w:spacing w:val="40"/>
          <w:sz w:val="24"/>
        </w:rPr>
        <w:t> </w:t>
      </w:r>
      <w:r>
        <w:rPr>
          <w:sz w:val="24"/>
        </w:rPr>
        <w:t>avec</w:t>
      </w:r>
      <w:r>
        <w:rPr>
          <w:spacing w:val="40"/>
          <w:sz w:val="24"/>
        </w:rPr>
        <w:t> </w:t>
      </w:r>
      <w:r>
        <w:rPr>
          <w:sz w:val="24"/>
        </w:rPr>
        <w:t>la</w:t>
      </w:r>
      <w:r>
        <w:rPr>
          <w:spacing w:val="40"/>
          <w:sz w:val="24"/>
        </w:rPr>
        <w:t> </w:t>
      </w:r>
      <w:r>
        <w:rPr>
          <w:sz w:val="24"/>
        </w:rPr>
        <w:t>giantine reflète</w:t>
      </w:r>
      <w:r>
        <w:rPr>
          <w:spacing w:val="40"/>
          <w:sz w:val="24"/>
        </w:rPr>
        <w:t> </w:t>
      </w:r>
      <w:r>
        <w:rPr>
          <w:sz w:val="24"/>
        </w:rPr>
        <w:t>probablement</w:t>
      </w:r>
      <w:r>
        <w:rPr>
          <w:spacing w:val="40"/>
          <w:sz w:val="24"/>
        </w:rPr>
        <w:t> </w:t>
      </w:r>
      <w:r>
        <w:rPr>
          <w:sz w:val="24"/>
        </w:rPr>
        <w:t>un</w:t>
      </w:r>
      <w:r>
        <w:rPr>
          <w:spacing w:val="40"/>
          <w:sz w:val="24"/>
        </w:rPr>
        <w:t> </w:t>
      </w:r>
      <w:r>
        <w:rPr>
          <w:sz w:val="24"/>
        </w:rPr>
        <w:t>défaut</w:t>
      </w:r>
      <w:r>
        <w:rPr>
          <w:spacing w:val="40"/>
          <w:sz w:val="24"/>
        </w:rPr>
        <w:t> </w:t>
      </w:r>
      <w:r>
        <w:rPr>
          <w:sz w:val="24"/>
        </w:rPr>
        <w:t>d’adressage</w:t>
      </w:r>
      <w:r>
        <w:rPr>
          <w:spacing w:val="40"/>
          <w:sz w:val="24"/>
        </w:rPr>
        <w:t> </w:t>
      </w:r>
      <w:r>
        <w:rPr>
          <w:sz w:val="24"/>
        </w:rPr>
        <w:t>par</w:t>
      </w:r>
      <w:r>
        <w:rPr>
          <w:spacing w:val="40"/>
          <w:sz w:val="24"/>
        </w:rPr>
        <w:t> </w:t>
      </w:r>
      <w:r>
        <w:rPr>
          <w:sz w:val="24"/>
        </w:rPr>
        <w:t>le</w:t>
      </w:r>
      <w:r>
        <w:rPr>
          <w:spacing w:val="40"/>
          <w:sz w:val="24"/>
        </w:rPr>
        <w:t> </w:t>
      </w:r>
      <w:r>
        <w:rPr>
          <w:sz w:val="24"/>
        </w:rPr>
        <w:t>rétromère</w:t>
      </w:r>
    </w:p>
    <w:p>
      <w:pPr>
        <w:pStyle w:val="ListParagraph"/>
        <w:numPr>
          <w:ilvl w:val="0"/>
          <w:numId w:val="8"/>
        </w:numPr>
        <w:tabs>
          <w:tab w:pos="500" w:val="left" w:leader="none"/>
        </w:tabs>
        <w:spacing w:line="242" w:lineRule="auto" w:before="83" w:after="0"/>
        <w:ind w:left="500" w:right="139" w:hanging="344"/>
        <w:jc w:val="left"/>
        <w:rPr>
          <w:sz w:val="24"/>
        </w:rPr>
      </w:pPr>
      <w:r>
        <w:rPr>
          <w:sz w:val="24"/>
        </w:rPr>
        <w:t>L’absence</w:t>
      </w:r>
      <w:r>
        <w:rPr>
          <w:spacing w:val="40"/>
          <w:sz w:val="24"/>
        </w:rPr>
        <w:t> </w:t>
      </w:r>
      <w:r>
        <w:rPr>
          <w:sz w:val="24"/>
        </w:rPr>
        <w:t>de</w:t>
      </w:r>
      <w:r>
        <w:rPr>
          <w:spacing w:val="40"/>
          <w:sz w:val="24"/>
        </w:rPr>
        <w:t> </w:t>
      </w:r>
      <w:r>
        <w:rPr>
          <w:sz w:val="24"/>
        </w:rPr>
        <w:t>colocalisation</w:t>
      </w:r>
      <w:r>
        <w:rPr>
          <w:spacing w:val="40"/>
          <w:sz w:val="24"/>
        </w:rPr>
        <w:t> </w:t>
      </w:r>
      <w:r>
        <w:rPr>
          <w:sz w:val="24"/>
        </w:rPr>
        <w:t>entre</w:t>
      </w:r>
      <w:r>
        <w:rPr>
          <w:spacing w:val="40"/>
          <w:sz w:val="24"/>
        </w:rPr>
        <w:t> </w:t>
      </w:r>
      <w:r>
        <w:rPr>
          <w:sz w:val="24"/>
        </w:rPr>
        <w:t>Vps26</w:t>
      </w:r>
      <w:r>
        <w:rPr>
          <w:spacing w:val="40"/>
          <w:sz w:val="24"/>
        </w:rPr>
        <w:t> </w:t>
      </w:r>
      <w:r>
        <w:rPr>
          <w:sz w:val="24"/>
        </w:rPr>
        <w:t>et</w:t>
      </w:r>
      <w:r>
        <w:rPr>
          <w:spacing w:val="40"/>
          <w:sz w:val="24"/>
        </w:rPr>
        <w:t> </w:t>
      </w:r>
      <w:r>
        <w:rPr>
          <w:sz w:val="24"/>
        </w:rPr>
        <w:t>gp41-L753*</w:t>
      </w:r>
      <w:r>
        <w:rPr>
          <w:spacing w:val="40"/>
          <w:sz w:val="24"/>
        </w:rPr>
        <w:t> </w:t>
      </w:r>
      <w:r>
        <w:rPr>
          <w:sz w:val="24"/>
        </w:rPr>
        <w:t>prouve</w:t>
      </w:r>
      <w:r>
        <w:rPr>
          <w:spacing w:val="40"/>
          <w:sz w:val="24"/>
        </w:rPr>
        <w:t> </w:t>
      </w:r>
      <w:r>
        <w:rPr>
          <w:sz w:val="24"/>
        </w:rPr>
        <w:t>que</w:t>
      </w:r>
      <w:r>
        <w:rPr>
          <w:spacing w:val="40"/>
          <w:sz w:val="24"/>
        </w:rPr>
        <w:t> </w:t>
      </w:r>
      <w:r>
        <w:rPr>
          <w:sz w:val="24"/>
        </w:rPr>
        <w:t>le</w:t>
      </w:r>
      <w:r>
        <w:rPr>
          <w:spacing w:val="40"/>
          <w:sz w:val="24"/>
        </w:rPr>
        <w:t> </w:t>
      </w:r>
      <w:r>
        <w:rPr>
          <w:sz w:val="24"/>
        </w:rPr>
        <w:t>site</w:t>
      </w:r>
      <w:r>
        <w:rPr>
          <w:spacing w:val="40"/>
          <w:sz w:val="24"/>
        </w:rPr>
        <w:t> </w:t>
      </w:r>
      <w:r>
        <w:rPr>
          <w:sz w:val="24"/>
        </w:rPr>
        <w:t>d’interaction</w:t>
      </w:r>
      <w:r>
        <w:rPr>
          <w:spacing w:val="40"/>
          <w:sz w:val="24"/>
        </w:rPr>
        <w:t> </w:t>
      </w:r>
      <w:r>
        <w:rPr>
          <w:sz w:val="24"/>
        </w:rPr>
        <w:t>de gp41</w:t>
      </w:r>
      <w:r>
        <w:rPr>
          <w:spacing w:val="32"/>
          <w:sz w:val="24"/>
        </w:rPr>
        <w:t> </w:t>
      </w:r>
      <w:r>
        <w:rPr>
          <w:sz w:val="24"/>
        </w:rPr>
        <w:t>avec</w:t>
      </w:r>
      <w:r>
        <w:rPr>
          <w:spacing w:val="32"/>
          <w:sz w:val="24"/>
        </w:rPr>
        <w:t> </w:t>
      </w:r>
      <w:r>
        <w:rPr>
          <w:sz w:val="24"/>
        </w:rPr>
        <w:t>le</w:t>
      </w:r>
      <w:r>
        <w:rPr>
          <w:spacing w:val="32"/>
          <w:sz w:val="24"/>
        </w:rPr>
        <w:t> </w:t>
      </w:r>
      <w:r>
        <w:rPr>
          <w:sz w:val="24"/>
        </w:rPr>
        <w:t>rétromère</w:t>
      </w:r>
      <w:r>
        <w:rPr>
          <w:spacing w:val="32"/>
          <w:sz w:val="24"/>
        </w:rPr>
        <w:t> </w:t>
      </w:r>
      <w:r>
        <w:rPr>
          <w:sz w:val="24"/>
        </w:rPr>
        <w:t>est</w:t>
      </w:r>
      <w:r>
        <w:rPr>
          <w:spacing w:val="32"/>
          <w:sz w:val="24"/>
        </w:rPr>
        <w:t> </w:t>
      </w:r>
      <w:r>
        <w:rPr>
          <w:sz w:val="24"/>
        </w:rPr>
        <w:t>situé</w:t>
      </w:r>
      <w:r>
        <w:rPr>
          <w:spacing w:val="32"/>
          <w:sz w:val="24"/>
        </w:rPr>
        <w:t> </w:t>
      </w:r>
      <w:r>
        <w:rPr>
          <w:sz w:val="24"/>
        </w:rPr>
        <w:t>dans</w:t>
      </w:r>
      <w:r>
        <w:rPr>
          <w:spacing w:val="32"/>
          <w:sz w:val="24"/>
        </w:rPr>
        <w:t> </w:t>
      </w:r>
      <w:r>
        <w:rPr>
          <w:sz w:val="24"/>
        </w:rPr>
        <w:t>la</w:t>
      </w:r>
      <w:r>
        <w:rPr>
          <w:spacing w:val="32"/>
          <w:sz w:val="24"/>
        </w:rPr>
        <w:t> </w:t>
      </w:r>
      <w:r>
        <w:rPr>
          <w:sz w:val="24"/>
        </w:rPr>
        <w:t>région</w:t>
      </w:r>
      <w:r>
        <w:rPr>
          <w:spacing w:val="32"/>
          <w:sz w:val="24"/>
        </w:rPr>
        <w:t> </w:t>
      </w:r>
      <w:r>
        <w:rPr>
          <w:sz w:val="24"/>
        </w:rPr>
        <w:t>située</w:t>
      </w:r>
      <w:r>
        <w:rPr>
          <w:spacing w:val="32"/>
          <w:sz w:val="24"/>
        </w:rPr>
        <w:t> </w:t>
      </w:r>
      <w:r>
        <w:rPr>
          <w:sz w:val="24"/>
        </w:rPr>
        <w:t>au-delà</w:t>
      </w:r>
      <w:r>
        <w:rPr>
          <w:spacing w:val="32"/>
          <w:sz w:val="24"/>
        </w:rPr>
        <w:t> </w:t>
      </w:r>
      <w:r>
        <w:rPr>
          <w:sz w:val="24"/>
        </w:rPr>
        <w:t>de</w:t>
      </w:r>
      <w:r>
        <w:rPr>
          <w:spacing w:val="32"/>
          <w:sz w:val="24"/>
        </w:rPr>
        <w:t> </w:t>
      </w:r>
      <w:r>
        <w:rPr>
          <w:sz w:val="24"/>
        </w:rPr>
        <w:t>l’acide</w:t>
      </w:r>
      <w:r>
        <w:rPr>
          <w:spacing w:val="32"/>
          <w:sz w:val="24"/>
        </w:rPr>
        <w:t> </w:t>
      </w:r>
      <w:r>
        <w:rPr>
          <w:sz w:val="24"/>
        </w:rPr>
        <w:t>aminé</w:t>
      </w:r>
      <w:r>
        <w:rPr>
          <w:spacing w:val="32"/>
          <w:sz w:val="24"/>
        </w:rPr>
        <w:t> </w:t>
      </w:r>
      <w:r>
        <w:rPr>
          <w:sz w:val="24"/>
        </w:rPr>
        <w:t>805</w:t>
      </w:r>
      <w:r>
        <w:rPr>
          <w:spacing w:val="32"/>
          <w:sz w:val="24"/>
        </w:rPr>
        <w:t> </w:t>
      </w:r>
      <w:r>
        <w:rPr>
          <w:sz w:val="24"/>
        </w:rPr>
        <w:t>de</w:t>
      </w:r>
      <w:r>
        <w:rPr>
          <w:spacing w:val="32"/>
          <w:sz w:val="24"/>
        </w:rPr>
        <w:t> </w:t>
      </w:r>
      <w:r>
        <w:rPr>
          <w:sz w:val="24"/>
        </w:rPr>
        <w:t>gp41</w:t>
      </w:r>
    </w:p>
    <w:p>
      <w:pPr>
        <w:pStyle w:val="BodyText"/>
        <w:spacing w:before="0"/>
        <w:ind w:left="0"/>
      </w:pPr>
    </w:p>
    <w:p>
      <w:pPr>
        <w:pStyle w:val="BodyText"/>
        <w:spacing w:before="250"/>
        <w:ind w:left="0"/>
      </w:pPr>
    </w:p>
    <w:p>
      <w:pPr>
        <w:pStyle w:val="Heading4"/>
      </w:pPr>
      <w:r>
        <w:rPr>
          <w:spacing w:val="-7"/>
        </w:rPr>
        <w:t>Question</w:t>
      </w:r>
      <w:r>
        <w:rPr>
          <w:spacing w:val="5"/>
        </w:rPr>
        <w:t> </w:t>
      </w:r>
      <w:r>
        <w:rPr>
          <w:spacing w:val="-10"/>
        </w:rPr>
        <w:t>8</w:t>
      </w:r>
    </w:p>
    <w:p>
      <w:pPr>
        <w:spacing w:line="244" w:lineRule="auto" w:before="7"/>
        <w:ind w:left="141" w:right="0" w:firstLine="0"/>
        <w:jc w:val="left"/>
        <w:rPr>
          <w:rFonts w:ascii="Georgia" w:hAnsi="Georgia"/>
          <w:b/>
          <w:sz w:val="24"/>
        </w:rPr>
      </w:pPr>
      <w:r>
        <w:rPr>
          <w:rFonts w:ascii="Georgia" w:hAnsi="Georgia"/>
          <w:b/>
          <w:spacing w:val="-6"/>
          <w:sz w:val="24"/>
        </w:rPr>
        <w:t>D’après</w:t>
      </w:r>
      <w:r>
        <w:rPr>
          <w:rFonts w:ascii="Georgia" w:hAnsi="Georgia"/>
          <w:b/>
          <w:spacing w:val="14"/>
          <w:sz w:val="24"/>
        </w:rPr>
        <w:t> </w:t>
      </w:r>
      <w:r>
        <w:rPr>
          <w:rFonts w:ascii="Georgia" w:hAnsi="Georgia"/>
          <w:b/>
          <w:spacing w:val="-6"/>
          <w:sz w:val="24"/>
        </w:rPr>
        <w:t>vos</w:t>
      </w:r>
      <w:r>
        <w:rPr>
          <w:rFonts w:ascii="Georgia" w:hAnsi="Georgia"/>
          <w:b/>
          <w:spacing w:val="14"/>
          <w:sz w:val="24"/>
        </w:rPr>
        <w:t> </w:t>
      </w:r>
      <w:r>
        <w:rPr>
          <w:rFonts w:ascii="Georgia" w:hAnsi="Georgia"/>
          <w:b/>
          <w:spacing w:val="-6"/>
          <w:sz w:val="24"/>
        </w:rPr>
        <w:t>connaissances</w:t>
      </w:r>
      <w:r>
        <w:rPr>
          <w:rFonts w:ascii="Georgia" w:hAnsi="Georgia"/>
          <w:b/>
          <w:spacing w:val="14"/>
          <w:sz w:val="24"/>
        </w:rPr>
        <w:t> </w:t>
      </w:r>
      <w:r>
        <w:rPr>
          <w:rFonts w:ascii="Georgia" w:hAnsi="Georgia"/>
          <w:b/>
          <w:spacing w:val="-6"/>
          <w:sz w:val="24"/>
        </w:rPr>
        <w:t>et</w:t>
      </w:r>
      <w:r>
        <w:rPr>
          <w:rFonts w:ascii="Georgia" w:hAnsi="Georgia"/>
          <w:b/>
          <w:spacing w:val="14"/>
          <w:sz w:val="24"/>
        </w:rPr>
        <w:t> </w:t>
      </w:r>
      <w:r>
        <w:rPr>
          <w:rFonts w:ascii="Georgia" w:hAnsi="Georgia"/>
          <w:b/>
          <w:spacing w:val="-6"/>
          <w:sz w:val="24"/>
        </w:rPr>
        <w:t>les</w:t>
      </w:r>
      <w:r>
        <w:rPr>
          <w:rFonts w:ascii="Georgia" w:hAnsi="Georgia"/>
          <w:b/>
          <w:spacing w:val="14"/>
          <w:sz w:val="24"/>
        </w:rPr>
        <w:t> </w:t>
      </w:r>
      <w:r>
        <w:rPr>
          <w:rFonts w:ascii="Georgia" w:hAnsi="Georgia"/>
          <w:b/>
          <w:spacing w:val="-6"/>
          <w:sz w:val="24"/>
        </w:rPr>
        <w:t>résultats</w:t>
      </w:r>
      <w:r>
        <w:rPr>
          <w:rFonts w:ascii="Georgia" w:hAnsi="Georgia"/>
          <w:b/>
          <w:spacing w:val="14"/>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figure</w:t>
      </w:r>
      <w:r>
        <w:rPr>
          <w:rFonts w:ascii="Georgia" w:hAnsi="Georgia"/>
          <w:b/>
          <w:spacing w:val="14"/>
          <w:sz w:val="24"/>
        </w:rPr>
        <w:t> </w:t>
      </w:r>
      <w:r>
        <w:rPr>
          <w:rFonts w:ascii="Georgia" w:hAnsi="Georgia"/>
          <w:b/>
          <w:spacing w:val="-6"/>
          <w:sz w:val="24"/>
        </w:rPr>
        <w:t>5,</w:t>
      </w:r>
      <w:r>
        <w:rPr>
          <w:rFonts w:ascii="Georgia" w:hAnsi="Georgia"/>
          <w:b/>
          <w:spacing w:val="14"/>
          <w:sz w:val="24"/>
        </w:rPr>
        <w:t> </w:t>
      </w:r>
      <w:r>
        <w:rPr>
          <w:rFonts w:ascii="Georgia" w:hAnsi="Georgia"/>
          <w:b/>
          <w:spacing w:val="-6"/>
          <w:sz w:val="24"/>
        </w:rPr>
        <w:t>laquelle</w:t>
      </w:r>
      <w:r>
        <w:rPr>
          <w:rFonts w:ascii="Georgia" w:hAnsi="Georgia"/>
          <w:b/>
          <w:spacing w:val="14"/>
          <w:sz w:val="24"/>
        </w:rPr>
        <w:t> </w:t>
      </w:r>
      <w:r>
        <w:rPr>
          <w:rFonts w:ascii="Georgia" w:hAnsi="Georgia"/>
          <w:b/>
          <w:spacing w:val="-6"/>
          <w:sz w:val="24"/>
        </w:rPr>
        <w:t>(lesquelles)</w:t>
      </w:r>
      <w:r>
        <w:rPr>
          <w:rFonts w:ascii="Georgia" w:hAnsi="Georgia"/>
          <w:b/>
          <w:spacing w:val="14"/>
          <w:sz w:val="24"/>
        </w:rPr>
        <w:t> </w:t>
      </w:r>
      <w:r>
        <w:rPr>
          <w:rFonts w:ascii="Georgia" w:hAnsi="Georgia"/>
          <w:b/>
          <w:spacing w:val="-6"/>
          <w:sz w:val="24"/>
        </w:rPr>
        <w:t>des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9"/>
        </w:numPr>
        <w:tabs>
          <w:tab w:pos="498" w:val="left" w:leader="none"/>
          <w:tab w:pos="500" w:val="left" w:leader="none"/>
        </w:tabs>
        <w:spacing w:line="242" w:lineRule="auto" w:before="121" w:after="0"/>
        <w:ind w:left="500" w:right="139" w:hanging="361"/>
        <w:jc w:val="left"/>
        <w:rPr>
          <w:sz w:val="24"/>
        </w:rPr>
      </w:pPr>
      <w:r>
        <w:rPr>
          <w:w w:val="105"/>
          <w:sz w:val="24"/>
        </w:rPr>
        <w:t>La présence continuelle au cours du temps des protéines gp41 tronquées ne peut être main-tenue que s’il y a une synthèse protéique en continue dans la cellule</w:t>
      </w:r>
    </w:p>
    <w:p>
      <w:pPr>
        <w:pStyle w:val="ListParagraph"/>
        <w:numPr>
          <w:ilvl w:val="0"/>
          <w:numId w:val="9"/>
        </w:numPr>
        <w:tabs>
          <w:tab w:pos="498" w:val="left" w:leader="none"/>
          <w:tab w:pos="500" w:val="left" w:leader="none"/>
        </w:tabs>
        <w:spacing w:line="242" w:lineRule="auto" w:before="83" w:after="0"/>
        <w:ind w:left="500" w:right="139" w:hanging="351"/>
        <w:jc w:val="left"/>
        <w:rPr>
          <w:sz w:val="24"/>
        </w:rPr>
      </w:pPr>
      <w:r>
        <w:rPr>
          <w:w w:val="105"/>
          <w:sz w:val="24"/>
        </w:rPr>
        <w:t>L’absence</w:t>
      </w:r>
      <w:r>
        <w:rPr>
          <w:spacing w:val="-2"/>
          <w:w w:val="105"/>
          <w:sz w:val="24"/>
        </w:rPr>
        <w:t> </w:t>
      </w:r>
      <w:r>
        <w:rPr>
          <w:w w:val="105"/>
          <w:sz w:val="24"/>
        </w:rPr>
        <w:t>de</w:t>
      </w:r>
      <w:r>
        <w:rPr>
          <w:spacing w:val="-2"/>
          <w:w w:val="105"/>
          <w:sz w:val="24"/>
        </w:rPr>
        <w:t> </w:t>
      </w:r>
      <w:r>
        <w:rPr>
          <w:w w:val="105"/>
          <w:sz w:val="24"/>
        </w:rPr>
        <w:t>marquage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bande</w:t>
      </w:r>
      <w:r>
        <w:rPr>
          <w:spacing w:val="-2"/>
          <w:w w:val="105"/>
          <w:sz w:val="24"/>
        </w:rPr>
        <w:t> </w:t>
      </w:r>
      <w:r>
        <w:rPr>
          <w:w w:val="105"/>
          <w:sz w:val="24"/>
        </w:rPr>
        <w:t>Vps26</w:t>
      </w:r>
      <w:r>
        <w:rPr>
          <w:spacing w:val="-2"/>
          <w:w w:val="105"/>
          <w:sz w:val="24"/>
        </w:rPr>
        <w:t> </w:t>
      </w:r>
      <w:r>
        <w:rPr>
          <w:w w:val="105"/>
          <w:sz w:val="24"/>
        </w:rPr>
        <w:t>dans</w:t>
      </w:r>
      <w:r>
        <w:rPr>
          <w:spacing w:val="-2"/>
          <w:w w:val="105"/>
          <w:sz w:val="24"/>
        </w:rPr>
        <w:t> </w:t>
      </w:r>
      <w:r>
        <w:rPr>
          <w:w w:val="105"/>
          <w:sz w:val="24"/>
        </w:rPr>
        <w:t>la</w:t>
      </w:r>
      <w:r>
        <w:rPr>
          <w:spacing w:val="-2"/>
          <w:w w:val="105"/>
          <w:sz w:val="24"/>
        </w:rPr>
        <w:t> </w:t>
      </w:r>
      <w:r>
        <w:rPr>
          <w:w w:val="105"/>
          <w:sz w:val="24"/>
        </w:rPr>
        <w:t>piste</w:t>
      </w:r>
      <w:r>
        <w:rPr>
          <w:spacing w:val="-2"/>
          <w:w w:val="105"/>
          <w:sz w:val="24"/>
        </w:rPr>
        <w:t> </w:t>
      </w:r>
      <w:r>
        <w:rPr>
          <w:w w:val="105"/>
          <w:sz w:val="24"/>
        </w:rPr>
        <w:t>gp41-L805*</w:t>
      </w:r>
      <w:r>
        <w:rPr>
          <w:spacing w:val="-2"/>
          <w:w w:val="105"/>
          <w:sz w:val="24"/>
        </w:rPr>
        <w:t> </w:t>
      </w:r>
      <w:r>
        <w:rPr>
          <w:w w:val="105"/>
          <w:sz w:val="24"/>
        </w:rPr>
        <w:t>de</w:t>
      </w:r>
      <w:r>
        <w:rPr>
          <w:spacing w:val="-2"/>
          <w:w w:val="105"/>
          <w:sz w:val="24"/>
        </w:rPr>
        <w:t> </w:t>
      </w:r>
      <w:r>
        <w:rPr>
          <w:w w:val="105"/>
          <w:sz w:val="24"/>
        </w:rPr>
        <w:t>l’immunoprécipita-tion montre que la protéine VPS26 n’est pas exprimé dans les cellules</w:t>
      </w:r>
    </w:p>
    <w:p>
      <w:pPr>
        <w:pStyle w:val="ListParagraph"/>
        <w:numPr>
          <w:ilvl w:val="0"/>
          <w:numId w:val="9"/>
        </w:numPr>
        <w:tabs>
          <w:tab w:pos="500" w:val="left" w:leader="none"/>
        </w:tabs>
        <w:spacing w:line="242" w:lineRule="auto" w:before="83" w:after="0"/>
        <w:ind w:left="500" w:right="139" w:hanging="354"/>
        <w:jc w:val="left"/>
        <w:rPr>
          <w:sz w:val="24"/>
        </w:rPr>
      </w:pPr>
      <w:r>
        <w:rPr>
          <w:w w:val="105"/>
          <w:sz w:val="24"/>
        </w:rPr>
        <w:t>La</w:t>
      </w:r>
      <w:r>
        <w:rPr>
          <w:spacing w:val="-13"/>
          <w:w w:val="105"/>
          <w:sz w:val="24"/>
        </w:rPr>
        <w:t> </w:t>
      </w:r>
      <w:r>
        <w:rPr>
          <w:w w:val="105"/>
          <w:sz w:val="24"/>
        </w:rPr>
        <w:t>disparition</w:t>
      </w:r>
      <w:r>
        <w:rPr>
          <w:spacing w:val="-13"/>
          <w:w w:val="105"/>
          <w:sz w:val="24"/>
        </w:rPr>
        <w:t> </w:t>
      </w:r>
      <w:r>
        <w:rPr>
          <w:w w:val="105"/>
          <w:sz w:val="24"/>
        </w:rPr>
        <w:t>rapide</w:t>
      </w:r>
      <w:r>
        <w:rPr>
          <w:spacing w:val="-13"/>
          <w:w w:val="105"/>
          <w:sz w:val="24"/>
        </w:rPr>
        <w:t> </w:t>
      </w:r>
      <w:r>
        <w:rPr>
          <w:w w:val="105"/>
          <w:sz w:val="24"/>
        </w:rPr>
        <w:t>des</w:t>
      </w:r>
      <w:r>
        <w:rPr>
          <w:spacing w:val="-13"/>
          <w:w w:val="105"/>
          <w:sz w:val="24"/>
        </w:rPr>
        <w:t> </w:t>
      </w:r>
      <w:r>
        <w:rPr>
          <w:w w:val="105"/>
          <w:sz w:val="24"/>
        </w:rPr>
        <w:t>formes</w:t>
      </w:r>
      <w:r>
        <w:rPr>
          <w:spacing w:val="-13"/>
          <w:w w:val="105"/>
          <w:sz w:val="24"/>
        </w:rPr>
        <w:t> </w:t>
      </w:r>
      <w:r>
        <w:rPr>
          <w:w w:val="105"/>
          <w:sz w:val="24"/>
        </w:rPr>
        <w:t>tronquées</w:t>
      </w:r>
      <w:r>
        <w:rPr>
          <w:spacing w:val="-13"/>
          <w:w w:val="105"/>
          <w:sz w:val="24"/>
        </w:rPr>
        <w:t> </w:t>
      </w:r>
      <w:r>
        <w:rPr>
          <w:w w:val="105"/>
          <w:sz w:val="24"/>
        </w:rPr>
        <w:t>de</w:t>
      </w:r>
      <w:r>
        <w:rPr>
          <w:spacing w:val="-13"/>
          <w:w w:val="105"/>
          <w:sz w:val="24"/>
        </w:rPr>
        <w:t> </w:t>
      </w:r>
      <w:r>
        <w:rPr>
          <w:w w:val="105"/>
          <w:sz w:val="24"/>
        </w:rPr>
        <w:t>gp41</w:t>
      </w:r>
      <w:r>
        <w:rPr>
          <w:spacing w:val="-13"/>
          <w:w w:val="105"/>
          <w:sz w:val="24"/>
        </w:rPr>
        <w:t> </w:t>
      </w:r>
      <w:r>
        <w:rPr>
          <w:w w:val="105"/>
          <w:sz w:val="24"/>
        </w:rPr>
        <w:t>est</w:t>
      </w:r>
      <w:r>
        <w:rPr>
          <w:spacing w:val="-13"/>
          <w:w w:val="105"/>
          <w:sz w:val="24"/>
        </w:rPr>
        <w:t> </w:t>
      </w:r>
      <w:r>
        <w:rPr>
          <w:w w:val="105"/>
          <w:sz w:val="24"/>
        </w:rPr>
        <w:t>le</w:t>
      </w:r>
      <w:r>
        <w:rPr>
          <w:spacing w:val="-13"/>
          <w:w w:val="105"/>
          <w:sz w:val="24"/>
        </w:rPr>
        <w:t> </w:t>
      </w:r>
      <w:r>
        <w:rPr>
          <w:w w:val="105"/>
          <w:sz w:val="24"/>
        </w:rPr>
        <w:t>résultat</w:t>
      </w:r>
      <w:r>
        <w:rPr>
          <w:spacing w:val="-13"/>
          <w:w w:val="105"/>
          <w:sz w:val="24"/>
        </w:rPr>
        <w:t> </w:t>
      </w:r>
      <w:r>
        <w:rPr>
          <w:w w:val="105"/>
          <w:sz w:val="24"/>
        </w:rPr>
        <w:t>de</w:t>
      </w:r>
      <w:r>
        <w:rPr>
          <w:spacing w:val="-13"/>
          <w:w w:val="105"/>
          <w:sz w:val="24"/>
        </w:rPr>
        <w:t> </w:t>
      </w:r>
      <w:r>
        <w:rPr>
          <w:w w:val="105"/>
          <w:sz w:val="24"/>
        </w:rPr>
        <w:t>leur</w:t>
      </w:r>
      <w:r>
        <w:rPr>
          <w:spacing w:val="-13"/>
          <w:w w:val="105"/>
          <w:sz w:val="24"/>
        </w:rPr>
        <w:t> </w:t>
      </w:r>
      <w:r>
        <w:rPr>
          <w:w w:val="105"/>
          <w:sz w:val="24"/>
        </w:rPr>
        <w:t>redirection</w:t>
      </w:r>
      <w:r>
        <w:rPr>
          <w:spacing w:val="-13"/>
          <w:w w:val="105"/>
          <w:sz w:val="24"/>
        </w:rPr>
        <w:t> </w:t>
      </w:r>
      <w:r>
        <w:rPr>
          <w:w w:val="105"/>
          <w:sz w:val="24"/>
        </w:rPr>
        <w:t>probable vers le lysosome, suite à la perte de la région de liaison au tri rétromère</w:t>
      </w:r>
    </w:p>
    <w:p>
      <w:pPr>
        <w:pStyle w:val="ListParagraph"/>
        <w:numPr>
          <w:ilvl w:val="0"/>
          <w:numId w:val="9"/>
        </w:numPr>
        <w:tabs>
          <w:tab w:pos="498" w:val="left" w:leader="none"/>
          <w:tab w:pos="500" w:val="left" w:leader="none"/>
        </w:tabs>
        <w:spacing w:line="242" w:lineRule="auto" w:before="83" w:after="0"/>
        <w:ind w:left="500" w:right="139" w:hanging="364"/>
        <w:jc w:val="left"/>
        <w:rPr>
          <w:sz w:val="24"/>
        </w:rPr>
      </w:pPr>
      <w:r>
        <w:rPr>
          <w:w w:val="105"/>
          <w:sz w:val="24"/>
        </w:rPr>
        <w:t>L’interaction</w:t>
      </w:r>
      <w:r>
        <w:rPr>
          <w:spacing w:val="-5"/>
          <w:w w:val="105"/>
          <w:sz w:val="24"/>
        </w:rPr>
        <w:t> </w:t>
      </w:r>
      <w:r>
        <w:rPr>
          <w:w w:val="105"/>
          <w:sz w:val="24"/>
        </w:rPr>
        <w:t>de</w:t>
      </w:r>
      <w:r>
        <w:rPr>
          <w:spacing w:val="-5"/>
          <w:w w:val="105"/>
          <w:sz w:val="24"/>
        </w:rPr>
        <w:t> </w:t>
      </w:r>
      <w:r>
        <w:rPr>
          <w:w w:val="105"/>
          <w:sz w:val="24"/>
        </w:rPr>
        <w:t>gp41</w:t>
      </w:r>
      <w:r>
        <w:rPr>
          <w:spacing w:val="-5"/>
          <w:w w:val="105"/>
          <w:sz w:val="24"/>
        </w:rPr>
        <w:t> </w:t>
      </w:r>
      <w:r>
        <w:rPr>
          <w:w w:val="105"/>
          <w:sz w:val="24"/>
        </w:rPr>
        <w:t>avec</w:t>
      </w:r>
      <w:r>
        <w:rPr>
          <w:spacing w:val="-5"/>
          <w:w w:val="105"/>
          <w:sz w:val="24"/>
        </w:rPr>
        <w:t> </w:t>
      </w:r>
      <w:r>
        <w:rPr>
          <w:w w:val="105"/>
          <w:sz w:val="24"/>
        </w:rPr>
        <w:t>le</w:t>
      </w:r>
      <w:r>
        <w:rPr>
          <w:spacing w:val="-5"/>
          <w:w w:val="105"/>
          <w:sz w:val="24"/>
        </w:rPr>
        <w:t> </w:t>
      </w:r>
      <w:r>
        <w:rPr>
          <w:w w:val="105"/>
          <w:sz w:val="24"/>
        </w:rPr>
        <w:t>tri</w:t>
      </w:r>
      <w:r>
        <w:rPr>
          <w:spacing w:val="-5"/>
          <w:w w:val="105"/>
          <w:sz w:val="24"/>
        </w:rPr>
        <w:t> </w:t>
      </w:r>
      <w:r>
        <w:rPr>
          <w:w w:val="105"/>
          <w:sz w:val="24"/>
        </w:rPr>
        <w:t>rétromère</w:t>
      </w:r>
      <w:r>
        <w:rPr>
          <w:spacing w:val="-5"/>
          <w:w w:val="105"/>
          <w:sz w:val="24"/>
        </w:rPr>
        <w:t> </w:t>
      </w:r>
      <w:r>
        <w:rPr>
          <w:w w:val="105"/>
          <w:sz w:val="24"/>
        </w:rPr>
        <w:t>est</w:t>
      </w:r>
      <w:r>
        <w:rPr>
          <w:spacing w:val="-5"/>
          <w:w w:val="105"/>
          <w:sz w:val="24"/>
        </w:rPr>
        <w:t> </w:t>
      </w:r>
      <w:r>
        <w:rPr>
          <w:w w:val="105"/>
          <w:sz w:val="24"/>
        </w:rPr>
        <w:t>nécessaire</w:t>
      </w:r>
      <w:r>
        <w:rPr>
          <w:spacing w:val="-5"/>
          <w:w w:val="105"/>
          <w:sz w:val="24"/>
        </w:rPr>
        <w:t> </w:t>
      </w:r>
      <w:r>
        <w:rPr>
          <w:w w:val="105"/>
          <w:sz w:val="24"/>
        </w:rPr>
        <w:t>pour</w:t>
      </w:r>
      <w:r>
        <w:rPr>
          <w:spacing w:val="-5"/>
          <w:w w:val="105"/>
          <w:sz w:val="24"/>
        </w:rPr>
        <w:t> </w:t>
      </w:r>
      <w:r>
        <w:rPr>
          <w:w w:val="105"/>
          <w:sz w:val="24"/>
        </w:rPr>
        <w:t>que</w:t>
      </w:r>
      <w:r>
        <w:rPr>
          <w:spacing w:val="-5"/>
          <w:w w:val="105"/>
          <w:sz w:val="24"/>
        </w:rPr>
        <w:t> </w:t>
      </w:r>
      <w:r>
        <w:rPr>
          <w:w w:val="105"/>
          <w:sz w:val="24"/>
        </w:rPr>
        <w:t>gp41</w:t>
      </w:r>
      <w:r>
        <w:rPr>
          <w:spacing w:val="-5"/>
          <w:w w:val="105"/>
          <w:sz w:val="24"/>
        </w:rPr>
        <w:t> </w:t>
      </w:r>
      <w:r>
        <w:rPr>
          <w:w w:val="105"/>
          <w:sz w:val="24"/>
        </w:rPr>
        <w:t>soit</w:t>
      </w:r>
      <w:r>
        <w:rPr>
          <w:spacing w:val="-5"/>
          <w:w w:val="105"/>
          <w:sz w:val="24"/>
        </w:rPr>
        <w:t> </w:t>
      </w:r>
      <w:r>
        <w:rPr>
          <w:w w:val="105"/>
          <w:sz w:val="24"/>
        </w:rPr>
        <w:t>adressée</w:t>
      </w:r>
      <w:r>
        <w:rPr>
          <w:spacing w:val="-5"/>
          <w:w w:val="105"/>
          <w:sz w:val="24"/>
        </w:rPr>
        <w:t> </w:t>
      </w:r>
      <w:r>
        <w:rPr>
          <w:w w:val="105"/>
          <w:sz w:val="24"/>
        </w:rPr>
        <w:t>depuis l’appareil de Golgi jusqu’au lysosome</w:t>
      </w:r>
    </w:p>
    <w:p>
      <w:pPr>
        <w:pStyle w:val="ListParagraph"/>
        <w:numPr>
          <w:ilvl w:val="0"/>
          <w:numId w:val="9"/>
        </w:numPr>
        <w:tabs>
          <w:tab w:pos="500" w:val="left" w:leader="none"/>
        </w:tabs>
        <w:spacing w:line="242" w:lineRule="auto" w:before="83" w:after="0"/>
        <w:ind w:left="500" w:right="139" w:hanging="344"/>
        <w:jc w:val="left"/>
        <w:rPr>
          <w:sz w:val="24"/>
        </w:rPr>
      </w:pPr>
      <w:r>
        <w:rPr>
          <w:w w:val="105"/>
          <w:sz w:val="24"/>
        </w:rPr>
        <w:t>La</w:t>
      </w:r>
      <w:r>
        <w:rPr>
          <w:spacing w:val="-16"/>
          <w:w w:val="105"/>
          <w:sz w:val="24"/>
        </w:rPr>
        <w:t> </w:t>
      </w:r>
      <w:r>
        <w:rPr>
          <w:w w:val="105"/>
          <w:sz w:val="24"/>
        </w:rPr>
        <w:t>queue</w:t>
      </w:r>
      <w:r>
        <w:rPr>
          <w:spacing w:val="-16"/>
          <w:w w:val="105"/>
          <w:sz w:val="24"/>
        </w:rPr>
        <w:t> </w:t>
      </w:r>
      <w:r>
        <w:rPr>
          <w:w w:val="105"/>
          <w:sz w:val="24"/>
        </w:rPr>
        <w:t>cytoplasmique</w:t>
      </w:r>
      <w:r>
        <w:rPr>
          <w:spacing w:val="-16"/>
          <w:w w:val="105"/>
          <w:sz w:val="24"/>
        </w:rPr>
        <w:t> </w:t>
      </w:r>
      <w:r>
        <w:rPr>
          <w:w w:val="105"/>
          <w:sz w:val="24"/>
        </w:rPr>
        <w:t>de</w:t>
      </w:r>
      <w:r>
        <w:rPr>
          <w:spacing w:val="-15"/>
          <w:w w:val="105"/>
          <w:sz w:val="24"/>
        </w:rPr>
        <w:t> </w:t>
      </w:r>
      <w:r>
        <w:rPr>
          <w:w w:val="105"/>
          <w:sz w:val="24"/>
        </w:rPr>
        <w:t>gp41</w:t>
      </w:r>
      <w:r>
        <w:rPr>
          <w:spacing w:val="-16"/>
          <w:w w:val="105"/>
          <w:sz w:val="24"/>
        </w:rPr>
        <w:t> </w:t>
      </w:r>
      <w:r>
        <w:rPr>
          <w:w w:val="105"/>
          <w:sz w:val="24"/>
        </w:rPr>
        <w:t>semble</w:t>
      </w:r>
      <w:r>
        <w:rPr>
          <w:spacing w:val="-16"/>
          <w:w w:val="105"/>
          <w:sz w:val="24"/>
        </w:rPr>
        <w:t> </w:t>
      </w:r>
      <w:r>
        <w:rPr>
          <w:w w:val="105"/>
          <w:sz w:val="24"/>
        </w:rPr>
        <w:t>essentielle</w:t>
      </w:r>
      <w:r>
        <w:rPr>
          <w:spacing w:val="-16"/>
          <w:w w:val="105"/>
          <w:sz w:val="24"/>
        </w:rPr>
        <w:t> </w:t>
      </w:r>
      <w:r>
        <w:rPr>
          <w:w w:val="105"/>
          <w:sz w:val="24"/>
        </w:rPr>
        <w:t>pour</w:t>
      </w:r>
      <w:r>
        <w:rPr>
          <w:spacing w:val="-15"/>
          <w:w w:val="105"/>
          <w:sz w:val="24"/>
        </w:rPr>
        <w:t> </w:t>
      </w:r>
      <w:r>
        <w:rPr>
          <w:w w:val="105"/>
          <w:sz w:val="24"/>
        </w:rPr>
        <w:t>son</w:t>
      </w:r>
      <w:r>
        <w:rPr>
          <w:spacing w:val="-16"/>
          <w:w w:val="105"/>
          <w:sz w:val="24"/>
        </w:rPr>
        <w:t> </w:t>
      </w:r>
      <w:r>
        <w:rPr>
          <w:w w:val="105"/>
          <w:sz w:val="24"/>
        </w:rPr>
        <w:t>interaction</w:t>
      </w:r>
      <w:r>
        <w:rPr>
          <w:spacing w:val="-16"/>
          <w:w w:val="105"/>
          <w:sz w:val="24"/>
        </w:rPr>
        <w:t> </w:t>
      </w:r>
      <w:r>
        <w:rPr>
          <w:w w:val="105"/>
          <w:sz w:val="24"/>
        </w:rPr>
        <w:t>avec</w:t>
      </w:r>
      <w:r>
        <w:rPr>
          <w:spacing w:val="-16"/>
          <w:w w:val="105"/>
          <w:sz w:val="24"/>
        </w:rPr>
        <w:t> </w:t>
      </w:r>
      <w:r>
        <w:rPr>
          <w:w w:val="105"/>
          <w:sz w:val="24"/>
        </w:rPr>
        <w:t>le</w:t>
      </w:r>
      <w:r>
        <w:rPr>
          <w:spacing w:val="-15"/>
          <w:w w:val="105"/>
          <w:sz w:val="24"/>
        </w:rPr>
        <w:t> </w:t>
      </w:r>
      <w:r>
        <w:rPr>
          <w:w w:val="105"/>
          <w:sz w:val="24"/>
        </w:rPr>
        <w:t>tri</w:t>
      </w:r>
      <w:r>
        <w:rPr>
          <w:spacing w:val="-16"/>
          <w:w w:val="105"/>
          <w:sz w:val="24"/>
        </w:rPr>
        <w:t> </w:t>
      </w:r>
      <w:r>
        <w:rPr>
          <w:w w:val="105"/>
          <w:sz w:val="24"/>
        </w:rPr>
        <w:t>rétromère, son adressage au Golgi et sa stabilité</w:t>
      </w:r>
    </w:p>
    <w:p>
      <w:pPr>
        <w:pStyle w:val="BodyText"/>
        <w:spacing w:before="136"/>
        <w:ind w:left="0"/>
      </w:pPr>
    </w:p>
    <w:p>
      <w:pPr>
        <w:pStyle w:val="BodyText"/>
        <w:spacing w:line="242" w:lineRule="auto" w:before="0"/>
        <w:ind w:left="141" w:right="139"/>
        <w:jc w:val="both"/>
      </w:pPr>
      <w:r>
        <w:rPr>
          <w:w w:val="105"/>
        </w:rPr>
        <w:t>Outre</w:t>
      </w:r>
      <w:r>
        <w:rPr>
          <w:w w:val="105"/>
        </w:rPr>
        <w:t> l’infection</w:t>
      </w:r>
      <w:r>
        <w:rPr>
          <w:w w:val="105"/>
        </w:rPr>
        <w:t> des</w:t>
      </w:r>
      <w:r>
        <w:rPr>
          <w:w w:val="105"/>
        </w:rPr>
        <w:t> cellules</w:t>
      </w:r>
      <w:r>
        <w:rPr>
          <w:w w:val="105"/>
        </w:rPr>
        <w:t> du</w:t>
      </w:r>
      <w:r>
        <w:rPr>
          <w:w w:val="105"/>
        </w:rPr>
        <w:t> système</w:t>
      </w:r>
      <w:r>
        <w:rPr>
          <w:w w:val="105"/>
        </w:rPr>
        <w:t> immunitaire</w:t>
      </w:r>
      <w:r>
        <w:rPr>
          <w:w w:val="105"/>
        </w:rPr>
        <w:t> pour</w:t>
      </w:r>
      <w:r>
        <w:rPr>
          <w:w w:val="105"/>
        </w:rPr>
        <w:t> se</w:t>
      </w:r>
      <w:r>
        <w:rPr>
          <w:w w:val="105"/>
        </w:rPr>
        <w:t> répliquer,</w:t>
      </w:r>
      <w:r>
        <w:rPr>
          <w:w w:val="105"/>
        </w:rPr>
        <w:t> le</w:t>
      </w:r>
      <w:r>
        <w:rPr>
          <w:w w:val="105"/>
        </w:rPr>
        <w:t> virus</w:t>
      </w:r>
      <w:r>
        <w:rPr>
          <w:w w:val="105"/>
        </w:rPr>
        <w:t> du</w:t>
      </w:r>
      <w:r>
        <w:rPr>
          <w:w w:val="105"/>
        </w:rPr>
        <w:t> VIH</w:t>
      </w:r>
      <w:r>
        <w:rPr>
          <w:w w:val="105"/>
        </w:rPr>
        <w:t> </w:t>
      </w:r>
      <w:r>
        <w:rPr>
          <w:w w:val="105"/>
        </w:rPr>
        <w:t>est également</w:t>
      </w:r>
      <w:r>
        <w:rPr>
          <w:spacing w:val="40"/>
          <w:w w:val="105"/>
        </w:rPr>
        <w:t> </w:t>
      </w:r>
      <w:r>
        <w:rPr>
          <w:w w:val="105"/>
        </w:rPr>
        <w:t>connu</w:t>
      </w:r>
      <w:r>
        <w:rPr>
          <w:spacing w:val="41"/>
          <w:w w:val="105"/>
        </w:rPr>
        <w:t> </w:t>
      </w:r>
      <w:r>
        <w:rPr>
          <w:w w:val="105"/>
        </w:rPr>
        <w:t>pour</w:t>
      </w:r>
      <w:r>
        <w:rPr>
          <w:spacing w:val="40"/>
          <w:w w:val="105"/>
        </w:rPr>
        <w:t> </w:t>
      </w:r>
      <w:r>
        <w:rPr>
          <w:w w:val="105"/>
        </w:rPr>
        <w:t>induire</w:t>
      </w:r>
      <w:r>
        <w:rPr>
          <w:spacing w:val="41"/>
          <w:w w:val="105"/>
        </w:rPr>
        <w:t> </w:t>
      </w:r>
      <w:r>
        <w:rPr>
          <w:w w:val="105"/>
        </w:rPr>
        <w:t>la</w:t>
      </w:r>
      <w:r>
        <w:rPr>
          <w:spacing w:val="40"/>
          <w:w w:val="105"/>
        </w:rPr>
        <w:t> </w:t>
      </w:r>
      <w:r>
        <w:rPr>
          <w:w w:val="105"/>
        </w:rPr>
        <w:t>mort</w:t>
      </w:r>
      <w:r>
        <w:rPr>
          <w:spacing w:val="42"/>
          <w:w w:val="105"/>
        </w:rPr>
        <w:t> </w:t>
      </w:r>
      <w:r>
        <w:rPr>
          <w:w w:val="105"/>
        </w:rPr>
        <w:t>de</w:t>
      </w:r>
      <w:r>
        <w:rPr>
          <w:spacing w:val="40"/>
          <w:w w:val="105"/>
        </w:rPr>
        <w:t> </w:t>
      </w:r>
      <w:r>
        <w:rPr>
          <w:w w:val="105"/>
        </w:rPr>
        <w:t>lymphocytes</w:t>
      </w:r>
      <w:r>
        <w:rPr>
          <w:spacing w:val="41"/>
          <w:w w:val="105"/>
        </w:rPr>
        <w:t> </w:t>
      </w:r>
      <w:r>
        <w:rPr>
          <w:w w:val="105"/>
        </w:rPr>
        <w:t>T</w:t>
      </w:r>
      <w:r>
        <w:rPr>
          <w:spacing w:val="40"/>
          <w:w w:val="105"/>
        </w:rPr>
        <w:t> </w:t>
      </w:r>
      <w:r>
        <w:rPr>
          <w:w w:val="105"/>
        </w:rPr>
        <w:t>non-infectés</w:t>
      </w:r>
      <w:r>
        <w:rPr>
          <w:spacing w:val="41"/>
          <w:w w:val="105"/>
        </w:rPr>
        <w:t> </w:t>
      </w:r>
      <w:r>
        <w:rPr>
          <w:w w:val="105"/>
        </w:rPr>
        <w:t>par</w:t>
      </w:r>
      <w:r>
        <w:rPr>
          <w:spacing w:val="41"/>
          <w:w w:val="105"/>
        </w:rPr>
        <w:t> </w:t>
      </w:r>
      <w:r>
        <w:rPr>
          <w:w w:val="105"/>
        </w:rPr>
        <w:t>des</w:t>
      </w:r>
      <w:r>
        <w:rPr>
          <w:spacing w:val="41"/>
          <w:w w:val="105"/>
        </w:rPr>
        <w:t> </w:t>
      </w:r>
      <w:r>
        <w:rPr>
          <w:spacing w:val="-2"/>
          <w:w w:val="105"/>
        </w:rPr>
        <w:t>lymphocytes</w:t>
      </w:r>
    </w:p>
    <w:p>
      <w:pPr>
        <w:pStyle w:val="BodyText"/>
        <w:spacing w:after="0" w:line="242" w:lineRule="auto"/>
        <w:jc w:val="both"/>
        <w:sectPr>
          <w:pgSz w:w="11910" w:h="16840"/>
          <w:pgMar w:header="0" w:footer="619" w:top="1000" w:bottom="840" w:left="992" w:right="992"/>
        </w:sectPr>
      </w:pPr>
    </w:p>
    <w:p>
      <w:pPr>
        <w:pStyle w:val="BodyText"/>
        <w:spacing w:line="242" w:lineRule="auto" w:before="131"/>
        <w:ind w:left="141" w:right="139"/>
        <w:jc w:val="both"/>
      </w:pPr>
      <w:r>
        <w:rPr>
          <w:spacing w:val="-2"/>
          <w:w w:val="105"/>
        </w:rPr>
        <w:t>infectés</w:t>
      </w:r>
      <w:r>
        <w:rPr>
          <w:spacing w:val="-8"/>
          <w:w w:val="105"/>
        </w:rPr>
        <w:t> </w:t>
      </w:r>
      <w:r>
        <w:rPr>
          <w:spacing w:val="-2"/>
          <w:w w:val="105"/>
        </w:rPr>
        <w:t>à</w:t>
      </w:r>
      <w:r>
        <w:rPr>
          <w:spacing w:val="-8"/>
          <w:w w:val="105"/>
        </w:rPr>
        <w:t> </w:t>
      </w:r>
      <w:r>
        <w:rPr>
          <w:spacing w:val="-2"/>
          <w:w w:val="105"/>
        </w:rPr>
        <w:t>leur</w:t>
      </w:r>
      <w:r>
        <w:rPr>
          <w:spacing w:val="-8"/>
          <w:w w:val="105"/>
        </w:rPr>
        <w:t> </w:t>
      </w:r>
      <w:r>
        <w:rPr>
          <w:spacing w:val="-2"/>
          <w:w w:val="105"/>
        </w:rPr>
        <w:t>voisinage.</w:t>
      </w:r>
      <w:r>
        <w:rPr>
          <w:spacing w:val="-8"/>
          <w:w w:val="105"/>
        </w:rPr>
        <w:t> </w:t>
      </w:r>
      <w:r>
        <w:rPr>
          <w:spacing w:val="-2"/>
          <w:w w:val="105"/>
        </w:rPr>
        <w:t>Après</w:t>
      </w:r>
      <w:r>
        <w:rPr>
          <w:spacing w:val="-8"/>
          <w:w w:val="105"/>
        </w:rPr>
        <w:t> </w:t>
      </w:r>
      <w:r>
        <w:rPr>
          <w:spacing w:val="-2"/>
          <w:w w:val="105"/>
        </w:rPr>
        <w:t>infection,</w:t>
      </w:r>
      <w:r>
        <w:rPr>
          <w:spacing w:val="-8"/>
          <w:w w:val="105"/>
        </w:rPr>
        <w:t> </w:t>
      </w:r>
      <w:r>
        <w:rPr>
          <w:spacing w:val="-2"/>
          <w:w w:val="105"/>
        </w:rPr>
        <w:t>les</w:t>
      </w:r>
      <w:r>
        <w:rPr>
          <w:spacing w:val="-8"/>
          <w:w w:val="105"/>
        </w:rPr>
        <w:t> </w:t>
      </w:r>
      <w:r>
        <w:rPr>
          <w:spacing w:val="-2"/>
          <w:w w:val="105"/>
        </w:rPr>
        <w:t>protéines</w:t>
      </w:r>
      <w:r>
        <w:rPr>
          <w:spacing w:val="-8"/>
          <w:w w:val="105"/>
        </w:rPr>
        <w:t> </w:t>
      </w:r>
      <w:r>
        <w:rPr>
          <w:spacing w:val="-2"/>
          <w:w w:val="105"/>
        </w:rPr>
        <w:t>virales,</w:t>
      </w:r>
      <w:r>
        <w:rPr>
          <w:spacing w:val="-8"/>
          <w:w w:val="105"/>
        </w:rPr>
        <w:t> </w:t>
      </w:r>
      <w:r>
        <w:rPr>
          <w:spacing w:val="-2"/>
          <w:w w:val="105"/>
        </w:rPr>
        <w:t>dont</w:t>
      </w:r>
      <w:r>
        <w:rPr>
          <w:spacing w:val="-8"/>
          <w:w w:val="105"/>
        </w:rPr>
        <w:t> </w:t>
      </w:r>
      <w:r>
        <w:rPr>
          <w:spacing w:val="-2"/>
          <w:w w:val="105"/>
        </w:rPr>
        <w:t>Env,</w:t>
      </w:r>
      <w:r>
        <w:rPr>
          <w:spacing w:val="-8"/>
          <w:w w:val="105"/>
        </w:rPr>
        <w:t> </w:t>
      </w:r>
      <w:r>
        <w:rPr>
          <w:spacing w:val="-2"/>
          <w:w w:val="105"/>
        </w:rPr>
        <w:t>exposées</w:t>
      </w:r>
      <w:r>
        <w:rPr>
          <w:spacing w:val="-8"/>
          <w:w w:val="105"/>
        </w:rPr>
        <w:t> </w:t>
      </w:r>
      <w:r>
        <w:rPr>
          <w:spacing w:val="-2"/>
          <w:w w:val="105"/>
        </w:rPr>
        <w:t>à</w:t>
      </w:r>
      <w:r>
        <w:rPr>
          <w:spacing w:val="-8"/>
          <w:w w:val="105"/>
        </w:rPr>
        <w:t> </w:t>
      </w:r>
      <w:r>
        <w:rPr>
          <w:spacing w:val="-2"/>
          <w:w w:val="105"/>
        </w:rPr>
        <w:t>la</w:t>
      </w:r>
      <w:r>
        <w:rPr>
          <w:spacing w:val="-8"/>
          <w:w w:val="105"/>
        </w:rPr>
        <w:t> </w:t>
      </w:r>
      <w:r>
        <w:rPr>
          <w:spacing w:val="-2"/>
          <w:w w:val="105"/>
        </w:rPr>
        <w:t>membrane </w:t>
      </w:r>
      <w:r>
        <w:rPr>
          <w:w w:val="105"/>
        </w:rPr>
        <w:t>plasmique</w:t>
      </w:r>
      <w:r>
        <w:rPr>
          <w:w w:val="105"/>
        </w:rPr>
        <w:t> de</w:t>
      </w:r>
      <w:r>
        <w:rPr>
          <w:w w:val="105"/>
        </w:rPr>
        <w:t> la</w:t>
      </w:r>
      <w:r>
        <w:rPr>
          <w:w w:val="105"/>
        </w:rPr>
        <w:t> cellule</w:t>
      </w:r>
      <w:r>
        <w:rPr>
          <w:w w:val="105"/>
        </w:rPr>
        <w:t> infectée</w:t>
      </w:r>
      <w:r>
        <w:rPr>
          <w:w w:val="105"/>
        </w:rPr>
        <w:t> induisent</w:t>
      </w:r>
      <w:r>
        <w:rPr>
          <w:w w:val="105"/>
        </w:rPr>
        <w:t> la</w:t>
      </w:r>
      <w:r>
        <w:rPr>
          <w:w w:val="105"/>
        </w:rPr>
        <w:t> mort</w:t>
      </w:r>
      <w:r>
        <w:rPr>
          <w:w w:val="105"/>
        </w:rPr>
        <w:t> des</w:t>
      </w:r>
      <w:r>
        <w:rPr>
          <w:w w:val="105"/>
        </w:rPr>
        <w:t> lymphocytes</w:t>
      </w:r>
      <w:r>
        <w:rPr>
          <w:w w:val="105"/>
        </w:rPr>
        <w:t> voisins</w:t>
      </w:r>
      <w:r>
        <w:rPr>
          <w:w w:val="105"/>
        </w:rPr>
        <w:t> par</w:t>
      </w:r>
      <w:r>
        <w:rPr>
          <w:w w:val="105"/>
        </w:rPr>
        <w:t> un</w:t>
      </w:r>
      <w:r>
        <w:rPr>
          <w:w w:val="105"/>
        </w:rPr>
        <w:t> </w:t>
      </w:r>
      <w:r>
        <w:rPr>
          <w:w w:val="105"/>
        </w:rPr>
        <w:t>mécanisme encore mal compris. Ce phénomène contribue à la déplétion progressive des lymphocytes T et</w:t>
      </w:r>
      <w:r>
        <w:rPr>
          <w:spacing w:val="40"/>
          <w:w w:val="105"/>
        </w:rPr>
        <w:t> </w:t>
      </w:r>
      <w:r>
        <w:rPr>
          <w:w w:val="105"/>
        </w:rPr>
        <w:t>à la déficience du système immunitaire caractéristique de l’infection par le VIH.</w:t>
      </w:r>
    </w:p>
    <w:p>
      <w:pPr>
        <w:pStyle w:val="BodyText"/>
        <w:spacing w:line="242" w:lineRule="auto" w:before="198"/>
        <w:ind w:left="141" w:right="139"/>
        <w:jc w:val="both"/>
      </w:pPr>
      <w:r>
        <w:rPr>
          <w:w w:val="105"/>
        </w:rPr>
        <w:t>L’hypothèse des chercheurs est que Env stimulerait l’autophagie excessive des lymphocytes T au voisinage des cellules infectées qui conduirait à leur mort. Ils ont recherché la présence de structures</w:t>
      </w:r>
      <w:r>
        <w:rPr>
          <w:spacing w:val="-7"/>
          <w:w w:val="105"/>
        </w:rPr>
        <w:t> </w:t>
      </w:r>
      <w:r>
        <w:rPr>
          <w:w w:val="105"/>
        </w:rPr>
        <w:t>autophagiques</w:t>
      </w:r>
      <w:r>
        <w:rPr>
          <w:spacing w:val="-7"/>
          <w:w w:val="105"/>
        </w:rPr>
        <w:t> </w:t>
      </w:r>
      <w:r>
        <w:rPr>
          <w:w w:val="105"/>
        </w:rPr>
        <w:t>dans</w:t>
      </w:r>
      <w:r>
        <w:rPr>
          <w:spacing w:val="-7"/>
          <w:w w:val="105"/>
        </w:rPr>
        <w:t> </w:t>
      </w:r>
      <w:r>
        <w:rPr>
          <w:w w:val="105"/>
        </w:rPr>
        <w:t>des</w:t>
      </w:r>
      <w:r>
        <w:rPr>
          <w:spacing w:val="-7"/>
          <w:w w:val="105"/>
        </w:rPr>
        <w:t> </w:t>
      </w:r>
      <w:r>
        <w:rPr>
          <w:w w:val="105"/>
        </w:rPr>
        <w:t>lymphocytes</w:t>
      </w:r>
      <w:r>
        <w:rPr>
          <w:spacing w:val="-7"/>
          <w:w w:val="105"/>
        </w:rPr>
        <w:t> </w:t>
      </w:r>
      <w:r>
        <w:rPr>
          <w:w w:val="105"/>
        </w:rPr>
        <w:t>T</w:t>
      </w:r>
      <w:r>
        <w:rPr>
          <w:spacing w:val="-7"/>
          <w:w w:val="105"/>
        </w:rPr>
        <w:t> </w:t>
      </w:r>
      <w:r>
        <w:rPr>
          <w:w w:val="105"/>
        </w:rPr>
        <w:t>CD4+</w:t>
      </w:r>
      <w:r>
        <w:rPr>
          <w:spacing w:val="-7"/>
          <w:w w:val="105"/>
        </w:rPr>
        <w:t> </w:t>
      </w:r>
      <w:r>
        <w:rPr>
          <w:w w:val="105"/>
        </w:rPr>
        <w:t>co-cultivés</w:t>
      </w:r>
      <w:r>
        <w:rPr>
          <w:spacing w:val="-8"/>
          <w:w w:val="105"/>
        </w:rPr>
        <w:t> </w:t>
      </w:r>
      <w:r>
        <w:rPr>
          <w:w w:val="105"/>
        </w:rPr>
        <w:t>avec</w:t>
      </w:r>
      <w:r>
        <w:rPr>
          <w:spacing w:val="-8"/>
          <w:w w:val="105"/>
        </w:rPr>
        <w:t> </w:t>
      </w:r>
      <w:r>
        <w:rPr>
          <w:w w:val="105"/>
        </w:rPr>
        <w:t>des</w:t>
      </w:r>
      <w:r>
        <w:rPr>
          <w:spacing w:val="-7"/>
          <w:w w:val="105"/>
        </w:rPr>
        <w:t> </w:t>
      </w:r>
      <w:r>
        <w:rPr>
          <w:w w:val="105"/>
        </w:rPr>
        <w:t>cellules</w:t>
      </w:r>
      <w:r>
        <w:rPr>
          <w:spacing w:val="-7"/>
          <w:w w:val="105"/>
        </w:rPr>
        <w:t> </w:t>
      </w:r>
      <w:r>
        <w:rPr>
          <w:w w:val="105"/>
        </w:rPr>
        <w:t>exprimant </w:t>
      </w:r>
      <w:r>
        <w:rPr/>
        <w:t>ou non Env, en présence ou en absence de AMD3100, antagoniste du récepteur CXCR4 </w:t>
      </w:r>
      <w:r>
        <w:rPr>
          <w:rFonts w:ascii="Georgia" w:hAnsi="Georgia"/>
          <w:b/>
        </w:rPr>
        <w:t>(Figure </w:t>
      </w:r>
      <w:r>
        <w:rPr>
          <w:rFonts w:ascii="Georgia" w:hAnsi="Georgia"/>
          <w:b/>
          <w:w w:val="105"/>
        </w:rPr>
        <w:t>6A)</w:t>
      </w:r>
      <w:r>
        <w:rPr>
          <w:w w:val="105"/>
        </w:rPr>
        <w:t>.</w:t>
      </w:r>
      <w:r>
        <w:rPr>
          <w:spacing w:val="-13"/>
          <w:w w:val="105"/>
        </w:rPr>
        <w:t> </w:t>
      </w:r>
      <w:r>
        <w:rPr>
          <w:w w:val="105"/>
        </w:rPr>
        <w:t>Enfin,</w:t>
      </w:r>
      <w:r>
        <w:rPr>
          <w:spacing w:val="-13"/>
          <w:w w:val="105"/>
        </w:rPr>
        <w:t> </w:t>
      </w:r>
      <w:r>
        <w:rPr>
          <w:w w:val="105"/>
        </w:rPr>
        <w:t>l’expression</w:t>
      </w:r>
      <w:r>
        <w:rPr>
          <w:spacing w:val="-13"/>
          <w:w w:val="105"/>
        </w:rPr>
        <w:t> </w:t>
      </w:r>
      <w:r>
        <w:rPr>
          <w:w w:val="105"/>
        </w:rPr>
        <w:t>de</w:t>
      </w:r>
      <w:r>
        <w:rPr>
          <w:spacing w:val="-13"/>
          <w:w w:val="105"/>
        </w:rPr>
        <w:t> </w:t>
      </w:r>
      <w:r>
        <w:rPr>
          <w:w w:val="105"/>
        </w:rPr>
        <w:t>la</w:t>
      </w:r>
      <w:r>
        <w:rPr>
          <w:spacing w:val="-13"/>
          <w:w w:val="105"/>
        </w:rPr>
        <w:t> </w:t>
      </w:r>
      <w:r>
        <w:rPr>
          <w:w w:val="105"/>
        </w:rPr>
        <w:t>protéine</w:t>
      </w:r>
      <w:r>
        <w:rPr>
          <w:spacing w:val="-13"/>
          <w:w w:val="105"/>
        </w:rPr>
        <w:t> </w:t>
      </w:r>
      <w:r>
        <w:rPr>
          <w:w w:val="105"/>
        </w:rPr>
        <w:t>Beclin</w:t>
      </w:r>
      <w:r>
        <w:rPr>
          <w:spacing w:val="-13"/>
          <w:w w:val="105"/>
        </w:rPr>
        <w:t> </w:t>
      </w:r>
      <w:r>
        <w:rPr>
          <w:w w:val="105"/>
        </w:rPr>
        <w:t>1,</w:t>
      </w:r>
      <w:r>
        <w:rPr>
          <w:spacing w:val="-13"/>
          <w:w w:val="105"/>
        </w:rPr>
        <w:t> </w:t>
      </w:r>
      <w:r>
        <w:rPr>
          <w:w w:val="105"/>
        </w:rPr>
        <w:t>un</w:t>
      </w:r>
      <w:r>
        <w:rPr>
          <w:spacing w:val="-13"/>
          <w:w w:val="105"/>
        </w:rPr>
        <w:t> </w:t>
      </w:r>
      <w:r>
        <w:rPr>
          <w:w w:val="105"/>
        </w:rPr>
        <w:t>marqueur</w:t>
      </w:r>
      <w:r>
        <w:rPr>
          <w:spacing w:val="-13"/>
          <w:w w:val="105"/>
        </w:rPr>
        <w:t> </w:t>
      </w:r>
      <w:r>
        <w:rPr>
          <w:w w:val="105"/>
        </w:rPr>
        <w:t>associé</w:t>
      </w:r>
      <w:r>
        <w:rPr>
          <w:spacing w:val="-13"/>
          <w:w w:val="105"/>
        </w:rPr>
        <w:t> </w:t>
      </w:r>
      <w:r>
        <w:rPr>
          <w:w w:val="105"/>
        </w:rPr>
        <w:t>à</w:t>
      </w:r>
      <w:r>
        <w:rPr>
          <w:spacing w:val="-13"/>
          <w:w w:val="105"/>
        </w:rPr>
        <w:t> </w:t>
      </w:r>
      <w:r>
        <w:rPr>
          <w:w w:val="105"/>
        </w:rPr>
        <w:t>l’autophagie,</w:t>
      </w:r>
      <w:r>
        <w:rPr>
          <w:spacing w:val="-13"/>
          <w:w w:val="105"/>
        </w:rPr>
        <w:t> </w:t>
      </w:r>
      <w:r>
        <w:rPr>
          <w:w w:val="105"/>
        </w:rPr>
        <w:t>est</w:t>
      </w:r>
      <w:r>
        <w:rPr>
          <w:spacing w:val="-13"/>
          <w:w w:val="105"/>
        </w:rPr>
        <w:t> </w:t>
      </w:r>
      <w:r>
        <w:rPr>
          <w:w w:val="105"/>
        </w:rPr>
        <w:t>évaluée par western blot </w:t>
      </w:r>
      <w:r>
        <w:rPr>
          <w:rFonts w:ascii="Georgia" w:hAnsi="Georgia"/>
          <w:b/>
          <w:w w:val="105"/>
        </w:rPr>
        <w:t>(Figure 6B)</w:t>
      </w:r>
      <w:r>
        <w:rPr>
          <w:w w:val="105"/>
        </w:rPr>
        <w:t>.</w:t>
      </w:r>
    </w:p>
    <w:p>
      <w:pPr>
        <w:pStyle w:val="BodyText"/>
        <w:spacing w:before="215"/>
        <w:ind w:left="0"/>
        <w:rPr>
          <w:sz w:val="20"/>
        </w:rPr>
      </w:pPr>
      <w:r>
        <w:rPr>
          <w:sz w:val="20"/>
        </w:rPr>
        <w:drawing>
          <wp:anchor distT="0" distB="0" distL="0" distR="0" allowOverlap="1" layoutInCell="1" locked="0" behindDoc="1" simplePos="0" relativeHeight="487591936">
            <wp:simplePos x="0" y="0"/>
            <wp:positionH relativeFrom="page">
              <wp:posOffset>846894</wp:posOffset>
            </wp:positionH>
            <wp:positionV relativeFrom="paragraph">
              <wp:posOffset>297878</wp:posOffset>
            </wp:positionV>
            <wp:extent cx="5916739" cy="274462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5916739" cy="2744628"/>
                    </a:xfrm>
                    <a:prstGeom prst="rect">
                      <a:avLst/>
                    </a:prstGeom>
                  </pic:spPr>
                </pic:pic>
              </a:graphicData>
            </a:graphic>
          </wp:anchor>
        </w:drawing>
      </w:r>
    </w:p>
    <w:p>
      <w:pPr>
        <w:pStyle w:val="BodyText"/>
        <w:spacing w:before="82"/>
        <w:ind w:left="0"/>
      </w:pPr>
    </w:p>
    <w:p>
      <w:pPr>
        <w:pStyle w:val="BodyText"/>
        <w:spacing w:line="242" w:lineRule="auto" w:before="0"/>
        <w:ind w:left="141" w:right="139"/>
        <w:jc w:val="both"/>
      </w:pPr>
      <w:r>
        <w:rPr>
          <w:rFonts w:ascii="Georgia" w:hAnsi="Georgia"/>
          <w:b/>
          <w:w w:val="105"/>
        </w:rPr>
        <w:t>Figure</w:t>
      </w:r>
      <w:r>
        <w:rPr>
          <w:rFonts w:ascii="Georgia" w:hAnsi="Georgia"/>
          <w:b/>
          <w:w w:val="105"/>
        </w:rPr>
        <w:t> 6</w:t>
      </w:r>
      <w:r>
        <w:rPr>
          <w:rFonts w:ascii="Georgia" w:hAnsi="Georgia"/>
          <w:b/>
          <w:w w:val="105"/>
        </w:rPr>
        <w:t> :</w:t>
      </w:r>
      <w:r>
        <w:rPr>
          <w:rFonts w:ascii="Georgia" w:hAnsi="Georgia"/>
          <w:b/>
          <w:w w:val="105"/>
        </w:rPr>
        <w:t> </w:t>
      </w:r>
      <w:r>
        <w:rPr>
          <w:w w:val="105"/>
        </w:rPr>
        <w:t>Des</w:t>
      </w:r>
      <w:r>
        <w:rPr>
          <w:w w:val="105"/>
        </w:rPr>
        <w:t> lymphocytes</w:t>
      </w:r>
      <w:r>
        <w:rPr>
          <w:w w:val="105"/>
        </w:rPr>
        <w:t> T</w:t>
      </w:r>
      <w:r>
        <w:rPr>
          <w:w w:val="105"/>
        </w:rPr>
        <w:t> CD4+</w:t>
      </w:r>
      <w:r>
        <w:rPr>
          <w:w w:val="105"/>
        </w:rPr>
        <w:t> humains</w:t>
      </w:r>
      <w:r>
        <w:rPr>
          <w:w w:val="105"/>
        </w:rPr>
        <w:t> ont</w:t>
      </w:r>
      <w:r>
        <w:rPr>
          <w:w w:val="105"/>
        </w:rPr>
        <w:t> été</w:t>
      </w:r>
      <w:r>
        <w:rPr>
          <w:w w:val="105"/>
        </w:rPr>
        <w:t> co-cultivés</w:t>
      </w:r>
      <w:r>
        <w:rPr>
          <w:w w:val="105"/>
        </w:rPr>
        <w:t> pendant</w:t>
      </w:r>
      <w:r>
        <w:rPr>
          <w:w w:val="105"/>
        </w:rPr>
        <w:t> 3</w:t>
      </w:r>
      <w:r>
        <w:rPr>
          <w:w w:val="105"/>
        </w:rPr>
        <w:t> jours</w:t>
      </w:r>
      <w:r>
        <w:rPr>
          <w:w w:val="105"/>
        </w:rPr>
        <w:t> avec</w:t>
      </w:r>
      <w:r>
        <w:rPr>
          <w:w w:val="105"/>
        </w:rPr>
        <w:t> des cellules</w:t>
      </w:r>
      <w:r>
        <w:rPr>
          <w:spacing w:val="28"/>
          <w:w w:val="105"/>
        </w:rPr>
        <w:t> </w:t>
      </w:r>
      <w:r>
        <w:rPr>
          <w:w w:val="105"/>
        </w:rPr>
        <w:t>adhérentes</w:t>
      </w:r>
      <w:r>
        <w:rPr>
          <w:spacing w:val="28"/>
          <w:w w:val="105"/>
        </w:rPr>
        <w:t> </w:t>
      </w:r>
      <w:r>
        <w:rPr>
          <w:w w:val="105"/>
        </w:rPr>
        <w:t>HEK</w:t>
      </w:r>
      <w:r>
        <w:rPr>
          <w:spacing w:val="29"/>
          <w:w w:val="105"/>
        </w:rPr>
        <w:t> </w:t>
      </w:r>
      <w:r>
        <w:rPr>
          <w:w w:val="105"/>
        </w:rPr>
        <w:t>surexprimant</w:t>
      </w:r>
      <w:r>
        <w:rPr>
          <w:spacing w:val="28"/>
          <w:w w:val="105"/>
        </w:rPr>
        <w:t> </w:t>
      </w:r>
      <w:r>
        <w:rPr>
          <w:w w:val="105"/>
        </w:rPr>
        <w:t>ou</w:t>
      </w:r>
      <w:r>
        <w:rPr>
          <w:spacing w:val="29"/>
          <w:w w:val="105"/>
        </w:rPr>
        <w:t> </w:t>
      </w:r>
      <w:r>
        <w:rPr>
          <w:w w:val="105"/>
        </w:rPr>
        <w:t>non</w:t>
      </w:r>
      <w:r>
        <w:rPr>
          <w:spacing w:val="29"/>
          <w:w w:val="105"/>
        </w:rPr>
        <w:t> </w:t>
      </w:r>
      <w:r>
        <w:rPr>
          <w:w w:val="105"/>
        </w:rPr>
        <w:t>la</w:t>
      </w:r>
      <w:r>
        <w:rPr>
          <w:spacing w:val="29"/>
          <w:w w:val="105"/>
        </w:rPr>
        <w:t> </w:t>
      </w:r>
      <w:r>
        <w:rPr>
          <w:w w:val="105"/>
        </w:rPr>
        <w:t>protéine</w:t>
      </w:r>
      <w:r>
        <w:rPr>
          <w:spacing w:val="29"/>
          <w:w w:val="105"/>
        </w:rPr>
        <w:t> </w:t>
      </w:r>
      <w:r>
        <w:rPr>
          <w:w w:val="105"/>
        </w:rPr>
        <w:t>membranaire</w:t>
      </w:r>
      <w:r>
        <w:rPr>
          <w:spacing w:val="28"/>
          <w:w w:val="105"/>
        </w:rPr>
        <w:t> </w:t>
      </w:r>
      <w:r>
        <w:rPr>
          <w:w w:val="105"/>
        </w:rPr>
        <w:t>Env,</w:t>
      </w:r>
      <w:r>
        <w:rPr>
          <w:spacing w:val="28"/>
          <w:w w:val="105"/>
        </w:rPr>
        <w:t> </w:t>
      </w:r>
      <w:r>
        <w:rPr>
          <w:w w:val="105"/>
        </w:rPr>
        <w:t>en</w:t>
      </w:r>
      <w:r>
        <w:rPr>
          <w:spacing w:val="29"/>
          <w:w w:val="105"/>
        </w:rPr>
        <w:t> </w:t>
      </w:r>
      <w:r>
        <w:rPr>
          <w:w w:val="105"/>
        </w:rPr>
        <w:t>présence</w:t>
      </w:r>
      <w:r>
        <w:rPr>
          <w:spacing w:val="29"/>
          <w:w w:val="105"/>
        </w:rPr>
        <w:t> </w:t>
      </w:r>
      <w:r>
        <w:rPr>
          <w:w w:val="105"/>
        </w:rPr>
        <w:t>ou en absence d’un antagoniste du récepteur CXCR4, AMD3100 (1 </w:t>
      </w:r>
      <w:r>
        <w:rPr>
          <w:rFonts w:ascii="Franklin Gothic Book" w:hAnsi="Franklin Gothic Book"/>
          <w:i/>
          <w:w w:val="105"/>
        </w:rPr>
        <w:t>µ</w:t>
      </w:r>
      <w:r>
        <w:rPr>
          <w:w w:val="105"/>
        </w:rPr>
        <w:t>g/mL). </w:t>
      </w:r>
      <w:r>
        <w:rPr>
          <w:rFonts w:ascii="Georgia" w:hAnsi="Georgia"/>
          <w:b/>
          <w:w w:val="105"/>
        </w:rPr>
        <w:t>A</w:t>
      </w:r>
      <w:r>
        <w:rPr>
          <w:rFonts w:ascii="Georgia" w:hAnsi="Georgia"/>
          <w:b/>
          <w:w w:val="105"/>
        </w:rPr>
        <w:t> : </w:t>
      </w:r>
      <w:r>
        <w:rPr>
          <w:w w:val="105"/>
        </w:rPr>
        <w:t>Les cellules du surnageant de culture ont été récupérées et analysées par microscopie électronique à transmis-sion</w:t>
      </w:r>
      <w:r>
        <w:rPr>
          <w:spacing w:val="-16"/>
          <w:w w:val="105"/>
        </w:rPr>
        <w:t> </w:t>
      </w:r>
      <w:r>
        <w:rPr>
          <w:w w:val="105"/>
        </w:rPr>
        <w:t>pour</w:t>
      </w:r>
      <w:r>
        <w:rPr>
          <w:spacing w:val="-16"/>
          <w:w w:val="105"/>
        </w:rPr>
        <w:t> </w:t>
      </w:r>
      <w:r>
        <w:rPr>
          <w:w w:val="105"/>
        </w:rPr>
        <w:t>visualiser</w:t>
      </w:r>
      <w:r>
        <w:rPr>
          <w:spacing w:val="-16"/>
          <w:w w:val="105"/>
        </w:rPr>
        <w:t> </w:t>
      </w:r>
      <w:r>
        <w:rPr>
          <w:w w:val="105"/>
        </w:rPr>
        <w:t>les</w:t>
      </w:r>
      <w:r>
        <w:rPr>
          <w:spacing w:val="-15"/>
          <w:w w:val="105"/>
        </w:rPr>
        <w:t> </w:t>
      </w:r>
      <w:r>
        <w:rPr>
          <w:w w:val="105"/>
        </w:rPr>
        <w:t>vacuoles</w:t>
      </w:r>
      <w:r>
        <w:rPr>
          <w:spacing w:val="-16"/>
          <w:w w:val="105"/>
        </w:rPr>
        <w:t> </w:t>
      </w:r>
      <w:r>
        <w:rPr>
          <w:w w:val="105"/>
        </w:rPr>
        <w:t>autophagiques.</w:t>
      </w:r>
      <w:r>
        <w:rPr>
          <w:spacing w:val="-16"/>
          <w:w w:val="105"/>
        </w:rPr>
        <w:t> </w:t>
      </w:r>
      <w:r>
        <w:rPr>
          <w:w w:val="105"/>
        </w:rPr>
        <w:t>Les</w:t>
      </w:r>
      <w:r>
        <w:rPr>
          <w:spacing w:val="-16"/>
          <w:w w:val="105"/>
        </w:rPr>
        <w:t> </w:t>
      </w:r>
      <w:r>
        <w:rPr>
          <w:w w:val="105"/>
        </w:rPr>
        <w:t>pourcentages</w:t>
      </w:r>
      <w:r>
        <w:rPr>
          <w:spacing w:val="-15"/>
          <w:w w:val="105"/>
        </w:rPr>
        <w:t> </w:t>
      </w:r>
      <w:r>
        <w:rPr>
          <w:w w:val="105"/>
        </w:rPr>
        <w:t>de</w:t>
      </w:r>
      <w:r>
        <w:rPr>
          <w:spacing w:val="-16"/>
          <w:w w:val="105"/>
        </w:rPr>
        <w:t> </w:t>
      </w:r>
      <w:r>
        <w:rPr>
          <w:w w:val="105"/>
        </w:rPr>
        <w:t>cellules</w:t>
      </w:r>
      <w:r>
        <w:rPr>
          <w:spacing w:val="-16"/>
          <w:w w:val="105"/>
        </w:rPr>
        <w:t> </w:t>
      </w:r>
      <w:r>
        <w:rPr>
          <w:w w:val="105"/>
        </w:rPr>
        <w:t>autophagiques</w:t>
      </w:r>
      <w:r>
        <w:rPr>
          <w:spacing w:val="-16"/>
          <w:w w:val="105"/>
        </w:rPr>
        <w:t> </w:t>
      </w:r>
      <w:r>
        <w:rPr>
          <w:w w:val="105"/>
        </w:rPr>
        <w:t>sont présentés</w:t>
      </w:r>
      <w:r>
        <w:rPr>
          <w:spacing w:val="-8"/>
          <w:w w:val="105"/>
        </w:rPr>
        <w:t> </w:t>
      </w:r>
      <w:r>
        <w:rPr>
          <w:w w:val="105"/>
        </w:rPr>
        <w:t>dans</w:t>
      </w:r>
      <w:r>
        <w:rPr>
          <w:spacing w:val="-8"/>
          <w:w w:val="105"/>
        </w:rPr>
        <w:t> </w:t>
      </w:r>
      <w:r>
        <w:rPr>
          <w:w w:val="105"/>
        </w:rPr>
        <w:t>le</w:t>
      </w:r>
      <w:r>
        <w:rPr>
          <w:spacing w:val="-8"/>
          <w:w w:val="105"/>
        </w:rPr>
        <w:t> </w:t>
      </w:r>
      <w:r>
        <w:rPr>
          <w:w w:val="105"/>
        </w:rPr>
        <w:t>graphique</w:t>
      </w:r>
      <w:r>
        <w:rPr>
          <w:spacing w:val="-8"/>
          <w:w w:val="105"/>
        </w:rPr>
        <w:t> </w:t>
      </w:r>
      <w:r>
        <w:rPr>
          <w:w w:val="105"/>
        </w:rPr>
        <w:t>à</w:t>
      </w:r>
      <w:r>
        <w:rPr>
          <w:spacing w:val="-8"/>
          <w:w w:val="105"/>
        </w:rPr>
        <w:t> </w:t>
      </w:r>
      <w:r>
        <w:rPr>
          <w:w w:val="105"/>
        </w:rPr>
        <w:t>droite</w:t>
      </w:r>
      <w:r>
        <w:rPr>
          <w:spacing w:val="-8"/>
          <w:w w:val="105"/>
        </w:rPr>
        <w:t> </w:t>
      </w:r>
      <w:r>
        <w:rPr>
          <w:w w:val="105"/>
        </w:rPr>
        <w:t>des</w:t>
      </w:r>
      <w:r>
        <w:rPr>
          <w:spacing w:val="-8"/>
          <w:w w:val="105"/>
        </w:rPr>
        <w:t> </w:t>
      </w:r>
      <w:r>
        <w:rPr>
          <w:w w:val="105"/>
        </w:rPr>
        <w:t>images.</w:t>
      </w:r>
      <w:r>
        <w:rPr>
          <w:spacing w:val="-8"/>
          <w:w w:val="105"/>
        </w:rPr>
        <w:t> </w:t>
      </w:r>
      <w:r>
        <w:rPr>
          <w:rFonts w:ascii="Georgia" w:hAnsi="Georgia"/>
          <w:b/>
          <w:w w:val="105"/>
        </w:rPr>
        <w:t>B</w:t>
      </w:r>
      <w:r>
        <w:rPr>
          <w:rFonts w:ascii="Georgia" w:hAnsi="Georgia"/>
          <w:b/>
          <w:spacing w:val="-1"/>
          <w:w w:val="105"/>
        </w:rPr>
        <w:t> </w:t>
      </w:r>
      <w:r>
        <w:rPr>
          <w:rFonts w:ascii="Georgia" w:hAnsi="Georgia"/>
          <w:b/>
          <w:w w:val="105"/>
        </w:rPr>
        <w:t>:</w:t>
      </w:r>
      <w:r>
        <w:rPr>
          <w:rFonts w:ascii="Georgia" w:hAnsi="Georgia"/>
          <w:b/>
          <w:spacing w:val="-9"/>
          <w:w w:val="105"/>
        </w:rPr>
        <w:t> </w:t>
      </w:r>
      <w:r>
        <w:rPr>
          <w:w w:val="105"/>
        </w:rPr>
        <w:t>Analyse</w:t>
      </w:r>
      <w:r>
        <w:rPr>
          <w:spacing w:val="-8"/>
          <w:w w:val="105"/>
        </w:rPr>
        <w:t> </w:t>
      </w:r>
      <w:r>
        <w:rPr>
          <w:w w:val="105"/>
        </w:rPr>
        <w:t>par</w:t>
      </w:r>
      <w:r>
        <w:rPr>
          <w:spacing w:val="-8"/>
          <w:w w:val="105"/>
        </w:rPr>
        <w:t> </w:t>
      </w:r>
      <w:r>
        <w:rPr>
          <w:w w:val="105"/>
        </w:rPr>
        <w:t>western</w:t>
      </w:r>
      <w:r>
        <w:rPr>
          <w:spacing w:val="-9"/>
          <w:w w:val="105"/>
        </w:rPr>
        <w:t> </w:t>
      </w:r>
      <w:r>
        <w:rPr>
          <w:w w:val="105"/>
        </w:rPr>
        <w:t>blot</w:t>
      </w:r>
      <w:r>
        <w:rPr>
          <w:spacing w:val="-8"/>
          <w:w w:val="105"/>
        </w:rPr>
        <w:t> </w:t>
      </w:r>
      <w:r>
        <w:rPr>
          <w:w w:val="105"/>
        </w:rPr>
        <w:t>de</w:t>
      </w:r>
      <w:r>
        <w:rPr>
          <w:spacing w:val="-8"/>
          <w:w w:val="105"/>
        </w:rPr>
        <w:t> </w:t>
      </w:r>
      <w:r>
        <w:rPr>
          <w:w w:val="105"/>
        </w:rPr>
        <w:t>l’expression</w:t>
      </w:r>
      <w:r>
        <w:rPr>
          <w:spacing w:val="-8"/>
          <w:w w:val="105"/>
        </w:rPr>
        <w:t> </w:t>
      </w:r>
      <w:r>
        <w:rPr>
          <w:w w:val="105"/>
        </w:rPr>
        <w:t>de Beclin</w:t>
      </w:r>
      <w:r>
        <w:rPr>
          <w:spacing w:val="-2"/>
          <w:w w:val="105"/>
        </w:rPr>
        <w:t> </w:t>
      </w:r>
      <w:r>
        <w:rPr>
          <w:w w:val="105"/>
        </w:rPr>
        <w:t>1</w:t>
      </w:r>
      <w:r>
        <w:rPr>
          <w:spacing w:val="-2"/>
          <w:w w:val="105"/>
        </w:rPr>
        <w:t> </w:t>
      </w:r>
      <w:r>
        <w:rPr>
          <w:w w:val="105"/>
        </w:rPr>
        <w:t>et</w:t>
      </w:r>
      <w:r>
        <w:rPr>
          <w:spacing w:val="-2"/>
          <w:w w:val="105"/>
        </w:rPr>
        <w:t> </w:t>
      </w:r>
      <w:r>
        <w:rPr>
          <w:w w:val="105"/>
        </w:rPr>
        <w:t>de</w:t>
      </w:r>
      <w:r>
        <w:rPr>
          <w:spacing w:val="-2"/>
          <w:w w:val="105"/>
        </w:rPr>
        <w:t> </w:t>
      </w:r>
      <w:r>
        <w:rPr>
          <w:w w:val="105"/>
        </w:rPr>
        <w:t>l’actine</w:t>
      </w:r>
      <w:r>
        <w:rPr>
          <w:spacing w:val="-2"/>
          <w:w w:val="105"/>
        </w:rPr>
        <w:t> </w:t>
      </w:r>
      <w:r>
        <w:rPr>
          <w:w w:val="105"/>
        </w:rPr>
        <w:t>(en</w:t>
      </w:r>
      <w:r>
        <w:rPr>
          <w:spacing w:val="-2"/>
          <w:w w:val="105"/>
        </w:rPr>
        <w:t> </w:t>
      </w:r>
      <w:r>
        <w:rPr>
          <w:w w:val="105"/>
        </w:rPr>
        <w:t>haut)</w:t>
      </w:r>
      <w:r>
        <w:rPr>
          <w:spacing w:val="-2"/>
          <w:w w:val="105"/>
        </w:rPr>
        <w:t> </w:t>
      </w:r>
      <w:r>
        <w:rPr>
          <w:w w:val="105"/>
        </w:rPr>
        <w:t>en</w:t>
      </w:r>
      <w:r>
        <w:rPr>
          <w:spacing w:val="-2"/>
          <w:w w:val="105"/>
        </w:rPr>
        <w:t> </w:t>
      </w:r>
      <w:r>
        <w:rPr>
          <w:w w:val="105"/>
        </w:rPr>
        <w:t>présence</w:t>
      </w:r>
      <w:r>
        <w:rPr>
          <w:spacing w:val="-2"/>
          <w:w w:val="105"/>
        </w:rPr>
        <w:t> </w:t>
      </w:r>
      <w:r>
        <w:rPr>
          <w:w w:val="105"/>
        </w:rPr>
        <w:t>ou</w:t>
      </w:r>
      <w:r>
        <w:rPr>
          <w:spacing w:val="-2"/>
          <w:w w:val="105"/>
        </w:rPr>
        <w:t> </w:t>
      </w:r>
      <w:r>
        <w:rPr>
          <w:w w:val="105"/>
        </w:rPr>
        <w:t>en</w:t>
      </w:r>
      <w:r>
        <w:rPr>
          <w:spacing w:val="-2"/>
          <w:w w:val="105"/>
        </w:rPr>
        <w:t> </w:t>
      </w:r>
      <w:r>
        <w:rPr>
          <w:w w:val="105"/>
        </w:rPr>
        <w:t>absence</w:t>
      </w:r>
      <w:r>
        <w:rPr>
          <w:spacing w:val="-2"/>
          <w:w w:val="105"/>
        </w:rPr>
        <w:t> </w:t>
      </w:r>
      <w:r>
        <w:rPr>
          <w:w w:val="105"/>
        </w:rPr>
        <w:t>de</w:t>
      </w:r>
      <w:r>
        <w:rPr>
          <w:spacing w:val="-2"/>
          <w:w w:val="105"/>
        </w:rPr>
        <w:t> </w:t>
      </w:r>
      <w:r>
        <w:rPr>
          <w:w w:val="105"/>
        </w:rPr>
        <w:t>AMD3100</w:t>
      </w:r>
      <w:r>
        <w:rPr>
          <w:spacing w:val="-2"/>
          <w:w w:val="105"/>
        </w:rPr>
        <w:t> </w:t>
      </w:r>
      <w:r>
        <w:rPr>
          <w:w w:val="105"/>
        </w:rPr>
        <w:t>(1</w:t>
      </w:r>
      <w:r>
        <w:rPr>
          <w:spacing w:val="-2"/>
          <w:w w:val="105"/>
        </w:rPr>
        <w:t> </w:t>
      </w:r>
      <w:r>
        <w:rPr>
          <w:rFonts w:ascii="Franklin Gothic Book" w:hAnsi="Franklin Gothic Book"/>
          <w:i/>
          <w:w w:val="105"/>
        </w:rPr>
        <w:t>µ</w:t>
      </w:r>
      <w:r>
        <w:rPr>
          <w:w w:val="105"/>
        </w:rPr>
        <w:t>g/mL).</w:t>
      </w:r>
      <w:r>
        <w:rPr>
          <w:spacing w:val="-2"/>
          <w:w w:val="105"/>
        </w:rPr>
        <w:t> </w:t>
      </w:r>
      <w:r>
        <w:rPr>
          <w:w w:val="105"/>
        </w:rPr>
        <w:t>La</w:t>
      </w:r>
      <w:r>
        <w:rPr>
          <w:spacing w:val="-2"/>
          <w:w w:val="105"/>
        </w:rPr>
        <w:t> </w:t>
      </w:r>
      <w:r>
        <w:rPr>
          <w:w w:val="105"/>
        </w:rPr>
        <w:t>densité optique de chaque bande a été normalisée avec celle de son contrôle actine et l’expression de Beclin-1 a été rapportée à la condition non traitée, en dessous. Les astérisques désignent une différence significative avec la condition non-traitée.</w:t>
      </w:r>
    </w:p>
    <w:p>
      <w:pPr>
        <w:pStyle w:val="BodyText"/>
        <w:spacing w:before="79"/>
        <w:ind w:left="0"/>
      </w:pPr>
    </w:p>
    <w:p>
      <w:pPr>
        <w:pStyle w:val="Heading4"/>
        <w:jc w:val="both"/>
      </w:pPr>
      <w:r>
        <w:rPr>
          <w:spacing w:val="-7"/>
        </w:rPr>
        <w:t>Question</w:t>
      </w:r>
      <w:r>
        <w:rPr>
          <w:spacing w:val="5"/>
        </w:rPr>
        <w:t> </w:t>
      </w:r>
      <w:r>
        <w:rPr>
          <w:spacing w:val="-10"/>
        </w:rPr>
        <w:t>9</w:t>
      </w:r>
    </w:p>
    <w:p>
      <w:pPr>
        <w:spacing w:line="244" w:lineRule="auto" w:before="7"/>
        <w:ind w:left="141" w:right="139" w:firstLine="0"/>
        <w:jc w:val="both"/>
        <w:rPr>
          <w:rFonts w:ascii="Georgia" w:hAnsi="Georgia"/>
          <w:b/>
          <w:sz w:val="24"/>
        </w:rPr>
      </w:pPr>
      <w:r>
        <w:rPr>
          <w:rFonts w:ascii="Georgia" w:hAnsi="Georgia"/>
          <w:b/>
          <w:spacing w:val="-2"/>
          <w:sz w:val="24"/>
        </w:rPr>
        <w:t>D’après</w:t>
      </w:r>
      <w:r>
        <w:rPr>
          <w:rFonts w:ascii="Georgia" w:hAnsi="Georgia"/>
          <w:b/>
          <w:spacing w:val="-11"/>
          <w:sz w:val="24"/>
        </w:rPr>
        <w:t> </w:t>
      </w:r>
      <w:r>
        <w:rPr>
          <w:rFonts w:ascii="Georgia" w:hAnsi="Georgia"/>
          <w:b/>
          <w:spacing w:val="-2"/>
          <w:sz w:val="24"/>
        </w:rPr>
        <w:t>vos</w:t>
      </w:r>
      <w:r>
        <w:rPr>
          <w:rFonts w:ascii="Georgia" w:hAnsi="Georgia"/>
          <w:b/>
          <w:spacing w:val="-11"/>
          <w:sz w:val="24"/>
        </w:rPr>
        <w:t> </w:t>
      </w:r>
      <w:r>
        <w:rPr>
          <w:rFonts w:ascii="Georgia" w:hAnsi="Georgia"/>
          <w:b/>
          <w:spacing w:val="-2"/>
          <w:sz w:val="24"/>
        </w:rPr>
        <w:t>connaissances</w:t>
      </w:r>
      <w:r>
        <w:rPr>
          <w:rFonts w:ascii="Georgia" w:hAnsi="Georgia"/>
          <w:b/>
          <w:spacing w:val="-11"/>
          <w:sz w:val="24"/>
        </w:rPr>
        <w:t> </w:t>
      </w:r>
      <w:r>
        <w:rPr>
          <w:rFonts w:ascii="Georgia" w:hAnsi="Georgia"/>
          <w:b/>
          <w:spacing w:val="-2"/>
          <w:sz w:val="24"/>
        </w:rPr>
        <w:t>et</w:t>
      </w:r>
      <w:r>
        <w:rPr>
          <w:rFonts w:ascii="Georgia" w:hAnsi="Georgia"/>
          <w:b/>
          <w:spacing w:val="-11"/>
          <w:sz w:val="24"/>
        </w:rPr>
        <w:t> </w:t>
      </w:r>
      <w:r>
        <w:rPr>
          <w:rFonts w:ascii="Georgia" w:hAnsi="Georgia"/>
          <w:b/>
          <w:spacing w:val="-2"/>
          <w:sz w:val="24"/>
        </w:rPr>
        <w:t>les</w:t>
      </w:r>
      <w:r>
        <w:rPr>
          <w:rFonts w:ascii="Georgia" w:hAnsi="Georgia"/>
          <w:b/>
          <w:spacing w:val="-11"/>
          <w:sz w:val="24"/>
        </w:rPr>
        <w:t> </w:t>
      </w:r>
      <w:r>
        <w:rPr>
          <w:rFonts w:ascii="Georgia" w:hAnsi="Georgia"/>
          <w:b/>
          <w:spacing w:val="-2"/>
          <w:sz w:val="24"/>
        </w:rPr>
        <w:t>résultats</w:t>
      </w:r>
      <w:r>
        <w:rPr>
          <w:rFonts w:ascii="Georgia" w:hAnsi="Georgia"/>
          <w:b/>
          <w:spacing w:val="-11"/>
          <w:sz w:val="24"/>
        </w:rPr>
        <w:t> </w:t>
      </w:r>
      <w:r>
        <w:rPr>
          <w:rFonts w:ascii="Georgia" w:hAnsi="Georgia"/>
          <w:b/>
          <w:spacing w:val="-2"/>
          <w:sz w:val="24"/>
        </w:rPr>
        <w:t>de</w:t>
      </w:r>
      <w:r>
        <w:rPr>
          <w:rFonts w:ascii="Georgia" w:hAnsi="Georgia"/>
          <w:b/>
          <w:spacing w:val="-11"/>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figure</w:t>
      </w:r>
      <w:r>
        <w:rPr>
          <w:rFonts w:ascii="Georgia" w:hAnsi="Georgia"/>
          <w:b/>
          <w:spacing w:val="-11"/>
          <w:sz w:val="24"/>
        </w:rPr>
        <w:t> </w:t>
      </w:r>
      <w:r>
        <w:rPr>
          <w:rFonts w:ascii="Georgia" w:hAnsi="Georgia"/>
          <w:b/>
          <w:spacing w:val="-2"/>
          <w:sz w:val="24"/>
        </w:rPr>
        <w:t>6,</w:t>
      </w:r>
      <w:r>
        <w:rPr>
          <w:rFonts w:ascii="Georgia" w:hAnsi="Georgia"/>
          <w:b/>
          <w:spacing w:val="-11"/>
          <w:sz w:val="24"/>
        </w:rPr>
        <w:t> </w:t>
      </w:r>
      <w:r>
        <w:rPr>
          <w:rFonts w:ascii="Georgia" w:hAnsi="Georgia"/>
          <w:b/>
          <w:spacing w:val="-2"/>
          <w:sz w:val="24"/>
        </w:rPr>
        <w:t>laquelle</w:t>
      </w:r>
      <w:r>
        <w:rPr>
          <w:rFonts w:ascii="Georgia" w:hAnsi="Georgia"/>
          <w:b/>
          <w:spacing w:val="-11"/>
          <w:sz w:val="24"/>
        </w:rPr>
        <w:t> </w:t>
      </w:r>
      <w:r>
        <w:rPr>
          <w:rFonts w:ascii="Georgia" w:hAnsi="Georgia"/>
          <w:b/>
          <w:spacing w:val="-2"/>
          <w:sz w:val="24"/>
        </w:rPr>
        <w:t>(lesquelles)</w:t>
      </w:r>
      <w:r>
        <w:rPr>
          <w:rFonts w:ascii="Georgia" w:hAnsi="Georgia"/>
          <w:b/>
          <w:spacing w:val="-11"/>
          <w:sz w:val="24"/>
        </w:rPr>
        <w:t> </w:t>
      </w:r>
      <w:r>
        <w:rPr>
          <w:rFonts w:ascii="Georgia" w:hAnsi="Georgia"/>
          <w:b/>
          <w:spacing w:val="-2"/>
          <w:sz w:val="24"/>
        </w:rPr>
        <w:t>des 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0"/>
        </w:numPr>
        <w:tabs>
          <w:tab w:pos="499" w:val="left" w:leader="none"/>
        </w:tabs>
        <w:spacing w:line="240" w:lineRule="auto" w:before="121" w:after="0"/>
        <w:ind w:left="499" w:right="0" w:hanging="359"/>
        <w:jc w:val="left"/>
        <w:rPr>
          <w:sz w:val="24"/>
        </w:rPr>
      </w:pPr>
      <w:r>
        <w:rPr>
          <w:w w:val="105"/>
          <w:sz w:val="24"/>
        </w:rPr>
        <w:t>La</w:t>
      </w:r>
      <w:r>
        <w:rPr>
          <w:spacing w:val="13"/>
          <w:w w:val="105"/>
          <w:sz w:val="24"/>
        </w:rPr>
        <w:t> </w:t>
      </w:r>
      <w:r>
        <w:rPr>
          <w:w w:val="105"/>
          <w:sz w:val="24"/>
        </w:rPr>
        <w:t>mort</w:t>
      </w:r>
      <w:r>
        <w:rPr>
          <w:spacing w:val="13"/>
          <w:w w:val="105"/>
          <w:sz w:val="24"/>
        </w:rPr>
        <w:t> </w:t>
      </w:r>
      <w:r>
        <w:rPr>
          <w:w w:val="105"/>
          <w:sz w:val="24"/>
        </w:rPr>
        <w:t>cellulaire</w:t>
      </w:r>
      <w:r>
        <w:rPr>
          <w:spacing w:val="13"/>
          <w:w w:val="105"/>
          <w:sz w:val="24"/>
        </w:rPr>
        <w:t> </w:t>
      </w:r>
      <w:r>
        <w:rPr>
          <w:w w:val="105"/>
          <w:sz w:val="24"/>
        </w:rPr>
        <w:t>par</w:t>
      </w:r>
      <w:r>
        <w:rPr>
          <w:spacing w:val="13"/>
          <w:w w:val="105"/>
          <w:sz w:val="24"/>
        </w:rPr>
        <w:t> </w:t>
      </w:r>
      <w:r>
        <w:rPr>
          <w:w w:val="105"/>
          <w:sz w:val="24"/>
        </w:rPr>
        <w:t>autophagie</w:t>
      </w:r>
      <w:r>
        <w:rPr>
          <w:spacing w:val="13"/>
          <w:w w:val="105"/>
          <w:sz w:val="24"/>
        </w:rPr>
        <w:t> </w:t>
      </w:r>
      <w:r>
        <w:rPr>
          <w:w w:val="105"/>
          <w:sz w:val="24"/>
        </w:rPr>
        <w:t>se</w:t>
      </w:r>
      <w:r>
        <w:rPr>
          <w:spacing w:val="13"/>
          <w:w w:val="105"/>
          <w:sz w:val="24"/>
        </w:rPr>
        <w:t> </w:t>
      </w:r>
      <w:r>
        <w:rPr>
          <w:w w:val="105"/>
          <w:sz w:val="24"/>
        </w:rPr>
        <w:t>caractérise</w:t>
      </w:r>
      <w:r>
        <w:rPr>
          <w:spacing w:val="14"/>
          <w:w w:val="105"/>
          <w:sz w:val="24"/>
        </w:rPr>
        <w:t> </w:t>
      </w:r>
      <w:r>
        <w:rPr>
          <w:w w:val="105"/>
          <w:sz w:val="24"/>
        </w:rPr>
        <w:t>par</w:t>
      </w:r>
      <w:r>
        <w:rPr>
          <w:spacing w:val="13"/>
          <w:w w:val="105"/>
          <w:sz w:val="24"/>
        </w:rPr>
        <w:t> </w:t>
      </w:r>
      <w:r>
        <w:rPr>
          <w:w w:val="105"/>
          <w:sz w:val="24"/>
        </w:rPr>
        <w:t>une</w:t>
      </w:r>
      <w:r>
        <w:rPr>
          <w:spacing w:val="13"/>
          <w:w w:val="105"/>
          <w:sz w:val="24"/>
        </w:rPr>
        <w:t> </w:t>
      </w:r>
      <w:r>
        <w:rPr>
          <w:w w:val="105"/>
          <w:sz w:val="24"/>
        </w:rPr>
        <w:t>condensation</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spacing w:val="-2"/>
          <w:w w:val="105"/>
          <w:sz w:val="24"/>
        </w:rPr>
        <w:t>chromatine</w:t>
      </w:r>
    </w:p>
    <w:p>
      <w:pPr>
        <w:pStyle w:val="ListParagraph"/>
        <w:numPr>
          <w:ilvl w:val="0"/>
          <w:numId w:val="10"/>
        </w:numPr>
        <w:tabs>
          <w:tab w:pos="499" w:val="left" w:leader="none"/>
        </w:tabs>
        <w:spacing w:line="240" w:lineRule="auto" w:before="85" w:after="0"/>
        <w:ind w:left="499" w:right="0" w:hanging="349"/>
        <w:jc w:val="left"/>
        <w:rPr>
          <w:sz w:val="24"/>
        </w:rPr>
      </w:pPr>
      <w:r>
        <w:rPr>
          <w:w w:val="105"/>
          <w:sz w:val="24"/>
        </w:rPr>
        <w:t>On</w:t>
      </w:r>
      <w:r>
        <w:rPr>
          <w:spacing w:val="-1"/>
          <w:w w:val="105"/>
          <w:sz w:val="24"/>
        </w:rPr>
        <w:t> </w:t>
      </w:r>
      <w:r>
        <w:rPr>
          <w:w w:val="105"/>
          <w:sz w:val="24"/>
        </w:rPr>
        <w:t>observe</w:t>
      </w:r>
      <w:r>
        <w:rPr>
          <w:spacing w:val="-1"/>
          <w:w w:val="105"/>
          <w:sz w:val="24"/>
        </w:rPr>
        <w:t> </w:t>
      </w:r>
      <w:r>
        <w:rPr>
          <w:w w:val="105"/>
          <w:sz w:val="24"/>
        </w:rPr>
        <w:t>une</w:t>
      </w:r>
      <w:r>
        <w:rPr>
          <w:spacing w:val="-1"/>
          <w:w w:val="105"/>
          <w:sz w:val="24"/>
        </w:rPr>
        <w:t> </w:t>
      </w:r>
      <w:r>
        <w:rPr>
          <w:w w:val="105"/>
          <w:sz w:val="24"/>
        </w:rPr>
        <w:t>diminution</w:t>
      </w:r>
      <w:r>
        <w:rPr>
          <w:spacing w:val="-1"/>
          <w:w w:val="105"/>
          <w:sz w:val="24"/>
        </w:rPr>
        <w:t> </w:t>
      </w:r>
      <w:r>
        <w:rPr>
          <w:w w:val="105"/>
          <w:sz w:val="24"/>
        </w:rPr>
        <w:t>significative</w:t>
      </w:r>
      <w:r>
        <w:rPr>
          <w:spacing w:val="-1"/>
          <w:w w:val="105"/>
          <w:sz w:val="24"/>
        </w:rPr>
        <w:t> </w:t>
      </w:r>
      <w:r>
        <w:rPr>
          <w:w w:val="105"/>
          <w:sz w:val="24"/>
        </w:rPr>
        <w:t>de</w:t>
      </w:r>
      <w:r>
        <w:rPr>
          <w:spacing w:val="-1"/>
          <w:w w:val="105"/>
          <w:sz w:val="24"/>
        </w:rPr>
        <w:t> </w:t>
      </w:r>
      <w:r>
        <w:rPr>
          <w:w w:val="105"/>
          <w:sz w:val="24"/>
        </w:rPr>
        <w:t>l’autophagie</w:t>
      </w:r>
      <w:r>
        <w:rPr>
          <w:spacing w:val="-1"/>
          <w:w w:val="105"/>
          <w:sz w:val="24"/>
        </w:rPr>
        <w:t> </w:t>
      </w:r>
      <w:r>
        <w:rPr>
          <w:w w:val="105"/>
          <w:sz w:val="24"/>
        </w:rPr>
        <w:t>en</w:t>
      </w:r>
      <w:r>
        <w:rPr>
          <w:spacing w:val="-1"/>
          <w:w w:val="105"/>
          <w:sz w:val="24"/>
        </w:rPr>
        <w:t> </w:t>
      </w:r>
      <w:r>
        <w:rPr>
          <w:w w:val="105"/>
          <w:sz w:val="24"/>
        </w:rPr>
        <w:t>présence</w:t>
      </w:r>
      <w:r>
        <w:rPr>
          <w:spacing w:val="-1"/>
          <w:w w:val="105"/>
          <w:sz w:val="24"/>
        </w:rPr>
        <w:t> </w:t>
      </w:r>
      <w:r>
        <w:rPr>
          <w:spacing w:val="-2"/>
          <w:w w:val="105"/>
          <w:sz w:val="24"/>
        </w:rPr>
        <w:t>d’Env</w:t>
      </w:r>
    </w:p>
    <w:p>
      <w:pPr>
        <w:pStyle w:val="ListParagraph"/>
        <w:numPr>
          <w:ilvl w:val="0"/>
          <w:numId w:val="10"/>
        </w:numPr>
        <w:tabs>
          <w:tab w:pos="499" w:val="left" w:leader="none"/>
        </w:tabs>
        <w:spacing w:line="240" w:lineRule="auto" w:before="86" w:after="0"/>
        <w:ind w:left="499" w:right="0" w:hanging="353"/>
        <w:jc w:val="left"/>
        <w:rPr>
          <w:sz w:val="24"/>
        </w:rPr>
      </w:pPr>
      <w:r>
        <w:rPr>
          <w:w w:val="105"/>
          <w:sz w:val="24"/>
        </w:rPr>
        <w:t>AMD3100</w:t>
      </w:r>
      <w:r>
        <w:rPr>
          <w:spacing w:val="-4"/>
          <w:w w:val="105"/>
          <w:sz w:val="24"/>
        </w:rPr>
        <w:t> </w:t>
      </w:r>
      <w:r>
        <w:rPr>
          <w:w w:val="105"/>
          <w:sz w:val="24"/>
        </w:rPr>
        <w:t>inhibe</w:t>
      </w:r>
      <w:r>
        <w:rPr>
          <w:spacing w:val="-3"/>
          <w:w w:val="105"/>
          <w:sz w:val="24"/>
        </w:rPr>
        <w:t> </w:t>
      </w:r>
      <w:r>
        <w:rPr>
          <w:w w:val="105"/>
          <w:sz w:val="24"/>
        </w:rPr>
        <w:t>l’autophagie</w:t>
      </w:r>
      <w:r>
        <w:rPr>
          <w:spacing w:val="-4"/>
          <w:w w:val="105"/>
          <w:sz w:val="24"/>
        </w:rPr>
        <w:t> </w:t>
      </w:r>
      <w:r>
        <w:rPr>
          <w:w w:val="105"/>
          <w:sz w:val="24"/>
        </w:rPr>
        <w:t>dans</w:t>
      </w:r>
      <w:r>
        <w:rPr>
          <w:spacing w:val="-3"/>
          <w:w w:val="105"/>
          <w:sz w:val="24"/>
        </w:rPr>
        <w:t> </w:t>
      </w:r>
      <w:r>
        <w:rPr>
          <w:w w:val="105"/>
          <w:sz w:val="24"/>
        </w:rPr>
        <w:t>les</w:t>
      </w:r>
      <w:r>
        <w:rPr>
          <w:spacing w:val="-3"/>
          <w:w w:val="105"/>
          <w:sz w:val="24"/>
        </w:rPr>
        <w:t> </w:t>
      </w:r>
      <w:r>
        <w:rPr>
          <w:w w:val="105"/>
          <w:sz w:val="24"/>
        </w:rPr>
        <w:t>cellules</w:t>
      </w:r>
      <w:r>
        <w:rPr>
          <w:spacing w:val="-4"/>
          <w:w w:val="105"/>
          <w:sz w:val="24"/>
        </w:rPr>
        <w:t> </w:t>
      </w:r>
      <w:r>
        <w:rPr>
          <w:w w:val="105"/>
          <w:sz w:val="24"/>
        </w:rPr>
        <w:t>exprimant</w:t>
      </w:r>
      <w:r>
        <w:rPr>
          <w:spacing w:val="-3"/>
          <w:w w:val="105"/>
          <w:sz w:val="24"/>
        </w:rPr>
        <w:t> </w:t>
      </w:r>
      <w:r>
        <w:rPr>
          <w:spacing w:val="-5"/>
          <w:w w:val="105"/>
          <w:sz w:val="24"/>
        </w:rPr>
        <w:t>Env</w:t>
      </w:r>
    </w:p>
    <w:p>
      <w:pPr>
        <w:pStyle w:val="ListParagraph"/>
        <w:numPr>
          <w:ilvl w:val="0"/>
          <w:numId w:val="10"/>
        </w:numPr>
        <w:tabs>
          <w:tab w:pos="499" w:val="left" w:leader="none"/>
        </w:tabs>
        <w:spacing w:line="240" w:lineRule="auto" w:before="85" w:after="0"/>
        <w:ind w:left="499" w:right="0" w:hanging="362"/>
        <w:jc w:val="left"/>
        <w:rPr>
          <w:sz w:val="24"/>
        </w:rPr>
      </w:pPr>
      <w:r>
        <w:rPr>
          <w:sz w:val="24"/>
        </w:rPr>
        <w:t>L’expression</w:t>
      </w:r>
      <w:r>
        <w:rPr>
          <w:spacing w:val="25"/>
          <w:sz w:val="24"/>
        </w:rPr>
        <w:t> </w:t>
      </w:r>
      <w:r>
        <w:rPr>
          <w:sz w:val="24"/>
        </w:rPr>
        <w:t>de</w:t>
      </w:r>
      <w:r>
        <w:rPr>
          <w:spacing w:val="26"/>
          <w:sz w:val="24"/>
        </w:rPr>
        <w:t> </w:t>
      </w:r>
      <w:r>
        <w:rPr>
          <w:sz w:val="24"/>
        </w:rPr>
        <w:t>Beclin</w:t>
      </w:r>
      <w:r>
        <w:rPr>
          <w:spacing w:val="25"/>
          <w:sz w:val="24"/>
        </w:rPr>
        <w:t> </w:t>
      </w:r>
      <w:r>
        <w:rPr>
          <w:sz w:val="24"/>
        </w:rPr>
        <w:t>1</w:t>
      </w:r>
      <w:r>
        <w:rPr>
          <w:spacing w:val="26"/>
          <w:sz w:val="24"/>
        </w:rPr>
        <w:t> </w:t>
      </w:r>
      <w:r>
        <w:rPr>
          <w:sz w:val="24"/>
        </w:rPr>
        <w:t>en</w:t>
      </w:r>
      <w:r>
        <w:rPr>
          <w:spacing w:val="25"/>
          <w:sz w:val="24"/>
        </w:rPr>
        <w:t> </w:t>
      </w:r>
      <w:r>
        <w:rPr>
          <w:sz w:val="24"/>
        </w:rPr>
        <w:t>présence</w:t>
      </w:r>
      <w:r>
        <w:rPr>
          <w:spacing w:val="26"/>
          <w:sz w:val="24"/>
        </w:rPr>
        <w:t> </w:t>
      </w:r>
      <w:r>
        <w:rPr>
          <w:sz w:val="24"/>
        </w:rPr>
        <w:t>d’Env</w:t>
      </w:r>
      <w:r>
        <w:rPr>
          <w:spacing w:val="25"/>
          <w:sz w:val="24"/>
        </w:rPr>
        <w:t> </w:t>
      </w:r>
      <w:r>
        <w:rPr>
          <w:sz w:val="24"/>
        </w:rPr>
        <w:t>n’est</w:t>
      </w:r>
      <w:r>
        <w:rPr>
          <w:spacing w:val="26"/>
          <w:sz w:val="24"/>
        </w:rPr>
        <w:t> </w:t>
      </w:r>
      <w:r>
        <w:rPr>
          <w:sz w:val="24"/>
        </w:rPr>
        <w:t>pas</w:t>
      </w:r>
      <w:r>
        <w:rPr>
          <w:spacing w:val="25"/>
          <w:sz w:val="24"/>
        </w:rPr>
        <w:t> </w:t>
      </w:r>
      <w:r>
        <w:rPr>
          <w:spacing w:val="-2"/>
          <w:sz w:val="24"/>
        </w:rPr>
        <w:t>modifiée</w:t>
      </w:r>
    </w:p>
    <w:p>
      <w:pPr>
        <w:pStyle w:val="ListParagraph"/>
        <w:numPr>
          <w:ilvl w:val="0"/>
          <w:numId w:val="10"/>
        </w:numPr>
        <w:tabs>
          <w:tab w:pos="500" w:val="left" w:leader="none"/>
        </w:tabs>
        <w:spacing w:line="242" w:lineRule="auto" w:before="86" w:after="0"/>
        <w:ind w:left="500" w:right="139" w:hanging="344"/>
        <w:jc w:val="left"/>
        <w:rPr>
          <w:sz w:val="24"/>
        </w:rPr>
      </w:pPr>
      <w:r>
        <w:rPr>
          <w:w w:val="105"/>
          <w:sz w:val="24"/>
        </w:rPr>
        <w:t>Env</w:t>
      </w:r>
      <w:r>
        <w:rPr>
          <w:spacing w:val="77"/>
          <w:w w:val="105"/>
          <w:sz w:val="24"/>
        </w:rPr>
        <w:t> </w:t>
      </w:r>
      <w:r>
        <w:rPr>
          <w:w w:val="105"/>
          <w:sz w:val="24"/>
        </w:rPr>
        <w:t>pourrait</w:t>
      </w:r>
      <w:r>
        <w:rPr>
          <w:spacing w:val="77"/>
          <w:w w:val="105"/>
          <w:sz w:val="24"/>
        </w:rPr>
        <w:t> </w:t>
      </w:r>
      <w:r>
        <w:rPr>
          <w:w w:val="105"/>
          <w:sz w:val="24"/>
        </w:rPr>
        <w:t>induire</w:t>
      </w:r>
      <w:r>
        <w:rPr>
          <w:spacing w:val="77"/>
          <w:w w:val="105"/>
          <w:sz w:val="24"/>
        </w:rPr>
        <w:t> </w:t>
      </w:r>
      <w:r>
        <w:rPr>
          <w:w w:val="105"/>
          <w:sz w:val="24"/>
        </w:rPr>
        <w:t>l’autophagie</w:t>
      </w:r>
      <w:r>
        <w:rPr>
          <w:spacing w:val="77"/>
          <w:w w:val="105"/>
          <w:sz w:val="24"/>
        </w:rPr>
        <w:t> </w:t>
      </w:r>
      <w:r>
        <w:rPr>
          <w:w w:val="105"/>
          <w:sz w:val="24"/>
        </w:rPr>
        <w:t>par</w:t>
      </w:r>
      <w:r>
        <w:rPr>
          <w:spacing w:val="77"/>
          <w:w w:val="105"/>
          <w:sz w:val="24"/>
        </w:rPr>
        <w:t> </w:t>
      </w:r>
      <w:r>
        <w:rPr>
          <w:w w:val="105"/>
          <w:sz w:val="24"/>
        </w:rPr>
        <w:t>interaction</w:t>
      </w:r>
      <w:r>
        <w:rPr>
          <w:spacing w:val="77"/>
          <w:w w:val="105"/>
          <w:sz w:val="24"/>
        </w:rPr>
        <w:t> </w:t>
      </w:r>
      <w:r>
        <w:rPr>
          <w:w w:val="105"/>
          <w:sz w:val="24"/>
        </w:rPr>
        <w:t>avec</w:t>
      </w:r>
      <w:r>
        <w:rPr>
          <w:spacing w:val="77"/>
          <w:w w:val="105"/>
          <w:sz w:val="24"/>
        </w:rPr>
        <w:t> </w:t>
      </w:r>
      <w:r>
        <w:rPr>
          <w:w w:val="105"/>
          <w:sz w:val="24"/>
        </w:rPr>
        <w:t>CXCR4,</w:t>
      </w:r>
      <w:r>
        <w:rPr>
          <w:spacing w:val="77"/>
          <w:w w:val="105"/>
          <w:sz w:val="24"/>
        </w:rPr>
        <w:t> </w:t>
      </w:r>
      <w:r>
        <w:rPr>
          <w:w w:val="105"/>
          <w:sz w:val="24"/>
        </w:rPr>
        <w:t>processus</w:t>
      </w:r>
      <w:r>
        <w:rPr>
          <w:spacing w:val="77"/>
          <w:w w:val="105"/>
          <w:sz w:val="24"/>
        </w:rPr>
        <w:t> </w:t>
      </w:r>
      <w:r>
        <w:rPr>
          <w:w w:val="105"/>
          <w:sz w:val="24"/>
        </w:rPr>
        <w:t>inhibé</w:t>
      </w:r>
      <w:r>
        <w:rPr>
          <w:spacing w:val="77"/>
          <w:w w:val="105"/>
          <w:sz w:val="24"/>
        </w:rPr>
        <w:t> </w:t>
      </w:r>
      <w:r>
        <w:rPr>
          <w:w w:val="105"/>
          <w:sz w:val="24"/>
        </w:rPr>
        <w:t>par </w:t>
      </w:r>
      <w:r>
        <w:rPr>
          <w:spacing w:val="-2"/>
          <w:w w:val="105"/>
          <w:sz w:val="24"/>
        </w:rPr>
        <w:t>AMD3100</w:t>
      </w:r>
    </w:p>
    <w:p>
      <w:pPr>
        <w:pStyle w:val="ListParagraph"/>
        <w:spacing w:after="0" w:line="242" w:lineRule="auto"/>
        <w:jc w:val="left"/>
        <w:rPr>
          <w:sz w:val="24"/>
        </w:rPr>
        <w:sectPr>
          <w:pgSz w:w="11910" w:h="16840"/>
          <w:pgMar w:header="0" w:footer="619" w:top="1000" w:bottom="840" w:left="992" w:right="992"/>
        </w:sectPr>
      </w:pPr>
    </w:p>
    <w:p>
      <w:pPr>
        <w:pStyle w:val="Heading4"/>
        <w:spacing w:before="123"/>
      </w:pPr>
      <w:r>
        <w:rPr>
          <w:spacing w:val="-7"/>
        </w:rPr>
        <w:t>Question</w:t>
      </w:r>
      <w:r>
        <w:rPr>
          <w:spacing w:val="5"/>
        </w:rPr>
        <w:t> </w:t>
      </w:r>
      <w:r>
        <w:rPr>
          <w:spacing w:val="-5"/>
        </w:rPr>
        <w:t>10</w:t>
      </w:r>
    </w:p>
    <w:p>
      <w:pPr>
        <w:spacing w:before="6"/>
        <w:ind w:left="141" w:right="0" w:firstLine="0"/>
        <w:jc w:val="left"/>
        <w:rPr>
          <w:rFonts w:ascii="Georgia" w:hAnsi="Georgia"/>
          <w:b/>
          <w:sz w:val="24"/>
        </w:rPr>
      </w:pPr>
      <w:r>
        <w:rPr>
          <w:rFonts w:ascii="Georgia" w:hAnsi="Georgia"/>
          <w:b/>
          <w:spacing w:val="-8"/>
          <w:sz w:val="24"/>
        </w:rPr>
        <w:t>D’après</w:t>
      </w:r>
      <w:r>
        <w:rPr>
          <w:rFonts w:ascii="Georgia" w:hAnsi="Georgia"/>
          <w:b/>
          <w:spacing w:val="8"/>
          <w:sz w:val="24"/>
        </w:rPr>
        <w:t> </w:t>
      </w:r>
      <w:r>
        <w:rPr>
          <w:rFonts w:ascii="Georgia" w:hAnsi="Georgia"/>
          <w:b/>
          <w:spacing w:val="-8"/>
          <w:sz w:val="24"/>
        </w:rPr>
        <w:t>l’ensemble</w:t>
      </w:r>
      <w:r>
        <w:rPr>
          <w:rFonts w:ascii="Georgia" w:hAnsi="Georgia"/>
          <w:b/>
          <w:spacing w:val="8"/>
          <w:sz w:val="24"/>
        </w:rPr>
        <w:t> </w:t>
      </w:r>
      <w:r>
        <w:rPr>
          <w:rFonts w:ascii="Georgia" w:hAnsi="Georgia"/>
          <w:b/>
          <w:spacing w:val="-8"/>
          <w:sz w:val="24"/>
        </w:rPr>
        <w:t>des</w:t>
      </w:r>
      <w:r>
        <w:rPr>
          <w:rFonts w:ascii="Georgia" w:hAnsi="Georgia"/>
          <w:b/>
          <w:spacing w:val="8"/>
          <w:sz w:val="24"/>
        </w:rPr>
        <w:t> </w:t>
      </w:r>
      <w:r>
        <w:rPr>
          <w:rFonts w:ascii="Georgia" w:hAnsi="Georgia"/>
          <w:b/>
          <w:spacing w:val="-8"/>
          <w:sz w:val="24"/>
        </w:rPr>
        <w:t>résultats</w:t>
      </w:r>
      <w:r>
        <w:rPr>
          <w:rFonts w:ascii="Georgia" w:hAnsi="Georgia"/>
          <w:b/>
          <w:spacing w:val="8"/>
          <w:sz w:val="24"/>
        </w:rPr>
        <w:t> </w:t>
      </w:r>
      <w:r>
        <w:rPr>
          <w:rFonts w:ascii="Georgia" w:hAnsi="Georgia"/>
          <w:b/>
          <w:spacing w:val="-8"/>
          <w:sz w:val="24"/>
        </w:rPr>
        <w:t>et</w:t>
      </w:r>
      <w:r>
        <w:rPr>
          <w:rFonts w:ascii="Georgia" w:hAnsi="Georgia"/>
          <w:b/>
          <w:spacing w:val="8"/>
          <w:sz w:val="24"/>
        </w:rPr>
        <w:t> </w:t>
      </w:r>
      <w:r>
        <w:rPr>
          <w:rFonts w:ascii="Georgia" w:hAnsi="Georgia"/>
          <w:b/>
          <w:spacing w:val="-8"/>
          <w:sz w:val="24"/>
        </w:rPr>
        <w:t>de</w:t>
      </w:r>
      <w:r>
        <w:rPr>
          <w:rFonts w:ascii="Georgia" w:hAnsi="Georgia"/>
          <w:b/>
          <w:spacing w:val="8"/>
          <w:sz w:val="24"/>
        </w:rPr>
        <w:t> </w:t>
      </w:r>
      <w:r>
        <w:rPr>
          <w:rFonts w:ascii="Georgia" w:hAnsi="Georgia"/>
          <w:b/>
          <w:spacing w:val="-8"/>
          <w:sz w:val="24"/>
        </w:rPr>
        <w:t>vos</w:t>
      </w:r>
      <w:r>
        <w:rPr>
          <w:rFonts w:ascii="Georgia" w:hAnsi="Georgia"/>
          <w:b/>
          <w:spacing w:val="8"/>
          <w:sz w:val="24"/>
        </w:rPr>
        <w:t> </w:t>
      </w:r>
      <w:r>
        <w:rPr>
          <w:rFonts w:ascii="Georgia" w:hAnsi="Georgia"/>
          <w:b/>
          <w:spacing w:val="-8"/>
          <w:sz w:val="24"/>
        </w:rPr>
        <w:t>connaissances,</w:t>
      </w:r>
      <w:r>
        <w:rPr>
          <w:rFonts w:ascii="Georgia" w:hAnsi="Georgia"/>
          <w:b/>
          <w:spacing w:val="8"/>
          <w:sz w:val="24"/>
        </w:rPr>
        <w:t> </w:t>
      </w:r>
      <w:r>
        <w:rPr>
          <w:rFonts w:ascii="Georgia" w:hAnsi="Georgia"/>
          <w:b/>
          <w:spacing w:val="-8"/>
          <w:sz w:val="24"/>
        </w:rPr>
        <w:t>vous</w:t>
      </w:r>
      <w:r>
        <w:rPr>
          <w:rFonts w:ascii="Georgia" w:hAnsi="Georgia"/>
          <w:b/>
          <w:spacing w:val="8"/>
          <w:sz w:val="24"/>
        </w:rPr>
        <w:t> </w:t>
      </w:r>
      <w:r>
        <w:rPr>
          <w:rFonts w:ascii="Georgia" w:hAnsi="Georgia"/>
          <w:b/>
          <w:spacing w:val="-8"/>
          <w:sz w:val="24"/>
        </w:rPr>
        <w:t>pouvez</w:t>
      </w:r>
      <w:r>
        <w:rPr>
          <w:rFonts w:ascii="Georgia" w:hAnsi="Georgia"/>
          <w:b/>
          <w:spacing w:val="8"/>
          <w:sz w:val="24"/>
        </w:rPr>
        <w:t> </w:t>
      </w:r>
      <w:r>
        <w:rPr>
          <w:rFonts w:ascii="Georgia" w:hAnsi="Georgia"/>
          <w:b/>
          <w:spacing w:val="-8"/>
          <w:sz w:val="24"/>
        </w:rPr>
        <w:t>dire</w:t>
      </w:r>
      <w:r>
        <w:rPr>
          <w:rFonts w:ascii="Georgia" w:hAnsi="Georgia"/>
          <w:b/>
          <w:spacing w:val="8"/>
          <w:sz w:val="24"/>
        </w:rPr>
        <w:t> </w:t>
      </w:r>
      <w:r>
        <w:rPr>
          <w:rFonts w:ascii="Georgia" w:hAnsi="Georgia"/>
          <w:b/>
          <w:spacing w:val="-8"/>
          <w:sz w:val="24"/>
        </w:rPr>
        <w:t>que</w:t>
      </w:r>
      <w:r>
        <w:rPr>
          <w:rFonts w:ascii="Georgia" w:hAnsi="Georgia"/>
          <w:b/>
          <w:spacing w:val="8"/>
          <w:sz w:val="24"/>
        </w:rPr>
        <w:t> </w:t>
      </w:r>
      <w:r>
        <w:rPr>
          <w:rFonts w:ascii="Georgia" w:hAnsi="Georgia"/>
          <w:b/>
          <w:spacing w:val="-10"/>
          <w:sz w:val="24"/>
        </w:rPr>
        <w:t>:</w:t>
      </w:r>
    </w:p>
    <w:p>
      <w:pPr>
        <w:pStyle w:val="ListParagraph"/>
        <w:numPr>
          <w:ilvl w:val="0"/>
          <w:numId w:val="11"/>
        </w:numPr>
        <w:tabs>
          <w:tab w:pos="498" w:val="left" w:leader="none"/>
          <w:tab w:pos="500" w:val="left" w:leader="none"/>
        </w:tabs>
        <w:spacing w:line="242" w:lineRule="auto" w:before="126" w:after="0"/>
        <w:ind w:left="500" w:right="139" w:hanging="361"/>
        <w:jc w:val="left"/>
        <w:rPr>
          <w:sz w:val="24"/>
        </w:rPr>
      </w:pPr>
      <w:r>
        <w:rPr>
          <w:w w:val="105"/>
          <w:sz w:val="24"/>
        </w:rPr>
        <w:t>La voie d’entrée du VIH-1 dans la cellule dépend de l’intégrité de la queue cytoplasmique de gp41</w:t>
      </w:r>
    </w:p>
    <w:p>
      <w:pPr>
        <w:pStyle w:val="ListParagraph"/>
        <w:numPr>
          <w:ilvl w:val="0"/>
          <w:numId w:val="11"/>
        </w:numPr>
        <w:tabs>
          <w:tab w:pos="499" w:val="left" w:leader="none"/>
        </w:tabs>
        <w:spacing w:line="240" w:lineRule="auto" w:before="83" w:after="0"/>
        <w:ind w:left="499" w:right="0" w:hanging="349"/>
        <w:jc w:val="left"/>
        <w:rPr>
          <w:sz w:val="24"/>
        </w:rPr>
      </w:pPr>
      <w:r>
        <w:rPr>
          <w:w w:val="105"/>
          <w:sz w:val="24"/>
        </w:rPr>
        <w:t>Le</w:t>
      </w:r>
      <w:r>
        <w:rPr>
          <w:spacing w:val="10"/>
          <w:w w:val="105"/>
          <w:sz w:val="24"/>
        </w:rPr>
        <w:t> </w:t>
      </w:r>
      <w:r>
        <w:rPr>
          <w:w w:val="105"/>
          <w:sz w:val="24"/>
        </w:rPr>
        <w:t>rétromère</w:t>
      </w:r>
      <w:r>
        <w:rPr>
          <w:spacing w:val="11"/>
          <w:w w:val="105"/>
          <w:sz w:val="24"/>
        </w:rPr>
        <w:t> </w:t>
      </w:r>
      <w:r>
        <w:rPr>
          <w:w w:val="105"/>
          <w:sz w:val="24"/>
        </w:rPr>
        <w:t>interagit</w:t>
      </w:r>
      <w:r>
        <w:rPr>
          <w:spacing w:val="11"/>
          <w:w w:val="105"/>
          <w:sz w:val="24"/>
        </w:rPr>
        <w:t> </w:t>
      </w:r>
      <w:r>
        <w:rPr>
          <w:w w:val="105"/>
          <w:sz w:val="24"/>
        </w:rPr>
        <w:t>avec</w:t>
      </w:r>
      <w:r>
        <w:rPr>
          <w:spacing w:val="10"/>
          <w:w w:val="105"/>
          <w:sz w:val="24"/>
        </w:rPr>
        <w:t> </w:t>
      </w:r>
      <w:r>
        <w:rPr>
          <w:w w:val="105"/>
          <w:sz w:val="24"/>
        </w:rPr>
        <w:t>la</w:t>
      </w:r>
      <w:r>
        <w:rPr>
          <w:spacing w:val="11"/>
          <w:w w:val="105"/>
          <w:sz w:val="24"/>
        </w:rPr>
        <w:t> </w:t>
      </w:r>
      <w:r>
        <w:rPr>
          <w:w w:val="105"/>
          <w:sz w:val="24"/>
        </w:rPr>
        <w:t>protéine</w:t>
      </w:r>
      <w:r>
        <w:rPr>
          <w:spacing w:val="11"/>
          <w:w w:val="105"/>
          <w:sz w:val="24"/>
        </w:rPr>
        <w:t> </w:t>
      </w:r>
      <w:r>
        <w:rPr>
          <w:w w:val="105"/>
          <w:sz w:val="24"/>
        </w:rPr>
        <w:t>Env</w:t>
      </w:r>
      <w:r>
        <w:rPr>
          <w:spacing w:val="11"/>
          <w:w w:val="105"/>
          <w:sz w:val="24"/>
        </w:rPr>
        <w:t> </w:t>
      </w:r>
      <w:r>
        <w:rPr>
          <w:w w:val="105"/>
          <w:sz w:val="24"/>
        </w:rPr>
        <w:t>de</w:t>
      </w:r>
      <w:r>
        <w:rPr>
          <w:spacing w:val="10"/>
          <w:w w:val="105"/>
          <w:sz w:val="24"/>
        </w:rPr>
        <w:t> </w:t>
      </w:r>
      <w:r>
        <w:rPr>
          <w:w w:val="105"/>
          <w:sz w:val="24"/>
        </w:rPr>
        <w:t>manière</w:t>
      </w:r>
      <w:r>
        <w:rPr>
          <w:spacing w:val="11"/>
          <w:w w:val="105"/>
          <w:sz w:val="24"/>
        </w:rPr>
        <w:t> </w:t>
      </w:r>
      <w:r>
        <w:rPr>
          <w:spacing w:val="-2"/>
          <w:w w:val="105"/>
          <w:sz w:val="24"/>
        </w:rPr>
        <w:t>directe</w:t>
      </w:r>
    </w:p>
    <w:p>
      <w:pPr>
        <w:pStyle w:val="ListParagraph"/>
        <w:numPr>
          <w:ilvl w:val="0"/>
          <w:numId w:val="11"/>
        </w:numPr>
        <w:tabs>
          <w:tab w:pos="500" w:val="left" w:leader="none"/>
        </w:tabs>
        <w:spacing w:line="242" w:lineRule="auto" w:before="85" w:after="0"/>
        <w:ind w:left="500" w:right="139" w:hanging="354"/>
        <w:jc w:val="left"/>
        <w:rPr>
          <w:sz w:val="24"/>
        </w:rPr>
      </w:pPr>
      <w:r>
        <w:rPr>
          <w:w w:val="105"/>
          <w:sz w:val="24"/>
        </w:rPr>
        <w:t>Le</w:t>
      </w:r>
      <w:r>
        <w:rPr>
          <w:spacing w:val="-6"/>
          <w:w w:val="105"/>
          <w:sz w:val="24"/>
        </w:rPr>
        <w:t> </w:t>
      </w:r>
      <w:r>
        <w:rPr>
          <w:w w:val="105"/>
          <w:sz w:val="24"/>
        </w:rPr>
        <w:t>VIH-1</w:t>
      </w:r>
      <w:r>
        <w:rPr>
          <w:spacing w:val="-5"/>
          <w:w w:val="105"/>
          <w:sz w:val="24"/>
        </w:rPr>
        <w:t> </w:t>
      </w:r>
      <w:r>
        <w:rPr>
          <w:w w:val="105"/>
          <w:sz w:val="24"/>
        </w:rPr>
        <w:t>détourne</w:t>
      </w:r>
      <w:r>
        <w:rPr>
          <w:spacing w:val="-5"/>
          <w:w w:val="105"/>
          <w:sz w:val="24"/>
        </w:rPr>
        <w:t> </w:t>
      </w:r>
      <w:r>
        <w:rPr>
          <w:w w:val="105"/>
          <w:sz w:val="24"/>
        </w:rPr>
        <w:t>les</w:t>
      </w:r>
      <w:r>
        <w:rPr>
          <w:spacing w:val="-6"/>
          <w:w w:val="105"/>
          <w:sz w:val="24"/>
        </w:rPr>
        <w:t> </w:t>
      </w:r>
      <w:r>
        <w:rPr>
          <w:w w:val="105"/>
          <w:sz w:val="24"/>
        </w:rPr>
        <w:t>récepteurs</w:t>
      </w:r>
      <w:r>
        <w:rPr>
          <w:spacing w:val="-5"/>
          <w:w w:val="105"/>
          <w:sz w:val="24"/>
        </w:rPr>
        <w:t> </w:t>
      </w:r>
      <w:r>
        <w:rPr>
          <w:w w:val="105"/>
          <w:sz w:val="24"/>
        </w:rPr>
        <w:t>intracellulaires</w:t>
      </w:r>
      <w:r>
        <w:rPr>
          <w:spacing w:val="-6"/>
          <w:w w:val="105"/>
          <w:sz w:val="24"/>
        </w:rPr>
        <w:t> </w:t>
      </w:r>
      <w:r>
        <w:rPr>
          <w:w w:val="105"/>
          <w:sz w:val="24"/>
        </w:rPr>
        <w:t>des</w:t>
      </w:r>
      <w:r>
        <w:rPr>
          <w:spacing w:val="-6"/>
          <w:w w:val="105"/>
          <w:sz w:val="24"/>
        </w:rPr>
        <w:t> </w:t>
      </w:r>
      <w:r>
        <w:rPr>
          <w:w w:val="105"/>
          <w:sz w:val="24"/>
        </w:rPr>
        <w:t>lymphocytes</w:t>
      </w:r>
      <w:r>
        <w:rPr>
          <w:spacing w:val="-5"/>
          <w:w w:val="105"/>
          <w:sz w:val="24"/>
        </w:rPr>
        <w:t> </w:t>
      </w:r>
      <w:r>
        <w:rPr>
          <w:w w:val="105"/>
          <w:sz w:val="24"/>
        </w:rPr>
        <w:t>non-infectés</w:t>
      </w:r>
      <w:r>
        <w:rPr>
          <w:spacing w:val="-5"/>
          <w:w w:val="105"/>
          <w:sz w:val="24"/>
        </w:rPr>
        <w:t> </w:t>
      </w:r>
      <w:r>
        <w:rPr>
          <w:w w:val="105"/>
          <w:sz w:val="24"/>
        </w:rPr>
        <w:t>pour</w:t>
      </w:r>
      <w:r>
        <w:rPr>
          <w:spacing w:val="-5"/>
          <w:w w:val="105"/>
          <w:sz w:val="24"/>
        </w:rPr>
        <w:t> </w:t>
      </w:r>
      <w:r>
        <w:rPr>
          <w:w w:val="105"/>
          <w:sz w:val="24"/>
        </w:rPr>
        <w:t>induire leur autophagie</w:t>
      </w:r>
    </w:p>
    <w:p>
      <w:pPr>
        <w:pStyle w:val="ListParagraph"/>
        <w:numPr>
          <w:ilvl w:val="0"/>
          <w:numId w:val="11"/>
        </w:numPr>
        <w:tabs>
          <w:tab w:pos="498" w:val="left" w:leader="none"/>
          <w:tab w:pos="500" w:val="left" w:leader="none"/>
        </w:tabs>
        <w:spacing w:line="242" w:lineRule="auto" w:before="83" w:after="0"/>
        <w:ind w:left="500" w:right="139" w:hanging="364"/>
        <w:jc w:val="left"/>
        <w:rPr>
          <w:sz w:val="24"/>
        </w:rPr>
      </w:pPr>
      <w:r>
        <w:rPr>
          <w:w w:val="105"/>
          <w:sz w:val="24"/>
        </w:rPr>
        <w:t>Le VIH-1 détourne la machinerie de synthèse protéique et de maturation des protéines pour assurer sa réplication</w:t>
      </w:r>
    </w:p>
    <w:p>
      <w:pPr>
        <w:pStyle w:val="ListParagraph"/>
        <w:numPr>
          <w:ilvl w:val="0"/>
          <w:numId w:val="11"/>
        </w:numPr>
        <w:tabs>
          <w:tab w:pos="500" w:val="left" w:leader="none"/>
        </w:tabs>
        <w:spacing w:line="242" w:lineRule="auto" w:before="83" w:after="0"/>
        <w:ind w:left="500" w:right="139" w:hanging="344"/>
        <w:jc w:val="left"/>
        <w:rPr>
          <w:sz w:val="24"/>
        </w:rPr>
      </w:pPr>
      <w:r>
        <w:rPr>
          <w:w w:val="105"/>
          <w:sz w:val="24"/>
        </w:rPr>
        <w:t>Le ciblage de CXCR4 pourrait constituer une approche thérapeutique pour lutter contre le </w:t>
      </w:r>
      <w:r>
        <w:rPr>
          <w:spacing w:val="-4"/>
          <w:w w:val="105"/>
          <w:sz w:val="24"/>
        </w:rPr>
        <w:t>SIDA</w:t>
      </w:r>
    </w:p>
    <w:p>
      <w:pPr>
        <w:pStyle w:val="ListParagraph"/>
        <w:spacing w:after="0" w:line="242" w:lineRule="auto"/>
        <w:jc w:val="left"/>
        <w:rPr>
          <w:sz w:val="24"/>
        </w:rPr>
        <w:sectPr>
          <w:pgSz w:w="11910" w:h="16840"/>
          <w:pgMar w:header="0" w:footer="619" w:top="940" w:bottom="840" w:left="992" w:right="992"/>
        </w:sectPr>
      </w:pPr>
    </w:p>
    <w:p>
      <w:pPr>
        <w:pStyle w:val="Heading1"/>
      </w:pPr>
      <w:r>
        <w:rPr>
          <w:w w:val="105"/>
        </w:rPr>
        <w:t>QUESTIONS</w:t>
      </w:r>
      <w:r>
        <w:rPr>
          <w:spacing w:val="-7"/>
          <w:w w:val="105"/>
        </w:rPr>
        <w:t> </w:t>
      </w:r>
      <w:r>
        <w:rPr>
          <w:spacing w:val="-2"/>
          <w:w w:val="105"/>
        </w:rPr>
        <w:t>INDÉPENDANTES</w:t>
      </w:r>
    </w:p>
    <w:p>
      <w:pPr>
        <w:pStyle w:val="BodyText"/>
        <w:spacing w:before="309"/>
        <w:ind w:left="0"/>
        <w:rPr>
          <w:rFonts w:ascii="Georgia"/>
          <w:b/>
          <w:sz w:val="34"/>
        </w:rPr>
      </w:pPr>
    </w:p>
    <w:p>
      <w:pPr>
        <w:pStyle w:val="Heading4"/>
        <w:spacing w:before="1"/>
      </w:pPr>
      <w:r>
        <w:rPr>
          <w:spacing w:val="-7"/>
        </w:rPr>
        <w:t>Question</w:t>
      </w:r>
      <w:r>
        <w:rPr>
          <w:spacing w:val="5"/>
        </w:rPr>
        <w:t> </w:t>
      </w:r>
      <w:r>
        <w:rPr>
          <w:spacing w:val="-5"/>
        </w:rPr>
        <w:t>11</w:t>
      </w:r>
    </w:p>
    <w:p>
      <w:pPr>
        <w:spacing w:line="244" w:lineRule="auto" w:before="6"/>
        <w:ind w:left="141" w:right="139" w:firstLine="0"/>
        <w:jc w:val="both"/>
        <w:rPr>
          <w:rFonts w:ascii="Georgia"/>
          <w:b/>
          <w:sz w:val="24"/>
        </w:rPr>
      </w:pPr>
      <w:r>
        <w:rPr>
          <w:rFonts w:ascii="Georgia"/>
          <w:b/>
          <w:spacing w:val="-2"/>
          <w:sz w:val="24"/>
        </w:rPr>
        <w:t>Concernant</w:t>
      </w:r>
      <w:r>
        <w:rPr>
          <w:rFonts w:ascii="Georgia"/>
          <w:b/>
          <w:spacing w:val="-14"/>
          <w:sz w:val="24"/>
        </w:rPr>
        <w:t> </w:t>
      </w:r>
      <w:r>
        <w:rPr>
          <w:rFonts w:ascii="Georgia"/>
          <w:b/>
          <w:spacing w:val="-2"/>
          <w:sz w:val="24"/>
        </w:rPr>
        <w:t>les</w:t>
      </w:r>
      <w:r>
        <w:rPr>
          <w:rFonts w:ascii="Georgia"/>
          <w:b/>
          <w:spacing w:val="-13"/>
          <w:sz w:val="24"/>
        </w:rPr>
        <w:t> </w:t>
      </w:r>
      <w:r>
        <w:rPr>
          <w:rFonts w:ascii="Georgia"/>
          <w:b/>
          <w:spacing w:val="-2"/>
          <w:sz w:val="24"/>
        </w:rPr>
        <w:t>cellules,</w:t>
      </w:r>
      <w:r>
        <w:rPr>
          <w:rFonts w:ascii="Georgia"/>
          <w:b/>
          <w:spacing w:val="-13"/>
          <w:sz w:val="24"/>
        </w:rPr>
        <w:t> </w:t>
      </w:r>
      <w:r>
        <w:rPr>
          <w:rFonts w:ascii="Georgia"/>
          <w:b/>
          <w:spacing w:val="-2"/>
          <w:sz w:val="24"/>
        </w:rPr>
        <w:t>laquelle</w:t>
      </w:r>
      <w:r>
        <w:rPr>
          <w:rFonts w:ascii="Georgia"/>
          <w:b/>
          <w:spacing w:val="-13"/>
          <w:sz w:val="24"/>
        </w:rPr>
        <w:t> </w:t>
      </w:r>
      <w:r>
        <w:rPr>
          <w:rFonts w:ascii="Georgia"/>
          <w:b/>
          <w:spacing w:val="-2"/>
          <w:sz w:val="24"/>
        </w:rPr>
        <w:t>(ou</w:t>
      </w:r>
      <w:r>
        <w:rPr>
          <w:rFonts w:ascii="Georgia"/>
          <w:b/>
          <w:spacing w:val="-13"/>
          <w:sz w:val="24"/>
        </w:rPr>
        <w:t> </w:t>
      </w:r>
      <w:r>
        <w:rPr>
          <w:rFonts w:ascii="Georgia"/>
          <w:b/>
          <w:spacing w:val="-2"/>
          <w:sz w:val="24"/>
        </w:rPr>
        <w:t>lesquelles)</w:t>
      </w:r>
      <w:r>
        <w:rPr>
          <w:rFonts w:ascii="Georgia"/>
          <w:b/>
          <w:spacing w:val="-14"/>
          <w:sz w:val="24"/>
        </w:rPr>
        <w:t> </w:t>
      </w:r>
      <w:r>
        <w:rPr>
          <w:rFonts w:ascii="Georgia"/>
          <w:b/>
          <w:spacing w:val="-2"/>
          <w:sz w:val="24"/>
        </w:rPr>
        <w:t>de</w:t>
      </w:r>
      <w:r>
        <w:rPr>
          <w:rFonts w:ascii="Georgia"/>
          <w:b/>
          <w:spacing w:val="-13"/>
          <w:sz w:val="24"/>
        </w:rPr>
        <w:t> </w:t>
      </w:r>
      <w:r>
        <w:rPr>
          <w:rFonts w:ascii="Georgia"/>
          <w:b/>
          <w:spacing w:val="-2"/>
          <w:sz w:val="24"/>
        </w:rPr>
        <w:t>ces</w:t>
      </w:r>
      <w:r>
        <w:rPr>
          <w:rFonts w:ascii="Georgia"/>
          <w:b/>
          <w:spacing w:val="-13"/>
          <w:sz w:val="24"/>
        </w:rPr>
        <w:t> </w:t>
      </w:r>
      <w:r>
        <w:rPr>
          <w:rFonts w:ascii="Georgia"/>
          <w:b/>
          <w:spacing w:val="-2"/>
          <w:sz w:val="24"/>
        </w:rPr>
        <w:t>propositions</w:t>
      </w:r>
      <w:r>
        <w:rPr>
          <w:rFonts w:ascii="Georgia"/>
          <w:b/>
          <w:spacing w:val="-13"/>
          <w:sz w:val="24"/>
        </w:rPr>
        <w:t> </w:t>
      </w:r>
      <w:r>
        <w:rPr>
          <w:rFonts w:ascii="Georgia"/>
          <w:b/>
          <w:spacing w:val="-2"/>
          <w:sz w:val="24"/>
        </w:rPr>
        <w:t>est</w:t>
      </w:r>
      <w:r>
        <w:rPr>
          <w:rFonts w:ascii="Georgia"/>
          <w:b/>
          <w:spacing w:val="-13"/>
          <w:sz w:val="24"/>
        </w:rPr>
        <w:t> </w:t>
      </w:r>
      <w:r>
        <w:rPr>
          <w:rFonts w:ascii="Georgia"/>
          <w:b/>
          <w:spacing w:val="-2"/>
          <w:sz w:val="24"/>
        </w:rPr>
        <w:t>(ou</w:t>
      </w:r>
      <w:r>
        <w:rPr>
          <w:rFonts w:ascii="Georgia"/>
          <w:b/>
          <w:spacing w:val="-14"/>
          <w:sz w:val="24"/>
        </w:rPr>
        <w:t> </w:t>
      </w:r>
      <w:r>
        <w:rPr>
          <w:rFonts w:ascii="Georgia"/>
          <w:b/>
          <w:spacing w:val="-2"/>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12"/>
        </w:numPr>
        <w:tabs>
          <w:tab w:pos="499" w:val="left" w:leader="none"/>
        </w:tabs>
        <w:spacing w:line="240" w:lineRule="auto" w:before="121" w:after="0"/>
        <w:ind w:left="499" w:right="0" w:hanging="359"/>
        <w:jc w:val="left"/>
        <w:rPr>
          <w:sz w:val="24"/>
        </w:rPr>
      </w:pPr>
      <w:r>
        <w:rPr>
          <w:w w:val="105"/>
          <w:sz w:val="24"/>
        </w:rPr>
        <w:t>Les</w:t>
      </w:r>
      <w:r>
        <w:rPr>
          <w:spacing w:val="4"/>
          <w:w w:val="105"/>
          <w:sz w:val="24"/>
        </w:rPr>
        <w:t> </w:t>
      </w:r>
      <w:r>
        <w:rPr>
          <w:w w:val="105"/>
          <w:sz w:val="24"/>
        </w:rPr>
        <w:t>bactéries</w:t>
      </w:r>
      <w:r>
        <w:rPr>
          <w:spacing w:val="4"/>
          <w:w w:val="105"/>
          <w:sz w:val="24"/>
        </w:rPr>
        <w:t> </w:t>
      </w:r>
      <w:r>
        <w:rPr>
          <w:w w:val="105"/>
          <w:sz w:val="24"/>
        </w:rPr>
        <w:t>Gram</w:t>
      </w:r>
      <w:r>
        <w:rPr>
          <w:spacing w:val="5"/>
          <w:w w:val="105"/>
          <w:sz w:val="24"/>
        </w:rPr>
        <w:t> </w:t>
      </w:r>
      <w:r>
        <w:rPr>
          <w:w w:val="105"/>
          <w:sz w:val="24"/>
        </w:rPr>
        <w:t>négatives</w:t>
      </w:r>
      <w:r>
        <w:rPr>
          <w:spacing w:val="4"/>
          <w:w w:val="105"/>
          <w:sz w:val="24"/>
        </w:rPr>
        <w:t> </w:t>
      </w:r>
      <w:r>
        <w:rPr>
          <w:w w:val="105"/>
          <w:sz w:val="24"/>
        </w:rPr>
        <w:t>possèdent</w:t>
      </w:r>
      <w:r>
        <w:rPr>
          <w:spacing w:val="4"/>
          <w:w w:val="105"/>
          <w:sz w:val="24"/>
        </w:rPr>
        <w:t> </w:t>
      </w:r>
      <w:r>
        <w:rPr>
          <w:w w:val="105"/>
          <w:sz w:val="24"/>
        </w:rPr>
        <w:t>une</w:t>
      </w:r>
      <w:r>
        <w:rPr>
          <w:spacing w:val="5"/>
          <w:w w:val="105"/>
          <w:sz w:val="24"/>
        </w:rPr>
        <w:t> </w:t>
      </w:r>
      <w:r>
        <w:rPr>
          <w:w w:val="105"/>
          <w:sz w:val="24"/>
        </w:rPr>
        <w:t>paroi</w:t>
      </w:r>
      <w:r>
        <w:rPr>
          <w:spacing w:val="4"/>
          <w:w w:val="105"/>
          <w:sz w:val="24"/>
        </w:rPr>
        <w:t> </w:t>
      </w:r>
      <w:r>
        <w:rPr>
          <w:w w:val="105"/>
          <w:sz w:val="24"/>
        </w:rPr>
        <w:t>cellulaire</w:t>
      </w:r>
      <w:r>
        <w:rPr>
          <w:spacing w:val="4"/>
          <w:w w:val="105"/>
          <w:sz w:val="24"/>
        </w:rPr>
        <w:t> </w:t>
      </w:r>
      <w:r>
        <w:rPr>
          <w:spacing w:val="-2"/>
          <w:w w:val="105"/>
          <w:sz w:val="24"/>
        </w:rPr>
        <w:t>épaisse</w:t>
      </w:r>
    </w:p>
    <w:p>
      <w:pPr>
        <w:pStyle w:val="ListParagraph"/>
        <w:numPr>
          <w:ilvl w:val="0"/>
          <w:numId w:val="12"/>
        </w:numPr>
        <w:tabs>
          <w:tab w:pos="498" w:val="left" w:leader="none"/>
          <w:tab w:pos="500" w:val="left" w:leader="none"/>
        </w:tabs>
        <w:spacing w:line="242" w:lineRule="auto" w:before="85" w:after="0"/>
        <w:ind w:left="500" w:right="139" w:hanging="351"/>
        <w:jc w:val="left"/>
        <w:rPr>
          <w:sz w:val="24"/>
        </w:rPr>
      </w:pPr>
      <w:r>
        <w:rPr>
          <w:w w:val="105"/>
          <w:sz w:val="24"/>
        </w:rPr>
        <w:t>Les bactéries ont généralement une taille de l’ordre du </w:t>
      </w:r>
      <w:r>
        <w:rPr>
          <w:rFonts w:ascii="Franklin Gothic Book" w:hAnsi="Franklin Gothic Book"/>
          <w:i/>
          <w:w w:val="105"/>
          <w:sz w:val="24"/>
        </w:rPr>
        <w:t>µ</w:t>
      </w:r>
      <w:r>
        <w:rPr>
          <w:w w:val="105"/>
          <w:sz w:val="24"/>
        </w:rPr>
        <w:t>m alors que la taille des virus est</w:t>
      </w:r>
      <w:r>
        <w:rPr>
          <w:spacing w:val="80"/>
          <w:w w:val="105"/>
          <w:sz w:val="24"/>
        </w:rPr>
        <w:t> </w:t>
      </w:r>
      <w:r>
        <w:rPr>
          <w:w w:val="105"/>
          <w:sz w:val="24"/>
        </w:rPr>
        <w:t>de l’ordre du nm</w:t>
      </w:r>
    </w:p>
    <w:p>
      <w:pPr>
        <w:pStyle w:val="ListParagraph"/>
        <w:numPr>
          <w:ilvl w:val="0"/>
          <w:numId w:val="12"/>
        </w:numPr>
        <w:tabs>
          <w:tab w:pos="499" w:val="left" w:leader="none"/>
        </w:tabs>
        <w:spacing w:line="240" w:lineRule="auto" w:before="83" w:after="0"/>
        <w:ind w:left="499" w:right="0" w:hanging="353"/>
        <w:jc w:val="left"/>
        <w:rPr>
          <w:sz w:val="24"/>
        </w:rPr>
      </w:pPr>
      <w:r>
        <w:rPr>
          <w:w w:val="105"/>
          <w:sz w:val="24"/>
        </w:rPr>
        <w:t>La</w:t>
      </w:r>
      <w:r>
        <w:rPr>
          <w:spacing w:val="9"/>
          <w:w w:val="105"/>
          <w:sz w:val="24"/>
        </w:rPr>
        <w:t> </w:t>
      </w:r>
      <w:r>
        <w:rPr>
          <w:w w:val="105"/>
          <w:sz w:val="24"/>
        </w:rPr>
        <w:t>cellule</w:t>
      </w:r>
      <w:r>
        <w:rPr>
          <w:spacing w:val="9"/>
          <w:w w:val="105"/>
          <w:sz w:val="24"/>
        </w:rPr>
        <w:t> </w:t>
      </w:r>
      <w:r>
        <w:rPr>
          <w:w w:val="105"/>
          <w:sz w:val="24"/>
        </w:rPr>
        <w:t>est</w:t>
      </w:r>
      <w:r>
        <w:rPr>
          <w:spacing w:val="10"/>
          <w:w w:val="105"/>
          <w:sz w:val="24"/>
        </w:rPr>
        <w:t> </w:t>
      </w:r>
      <w:r>
        <w:rPr>
          <w:w w:val="105"/>
          <w:sz w:val="24"/>
        </w:rPr>
        <w:t>toujours</w:t>
      </w:r>
      <w:r>
        <w:rPr>
          <w:spacing w:val="9"/>
          <w:w w:val="105"/>
          <w:sz w:val="24"/>
        </w:rPr>
        <w:t> </w:t>
      </w:r>
      <w:r>
        <w:rPr>
          <w:w w:val="105"/>
          <w:sz w:val="24"/>
        </w:rPr>
        <w:t>délimitée</w:t>
      </w:r>
      <w:r>
        <w:rPr>
          <w:spacing w:val="10"/>
          <w:w w:val="105"/>
          <w:sz w:val="24"/>
        </w:rPr>
        <w:t> </w:t>
      </w:r>
      <w:r>
        <w:rPr>
          <w:w w:val="105"/>
          <w:sz w:val="24"/>
        </w:rPr>
        <w:t>par</w:t>
      </w:r>
      <w:r>
        <w:rPr>
          <w:spacing w:val="9"/>
          <w:w w:val="105"/>
          <w:sz w:val="24"/>
        </w:rPr>
        <w:t> </w:t>
      </w:r>
      <w:r>
        <w:rPr>
          <w:w w:val="105"/>
          <w:sz w:val="24"/>
        </w:rPr>
        <w:t>une</w:t>
      </w:r>
      <w:r>
        <w:rPr>
          <w:spacing w:val="10"/>
          <w:w w:val="105"/>
          <w:sz w:val="24"/>
        </w:rPr>
        <w:t> </w:t>
      </w:r>
      <w:r>
        <w:rPr>
          <w:w w:val="105"/>
          <w:sz w:val="24"/>
        </w:rPr>
        <w:t>barrière</w:t>
      </w:r>
      <w:r>
        <w:rPr>
          <w:spacing w:val="9"/>
          <w:w w:val="105"/>
          <w:sz w:val="24"/>
        </w:rPr>
        <w:t> </w:t>
      </w:r>
      <w:r>
        <w:rPr>
          <w:w w:val="105"/>
          <w:sz w:val="24"/>
        </w:rPr>
        <w:t>physique</w:t>
      </w:r>
      <w:r>
        <w:rPr>
          <w:spacing w:val="10"/>
          <w:w w:val="105"/>
          <w:sz w:val="24"/>
        </w:rPr>
        <w:t> </w:t>
      </w:r>
      <w:r>
        <w:rPr>
          <w:w w:val="105"/>
          <w:sz w:val="24"/>
        </w:rPr>
        <w:t>qui</w:t>
      </w:r>
      <w:r>
        <w:rPr>
          <w:spacing w:val="9"/>
          <w:w w:val="105"/>
          <w:sz w:val="24"/>
        </w:rPr>
        <w:t> </w:t>
      </w:r>
      <w:r>
        <w:rPr>
          <w:w w:val="105"/>
          <w:sz w:val="24"/>
        </w:rPr>
        <w:t>est</w:t>
      </w:r>
      <w:r>
        <w:rPr>
          <w:spacing w:val="9"/>
          <w:w w:val="105"/>
          <w:sz w:val="24"/>
        </w:rPr>
        <w:t> </w:t>
      </w:r>
      <w:r>
        <w:rPr>
          <w:w w:val="105"/>
          <w:sz w:val="24"/>
        </w:rPr>
        <w:t>la</w:t>
      </w:r>
      <w:r>
        <w:rPr>
          <w:spacing w:val="10"/>
          <w:w w:val="105"/>
          <w:sz w:val="24"/>
        </w:rPr>
        <w:t> </w:t>
      </w:r>
      <w:r>
        <w:rPr>
          <w:w w:val="105"/>
          <w:sz w:val="24"/>
        </w:rPr>
        <w:t>membrane</w:t>
      </w:r>
      <w:r>
        <w:rPr>
          <w:spacing w:val="9"/>
          <w:w w:val="105"/>
          <w:sz w:val="24"/>
        </w:rPr>
        <w:t> </w:t>
      </w:r>
      <w:r>
        <w:rPr>
          <w:spacing w:val="-2"/>
          <w:w w:val="105"/>
          <w:sz w:val="24"/>
        </w:rPr>
        <w:t>plasmique</w:t>
      </w:r>
    </w:p>
    <w:p>
      <w:pPr>
        <w:pStyle w:val="ListParagraph"/>
        <w:numPr>
          <w:ilvl w:val="0"/>
          <w:numId w:val="12"/>
        </w:numPr>
        <w:tabs>
          <w:tab w:pos="499" w:val="left" w:leader="none"/>
        </w:tabs>
        <w:spacing w:line="240" w:lineRule="auto" w:before="86" w:after="0"/>
        <w:ind w:left="499" w:right="0" w:hanging="362"/>
        <w:jc w:val="left"/>
        <w:rPr>
          <w:sz w:val="24"/>
        </w:rPr>
      </w:pPr>
      <w:r>
        <w:rPr>
          <w:w w:val="105"/>
          <w:sz w:val="24"/>
        </w:rPr>
        <w:t>La</w:t>
      </w:r>
      <w:r>
        <w:rPr>
          <w:spacing w:val="4"/>
          <w:w w:val="105"/>
          <w:sz w:val="24"/>
        </w:rPr>
        <w:t> </w:t>
      </w:r>
      <w:r>
        <w:rPr>
          <w:w w:val="105"/>
          <w:sz w:val="24"/>
        </w:rPr>
        <w:t>présence</w:t>
      </w:r>
      <w:r>
        <w:rPr>
          <w:spacing w:val="5"/>
          <w:w w:val="105"/>
          <w:sz w:val="24"/>
        </w:rPr>
        <w:t> </w:t>
      </w:r>
      <w:r>
        <w:rPr>
          <w:w w:val="105"/>
          <w:sz w:val="24"/>
        </w:rPr>
        <w:t>d’un</w:t>
      </w:r>
      <w:r>
        <w:rPr>
          <w:spacing w:val="5"/>
          <w:w w:val="105"/>
          <w:sz w:val="24"/>
        </w:rPr>
        <w:t> </w:t>
      </w:r>
      <w:r>
        <w:rPr>
          <w:w w:val="105"/>
          <w:sz w:val="24"/>
        </w:rPr>
        <w:t>noyau</w:t>
      </w:r>
      <w:r>
        <w:rPr>
          <w:spacing w:val="5"/>
          <w:w w:val="105"/>
          <w:sz w:val="24"/>
        </w:rPr>
        <w:t> </w:t>
      </w:r>
      <w:r>
        <w:rPr>
          <w:w w:val="105"/>
          <w:sz w:val="24"/>
        </w:rPr>
        <w:t>est</w:t>
      </w:r>
      <w:r>
        <w:rPr>
          <w:spacing w:val="5"/>
          <w:w w:val="105"/>
          <w:sz w:val="24"/>
        </w:rPr>
        <w:t> </w:t>
      </w:r>
      <w:r>
        <w:rPr>
          <w:w w:val="105"/>
          <w:sz w:val="24"/>
        </w:rPr>
        <w:t>une</w:t>
      </w:r>
      <w:r>
        <w:rPr>
          <w:spacing w:val="5"/>
          <w:w w:val="105"/>
          <w:sz w:val="24"/>
        </w:rPr>
        <w:t> </w:t>
      </w:r>
      <w:r>
        <w:rPr>
          <w:w w:val="105"/>
          <w:sz w:val="24"/>
        </w:rPr>
        <w:t>des</w:t>
      </w:r>
      <w:r>
        <w:rPr>
          <w:spacing w:val="4"/>
          <w:w w:val="105"/>
          <w:sz w:val="24"/>
        </w:rPr>
        <w:t> </w:t>
      </w:r>
      <w:r>
        <w:rPr>
          <w:w w:val="105"/>
          <w:sz w:val="24"/>
        </w:rPr>
        <w:t>caractéristiques</w:t>
      </w:r>
      <w:r>
        <w:rPr>
          <w:spacing w:val="5"/>
          <w:w w:val="105"/>
          <w:sz w:val="24"/>
        </w:rPr>
        <w:t> </w:t>
      </w:r>
      <w:r>
        <w:rPr>
          <w:w w:val="105"/>
          <w:sz w:val="24"/>
        </w:rPr>
        <w:t>des</w:t>
      </w:r>
      <w:r>
        <w:rPr>
          <w:spacing w:val="5"/>
          <w:w w:val="105"/>
          <w:sz w:val="24"/>
        </w:rPr>
        <w:t> </w:t>
      </w:r>
      <w:r>
        <w:rPr>
          <w:w w:val="105"/>
          <w:sz w:val="24"/>
        </w:rPr>
        <w:t>cellules</w:t>
      </w:r>
      <w:r>
        <w:rPr>
          <w:spacing w:val="5"/>
          <w:w w:val="105"/>
          <w:sz w:val="24"/>
        </w:rPr>
        <w:t> </w:t>
      </w:r>
      <w:r>
        <w:rPr>
          <w:spacing w:val="-2"/>
          <w:w w:val="105"/>
          <w:sz w:val="24"/>
        </w:rPr>
        <w:t>eucaryotes</w:t>
      </w:r>
    </w:p>
    <w:p>
      <w:pPr>
        <w:pStyle w:val="ListParagraph"/>
        <w:numPr>
          <w:ilvl w:val="0"/>
          <w:numId w:val="12"/>
        </w:numPr>
        <w:tabs>
          <w:tab w:pos="500" w:val="left" w:leader="none"/>
        </w:tabs>
        <w:spacing w:line="242" w:lineRule="auto" w:before="85" w:after="0"/>
        <w:ind w:left="500" w:right="139" w:hanging="344"/>
        <w:jc w:val="left"/>
        <w:rPr>
          <w:sz w:val="24"/>
        </w:rPr>
      </w:pPr>
      <w:r>
        <w:rPr>
          <w:w w:val="105"/>
          <w:sz w:val="24"/>
        </w:rPr>
        <w:t>La</w:t>
      </w:r>
      <w:r>
        <w:rPr>
          <w:spacing w:val="40"/>
          <w:w w:val="105"/>
          <w:sz w:val="24"/>
        </w:rPr>
        <w:t> </w:t>
      </w:r>
      <w:r>
        <w:rPr>
          <w:w w:val="105"/>
          <w:sz w:val="24"/>
        </w:rPr>
        <w:t>cellule</w:t>
      </w:r>
      <w:r>
        <w:rPr>
          <w:spacing w:val="40"/>
          <w:w w:val="105"/>
          <w:sz w:val="24"/>
        </w:rPr>
        <w:t> </w:t>
      </w:r>
      <w:r>
        <w:rPr>
          <w:w w:val="105"/>
          <w:sz w:val="24"/>
        </w:rPr>
        <w:t>eucaryote</w:t>
      </w:r>
      <w:r>
        <w:rPr>
          <w:spacing w:val="40"/>
          <w:w w:val="105"/>
          <w:sz w:val="24"/>
        </w:rPr>
        <w:t> </w:t>
      </w:r>
      <w:r>
        <w:rPr>
          <w:w w:val="105"/>
          <w:sz w:val="24"/>
        </w:rPr>
        <w:t>est</w:t>
      </w:r>
      <w:r>
        <w:rPr>
          <w:spacing w:val="40"/>
          <w:w w:val="105"/>
          <w:sz w:val="24"/>
        </w:rPr>
        <w:t> </w:t>
      </w:r>
      <w:r>
        <w:rPr>
          <w:w w:val="105"/>
          <w:sz w:val="24"/>
        </w:rPr>
        <w:t>caractérisée</w:t>
      </w:r>
      <w:r>
        <w:rPr>
          <w:spacing w:val="40"/>
          <w:w w:val="105"/>
          <w:sz w:val="24"/>
        </w:rPr>
        <w:t> </w:t>
      </w:r>
      <w:r>
        <w:rPr>
          <w:w w:val="105"/>
          <w:sz w:val="24"/>
        </w:rPr>
        <w:t>par</w:t>
      </w:r>
      <w:r>
        <w:rPr>
          <w:spacing w:val="40"/>
          <w:w w:val="105"/>
          <w:sz w:val="24"/>
        </w:rPr>
        <w:t> </w:t>
      </w:r>
      <w:r>
        <w:rPr>
          <w:w w:val="105"/>
          <w:sz w:val="24"/>
        </w:rPr>
        <w:t>une</w:t>
      </w:r>
      <w:r>
        <w:rPr>
          <w:spacing w:val="40"/>
          <w:w w:val="105"/>
          <w:sz w:val="24"/>
        </w:rPr>
        <w:t> </w:t>
      </w:r>
      <w:r>
        <w:rPr>
          <w:w w:val="105"/>
          <w:sz w:val="24"/>
        </w:rPr>
        <w:t>compartimentalisation</w:t>
      </w:r>
      <w:r>
        <w:rPr>
          <w:spacing w:val="40"/>
          <w:w w:val="105"/>
          <w:sz w:val="24"/>
        </w:rPr>
        <w:t> </w:t>
      </w:r>
      <w:r>
        <w:rPr>
          <w:w w:val="105"/>
          <w:sz w:val="24"/>
        </w:rPr>
        <w:t>grâce</w:t>
      </w:r>
      <w:r>
        <w:rPr>
          <w:spacing w:val="40"/>
          <w:w w:val="105"/>
          <w:sz w:val="24"/>
        </w:rPr>
        <w:t> </w:t>
      </w:r>
      <w:r>
        <w:rPr>
          <w:w w:val="105"/>
          <w:sz w:val="24"/>
        </w:rPr>
        <w:t>aux</w:t>
      </w:r>
      <w:r>
        <w:rPr>
          <w:spacing w:val="40"/>
          <w:w w:val="105"/>
          <w:sz w:val="24"/>
        </w:rPr>
        <w:t> </w:t>
      </w:r>
      <w:r>
        <w:rPr>
          <w:w w:val="105"/>
          <w:sz w:val="24"/>
        </w:rPr>
        <w:t>organites notamment et est soutenue par le cytosquelette</w:t>
      </w:r>
    </w:p>
    <w:p>
      <w:pPr>
        <w:pStyle w:val="BodyText"/>
        <w:spacing w:before="0"/>
        <w:ind w:left="0"/>
      </w:pPr>
    </w:p>
    <w:p>
      <w:pPr>
        <w:pStyle w:val="BodyText"/>
        <w:spacing w:before="250"/>
        <w:ind w:left="0"/>
      </w:pPr>
    </w:p>
    <w:p>
      <w:pPr>
        <w:pStyle w:val="Heading4"/>
      </w:pPr>
      <w:r>
        <w:rPr>
          <w:spacing w:val="-7"/>
        </w:rPr>
        <w:t>Question</w:t>
      </w:r>
      <w:r>
        <w:rPr>
          <w:spacing w:val="5"/>
        </w:rPr>
        <w:t> </w:t>
      </w:r>
      <w:r>
        <w:rPr>
          <w:spacing w:val="-5"/>
        </w:rPr>
        <w:t>12</w:t>
      </w:r>
    </w:p>
    <w:p>
      <w:pPr>
        <w:spacing w:before="6"/>
        <w:ind w:left="141" w:right="0" w:firstLine="0"/>
        <w:jc w:val="left"/>
        <w:rPr>
          <w:rFonts w:ascii="Georgia"/>
          <w:b/>
          <w:sz w:val="24"/>
        </w:rPr>
      </w:pPr>
      <w:r>
        <w:rPr>
          <w:rFonts w:ascii="Georgia"/>
          <w:b/>
          <w:w w:val="90"/>
          <w:sz w:val="24"/>
        </w:rPr>
        <w:t>Concernant</w:t>
      </w:r>
      <w:r>
        <w:rPr>
          <w:rFonts w:ascii="Georgia"/>
          <w:b/>
          <w:spacing w:val="45"/>
          <w:sz w:val="24"/>
        </w:rPr>
        <w:t> </w:t>
      </w:r>
      <w:r>
        <w:rPr>
          <w:rFonts w:ascii="Georgia"/>
          <w:b/>
          <w:w w:val="90"/>
          <w:sz w:val="24"/>
        </w:rPr>
        <w:t>la</w:t>
      </w:r>
      <w:r>
        <w:rPr>
          <w:rFonts w:ascii="Georgia"/>
          <w:b/>
          <w:spacing w:val="46"/>
          <w:sz w:val="24"/>
        </w:rPr>
        <w:t> </w:t>
      </w:r>
      <w:r>
        <w:rPr>
          <w:rFonts w:ascii="Georgia"/>
          <w:b/>
          <w:w w:val="90"/>
          <w:sz w:val="24"/>
        </w:rPr>
        <w:t>membrane</w:t>
      </w:r>
      <w:r>
        <w:rPr>
          <w:rFonts w:ascii="Georgia"/>
          <w:b/>
          <w:spacing w:val="46"/>
          <w:sz w:val="24"/>
        </w:rPr>
        <w:t> </w:t>
      </w:r>
      <w:r>
        <w:rPr>
          <w:rFonts w:ascii="Georgia"/>
          <w:b/>
          <w:w w:val="90"/>
          <w:sz w:val="24"/>
        </w:rPr>
        <w:t>plasmique</w:t>
      </w:r>
      <w:r>
        <w:rPr>
          <w:rFonts w:ascii="Georgia"/>
          <w:b/>
          <w:spacing w:val="46"/>
          <w:sz w:val="24"/>
        </w:rPr>
        <w:t> </w:t>
      </w:r>
      <w:r>
        <w:rPr>
          <w:rFonts w:ascii="Georgia"/>
          <w:b/>
          <w:spacing w:val="-10"/>
          <w:w w:val="90"/>
          <w:sz w:val="24"/>
        </w:rPr>
        <w:t>:</w:t>
      </w:r>
    </w:p>
    <w:p>
      <w:pPr>
        <w:pStyle w:val="ListParagraph"/>
        <w:numPr>
          <w:ilvl w:val="0"/>
          <w:numId w:val="13"/>
        </w:numPr>
        <w:tabs>
          <w:tab w:pos="499" w:val="left" w:leader="none"/>
        </w:tabs>
        <w:spacing w:line="240" w:lineRule="auto" w:before="126" w:after="0"/>
        <w:ind w:left="499" w:right="0" w:hanging="359"/>
        <w:jc w:val="left"/>
        <w:rPr>
          <w:sz w:val="24"/>
        </w:rPr>
      </w:pPr>
      <w:r>
        <w:rPr>
          <w:w w:val="105"/>
          <w:sz w:val="24"/>
        </w:rPr>
        <w:t>Plus</w:t>
      </w:r>
      <w:r>
        <w:rPr>
          <w:spacing w:val="14"/>
          <w:w w:val="105"/>
          <w:sz w:val="24"/>
        </w:rPr>
        <w:t> </w:t>
      </w:r>
      <w:r>
        <w:rPr>
          <w:w w:val="105"/>
          <w:sz w:val="24"/>
        </w:rPr>
        <w:t>la</w:t>
      </w:r>
      <w:r>
        <w:rPr>
          <w:spacing w:val="15"/>
          <w:w w:val="105"/>
          <w:sz w:val="24"/>
        </w:rPr>
        <w:t> </w:t>
      </w:r>
      <w:r>
        <w:rPr>
          <w:w w:val="105"/>
          <w:sz w:val="24"/>
        </w:rPr>
        <w:t>quantité</w:t>
      </w:r>
      <w:r>
        <w:rPr>
          <w:spacing w:val="15"/>
          <w:w w:val="105"/>
          <w:sz w:val="24"/>
        </w:rPr>
        <w:t> </w:t>
      </w:r>
      <w:r>
        <w:rPr>
          <w:w w:val="105"/>
          <w:sz w:val="24"/>
        </w:rPr>
        <w:t>de</w:t>
      </w:r>
      <w:r>
        <w:rPr>
          <w:spacing w:val="14"/>
          <w:w w:val="105"/>
          <w:sz w:val="24"/>
        </w:rPr>
        <w:t> </w:t>
      </w:r>
      <w:r>
        <w:rPr>
          <w:w w:val="105"/>
          <w:sz w:val="24"/>
        </w:rPr>
        <w:t>cholestérol</w:t>
      </w:r>
      <w:r>
        <w:rPr>
          <w:spacing w:val="15"/>
          <w:w w:val="105"/>
          <w:sz w:val="24"/>
        </w:rPr>
        <w:t> </w:t>
      </w:r>
      <w:r>
        <w:rPr>
          <w:w w:val="105"/>
          <w:sz w:val="24"/>
        </w:rPr>
        <w:t>est</w:t>
      </w:r>
      <w:r>
        <w:rPr>
          <w:spacing w:val="15"/>
          <w:w w:val="105"/>
          <w:sz w:val="24"/>
        </w:rPr>
        <w:t> </w:t>
      </w:r>
      <w:r>
        <w:rPr>
          <w:w w:val="105"/>
          <w:sz w:val="24"/>
        </w:rPr>
        <w:t>importante,</w:t>
      </w:r>
      <w:r>
        <w:rPr>
          <w:spacing w:val="15"/>
          <w:w w:val="105"/>
          <w:sz w:val="24"/>
        </w:rPr>
        <w:t> </w:t>
      </w:r>
      <w:r>
        <w:rPr>
          <w:w w:val="105"/>
          <w:sz w:val="24"/>
        </w:rPr>
        <w:t>plus</w:t>
      </w:r>
      <w:r>
        <w:rPr>
          <w:spacing w:val="14"/>
          <w:w w:val="105"/>
          <w:sz w:val="24"/>
        </w:rPr>
        <w:t> </w:t>
      </w:r>
      <w:r>
        <w:rPr>
          <w:w w:val="105"/>
          <w:sz w:val="24"/>
        </w:rPr>
        <w:t>la</w:t>
      </w:r>
      <w:r>
        <w:rPr>
          <w:spacing w:val="15"/>
          <w:w w:val="105"/>
          <w:sz w:val="24"/>
        </w:rPr>
        <w:t> </w:t>
      </w:r>
      <w:r>
        <w:rPr>
          <w:w w:val="105"/>
          <w:sz w:val="24"/>
        </w:rPr>
        <w:t>fluidité</w:t>
      </w:r>
      <w:r>
        <w:rPr>
          <w:spacing w:val="15"/>
          <w:w w:val="105"/>
          <w:sz w:val="24"/>
        </w:rPr>
        <w:t> </w:t>
      </w:r>
      <w:r>
        <w:rPr>
          <w:w w:val="105"/>
          <w:sz w:val="24"/>
        </w:rPr>
        <w:t>de</w:t>
      </w:r>
      <w:r>
        <w:rPr>
          <w:spacing w:val="15"/>
          <w:w w:val="105"/>
          <w:sz w:val="24"/>
        </w:rPr>
        <w:t> </w:t>
      </w:r>
      <w:r>
        <w:rPr>
          <w:w w:val="105"/>
          <w:sz w:val="24"/>
        </w:rPr>
        <w:t>la</w:t>
      </w:r>
      <w:r>
        <w:rPr>
          <w:spacing w:val="14"/>
          <w:w w:val="105"/>
          <w:sz w:val="24"/>
        </w:rPr>
        <w:t> </w:t>
      </w:r>
      <w:r>
        <w:rPr>
          <w:w w:val="105"/>
          <w:sz w:val="24"/>
        </w:rPr>
        <w:t>membrane</w:t>
      </w:r>
      <w:r>
        <w:rPr>
          <w:spacing w:val="15"/>
          <w:w w:val="105"/>
          <w:sz w:val="24"/>
        </w:rPr>
        <w:t> </w:t>
      </w:r>
      <w:r>
        <w:rPr>
          <w:spacing w:val="-2"/>
          <w:w w:val="105"/>
          <w:sz w:val="24"/>
        </w:rPr>
        <w:t>diminue</w:t>
      </w:r>
    </w:p>
    <w:p>
      <w:pPr>
        <w:pStyle w:val="ListParagraph"/>
        <w:numPr>
          <w:ilvl w:val="0"/>
          <w:numId w:val="13"/>
        </w:numPr>
        <w:tabs>
          <w:tab w:pos="499" w:val="left" w:leader="none"/>
        </w:tabs>
        <w:spacing w:line="240" w:lineRule="auto" w:before="86" w:after="0"/>
        <w:ind w:left="499" w:right="0" w:hanging="349"/>
        <w:jc w:val="left"/>
        <w:rPr>
          <w:sz w:val="24"/>
        </w:rPr>
      </w:pPr>
      <w:r>
        <w:rPr>
          <w:w w:val="105"/>
          <w:sz w:val="24"/>
        </w:rPr>
        <w:t>Les</w:t>
      </w:r>
      <w:r>
        <w:rPr>
          <w:spacing w:val="5"/>
          <w:w w:val="105"/>
          <w:sz w:val="24"/>
        </w:rPr>
        <w:t> </w:t>
      </w:r>
      <w:r>
        <w:rPr>
          <w:w w:val="105"/>
          <w:sz w:val="24"/>
        </w:rPr>
        <w:t>sphingolipides</w:t>
      </w:r>
      <w:r>
        <w:rPr>
          <w:spacing w:val="6"/>
          <w:w w:val="105"/>
          <w:sz w:val="24"/>
        </w:rPr>
        <w:t> </w:t>
      </w:r>
      <w:r>
        <w:rPr>
          <w:w w:val="105"/>
          <w:sz w:val="24"/>
        </w:rPr>
        <w:t>sont</w:t>
      </w:r>
      <w:r>
        <w:rPr>
          <w:spacing w:val="6"/>
          <w:w w:val="105"/>
          <w:sz w:val="24"/>
        </w:rPr>
        <w:t> </w:t>
      </w:r>
      <w:r>
        <w:rPr>
          <w:w w:val="105"/>
          <w:sz w:val="24"/>
        </w:rPr>
        <w:t>majoritairement</w:t>
      </w:r>
      <w:r>
        <w:rPr>
          <w:spacing w:val="6"/>
          <w:w w:val="105"/>
          <w:sz w:val="24"/>
        </w:rPr>
        <w:t> </w:t>
      </w:r>
      <w:r>
        <w:rPr>
          <w:w w:val="105"/>
          <w:sz w:val="24"/>
        </w:rPr>
        <w:t>situés</w:t>
      </w:r>
      <w:r>
        <w:rPr>
          <w:spacing w:val="6"/>
          <w:w w:val="105"/>
          <w:sz w:val="24"/>
        </w:rPr>
        <w:t> </w:t>
      </w:r>
      <w:r>
        <w:rPr>
          <w:w w:val="105"/>
          <w:sz w:val="24"/>
        </w:rPr>
        <w:t>sur</w:t>
      </w:r>
      <w:r>
        <w:rPr>
          <w:spacing w:val="6"/>
          <w:w w:val="105"/>
          <w:sz w:val="24"/>
        </w:rPr>
        <w:t> </w:t>
      </w:r>
      <w:r>
        <w:rPr>
          <w:w w:val="105"/>
          <w:sz w:val="24"/>
        </w:rPr>
        <w:t>la</w:t>
      </w:r>
      <w:r>
        <w:rPr>
          <w:spacing w:val="6"/>
          <w:w w:val="105"/>
          <w:sz w:val="24"/>
        </w:rPr>
        <w:t> </w:t>
      </w:r>
      <w:r>
        <w:rPr>
          <w:w w:val="105"/>
          <w:sz w:val="24"/>
        </w:rPr>
        <w:t>face</w:t>
      </w:r>
      <w:r>
        <w:rPr>
          <w:spacing w:val="6"/>
          <w:w w:val="105"/>
          <w:sz w:val="24"/>
        </w:rPr>
        <w:t> </w:t>
      </w:r>
      <w:r>
        <w:rPr>
          <w:spacing w:val="-2"/>
          <w:w w:val="105"/>
          <w:sz w:val="24"/>
        </w:rPr>
        <w:t>intracellulaire</w:t>
      </w:r>
    </w:p>
    <w:p>
      <w:pPr>
        <w:pStyle w:val="ListParagraph"/>
        <w:numPr>
          <w:ilvl w:val="0"/>
          <w:numId w:val="13"/>
        </w:numPr>
        <w:tabs>
          <w:tab w:pos="499" w:val="left" w:leader="none"/>
        </w:tabs>
        <w:spacing w:line="240" w:lineRule="auto" w:before="85" w:after="0"/>
        <w:ind w:left="499" w:right="0" w:hanging="353"/>
        <w:jc w:val="left"/>
        <w:rPr>
          <w:sz w:val="24"/>
        </w:rPr>
      </w:pPr>
      <w:r>
        <w:rPr>
          <w:w w:val="105"/>
          <w:sz w:val="24"/>
        </w:rPr>
        <w:t>Les</w:t>
      </w:r>
      <w:r>
        <w:rPr>
          <w:spacing w:val="-3"/>
          <w:w w:val="105"/>
          <w:sz w:val="24"/>
        </w:rPr>
        <w:t> </w:t>
      </w:r>
      <w:r>
        <w:rPr>
          <w:w w:val="105"/>
          <w:sz w:val="24"/>
        </w:rPr>
        <w:t>glycoprotéines</w:t>
      </w:r>
      <w:r>
        <w:rPr>
          <w:spacing w:val="-3"/>
          <w:w w:val="105"/>
          <w:sz w:val="24"/>
        </w:rPr>
        <w:t> </w:t>
      </w:r>
      <w:r>
        <w:rPr>
          <w:w w:val="105"/>
          <w:sz w:val="24"/>
        </w:rPr>
        <w:t>membranaires</w:t>
      </w:r>
      <w:r>
        <w:rPr>
          <w:spacing w:val="-3"/>
          <w:w w:val="105"/>
          <w:sz w:val="24"/>
        </w:rPr>
        <w:t> </w:t>
      </w:r>
      <w:r>
        <w:rPr>
          <w:w w:val="105"/>
          <w:sz w:val="24"/>
        </w:rPr>
        <w:t>sont</w:t>
      </w:r>
      <w:r>
        <w:rPr>
          <w:spacing w:val="-3"/>
          <w:w w:val="105"/>
          <w:sz w:val="24"/>
        </w:rPr>
        <w:t> </w:t>
      </w:r>
      <w:r>
        <w:rPr>
          <w:w w:val="105"/>
          <w:sz w:val="24"/>
        </w:rPr>
        <w:t>impliquées</w:t>
      </w:r>
      <w:r>
        <w:rPr>
          <w:spacing w:val="-3"/>
          <w:w w:val="105"/>
          <w:sz w:val="24"/>
        </w:rPr>
        <w:t> </w:t>
      </w:r>
      <w:r>
        <w:rPr>
          <w:w w:val="105"/>
          <w:sz w:val="24"/>
        </w:rPr>
        <w:t>dans</w:t>
      </w:r>
      <w:r>
        <w:rPr>
          <w:spacing w:val="-3"/>
          <w:w w:val="105"/>
          <w:sz w:val="24"/>
        </w:rPr>
        <w:t> </w:t>
      </w:r>
      <w:r>
        <w:rPr>
          <w:w w:val="105"/>
          <w:sz w:val="24"/>
        </w:rPr>
        <w:t>la</w:t>
      </w:r>
      <w:r>
        <w:rPr>
          <w:spacing w:val="-3"/>
          <w:w w:val="105"/>
          <w:sz w:val="24"/>
        </w:rPr>
        <w:t> </w:t>
      </w:r>
      <w:r>
        <w:rPr>
          <w:w w:val="105"/>
          <w:sz w:val="24"/>
        </w:rPr>
        <w:t>reconnaissance</w:t>
      </w:r>
      <w:r>
        <w:rPr>
          <w:spacing w:val="-3"/>
          <w:w w:val="105"/>
          <w:sz w:val="24"/>
        </w:rPr>
        <w:t> </w:t>
      </w:r>
      <w:r>
        <w:rPr>
          <w:spacing w:val="-2"/>
          <w:w w:val="105"/>
          <w:sz w:val="24"/>
        </w:rPr>
        <w:t>cellulaire</w:t>
      </w:r>
    </w:p>
    <w:p>
      <w:pPr>
        <w:pStyle w:val="ListParagraph"/>
        <w:numPr>
          <w:ilvl w:val="0"/>
          <w:numId w:val="13"/>
        </w:numPr>
        <w:tabs>
          <w:tab w:pos="499" w:val="left" w:leader="none"/>
        </w:tabs>
        <w:spacing w:line="240" w:lineRule="auto" w:before="86" w:after="0"/>
        <w:ind w:left="499" w:right="0" w:hanging="362"/>
        <w:jc w:val="left"/>
        <w:rPr>
          <w:sz w:val="24"/>
        </w:rPr>
      </w:pPr>
      <w:r>
        <w:rPr>
          <w:w w:val="105"/>
          <w:sz w:val="24"/>
        </w:rPr>
        <w:t>Les</w:t>
      </w:r>
      <w:r>
        <w:rPr>
          <w:spacing w:val="3"/>
          <w:w w:val="105"/>
          <w:sz w:val="24"/>
        </w:rPr>
        <w:t> </w:t>
      </w:r>
      <w:r>
        <w:rPr>
          <w:w w:val="105"/>
          <w:sz w:val="24"/>
        </w:rPr>
        <w:t>protéines</w:t>
      </w:r>
      <w:r>
        <w:rPr>
          <w:spacing w:val="3"/>
          <w:w w:val="105"/>
          <w:sz w:val="24"/>
        </w:rPr>
        <w:t> </w:t>
      </w:r>
      <w:r>
        <w:rPr>
          <w:w w:val="105"/>
          <w:sz w:val="24"/>
        </w:rPr>
        <w:t>périphériques</w:t>
      </w:r>
      <w:r>
        <w:rPr>
          <w:spacing w:val="3"/>
          <w:w w:val="105"/>
          <w:sz w:val="24"/>
        </w:rPr>
        <w:t> </w:t>
      </w:r>
      <w:r>
        <w:rPr>
          <w:w w:val="105"/>
          <w:sz w:val="24"/>
        </w:rPr>
        <w:t>peuvent</w:t>
      </w:r>
      <w:r>
        <w:rPr>
          <w:spacing w:val="3"/>
          <w:w w:val="105"/>
          <w:sz w:val="24"/>
        </w:rPr>
        <w:t> </w:t>
      </w:r>
      <w:r>
        <w:rPr>
          <w:w w:val="105"/>
          <w:sz w:val="24"/>
        </w:rPr>
        <w:t>être</w:t>
      </w:r>
      <w:r>
        <w:rPr>
          <w:spacing w:val="3"/>
          <w:w w:val="105"/>
          <w:sz w:val="24"/>
        </w:rPr>
        <w:t> </w:t>
      </w:r>
      <w:r>
        <w:rPr>
          <w:w w:val="105"/>
          <w:sz w:val="24"/>
        </w:rPr>
        <w:t>liées</w:t>
      </w:r>
      <w:r>
        <w:rPr>
          <w:spacing w:val="4"/>
          <w:w w:val="105"/>
          <w:sz w:val="24"/>
        </w:rPr>
        <w:t> </w:t>
      </w:r>
      <w:r>
        <w:rPr>
          <w:w w:val="105"/>
          <w:sz w:val="24"/>
        </w:rPr>
        <w:t>de</w:t>
      </w:r>
      <w:r>
        <w:rPr>
          <w:spacing w:val="3"/>
          <w:w w:val="105"/>
          <w:sz w:val="24"/>
        </w:rPr>
        <w:t> </w:t>
      </w:r>
      <w:r>
        <w:rPr>
          <w:w w:val="105"/>
          <w:sz w:val="24"/>
        </w:rPr>
        <w:t>façon</w:t>
      </w:r>
      <w:r>
        <w:rPr>
          <w:spacing w:val="3"/>
          <w:w w:val="105"/>
          <w:sz w:val="24"/>
        </w:rPr>
        <w:t> </w:t>
      </w:r>
      <w:r>
        <w:rPr>
          <w:w w:val="105"/>
          <w:sz w:val="24"/>
        </w:rPr>
        <w:t>covalente</w:t>
      </w:r>
      <w:r>
        <w:rPr>
          <w:spacing w:val="3"/>
          <w:w w:val="105"/>
          <w:sz w:val="24"/>
        </w:rPr>
        <w:t> </w:t>
      </w:r>
      <w:r>
        <w:rPr>
          <w:w w:val="105"/>
          <w:sz w:val="24"/>
        </w:rPr>
        <w:t>à</w:t>
      </w:r>
      <w:r>
        <w:rPr>
          <w:spacing w:val="3"/>
          <w:w w:val="105"/>
          <w:sz w:val="24"/>
        </w:rPr>
        <w:t> </w:t>
      </w:r>
      <w:r>
        <w:rPr>
          <w:w w:val="105"/>
          <w:sz w:val="24"/>
        </w:rPr>
        <w:t>la</w:t>
      </w:r>
      <w:r>
        <w:rPr>
          <w:spacing w:val="4"/>
          <w:w w:val="105"/>
          <w:sz w:val="24"/>
        </w:rPr>
        <w:t> </w:t>
      </w:r>
      <w:r>
        <w:rPr>
          <w:w w:val="105"/>
          <w:sz w:val="24"/>
        </w:rPr>
        <w:t>membrane</w:t>
      </w:r>
      <w:r>
        <w:rPr>
          <w:spacing w:val="3"/>
          <w:w w:val="105"/>
          <w:sz w:val="24"/>
        </w:rPr>
        <w:t> </w:t>
      </w:r>
      <w:r>
        <w:rPr>
          <w:spacing w:val="-2"/>
          <w:w w:val="105"/>
          <w:sz w:val="24"/>
        </w:rPr>
        <w:t>plasmique</w:t>
      </w:r>
    </w:p>
    <w:p>
      <w:pPr>
        <w:pStyle w:val="ListParagraph"/>
        <w:numPr>
          <w:ilvl w:val="0"/>
          <w:numId w:val="13"/>
        </w:numPr>
        <w:tabs>
          <w:tab w:pos="499" w:val="left" w:leader="none"/>
        </w:tabs>
        <w:spacing w:line="240" w:lineRule="auto" w:before="85" w:after="0"/>
        <w:ind w:left="499" w:right="0" w:hanging="343"/>
        <w:jc w:val="left"/>
        <w:rPr>
          <w:sz w:val="24"/>
        </w:rPr>
      </w:pPr>
      <w:r>
        <w:rPr>
          <w:w w:val="105"/>
          <w:sz w:val="24"/>
        </w:rPr>
        <w:t>Les</w:t>
      </w:r>
      <w:r>
        <w:rPr>
          <w:spacing w:val="-12"/>
          <w:w w:val="105"/>
          <w:sz w:val="24"/>
        </w:rPr>
        <w:t> </w:t>
      </w:r>
      <w:r>
        <w:rPr>
          <w:w w:val="105"/>
          <w:sz w:val="24"/>
        </w:rPr>
        <w:t>radeaux</w:t>
      </w:r>
      <w:r>
        <w:rPr>
          <w:spacing w:val="-11"/>
          <w:w w:val="105"/>
          <w:sz w:val="24"/>
        </w:rPr>
        <w:t> </w:t>
      </w:r>
      <w:r>
        <w:rPr>
          <w:w w:val="105"/>
          <w:sz w:val="24"/>
        </w:rPr>
        <w:t>lipidiques</w:t>
      </w:r>
      <w:r>
        <w:rPr>
          <w:spacing w:val="-11"/>
          <w:w w:val="105"/>
          <w:sz w:val="24"/>
        </w:rPr>
        <w:t> </w:t>
      </w:r>
      <w:r>
        <w:rPr>
          <w:w w:val="105"/>
          <w:sz w:val="24"/>
        </w:rPr>
        <w:t>ou</w:t>
      </w:r>
      <w:r>
        <w:rPr>
          <w:spacing w:val="-11"/>
          <w:w w:val="105"/>
          <w:sz w:val="24"/>
        </w:rPr>
        <w:t> </w:t>
      </w:r>
      <w:r>
        <w:rPr>
          <w:w w:val="105"/>
          <w:sz w:val="24"/>
        </w:rPr>
        <w:t>microdomaines</w:t>
      </w:r>
      <w:r>
        <w:rPr>
          <w:spacing w:val="-11"/>
          <w:w w:val="105"/>
          <w:sz w:val="24"/>
        </w:rPr>
        <w:t> </w:t>
      </w:r>
      <w:r>
        <w:rPr>
          <w:w w:val="105"/>
          <w:sz w:val="24"/>
        </w:rPr>
        <w:t>ne</w:t>
      </w:r>
      <w:r>
        <w:rPr>
          <w:spacing w:val="-11"/>
          <w:w w:val="105"/>
          <w:sz w:val="24"/>
        </w:rPr>
        <w:t> </w:t>
      </w:r>
      <w:r>
        <w:rPr>
          <w:w w:val="105"/>
          <w:sz w:val="24"/>
        </w:rPr>
        <w:t>sont</w:t>
      </w:r>
      <w:r>
        <w:rPr>
          <w:spacing w:val="-11"/>
          <w:w w:val="105"/>
          <w:sz w:val="24"/>
        </w:rPr>
        <w:t> </w:t>
      </w:r>
      <w:r>
        <w:rPr>
          <w:w w:val="105"/>
          <w:sz w:val="24"/>
        </w:rPr>
        <w:t>pas</w:t>
      </w:r>
      <w:r>
        <w:rPr>
          <w:spacing w:val="-11"/>
          <w:w w:val="105"/>
          <w:sz w:val="24"/>
        </w:rPr>
        <w:t> </w:t>
      </w:r>
      <w:r>
        <w:rPr>
          <w:w w:val="105"/>
          <w:sz w:val="24"/>
        </w:rPr>
        <w:t>désorganisés</w:t>
      </w:r>
      <w:r>
        <w:rPr>
          <w:spacing w:val="-11"/>
          <w:w w:val="105"/>
          <w:sz w:val="24"/>
        </w:rPr>
        <w:t> </w:t>
      </w:r>
      <w:r>
        <w:rPr>
          <w:w w:val="105"/>
          <w:sz w:val="24"/>
        </w:rPr>
        <w:t>par</w:t>
      </w:r>
      <w:r>
        <w:rPr>
          <w:spacing w:val="-11"/>
          <w:w w:val="105"/>
          <w:sz w:val="24"/>
        </w:rPr>
        <w:t> </w:t>
      </w:r>
      <w:r>
        <w:rPr>
          <w:w w:val="105"/>
          <w:sz w:val="24"/>
        </w:rPr>
        <w:t>l’action</w:t>
      </w:r>
      <w:r>
        <w:rPr>
          <w:spacing w:val="-11"/>
          <w:w w:val="105"/>
          <w:sz w:val="24"/>
        </w:rPr>
        <w:t> </w:t>
      </w:r>
      <w:r>
        <w:rPr>
          <w:w w:val="105"/>
          <w:sz w:val="24"/>
        </w:rPr>
        <w:t>de</w:t>
      </w:r>
      <w:r>
        <w:rPr>
          <w:spacing w:val="-11"/>
          <w:w w:val="105"/>
          <w:sz w:val="24"/>
        </w:rPr>
        <w:t> </w:t>
      </w:r>
      <w:r>
        <w:rPr>
          <w:spacing w:val="-2"/>
          <w:w w:val="105"/>
          <w:sz w:val="24"/>
        </w:rPr>
        <w:t>détergents</w:t>
      </w:r>
    </w:p>
    <w:p>
      <w:pPr>
        <w:pStyle w:val="BodyText"/>
        <w:spacing w:before="0"/>
        <w:ind w:left="0"/>
      </w:pPr>
    </w:p>
    <w:p>
      <w:pPr>
        <w:pStyle w:val="BodyText"/>
        <w:spacing w:before="253"/>
        <w:ind w:left="0"/>
      </w:pPr>
    </w:p>
    <w:p>
      <w:pPr>
        <w:pStyle w:val="Heading4"/>
        <w:jc w:val="both"/>
      </w:pPr>
      <w:r>
        <w:rPr>
          <w:spacing w:val="-7"/>
        </w:rPr>
        <w:t>Question</w:t>
      </w:r>
      <w:r>
        <w:rPr>
          <w:spacing w:val="5"/>
        </w:rPr>
        <w:t> </w:t>
      </w:r>
      <w:r>
        <w:rPr>
          <w:spacing w:val="-5"/>
        </w:rPr>
        <w:t>13</w:t>
      </w:r>
    </w:p>
    <w:p>
      <w:pPr>
        <w:spacing w:line="244" w:lineRule="auto" w:before="6"/>
        <w:ind w:left="141" w:right="139" w:firstLine="0"/>
        <w:jc w:val="both"/>
        <w:rPr>
          <w:rFonts w:ascii="Georgia" w:hAnsi="Georgia"/>
          <w:b/>
          <w:sz w:val="24"/>
        </w:rPr>
      </w:pPr>
      <w:r>
        <w:rPr>
          <w:rFonts w:ascii="Georgia" w:hAnsi="Georgia"/>
          <w:b/>
          <w:spacing w:val="-8"/>
          <w:sz w:val="24"/>
        </w:rPr>
        <w:t>En</w:t>
      </w:r>
      <w:r>
        <w:rPr>
          <w:rFonts w:ascii="Georgia" w:hAnsi="Georgia"/>
          <w:b/>
          <w:spacing w:val="-4"/>
          <w:sz w:val="24"/>
        </w:rPr>
        <w:t> </w:t>
      </w:r>
      <w:r>
        <w:rPr>
          <w:rFonts w:ascii="Georgia" w:hAnsi="Georgia"/>
          <w:b/>
          <w:spacing w:val="-8"/>
          <w:sz w:val="24"/>
        </w:rPr>
        <w:t>dermatologie,</w:t>
      </w:r>
      <w:r>
        <w:rPr>
          <w:rFonts w:ascii="Georgia" w:hAnsi="Georgia"/>
          <w:b/>
          <w:spacing w:val="-4"/>
          <w:sz w:val="24"/>
        </w:rPr>
        <w:t> </w:t>
      </w:r>
      <w:r>
        <w:rPr>
          <w:rFonts w:ascii="Georgia" w:hAnsi="Georgia"/>
          <w:b/>
          <w:spacing w:val="-8"/>
          <w:sz w:val="24"/>
        </w:rPr>
        <w:t>le</w:t>
      </w:r>
      <w:r>
        <w:rPr>
          <w:rFonts w:ascii="Georgia" w:hAnsi="Georgia"/>
          <w:b/>
          <w:spacing w:val="-4"/>
          <w:sz w:val="24"/>
        </w:rPr>
        <w:t> </w:t>
      </w:r>
      <w:r>
        <w:rPr>
          <w:rFonts w:ascii="Georgia" w:hAnsi="Georgia"/>
          <w:b/>
          <w:spacing w:val="-8"/>
          <w:sz w:val="24"/>
        </w:rPr>
        <w:t>calcitriol</w:t>
      </w:r>
      <w:r>
        <w:rPr>
          <w:rFonts w:ascii="Georgia" w:hAnsi="Georgia"/>
          <w:b/>
          <w:spacing w:val="-4"/>
          <w:sz w:val="24"/>
        </w:rPr>
        <w:t> </w:t>
      </w:r>
      <w:r>
        <w:rPr>
          <w:rFonts w:ascii="Georgia" w:hAnsi="Georgia"/>
          <w:b/>
          <w:spacing w:val="-8"/>
          <w:sz w:val="24"/>
        </w:rPr>
        <w:t>est</w:t>
      </w:r>
      <w:r>
        <w:rPr>
          <w:rFonts w:ascii="Georgia" w:hAnsi="Georgia"/>
          <w:b/>
          <w:spacing w:val="-4"/>
          <w:sz w:val="24"/>
        </w:rPr>
        <w:t> </w:t>
      </w:r>
      <w:r>
        <w:rPr>
          <w:rFonts w:ascii="Georgia" w:hAnsi="Georgia"/>
          <w:b/>
          <w:spacing w:val="-8"/>
          <w:sz w:val="24"/>
        </w:rPr>
        <w:t>une</w:t>
      </w:r>
      <w:r>
        <w:rPr>
          <w:rFonts w:ascii="Georgia" w:hAnsi="Georgia"/>
          <w:b/>
          <w:spacing w:val="-4"/>
          <w:sz w:val="24"/>
        </w:rPr>
        <w:t> </w:t>
      </w:r>
      <w:r>
        <w:rPr>
          <w:rFonts w:ascii="Georgia" w:hAnsi="Georgia"/>
          <w:b/>
          <w:spacing w:val="-8"/>
          <w:sz w:val="24"/>
        </w:rPr>
        <w:t>petite</w:t>
      </w:r>
      <w:r>
        <w:rPr>
          <w:rFonts w:ascii="Georgia" w:hAnsi="Georgia"/>
          <w:b/>
          <w:spacing w:val="-4"/>
          <w:sz w:val="24"/>
        </w:rPr>
        <w:t> </w:t>
      </w:r>
      <w:r>
        <w:rPr>
          <w:rFonts w:ascii="Georgia" w:hAnsi="Georgia"/>
          <w:b/>
          <w:spacing w:val="-8"/>
          <w:sz w:val="24"/>
        </w:rPr>
        <w:t>molécule</w:t>
      </w:r>
      <w:r>
        <w:rPr>
          <w:rFonts w:ascii="Georgia" w:hAnsi="Georgia"/>
          <w:b/>
          <w:spacing w:val="-4"/>
          <w:sz w:val="24"/>
        </w:rPr>
        <w:t> </w:t>
      </w:r>
      <w:r>
        <w:rPr>
          <w:rFonts w:ascii="Georgia" w:hAnsi="Georgia"/>
          <w:b/>
          <w:spacing w:val="-8"/>
          <w:sz w:val="24"/>
        </w:rPr>
        <w:t>hydrophobe</w:t>
      </w:r>
      <w:r>
        <w:rPr>
          <w:rFonts w:ascii="Georgia" w:hAnsi="Georgia"/>
          <w:b/>
          <w:spacing w:val="-4"/>
          <w:sz w:val="24"/>
        </w:rPr>
        <w:t> </w:t>
      </w:r>
      <w:r>
        <w:rPr>
          <w:rFonts w:ascii="Georgia" w:hAnsi="Georgia"/>
          <w:b/>
          <w:spacing w:val="-8"/>
          <w:sz w:val="24"/>
        </w:rPr>
        <w:t>qui</w:t>
      </w:r>
      <w:r>
        <w:rPr>
          <w:rFonts w:ascii="Georgia" w:hAnsi="Georgia"/>
          <w:b/>
          <w:spacing w:val="-4"/>
          <w:sz w:val="24"/>
        </w:rPr>
        <w:t> </w:t>
      </w:r>
      <w:r>
        <w:rPr>
          <w:rFonts w:ascii="Georgia" w:hAnsi="Georgia"/>
          <w:b/>
          <w:spacing w:val="-8"/>
          <w:sz w:val="24"/>
        </w:rPr>
        <w:t>inhibe</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pro-</w:t>
      </w:r>
      <w:r>
        <w:rPr>
          <w:rFonts w:ascii="Georgia" w:hAnsi="Georgia"/>
          <w:b/>
          <w:spacing w:val="-4"/>
          <w:sz w:val="24"/>
        </w:rPr>
        <w:t>lifération</w:t>
      </w:r>
      <w:r>
        <w:rPr>
          <w:rFonts w:ascii="Georgia" w:hAnsi="Georgia"/>
          <w:b/>
          <w:spacing w:val="-9"/>
          <w:sz w:val="24"/>
        </w:rPr>
        <w:t> </w:t>
      </w:r>
      <w:r>
        <w:rPr>
          <w:rFonts w:ascii="Georgia" w:hAnsi="Georgia"/>
          <w:b/>
          <w:spacing w:val="-4"/>
          <w:sz w:val="24"/>
        </w:rPr>
        <w:t>et</w:t>
      </w:r>
      <w:r>
        <w:rPr>
          <w:rFonts w:ascii="Georgia" w:hAnsi="Georgia"/>
          <w:b/>
          <w:spacing w:val="-9"/>
          <w:sz w:val="24"/>
        </w:rPr>
        <w:t> </w:t>
      </w:r>
      <w:r>
        <w:rPr>
          <w:rFonts w:ascii="Georgia" w:hAnsi="Georgia"/>
          <w:b/>
          <w:spacing w:val="-4"/>
          <w:sz w:val="24"/>
        </w:rPr>
        <w:t>stimule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différenciation</w:t>
      </w:r>
      <w:r>
        <w:rPr>
          <w:rFonts w:ascii="Georgia" w:hAnsi="Georgia"/>
          <w:b/>
          <w:spacing w:val="-9"/>
          <w:sz w:val="24"/>
        </w:rPr>
        <w:t> </w:t>
      </w:r>
      <w:r>
        <w:rPr>
          <w:rFonts w:ascii="Georgia" w:hAnsi="Georgia"/>
          <w:b/>
          <w:spacing w:val="-4"/>
          <w:sz w:val="24"/>
        </w:rPr>
        <w:t>des</w:t>
      </w:r>
      <w:r>
        <w:rPr>
          <w:rFonts w:ascii="Georgia" w:hAnsi="Georgia"/>
          <w:b/>
          <w:spacing w:val="-9"/>
          <w:sz w:val="24"/>
        </w:rPr>
        <w:t> </w:t>
      </w:r>
      <w:r>
        <w:rPr>
          <w:rFonts w:ascii="Georgia" w:hAnsi="Georgia"/>
          <w:b/>
          <w:spacing w:val="-4"/>
          <w:sz w:val="24"/>
        </w:rPr>
        <w:t>kératinocytes.</w:t>
      </w:r>
      <w:r>
        <w:rPr>
          <w:rFonts w:ascii="Georgia" w:hAnsi="Georgia"/>
          <w:b/>
          <w:spacing w:val="-9"/>
          <w:sz w:val="24"/>
        </w:rPr>
        <w:t> </w:t>
      </w:r>
      <w:r>
        <w:rPr>
          <w:rFonts w:ascii="Georgia" w:hAnsi="Georgia"/>
          <w:b/>
          <w:spacing w:val="-4"/>
          <w:sz w:val="24"/>
        </w:rPr>
        <w:t>Il</w:t>
      </w:r>
      <w:r>
        <w:rPr>
          <w:rFonts w:ascii="Georgia" w:hAnsi="Georgia"/>
          <w:b/>
          <w:spacing w:val="-9"/>
          <w:sz w:val="24"/>
        </w:rPr>
        <w:t> </w:t>
      </w:r>
      <w:r>
        <w:rPr>
          <w:rFonts w:ascii="Georgia" w:hAnsi="Georgia"/>
          <w:b/>
          <w:spacing w:val="-4"/>
          <w:sz w:val="24"/>
        </w:rPr>
        <w:t>inhibe</w:t>
      </w:r>
      <w:r>
        <w:rPr>
          <w:rFonts w:ascii="Georgia" w:hAnsi="Georgia"/>
          <w:b/>
          <w:spacing w:val="-9"/>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prolifération </w:t>
      </w:r>
      <w:r>
        <w:rPr>
          <w:rFonts w:ascii="Georgia" w:hAnsi="Georgia"/>
          <w:b/>
          <w:sz w:val="24"/>
        </w:rPr>
        <w:t>des</w:t>
      </w:r>
      <w:r>
        <w:rPr>
          <w:rFonts w:ascii="Georgia" w:hAnsi="Georgia"/>
          <w:b/>
          <w:spacing w:val="-12"/>
          <w:sz w:val="24"/>
        </w:rPr>
        <w:t> </w:t>
      </w:r>
      <w:r>
        <w:rPr>
          <w:rFonts w:ascii="Georgia" w:hAnsi="Georgia"/>
          <w:b/>
          <w:sz w:val="24"/>
        </w:rPr>
        <w:t>lymphocytes</w:t>
      </w:r>
      <w:r>
        <w:rPr>
          <w:rFonts w:ascii="Georgia" w:hAnsi="Georgia"/>
          <w:b/>
          <w:spacing w:val="-12"/>
          <w:sz w:val="24"/>
        </w:rPr>
        <w:t> </w:t>
      </w:r>
      <w:r>
        <w:rPr>
          <w:rFonts w:ascii="Georgia" w:hAnsi="Georgia"/>
          <w:b/>
          <w:sz w:val="24"/>
        </w:rPr>
        <w:t>T</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z w:val="24"/>
        </w:rPr>
        <w:t>normalise</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production</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nombreux</w:t>
      </w:r>
      <w:r>
        <w:rPr>
          <w:rFonts w:ascii="Georgia" w:hAnsi="Georgia"/>
          <w:b/>
          <w:spacing w:val="-12"/>
          <w:sz w:val="24"/>
        </w:rPr>
        <w:t> </w:t>
      </w:r>
      <w:r>
        <w:rPr>
          <w:rFonts w:ascii="Georgia" w:hAnsi="Georgia"/>
          <w:b/>
          <w:sz w:val="24"/>
        </w:rPr>
        <w:t>facteurs</w:t>
      </w:r>
      <w:r>
        <w:rPr>
          <w:rFonts w:ascii="Georgia" w:hAnsi="Georgia"/>
          <w:b/>
          <w:spacing w:val="-12"/>
          <w:sz w:val="24"/>
        </w:rPr>
        <w:t> </w:t>
      </w:r>
      <w:r>
        <w:rPr>
          <w:rFonts w:ascii="Georgia" w:hAnsi="Georgia"/>
          <w:b/>
          <w:sz w:val="24"/>
        </w:rPr>
        <w:t>inflamma-toires.</w:t>
      </w:r>
      <w:r>
        <w:rPr>
          <w:rFonts w:ascii="Georgia" w:hAnsi="Georgia"/>
          <w:b/>
          <w:spacing w:val="-4"/>
          <w:sz w:val="24"/>
        </w:rPr>
        <w:t> </w:t>
      </w:r>
      <w:r>
        <w:rPr>
          <w:rFonts w:ascii="Georgia" w:hAnsi="Georgia"/>
          <w:b/>
          <w:sz w:val="24"/>
        </w:rPr>
        <w:t>Son</w:t>
      </w:r>
      <w:r>
        <w:rPr>
          <w:rFonts w:ascii="Georgia" w:hAnsi="Georgia"/>
          <w:b/>
          <w:spacing w:val="-3"/>
          <w:sz w:val="24"/>
        </w:rPr>
        <w:t> </w:t>
      </w:r>
      <w:r>
        <w:rPr>
          <w:rFonts w:ascii="Georgia" w:hAnsi="Georgia"/>
          <w:b/>
          <w:sz w:val="24"/>
        </w:rPr>
        <w:t>mode</w:t>
      </w:r>
      <w:r>
        <w:rPr>
          <w:rFonts w:ascii="Georgia" w:hAnsi="Georgia"/>
          <w:b/>
          <w:spacing w:val="-3"/>
          <w:sz w:val="24"/>
        </w:rPr>
        <w:t> </w:t>
      </w:r>
      <w:r>
        <w:rPr>
          <w:rFonts w:ascii="Georgia" w:hAnsi="Georgia"/>
          <w:b/>
          <w:sz w:val="24"/>
        </w:rPr>
        <w:t>d’action</w:t>
      </w:r>
      <w:r>
        <w:rPr>
          <w:rFonts w:ascii="Georgia" w:hAnsi="Georgia"/>
          <w:b/>
          <w:spacing w:val="-3"/>
          <w:sz w:val="24"/>
        </w:rPr>
        <w:t> </w:t>
      </w:r>
      <w:r>
        <w:rPr>
          <w:rFonts w:ascii="Georgia" w:hAnsi="Georgia"/>
          <w:b/>
          <w:sz w:val="24"/>
        </w:rPr>
        <w:t>implique</w:t>
      </w:r>
      <w:r>
        <w:rPr>
          <w:rFonts w:ascii="Georgia" w:hAnsi="Georgia"/>
          <w:b/>
          <w:spacing w:val="-3"/>
          <w:sz w:val="24"/>
        </w:rPr>
        <w:t> </w:t>
      </w:r>
      <w:r>
        <w:rPr>
          <w:rFonts w:ascii="Georgia" w:hAnsi="Georgia"/>
          <w:b/>
          <w:sz w:val="24"/>
        </w:rPr>
        <w:t>:</w:t>
      </w:r>
    </w:p>
    <w:p>
      <w:pPr>
        <w:pStyle w:val="ListParagraph"/>
        <w:numPr>
          <w:ilvl w:val="0"/>
          <w:numId w:val="14"/>
        </w:numPr>
        <w:tabs>
          <w:tab w:pos="499" w:val="left" w:leader="none"/>
        </w:tabs>
        <w:spacing w:line="240" w:lineRule="auto" w:before="123" w:after="0"/>
        <w:ind w:left="499" w:right="0" w:hanging="359"/>
        <w:jc w:val="left"/>
        <w:rPr>
          <w:sz w:val="24"/>
        </w:rPr>
      </w:pPr>
      <w:r>
        <w:rPr>
          <w:w w:val="105"/>
          <w:sz w:val="24"/>
        </w:rPr>
        <w:t>L’entrée</w:t>
      </w:r>
      <w:r>
        <w:rPr>
          <w:spacing w:val="7"/>
          <w:w w:val="105"/>
          <w:sz w:val="24"/>
        </w:rPr>
        <w:t> </w:t>
      </w:r>
      <w:r>
        <w:rPr>
          <w:w w:val="105"/>
          <w:sz w:val="24"/>
        </w:rPr>
        <w:t>dans</w:t>
      </w:r>
      <w:r>
        <w:rPr>
          <w:spacing w:val="7"/>
          <w:w w:val="105"/>
          <w:sz w:val="24"/>
        </w:rPr>
        <w:t> </w:t>
      </w:r>
      <w:r>
        <w:rPr>
          <w:w w:val="105"/>
          <w:sz w:val="24"/>
        </w:rPr>
        <w:t>les</w:t>
      </w:r>
      <w:r>
        <w:rPr>
          <w:spacing w:val="7"/>
          <w:w w:val="105"/>
          <w:sz w:val="24"/>
        </w:rPr>
        <w:t> </w:t>
      </w:r>
      <w:r>
        <w:rPr>
          <w:w w:val="105"/>
          <w:sz w:val="24"/>
        </w:rPr>
        <w:t>kératinocytes</w:t>
      </w:r>
      <w:r>
        <w:rPr>
          <w:spacing w:val="7"/>
          <w:w w:val="105"/>
          <w:sz w:val="24"/>
        </w:rPr>
        <w:t> </w:t>
      </w:r>
      <w:r>
        <w:rPr>
          <w:w w:val="105"/>
          <w:sz w:val="24"/>
        </w:rPr>
        <w:t>selon</w:t>
      </w:r>
      <w:r>
        <w:rPr>
          <w:spacing w:val="7"/>
          <w:w w:val="105"/>
          <w:sz w:val="24"/>
        </w:rPr>
        <w:t> </w:t>
      </w:r>
      <w:r>
        <w:rPr>
          <w:w w:val="105"/>
          <w:sz w:val="24"/>
        </w:rPr>
        <w:t>leur</w:t>
      </w:r>
      <w:r>
        <w:rPr>
          <w:spacing w:val="7"/>
          <w:w w:val="105"/>
          <w:sz w:val="24"/>
        </w:rPr>
        <w:t> </w:t>
      </w:r>
      <w:r>
        <w:rPr>
          <w:w w:val="105"/>
          <w:sz w:val="24"/>
        </w:rPr>
        <w:t>gradient</w:t>
      </w:r>
      <w:r>
        <w:rPr>
          <w:spacing w:val="7"/>
          <w:w w:val="105"/>
          <w:sz w:val="24"/>
        </w:rPr>
        <w:t> </w:t>
      </w:r>
      <w:r>
        <w:rPr>
          <w:w w:val="105"/>
          <w:sz w:val="24"/>
        </w:rPr>
        <w:t>de</w:t>
      </w:r>
      <w:r>
        <w:rPr>
          <w:spacing w:val="7"/>
          <w:w w:val="105"/>
          <w:sz w:val="24"/>
        </w:rPr>
        <w:t> </w:t>
      </w:r>
      <w:r>
        <w:rPr>
          <w:w w:val="105"/>
          <w:sz w:val="24"/>
        </w:rPr>
        <w:t>concentration</w:t>
      </w:r>
      <w:r>
        <w:rPr>
          <w:spacing w:val="7"/>
          <w:w w:val="105"/>
          <w:sz w:val="24"/>
        </w:rPr>
        <w:t> </w:t>
      </w:r>
      <w:r>
        <w:rPr>
          <w:w w:val="105"/>
          <w:sz w:val="24"/>
        </w:rPr>
        <w:t>via</w:t>
      </w:r>
      <w:r>
        <w:rPr>
          <w:spacing w:val="7"/>
          <w:w w:val="105"/>
          <w:sz w:val="24"/>
        </w:rPr>
        <w:t> </w:t>
      </w:r>
      <w:r>
        <w:rPr>
          <w:w w:val="105"/>
          <w:sz w:val="24"/>
        </w:rPr>
        <w:t>les</w:t>
      </w:r>
      <w:r>
        <w:rPr>
          <w:spacing w:val="7"/>
          <w:w w:val="105"/>
          <w:sz w:val="24"/>
        </w:rPr>
        <w:t> </w:t>
      </w:r>
      <w:r>
        <w:rPr>
          <w:spacing w:val="-2"/>
          <w:w w:val="105"/>
          <w:sz w:val="24"/>
        </w:rPr>
        <w:t>aquaporines</w:t>
      </w:r>
    </w:p>
    <w:p>
      <w:pPr>
        <w:pStyle w:val="ListParagraph"/>
        <w:numPr>
          <w:ilvl w:val="0"/>
          <w:numId w:val="14"/>
        </w:numPr>
        <w:tabs>
          <w:tab w:pos="499" w:val="left" w:leader="none"/>
        </w:tabs>
        <w:spacing w:line="240" w:lineRule="auto" w:before="85" w:after="0"/>
        <w:ind w:left="499" w:right="0" w:hanging="349"/>
        <w:jc w:val="left"/>
        <w:rPr>
          <w:sz w:val="24"/>
        </w:rPr>
      </w:pPr>
      <w:r>
        <w:rPr>
          <w:w w:val="105"/>
          <w:sz w:val="24"/>
        </w:rPr>
        <w:t>Le</w:t>
      </w:r>
      <w:r>
        <w:rPr>
          <w:spacing w:val="15"/>
          <w:w w:val="105"/>
          <w:sz w:val="24"/>
        </w:rPr>
        <w:t> </w:t>
      </w:r>
      <w:r>
        <w:rPr>
          <w:w w:val="105"/>
          <w:sz w:val="24"/>
        </w:rPr>
        <w:t>passage</w:t>
      </w:r>
      <w:r>
        <w:rPr>
          <w:spacing w:val="16"/>
          <w:w w:val="105"/>
          <w:sz w:val="24"/>
        </w:rPr>
        <w:t> </w:t>
      </w:r>
      <w:r>
        <w:rPr>
          <w:w w:val="105"/>
          <w:sz w:val="24"/>
        </w:rPr>
        <w:t>dans</w:t>
      </w:r>
      <w:r>
        <w:rPr>
          <w:spacing w:val="15"/>
          <w:w w:val="105"/>
          <w:sz w:val="24"/>
        </w:rPr>
        <w:t> </w:t>
      </w:r>
      <w:r>
        <w:rPr>
          <w:w w:val="105"/>
          <w:sz w:val="24"/>
        </w:rPr>
        <w:t>le</w:t>
      </w:r>
      <w:r>
        <w:rPr>
          <w:spacing w:val="16"/>
          <w:w w:val="105"/>
          <w:sz w:val="24"/>
        </w:rPr>
        <w:t> </w:t>
      </w:r>
      <w:r>
        <w:rPr>
          <w:w w:val="105"/>
          <w:sz w:val="24"/>
        </w:rPr>
        <w:t>compartiment</w:t>
      </w:r>
      <w:r>
        <w:rPr>
          <w:spacing w:val="16"/>
          <w:w w:val="105"/>
          <w:sz w:val="24"/>
        </w:rPr>
        <w:t> </w:t>
      </w:r>
      <w:r>
        <w:rPr>
          <w:w w:val="105"/>
          <w:sz w:val="24"/>
        </w:rPr>
        <w:t>intracellulaire</w:t>
      </w:r>
      <w:r>
        <w:rPr>
          <w:spacing w:val="15"/>
          <w:w w:val="105"/>
          <w:sz w:val="24"/>
        </w:rPr>
        <w:t> </w:t>
      </w:r>
      <w:r>
        <w:rPr>
          <w:w w:val="105"/>
          <w:sz w:val="24"/>
        </w:rPr>
        <w:t>grâce</w:t>
      </w:r>
      <w:r>
        <w:rPr>
          <w:spacing w:val="16"/>
          <w:w w:val="105"/>
          <w:sz w:val="24"/>
        </w:rPr>
        <w:t> </w:t>
      </w:r>
      <w:r>
        <w:rPr>
          <w:w w:val="105"/>
          <w:sz w:val="24"/>
        </w:rPr>
        <w:t>au</w:t>
      </w:r>
      <w:r>
        <w:rPr>
          <w:spacing w:val="15"/>
          <w:w w:val="105"/>
          <w:sz w:val="24"/>
        </w:rPr>
        <w:t> </w:t>
      </w:r>
      <w:r>
        <w:rPr>
          <w:w w:val="105"/>
          <w:sz w:val="24"/>
        </w:rPr>
        <w:t>transport</w:t>
      </w:r>
      <w:r>
        <w:rPr>
          <w:spacing w:val="16"/>
          <w:w w:val="105"/>
          <w:sz w:val="24"/>
        </w:rPr>
        <w:t> </w:t>
      </w:r>
      <w:r>
        <w:rPr>
          <w:w w:val="105"/>
          <w:sz w:val="24"/>
        </w:rPr>
        <w:t>actif</w:t>
      </w:r>
      <w:r>
        <w:rPr>
          <w:spacing w:val="16"/>
          <w:w w:val="105"/>
          <w:sz w:val="24"/>
        </w:rPr>
        <w:t> </w:t>
      </w:r>
      <w:r>
        <w:rPr>
          <w:spacing w:val="-2"/>
          <w:w w:val="105"/>
          <w:sz w:val="24"/>
        </w:rPr>
        <w:t>secondaire</w:t>
      </w:r>
    </w:p>
    <w:p>
      <w:pPr>
        <w:pStyle w:val="ListParagraph"/>
        <w:numPr>
          <w:ilvl w:val="0"/>
          <w:numId w:val="14"/>
        </w:numPr>
        <w:tabs>
          <w:tab w:pos="499" w:val="left" w:leader="none"/>
        </w:tabs>
        <w:spacing w:line="240" w:lineRule="auto" w:before="86" w:after="0"/>
        <w:ind w:left="499" w:right="0" w:hanging="353"/>
        <w:jc w:val="left"/>
        <w:rPr>
          <w:sz w:val="24"/>
        </w:rPr>
      </w:pPr>
      <w:r>
        <w:rPr>
          <w:w w:val="105"/>
          <w:sz w:val="24"/>
        </w:rPr>
        <w:t>La</w:t>
      </w:r>
      <w:r>
        <w:rPr>
          <w:spacing w:val="2"/>
          <w:w w:val="105"/>
          <w:sz w:val="24"/>
        </w:rPr>
        <w:t> </w:t>
      </w:r>
      <w:r>
        <w:rPr>
          <w:w w:val="105"/>
          <w:sz w:val="24"/>
        </w:rPr>
        <w:t>diffusion</w:t>
      </w:r>
      <w:r>
        <w:rPr>
          <w:spacing w:val="3"/>
          <w:w w:val="105"/>
          <w:sz w:val="24"/>
        </w:rPr>
        <w:t> </w:t>
      </w:r>
      <w:r>
        <w:rPr>
          <w:w w:val="105"/>
          <w:sz w:val="24"/>
        </w:rPr>
        <w:t>passive</w:t>
      </w:r>
      <w:r>
        <w:rPr>
          <w:spacing w:val="2"/>
          <w:w w:val="105"/>
          <w:sz w:val="24"/>
        </w:rPr>
        <w:t> </w:t>
      </w:r>
      <w:r>
        <w:rPr>
          <w:w w:val="105"/>
          <w:sz w:val="24"/>
        </w:rPr>
        <w:t>à</w:t>
      </w:r>
      <w:r>
        <w:rPr>
          <w:spacing w:val="3"/>
          <w:w w:val="105"/>
          <w:sz w:val="24"/>
        </w:rPr>
        <w:t> </w:t>
      </w:r>
      <w:r>
        <w:rPr>
          <w:w w:val="105"/>
          <w:sz w:val="24"/>
        </w:rPr>
        <w:t>travers</w:t>
      </w:r>
      <w:r>
        <w:rPr>
          <w:spacing w:val="2"/>
          <w:w w:val="105"/>
          <w:sz w:val="24"/>
        </w:rPr>
        <w:t> </w:t>
      </w:r>
      <w:r>
        <w:rPr>
          <w:w w:val="105"/>
          <w:sz w:val="24"/>
        </w:rPr>
        <w:t>la</w:t>
      </w:r>
      <w:r>
        <w:rPr>
          <w:spacing w:val="3"/>
          <w:w w:val="105"/>
          <w:sz w:val="24"/>
        </w:rPr>
        <w:t> </w:t>
      </w:r>
      <w:r>
        <w:rPr>
          <w:w w:val="105"/>
          <w:sz w:val="24"/>
        </w:rPr>
        <w:t>membrane</w:t>
      </w:r>
      <w:r>
        <w:rPr>
          <w:spacing w:val="2"/>
          <w:w w:val="105"/>
          <w:sz w:val="24"/>
        </w:rPr>
        <w:t> </w:t>
      </w:r>
      <w:r>
        <w:rPr>
          <w:spacing w:val="-2"/>
          <w:w w:val="105"/>
          <w:sz w:val="24"/>
        </w:rPr>
        <w:t>plasmique</w:t>
      </w:r>
    </w:p>
    <w:p>
      <w:pPr>
        <w:pStyle w:val="ListParagraph"/>
        <w:numPr>
          <w:ilvl w:val="0"/>
          <w:numId w:val="14"/>
        </w:numPr>
        <w:tabs>
          <w:tab w:pos="499" w:val="left" w:leader="none"/>
        </w:tabs>
        <w:spacing w:line="240" w:lineRule="auto" w:before="85" w:after="0"/>
        <w:ind w:left="499" w:right="0" w:hanging="362"/>
        <w:jc w:val="left"/>
        <w:rPr>
          <w:sz w:val="24"/>
        </w:rPr>
      </w:pPr>
      <w:r>
        <w:rPr>
          <w:w w:val="105"/>
          <w:sz w:val="24"/>
        </w:rPr>
        <w:t>La</w:t>
      </w:r>
      <w:r>
        <w:rPr>
          <w:spacing w:val="5"/>
          <w:w w:val="105"/>
          <w:sz w:val="24"/>
        </w:rPr>
        <w:t> </w:t>
      </w:r>
      <w:r>
        <w:rPr>
          <w:w w:val="105"/>
          <w:sz w:val="24"/>
        </w:rPr>
        <w:t>liaison</w:t>
      </w:r>
      <w:r>
        <w:rPr>
          <w:spacing w:val="6"/>
          <w:w w:val="105"/>
          <w:sz w:val="24"/>
        </w:rPr>
        <w:t> </w:t>
      </w:r>
      <w:r>
        <w:rPr>
          <w:w w:val="105"/>
          <w:sz w:val="24"/>
        </w:rPr>
        <w:t>au</w:t>
      </w:r>
      <w:r>
        <w:rPr>
          <w:spacing w:val="5"/>
          <w:w w:val="105"/>
          <w:sz w:val="24"/>
        </w:rPr>
        <w:t> </w:t>
      </w:r>
      <w:r>
        <w:rPr>
          <w:w w:val="105"/>
          <w:sz w:val="24"/>
        </w:rPr>
        <w:t>domaine</w:t>
      </w:r>
      <w:r>
        <w:rPr>
          <w:spacing w:val="6"/>
          <w:w w:val="105"/>
          <w:sz w:val="24"/>
        </w:rPr>
        <w:t> </w:t>
      </w:r>
      <w:r>
        <w:rPr>
          <w:w w:val="105"/>
          <w:sz w:val="24"/>
        </w:rPr>
        <w:t>extracellulaire</w:t>
      </w:r>
      <w:r>
        <w:rPr>
          <w:spacing w:val="5"/>
          <w:w w:val="105"/>
          <w:sz w:val="24"/>
        </w:rPr>
        <w:t> </w:t>
      </w:r>
      <w:r>
        <w:rPr>
          <w:w w:val="105"/>
          <w:sz w:val="24"/>
        </w:rPr>
        <w:t>des</w:t>
      </w:r>
      <w:r>
        <w:rPr>
          <w:spacing w:val="6"/>
          <w:w w:val="105"/>
          <w:sz w:val="24"/>
        </w:rPr>
        <w:t> </w:t>
      </w:r>
      <w:r>
        <w:rPr>
          <w:w w:val="105"/>
          <w:sz w:val="24"/>
        </w:rPr>
        <w:t>récepteurs</w:t>
      </w:r>
      <w:r>
        <w:rPr>
          <w:spacing w:val="6"/>
          <w:w w:val="105"/>
          <w:sz w:val="24"/>
        </w:rPr>
        <w:t> </w:t>
      </w:r>
      <w:r>
        <w:rPr>
          <w:spacing w:val="-2"/>
          <w:w w:val="105"/>
          <w:sz w:val="24"/>
        </w:rPr>
        <w:t>membranaires</w:t>
      </w:r>
    </w:p>
    <w:p>
      <w:pPr>
        <w:pStyle w:val="ListParagraph"/>
        <w:numPr>
          <w:ilvl w:val="0"/>
          <w:numId w:val="14"/>
        </w:numPr>
        <w:tabs>
          <w:tab w:pos="499" w:val="left" w:leader="none"/>
        </w:tabs>
        <w:spacing w:line="240" w:lineRule="auto" w:before="86" w:after="0"/>
        <w:ind w:left="499" w:right="0" w:hanging="343"/>
        <w:jc w:val="left"/>
        <w:rPr>
          <w:sz w:val="24"/>
        </w:rPr>
      </w:pPr>
      <w:r>
        <w:rPr>
          <w:w w:val="105"/>
          <w:sz w:val="24"/>
        </w:rPr>
        <w:t>Le</w:t>
      </w:r>
      <w:r>
        <w:rPr>
          <w:spacing w:val="9"/>
          <w:w w:val="105"/>
          <w:sz w:val="24"/>
        </w:rPr>
        <w:t> </w:t>
      </w:r>
      <w:r>
        <w:rPr>
          <w:w w:val="105"/>
          <w:sz w:val="24"/>
        </w:rPr>
        <w:t>passage</w:t>
      </w:r>
      <w:r>
        <w:rPr>
          <w:spacing w:val="9"/>
          <w:w w:val="105"/>
          <w:sz w:val="24"/>
        </w:rPr>
        <w:t> </w:t>
      </w:r>
      <w:r>
        <w:rPr>
          <w:w w:val="105"/>
          <w:sz w:val="24"/>
        </w:rPr>
        <w:t>dans</w:t>
      </w:r>
      <w:r>
        <w:rPr>
          <w:spacing w:val="10"/>
          <w:w w:val="105"/>
          <w:sz w:val="24"/>
        </w:rPr>
        <w:t> </w:t>
      </w:r>
      <w:r>
        <w:rPr>
          <w:w w:val="105"/>
          <w:sz w:val="24"/>
        </w:rPr>
        <w:t>le</w:t>
      </w:r>
      <w:r>
        <w:rPr>
          <w:spacing w:val="9"/>
          <w:w w:val="105"/>
          <w:sz w:val="24"/>
        </w:rPr>
        <w:t> </w:t>
      </w:r>
      <w:r>
        <w:rPr>
          <w:w w:val="105"/>
          <w:sz w:val="24"/>
        </w:rPr>
        <w:t>compartiment</w:t>
      </w:r>
      <w:r>
        <w:rPr>
          <w:spacing w:val="10"/>
          <w:w w:val="105"/>
          <w:sz w:val="24"/>
        </w:rPr>
        <w:t> </w:t>
      </w:r>
      <w:r>
        <w:rPr>
          <w:w w:val="105"/>
          <w:sz w:val="24"/>
        </w:rPr>
        <w:t>intracellulaire</w:t>
      </w:r>
      <w:r>
        <w:rPr>
          <w:spacing w:val="9"/>
          <w:w w:val="105"/>
          <w:sz w:val="24"/>
        </w:rPr>
        <w:t> </w:t>
      </w:r>
      <w:r>
        <w:rPr>
          <w:w w:val="105"/>
          <w:sz w:val="24"/>
        </w:rPr>
        <w:t>par</w:t>
      </w:r>
      <w:r>
        <w:rPr>
          <w:spacing w:val="10"/>
          <w:w w:val="105"/>
          <w:sz w:val="24"/>
        </w:rPr>
        <w:t> </w:t>
      </w:r>
      <w:r>
        <w:rPr>
          <w:w w:val="105"/>
          <w:sz w:val="24"/>
        </w:rPr>
        <w:t>consommation</w:t>
      </w:r>
      <w:r>
        <w:rPr>
          <w:spacing w:val="9"/>
          <w:w w:val="105"/>
          <w:sz w:val="24"/>
        </w:rPr>
        <w:t> </w:t>
      </w:r>
      <w:r>
        <w:rPr>
          <w:spacing w:val="-2"/>
          <w:w w:val="105"/>
          <w:sz w:val="24"/>
        </w:rPr>
        <w:t>d’ATP</w:t>
      </w:r>
    </w:p>
    <w:p>
      <w:pPr>
        <w:pStyle w:val="ListParagraph"/>
        <w:spacing w:after="0" w:line="240" w:lineRule="auto"/>
        <w:jc w:val="left"/>
        <w:rPr>
          <w:sz w:val="24"/>
        </w:rPr>
        <w:sectPr>
          <w:pgSz w:w="11910" w:h="16840"/>
          <w:pgMar w:header="0" w:footer="619" w:top="960" w:bottom="840" w:left="992" w:right="992"/>
        </w:sectPr>
      </w:pPr>
    </w:p>
    <w:p>
      <w:pPr>
        <w:pStyle w:val="Heading4"/>
        <w:spacing w:before="123"/>
      </w:pPr>
      <w:r>
        <w:rPr>
          <w:spacing w:val="-7"/>
        </w:rPr>
        <w:t>Question</w:t>
      </w:r>
      <w:r>
        <w:rPr>
          <w:spacing w:val="5"/>
        </w:rPr>
        <w:t> </w:t>
      </w:r>
      <w:r>
        <w:rPr>
          <w:spacing w:val="-5"/>
        </w:rPr>
        <w:t>14</w:t>
      </w:r>
    </w:p>
    <w:p>
      <w:pPr>
        <w:spacing w:line="244" w:lineRule="auto" w:before="6"/>
        <w:ind w:left="141" w:right="0" w:firstLine="0"/>
        <w:jc w:val="left"/>
        <w:rPr>
          <w:rFonts w:ascii="Georgia" w:hAnsi="Georgia"/>
          <w:b/>
          <w:sz w:val="24"/>
        </w:rPr>
      </w:pPr>
      <w:r>
        <w:rPr>
          <w:rFonts w:ascii="Georgia" w:hAnsi="Georgia"/>
          <w:b/>
          <w:spacing w:val="-8"/>
          <w:sz w:val="24"/>
        </w:rPr>
        <w:t>Concernant</w:t>
      </w:r>
      <w:r>
        <w:rPr>
          <w:rFonts w:ascii="Georgia" w:hAnsi="Georgia"/>
          <w:b/>
          <w:spacing w:val="13"/>
          <w:sz w:val="24"/>
        </w:rPr>
        <w:t> </w:t>
      </w:r>
      <w:r>
        <w:rPr>
          <w:rFonts w:ascii="Georgia" w:hAnsi="Georgia"/>
          <w:b/>
          <w:spacing w:val="-8"/>
          <w:sz w:val="24"/>
        </w:rPr>
        <w:t>les</w:t>
      </w:r>
      <w:r>
        <w:rPr>
          <w:rFonts w:ascii="Georgia" w:hAnsi="Georgia"/>
          <w:b/>
          <w:spacing w:val="13"/>
          <w:sz w:val="24"/>
        </w:rPr>
        <w:t> </w:t>
      </w:r>
      <w:r>
        <w:rPr>
          <w:rFonts w:ascii="Georgia" w:hAnsi="Georgia"/>
          <w:b/>
          <w:spacing w:val="-8"/>
          <w:sz w:val="24"/>
        </w:rPr>
        <w:t>récepteurs</w:t>
      </w:r>
      <w:r>
        <w:rPr>
          <w:rFonts w:ascii="Georgia" w:hAnsi="Georgia"/>
          <w:b/>
          <w:spacing w:val="14"/>
          <w:sz w:val="24"/>
        </w:rPr>
        <w:t> </w:t>
      </w:r>
      <w:r>
        <w:rPr>
          <w:rFonts w:ascii="Georgia" w:hAnsi="Georgia"/>
          <w:b/>
          <w:spacing w:val="-8"/>
          <w:sz w:val="24"/>
        </w:rPr>
        <w:t>nucléaires,</w:t>
      </w:r>
      <w:r>
        <w:rPr>
          <w:rFonts w:ascii="Georgia" w:hAnsi="Georgia"/>
          <w:b/>
          <w:spacing w:val="13"/>
          <w:sz w:val="24"/>
        </w:rPr>
        <w:t> </w:t>
      </w:r>
      <w:r>
        <w:rPr>
          <w:rFonts w:ascii="Georgia" w:hAnsi="Georgia"/>
          <w:b/>
          <w:spacing w:val="-8"/>
          <w:sz w:val="24"/>
        </w:rPr>
        <w:t>laquelle</w:t>
      </w:r>
      <w:r>
        <w:rPr>
          <w:rFonts w:ascii="Georgia" w:hAnsi="Georgia"/>
          <w:b/>
          <w:spacing w:val="13"/>
          <w:sz w:val="24"/>
        </w:rPr>
        <w:t> </w:t>
      </w:r>
      <w:r>
        <w:rPr>
          <w:rFonts w:ascii="Georgia" w:hAnsi="Georgia"/>
          <w:b/>
          <w:spacing w:val="-8"/>
          <w:sz w:val="24"/>
        </w:rPr>
        <w:t>(lesquelles)</w:t>
      </w:r>
      <w:r>
        <w:rPr>
          <w:rFonts w:ascii="Georgia" w:hAnsi="Georgia"/>
          <w:b/>
          <w:spacing w:val="14"/>
          <w:sz w:val="24"/>
        </w:rPr>
        <w:t> </w:t>
      </w:r>
      <w:r>
        <w:rPr>
          <w:rFonts w:ascii="Georgia" w:hAnsi="Georgia"/>
          <w:b/>
          <w:spacing w:val="-8"/>
          <w:sz w:val="24"/>
        </w:rPr>
        <w:t>de</w:t>
      </w:r>
      <w:r>
        <w:rPr>
          <w:rFonts w:ascii="Georgia" w:hAnsi="Georgia"/>
          <w:b/>
          <w:spacing w:val="13"/>
          <w:sz w:val="24"/>
        </w:rPr>
        <w:t> </w:t>
      </w:r>
      <w:r>
        <w:rPr>
          <w:rFonts w:ascii="Georgia" w:hAnsi="Georgia"/>
          <w:b/>
          <w:spacing w:val="-8"/>
          <w:sz w:val="24"/>
        </w:rPr>
        <w:t>ces</w:t>
      </w:r>
      <w:r>
        <w:rPr>
          <w:rFonts w:ascii="Georgia" w:hAnsi="Georgia"/>
          <w:b/>
          <w:spacing w:val="13"/>
          <w:sz w:val="24"/>
        </w:rPr>
        <w:t> </w:t>
      </w:r>
      <w:r>
        <w:rPr>
          <w:rFonts w:ascii="Georgia" w:hAnsi="Georgia"/>
          <w:b/>
          <w:spacing w:val="-8"/>
          <w:sz w:val="24"/>
        </w:rPr>
        <w:t>propositions</w:t>
      </w:r>
      <w:r>
        <w:rPr>
          <w:rFonts w:ascii="Georgia" w:hAnsi="Georgia"/>
          <w:b/>
          <w:spacing w:val="14"/>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15"/>
        </w:numPr>
        <w:tabs>
          <w:tab w:pos="499" w:val="left" w:leader="none"/>
        </w:tabs>
        <w:spacing w:line="240" w:lineRule="auto" w:before="121" w:after="0"/>
        <w:ind w:left="499" w:right="0" w:hanging="359"/>
        <w:jc w:val="left"/>
        <w:rPr>
          <w:sz w:val="24"/>
        </w:rPr>
      </w:pPr>
      <w:r>
        <w:rPr>
          <w:w w:val="105"/>
          <w:sz w:val="24"/>
        </w:rPr>
        <w:t>Les</w:t>
      </w:r>
      <w:r>
        <w:rPr>
          <w:spacing w:val="6"/>
          <w:w w:val="105"/>
          <w:sz w:val="24"/>
        </w:rPr>
        <w:t> </w:t>
      </w:r>
      <w:r>
        <w:rPr>
          <w:w w:val="105"/>
          <w:sz w:val="24"/>
        </w:rPr>
        <w:t>récepteurs</w:t>
      </w:r>
      <w:r>
        <w:rPr>
          <w:spacing w:val="7"/>
          <w:w w:val="105"/>
          <w:sz w:val="24"/>
        </w:rPr>
        <w:t> </w:t>
      </w:r>
      <w:r>
        <w:rPr>
          <w:w w:val="105"/>
          <w:sz w:val="24"/>
        </w:rPr>
        <w:t>aux</w:t>
      </w:r>
      <w:r>
        <w:rPr>
          <w:spacing w:val="7"/>
          <w:w w:val="105"/>
          <w:sz w:val="24"/>
        </w:rPr>
        <w:t> </w:t>
      </w:r>
      <w:r>
        <w:rPr>
          <w:w w:val="105"/>
          <w:sz w:val="24"/>
        </w:rPr>
        <w:t>glucocorticoïdes</w:t>
      </w:r>
      <w:r>
        <w:rPr>
          <w:spacing w:val="7"/>
          <w:w w:val="105"/>
          <w:sz w:val="24"/>
        </w:rPr>
        <w:t> </w:t>
      </w:r>
      <w:r>
        <w:rPr>
          <w:w w:val="105"/>
          <w:sz w:val="24"/>
        </w:rPr>
        <w:t>possèdent</w:t>
      </w:r>
      <w:r>
        <w:rPr>
          <w:spacing w:val="7"/>
          <w:w w:val="105"/>
          <w:sz w:val="24"/>
        </w:rPr>
        <w:t> </w:t>
      </w:r>
      <w:r>
        <w:rPr>
          <w:w w:val="105"/>
          <w:sz w:val="24"/>
        </w:rPr>
        <w:t>un</w:t>
      </w:r>
      <w:r>
        <w:rPr>
          <w:spacing w:val="7"/>
          <w:w w:val="105"/>
          <w:sz w:val="24"/>
        </w:rPr>
        <w:t> </w:t>
      </w:r>
      <w:r>
        <w:rPr>
          <w:w w:val="105"/>
          <w:sz w:val="24"/>
        </w:rPr>
        <w:t>domaine</w:t>
      </w:r>
      <w:r>
        <w:rPr>
          <w:spacing w:val="7"/>
          <w:w w:val="105"/>
          <w:sz w:val="24"/>
        </w:rPr>
        <w:t> </w:t>
      </w:r>
      <w:r>
        <w:rPr>
          <w:w w:val="105"/>
          <w:sz w:val="24"/>
        </w:rPr>
        <w:t>E</w:t>
      </w:r>
      <w:r>
        <w:rPr>
          <w:spacing w:val="7"/>
          <w:w w:val="105"/>
          <w:sz w:val="24"/>
        </w:rPr>
        <w:t> </w:t>
      </w:r>
      <w:r>
        <w:rPr>
          <w:w w:val="105"/>
          <w:sz w:val="24"/>
        </w:rPr>
        <w:t>dit</w:t>
      </w:r>
      <w:r>
        <w:rPr>
          <w:spacing w:val="7"/>
          <w:w w:val="105"/>
          <w:sz w:val="24"/>
        </w:rPr>
        <w:t> </w:t>
      </w:r>
      <w:r>
        <w:rPr>
          <w:spacing w:val="-2"/>
          <w:w w:val="105"/>
          <w:sz w:val="24"/>
        </w:rPr>
        <w:t>“charnière”</w:t>
      </w:r>
    </w:p>
    <w:p>
      <w:pPr>
        <w:pStyle w:val="ListParagraph"/>
        <w:numPr>
          <w:ilvl w:val="0"/>
          <w:numId w:val="15"/>
        </w:numPr>
        <w:tabs>
          <w:tab w:pos="498" w:val="left" w:leader="none"/>
          <w:tab w:pos="500" w:val="left" w:leader="none"/>
        </w:tabs>
        <w:spacing w:line="242" w:lineRule="auto" w:before="86" w:after="0"/>
        <w:ind w:left="500" w:right="139" w:hanging="351"/>
        <w:jc w:val="left"/>
        <w:rPr>
          <w:sz w:val="24"/>
        </w:rPr>
      </w:pPr>
      <w:r>
        <w:rPr>
          <w:w w:val="105"/>
          <w:sz w:val="24"/>
        </w:rPr>
        <w:t>Les récepteurs aux glucocorticoïdes s’homodimérisent et se fixent sur le domaine HRE de </w:t>
      </w:r>
      <w:r>
        <w:rPr>
          <w:spacing w:val="-4"/>
          <w:w w:val="105"/>
          <w:sz w:val="24"/>
        </w:rPr>
        <w:t>l’ADN</w:t>
      </w:r>
    </w:p>
    <w:p>
      <w:pPr>
        <w:pStyle w:val="ListParagraph"/>
        <w:numPr>
          <w:ilvl w:val="0"/>
          <w:numId w:val="15"/>
        </w:numPr>
        <w:tabs>
          <w:tab w:pos="499" w:val="left" w:leader="none"/>
        </w:tabs>
        <w:spacing w:line="240" w:lineRule="auto" w:before="82" w:after="0"/>
        <w:ind w:left="499" w:right="0" w:hanging="353"/>
        <w:jc w:val="left"/>
        <w:rPr>
          <w:sz w:val="24"/>
        </w:rPr>
      </w:pPr>
      <w:r>
        <w:rPr>
          <w:w w:val="105"/>
          <w:sz w:val="24"/>
        </w:rPr>
        <w:t>Les</w:t>
      </w:r>
      <w:r>
        <w:rPr>
          <w:spacing w:val="6"/>
          <w:w w:val="105"/>
          <w:sz w:val="24"/>
        </w:rPr>
        <w:t> </w:t>
      </w:r>
      <w:r>
        <w:rPr>
          <w:w w:val="105"/>
          <w:sz w:val="24"/>
        </w:rPr>
        <w:t>PAR</w:t>
      </w:r>
      <w:r>
        <w:rPr>
          <w:spacing w:val="6"/>
          <w:w w:val="105"/>
          <w:sz w:val="24"/>
        </w:rPr>
        <w:t> </w:t>
      </w:r>
      <w:r>
        <w:rPr>
          <w:w w:val="105"/>
          <w:sz w:val="24"/>
        </w:rPr>
        <w:t>sont</w:t>
      </w:r>
      <w:r>
        <w:rPr>
          <w:spacing w:val="6"/>
          <w:w w:val="105"/>
          <w:sz w:val="24"/>
        </w:rPr>
        <w:t> </w:t>
      </w:r>
      <w:r>
        <w:rPr>
          <w:w w:val="105"/>
          <w:sz w:val="24"/>
        </w:rPr>
        <w:t>des</w:t>
      </w:r>
      <w:r>
        <w:rPr>
          <w:spacing w:val="6"/>
          <w:w w:val="105"/>
          <w:sz w:val="24"/>
        </w:rPr>
        <w:t> </w:t>
      </w:r>
      <w:r>
        <w:rPr>
          <w:w w:val="105"/>
          <w:sz w:val="24"/>
        </w:rPr>
        <w:t>glucides</w:t>
      </w:r>
      <w:r>
        <w:rPr>
          <w:spacing w:val="6"/>
          <w:w w:val="105"/>
          <w:sz w:val="24"/>
        </w:rPr>
        <w:t> </w:t>
      </w:r>
      <w:r>
        <w:rPr>
          <w:w w:val="105"/>
          <w:sz w:val="24"/>
        </w:rPr>
        <w:t>associés</w:t>
      </w:r>
      <w:r>
        <w:rPr>
          <w:spacing w:val="6"/>
          <w:w w:val="105"/>
          <w:sz w:val="24"/>
        </w:rPr>
        <w:t> </w:t>
      </w:r>
      <w:r>
        <w:rPr>
          <w:w w:val="105"/>
          <w:sz w:val="24"/>
        </w:rPr>
        <w:t>au</w:t>
      </w:r>
      <w:r>
        <w:rPr>
          <w:spacing w:val="6"/>
          <w:w w:val="105"/>
          <w:sz w:val="24"/>
        </w:rPr>
        <w:t> </w:t>
      </w:r>
      <w:r>
        <w:rPr>
          <w:w w:val="105"/>
          <w:sz w:val="24"/>
        </w:rPr>
        <w:t>récepteur</w:t>
      </w:r>
      <w:r>
        <w:rPr>
          <w:spacing w:val="6"/>
          <w:w w:val="105"/>
          <w:sz w:val="24"/>
        </w:rPr>
        <w:t> </w:t>
      </w:r>
      <w:r>
        <w:rPr>
          <w:w w:val="105"/>
          <w:sz w:val="24"/>
        </w:rPr>
        <w:t>masquant</w:t>
      </w:r>
      <w:r>
        <w:rPr>
          <w:spacing w:val="6"/>
          <w:w w:val="105"/>
          <w:sz w:val="24"/>
        </w:rPr>
        <w:t> </w:t>
      </w:r>
      <w:r>
        <w:rPr>
          <w:w w:val="105"/>
          <w:sz w:val="24"/>
        </w:rPr>
        <w:t>le</w:t>
      </w:r>
      <w:r>
        <w:rPr>
          <w:spacing w:val="7"/>
          <w:w w:val="105"/>
          <w:sz w:val="24"/>
        </w:rPr>
        <w:t> </w:t>
      </w:r>
      <w:r>
        <w:rPr>
          <w:w w:val="105"/>
          <w:sz w:val="24"/>
        </w:rPr>
        <w:t>doigt</w:t>
      </w:r>
      <w:r>
        <w:rPr>
          <w:spacing w:val="6"/>
          <w:w w:val="105"/>
          <w:sz w:val="24"/>
        </w:rPr>
        <w:t> </w:t>
      </w:r>
      <w:r>
        <w:rPr>
          <w:w w:val="105"/>
          <w:sz w:val="24"/>
        </w:rPr>
        <w:t>de</w:t>
      </w:r>
      <w:r>
        <w:rPr>
          <w:spacing w:val="6"/>
          <w:w w:val="105"/>
          <w:sz w:val="24"/>
        </w:rPr>
        <w:t> </w:t>
      </w:r>
      <w:r>
        <w:rPr>
          <w:w w:val="105"/>
          <w:sz w:val="24"/>
        </w:rPr>
        <w:t>zinc</w:t>
      </w:r>
      <w:r>
        <w:rPr>
          <w:spacing w:val="6"/>
          <w:w w:val="105"/>
          <w:sz w:val="24"/>
        </w:rPr>
        <w:t> </w:t>
      </w:r>
      <w:r>
        <w:rPr>
          <w:w w:val="105"/>
          <w:sz w:val="24"/>
        </w:rPr>
        <w:t>et</w:t>
      </w:r>
      <w:r>
        <w:rPr>
          <w:spacing w:val="6"/>
          <w:w w:val="105"/>
          <w:sz w:val="24"/>
        </w:rPr>
        <w:t> </w:t>
      </w:r>
      <w:r>
        <w:rPr>
          <w:w w:val="105"/>
          <w:sz w:val="24"/>
        </w:rPr>
        <w:t>le</w:t>
      </w:r>
      <w:r>
        <w:rPr>
          <w:spacing w:val="6"/>
          <w:w w:val="105"/>
          <w:sz w:val="24"/>
        </w:rPr>
        <w:t> </w:t>
      </w:r>
      <w:r>
        <w:rPr>
          <w:spacing w:val="-5"/>
          <w:w w:val="105"/>
          <w:sz w:val="24"/>
        </w:rPr>
        <w:t>NLS</w:t>
      </w:r>
    </w:p>
    <w:p>
      <w:pPr>
        <w:pStyle w:val="ListParagraph"/>
        <w:numPr>
          <w:ilvl w:val="0"/>
          <w:numId w:val="15"/>
        </w:numPr>
        <w:tabs>
          <w:tab w:pos="498" w:val="left" w:leader="none"/>
          <w:tab w:pos="500" w:val="left" w:leader="none"/>
        </w:tabs>
        <w:spacing w:line="242" w:lineRule="auto" w:before="86" w:after="0"/>
        <w:ind w:left="500" w:right="139" w:hanging="364"/>
        <w:jc w:val="left"/>
        <w:rPr>
          <w:sz w:val="24"/>
        </w:rPr>
      </w:pPr>
      <w:r>
        <w:rPr>
          <w:w w:val="105"/>
          <w:sz w:val="24"/>
        </w:rPr>
        <w:t>Les</w:t>
      </w:r>
      <w:r>
        <w:rPr>
          <w:spacing w:val="30"/>
          <w:w w:val="105"/>
          <w:sz w:val="24"/>
        </w:rPr>
        <w:t> </w:t>
      </w:r>
      <w:r>
        <w:rPr>
          <w:w w:val="105"/>
          <w:sz w:val="24"/>
        </w:rPr>
        <w:t>récepteurs</w:t>
      </w:r>
      <w:r>
        <w:rPr>
          <w:spacing w:val="30"/>
          <w:w w:val="105"/>
          <w:sz w:val="24"/>
        </w:rPr>
        <w:t> </w:t>
      </w:r>
      <w:r>
        <w:rPr>
          <w:w w:val="105"/>
          <w:sz w:val="24"/>
        </w:rPr>
        <w:t>aux</w:t>
      </w:r>
      <w:r>
        <w:rPr>
          <w:spacing w:val="30"/>
          <w:w w:val="105"/>
          <w:sz w:val="24"/>
        </w:rPr>
        <w:t> </w:t>
      </w:r>
      <w:r>
        <w:rPr>
          <w:w w:val="105"/>
          <w:sz w:val="24"/>
        </w:rPr>
        <w:t>glucocorticoïdes</w:t>
      </w:r>
      <w:r>
        <w:rPr>
          <w:spacing w:val="30"/>
          <w:w w:val="105"/>
          <w:sz w:val="24"/>
        </w:rPr>
        <w:t> </w:t>
      </w:r>
      <w:r>
        <w:rPr>
          <w:w w:val="105"/>
          <w:sz w:val="24"/>
        </w:rPr>
        <w:t>activent</w:t>
      </w:r>
      <w:r>
        <w:rPr>
          <w:spacing w:val="30"/>
          <w:w w:val="105"/>
          <w:sz w:val="24"/>
        </w:rPr>
        <w:t> </w:t>
      </w:r>
      <w:r>
        <w:rPr>
          <w:w w:val="105"/>
          <w:sz w:val="24"/>
        </w:rPr>
        <w:t>une</w:t>
      </w:r>
      <w:r>
        <w:rPr>
          <w:spacing w:val="30"/>
          <w:w w:val="105"/>
          <w:sz w:val="24"/>
        </w:rPr>
        <w:t> </w:t>
      </w:r>
      <w:r>
        <w:rPr>
          <w:w w:val="105"/>
          <w:sz w:val="24"/>
        </w:rPr>
        <w:t>cascade</w:t>
      </w:r>
      <w:r>
        <w:rPr>
          <w:spacing w:val="30"/>
          <w:w w:val="105"/>
          <w:sz w:val="24"/>
        </w:rPr>
        <w:t> </w:t>
      </w:r>
      <w:r>
        <w:rPr>
          <w:w w:val="105"/>
          <w:sz w:val="24"/>
        </w:rPr>
        <w:t>de</w:t>
      </w:r>
      <w:r>
        <w:rPr>
          <w:spacing w:val="30"/>
          <w:w w:val="105"/>
          <w:sz w:val="24"/>
        </w:rPr>
        <w:t> </w:t>
      </w:r>
      <w:r>
        <w:rPr>
          <w:w w:val="105"/>
          <w:sz w:val="24"/>
        </w:rPr>
        <w:t>signalisation</w:t>
      </w:r>
      <w:r>
        <w:rPr>
          <w:spacing w:val="30"/>
          <w:w w:val="105"/>
          <w:sz w:val="24"/>
        </w:rPr>
        <w:t> </w:t>
      </w:r>
      <w:r>
        <w:rPr>
          <w:w w:val="105"/>
          <w:sz w:val="24"/>
        </w:rPr>
        <w:t>impliquant</w:t>
      </w:r>
      <w:r>
        <w:rPr>
          <w:spacing w:val="30"/>
          <w:w w:val="105"/>
          <w:sz w:val="24"/>
        </w:rPr>
        <w:t> </w:t>
      </w:r>
      <w:r>
        <w:rPr>
          <w:w w:val="105"/>
          <w:sz w:val="24"/>
        </w:rPr>
        <w:t>des seconds messagers</w:t>
      </w:r>
    </w:p>
    <w:p>
      <w:pPr>
        <w:pStyle w:val="ListParagraph"/>
        <w:numPr>
          <w:ilvl w:val="0"/>
          <w:numId w:val="15"/>
        </w:numPr>
        <w:tabs>
          <w:tab w:pos="499" w:val="left" w:leader="none"/>
        </w:tabs>
        <w:spacing w:line="240" w:lineRule="auto" w:before="83" w:after="0"/>
        <w:ind w:left="499" w:right="0" w:hanging="343"/>
        <w:jc w:val="left"/>
        <w:rPr>
          <w:sz w:val="24"/>
        </w:rPr>
      </w:pPr>
      <w:r>
        <w:rPr>
          <w:w w:val="105"/>
          <w:sz w:val="24"/>
        </w:rPr>
        <w:t>Les</w:t>
      </w:r>
      <w:r>
        <w:rPr>
          <w:spacing w:val="2"/>
          <w:w w:val="105"/>
          <w:sz w:val="24"/>
        </w:rPr>
        <w:t> </w:t>
      </w:r>
      <w:r>
        <w:rPr>
          <w:w w:val="105"/>
          <w:sz w:val="24"/>
        </w:rPr>
        <w:t>hormones</w:t>
      </w:r>
      <w:r>
        <w:rPr>
          <w:spacing w:val="2"/>
          <w:w w:val="105"/>
          <w:sz w:val="24"/>
        </w:rPr>
        <w:t> </w:t>
      </w:r>
      <w:r>
        <w:rPr>
          <w:w w:val="105"/>
          <w:sz w:val="24"/>
        </w:rPr>
        <w:t>stéroïdes</w:t>
      </w:r>
      <w:r>
        <w:rPr>
          <w:spacing w:val="3"/>
          <w:w w:val="105"/>
          <w:sz w:val="24"/>
        </w:rPr>
        <w:t> </w:t>
      </w:r>
      <w:r>
        <w:rPr>
          <w:w w:val="105"/>
          <w:sz w:val="24"/>
        </w:rPr>
        <w:t>agissent</w:t>
      </w:r>
      <w:r>
        <w:rPr>
          <w:spacing w:val="2"/>
          <w:w w:val="105"/>
          <w:sz w:val="24"/>
        </w:rPr>
        <w:t> </w:t>
      </w:r>
      <w:r>
        <w:rPr>
          <w:w w:val="105"/>
          <w:sz w:val="24"/>
        </w:rPr>
        <w:t>sur</w:t>
      </w:r>
      <w:r>
        <w:rPr>
          <w:spacing w:val="2"/>
          <w:w w:val="105"/>
          <w:sz w:val="24"/>
        </w:rPr>
        <w:t> </w:t>
      </w:r>
      <w:r>
        <w:rPr>
          <w:w w:val="105"/>
          <w:sz w:val="24"/>
        </w:rPr>
        <w:t>des</w:t>
      </w:r>
      <w:r>
        <w:rPr>
          <w:spacing w:val="3"/>
          <w:w w:val="105"/>
          <w:sz w:val="24"/>
        </w:rPr>
        <w:t> </w:t>
      </w:r>
      <w:r>
        <w:rPr>
          <w:w w:val="105"/>
          <w:sz w:val="24"/>
        </w:rPr>
        <w:t>récepteurs</w:t>
      </w:r>
      <w:r>
        <w:rPr>
          <w:spacing w:val="2"/>
          <w:w w:val="105"/>
          <w:sz w:val="24"/>
        </w:rPr>
        <w:t> </w:t>
      </w:r>
      <w:r>
        <w:rPr>
          <w:spacing w:val="-2"/>
          <w:w w:val="105"/>
          <w:sz w:val="24"/>
        </w:rPr>
        <w:t>nucléaires</w:t>
      </w:r>
    </w:p>
    <w:p>
      <w:pPr>
        <w:pStyle w:val="BodyText"/>
        <w:spacing w:before="0"/>
        <w:ind w:left="0"/>
      </w:pPr>
    </w:p>
    <w:p>
      <w:pPr>
        <w:pStyle w:val="BodyText"/>
        <w:spacing w:before="252"/>
        <w:ind w:left="0"/>
      </w:pPr>
    </w:p>
    <w:p>
      <w:pPr>
        <w:pStyle w:val="Heading4"/>
        <w:spacing w:before="1"/>
      </w:pPr>
      <w:r>
        <w:rPr>
          <w:spacing w:val="-7"/>
        </w:rPr>
        <w:t>Question</w:t>
      </w:r>
      <w:r>
        <w:rPr>
          <w:spacing w:val="5"/>
        </w:rPr>
        <w:t> </w:t>
      </w:r>
      <w:r>
        <w:rPr>
          <w:spacing w:val="-5"/>
        </w:rPr>
        <w:t>15</w:t>
      </w:r>
    </w:p>
    <w:p>
      <w:pPr>
        <w:spacing w:line="204" w:lineRule="auto" w:before="39"/>
        <w:ind w:left="141" w:right="139" w:firstLine="0"/>
        <w:jc w:val="left"/>
        <w:rPr>
          <w:rFonts w:ascii="Georgia" w:hAnsi="Georgia"/>
          <w:b/>
          <w:sz w:val="24"/>
        </w:rPr>
      </w:pPr>
      <w:r>
        <w:rPr>
          <w:rFonts w:ascii="Georgia" w:hAnsi="Georgia"/>
          <w:b/>
          <w:spacing w:val="-6"/>
          <w:sz w:val="24"/>
        </w:rPr>
        <w:t>A</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suite</w:t>
      </w:r>
      <w:r>
        <w:rPr>
          <w:rFonts w:ascii="Georgia" w:hAnsi="Georgia"/>
          <w:b/>
          <w:sz w:val="24"/>
        </w:rPr>
        <w:t> </w:t>
      </w:r>
      <w:r>
        <w:rPr>
          <w:rFonts w:ascii="Georgia" w:hAnsi="Georgia"/>
          <w:b/>
          <w:spacing w:val="-6"/>
          <w:sz w:val="24"/>
        </w:rPr>
        <w:t>d’une</w:t>
      </w:r>
      <w:r>
        <w:rPr>
          <w:rFonts w:ascii="Georgia" w:hAnsi="Georgia"/>
          <w:b/>
          <w:sz w:val="24"/>
        </w:rPr>
        <w:t> </w:t>
      </w:r>
      <w:r>
        <w:rPr>
          <w:rFonts w:ascii="Georgia" w:hAnsi="Georgia"/>
          <w:b/>
          <w:spacing w:val="-6"/>
          <w:sz w:val="24"/>
        </w:rPr>
        <w:t>expérimentation</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cellules,</w:t>
      </w:r>
      <w:r>
        <w:rPr>
          <w:rFonts w:ascii="Georgia" w:hAnsi="Georgia"/>
          <w:b/>
          <w:sz w:val="24"/>
        </w:rPr>
        <w:t> </w:t>
      </w:r>
      <w:r>
        <w:rPr>
          <w:rFonts w:ascii="Georgia" w:hAnsi="Georgia"/>
          <w:b/>
          <w:spacing w:val="-6"/>
          <w:sz w:val="24"/>
        </w:rPr>
        <w:t>on</w:t>
      </w:r>
      <w:r>
        <w:rPr>
          <w:rFonts w:ascii="Georgia" w:hAnsi="Georgia"/>
          <w:b/>
          <w:sz w:val="24"/>
        </w:rPr>
        <w:t> </w:t>
      </w:r>
      <w:r>
        <w:rPr>
          <w:rFonts w:ascii="Georgia" w:hAnsi="Georgia"/>
          <w:b/>
          <w:spacing w:val="-6"/>
          <w:sz w:val="24"/>
        </w:rPr>
        <w:t>observe</w:t>
      </w:r>
      <w:r>
        <w:rPr>
          <w:rFonts w:ascii="Georgia" w:hAnsi="Georgia"/>
          <w:b/>
          <w:sz w:val="24"/>
        </w:rPr>
        <w:t> </w:t>
      </w:r>
      <w:r>
        <w:rPr>
          <w:rFonts w:ascii="Georgia" w:hAnsi="Georgia"/>
          <w:b/>
          <w:spacing w:val="-6"/>
          <w:sz w:val="24"/>
        </w:rPr>
        <w:t>une</w:t>
      </w:r>
      <w:r>
        <w:rPr>
          <w:rFonts w:ascii="Georgia" w:hAnsi="Georgia"/>
          <w:b/>
          <w:sz w:val="24"/>
        </w:rPr>
        <w:t> </w:t>
      </w:r>
      <w:r>
        <w:rPr>
          <w:rFonts w:ascii="Georgia" w:hAnsi="Georgia"/>
          <w:b/>
          <w:spacing w:val="-6"/>
          <w:sz w:val="24"/>
        </w:rPr>
        <w:t>forte</w:t>
      </w:r>
      <w:r>
        <w:rPr>
          <w:rFonts w:ascii="Georgia" w:hAnsi="Georgia"/>
          <w:b/>
          <w:sz w:val="24"/>
        </w:rPr>
        <w:t> </w:t>
      </w:r>
      <w:r>
        <w:rPr>
          <w:rFonts w:ascii="Georgia" w:hAnsi="Georgia"/>
          <w:b/>
          <w:spacing w:val="-6"/>
          <w:sz w:val="24"/>
        </w:rPr>
        <w:t>augmenta-</w:t>
      </w:r>
      <w:r>
        <w:rPr>
          <w:rFonts w:ascii="Georgia" w:hAnsi="Georgia"/>
          <w:b/>
          <w:spacing w:val="-2"/>
          <w:sz w:val="24"/>
        </w:rPr>
        <w:t>tion de la concentration en Ca</w:t>
      </w:r>
      <w:r>
        <w:rPr>
          <w:rFonts w:ascii="Arial Black" w:hAnsi="Arial Black"/>
          <w:spacing w:val="-2"/>
          <w:position w:val="10"/>
          <w:sz w:val="16"/>
        </w:rPr>
        <w:t>2+</w:t>
      </w:r>
      <w:r>
        <w:rPr>
          <w:rFonts w:ascii="Arial Black" w:hAnsi="Arial Black"/>
          <w:spacing w:val="18"/>
          <w:position w:val="10"/>
          <w:sz w:val="16"/>
        </w:rPr>
        <w:t> </w:t>
      </w:r>
      <w:r>
        <w:rPr>
          <w:rFonts w:ascii="Georgia" w:hAnsi="Georgia"/>
          <w:b/>
          <w:spacing w:val="-2"/>
          <w:sz w:val="24"/>
        </w:rPr>
        <w:t>cytoplasmique. Cela pourrait s’expliquer par :</w:t>
      </w:r>
    </w:p>
    <w:p>
      <w:pPr>
        <w:pStyle w:val="ListParagraph"/>
        <w:numPr>
          <w:ilvl w:val="0"/>
          <w:numId w:val="16"/>
        </w:numPr>
        <w:tabs>
          <w:tab w:pos="499" w:val="left" w:leader="none"/>
        </w:tabs>
        <w:spacing w:line="240" w:lineRule="auto" w:before="125" w:after="0"/>
        <w:ind w:left="499" w:right="0" w:hanging="359"/>
        <w:jc w:val="left"/>
        <w:rPr>
          <w:sz w:val="24"/>
        </w:rPr>
      </w:pPr>
      <w:r>
        <w:rPr>
          <w:w w:val="105"/>
          <w:sz w:val="24"/>
        </w:rPr>
        <w:t>Une</w:t>
      </w:r>
      <w:r>
        <w:rPr>
          <w:spacing w:val="2"/>
          <w:w w:val="105"/>
          <w:sz w:val="24"/>
        </w:rPr>
        <w:t> </w:t>
      </w:r>
      <w:r>
        <w:rPr>
          <w:w w:val="105"/>
          <w:sz w:val="24"/>
        </w:rPr>
        <w:t>défaillance</w:t>
      </w:r>
      <w:r>
        <w:rPr>
          <w:spacing w:val="2"/>
          <w:w w:val="105"/>
          <w:sz w:val="24"/>
        </w:rPr>
        <w:t> </w:t>
      </w:r>
      <w:r>
        <w:rPr>
          <w:w w:val="105"/>
          <w:sz w:val="24"/>
        </w:rPr>
        <w:t>de</w:t>
      </w:r>
      <w:r>
        <w:rPr>
          <w:spacing w:val="2"/>
          <w:w w:val="105"/>
          <w:sz w:val="24"/>
        </w:rPr>
        <w:t> </w:t>
      </w:r>
      <w:r>
        <w:rPr>
          <w:w w:val="105"/>
          <w:sz w:val="24"/>
        </w:rPr>
        <w:t>la</w:t>
      </w:r>
      <w:r>
        <w:rPr>
          <w:spacing w:val="3"/>
          <w:w w:val="105"/>
          <w:sz w:val="24"/>
        </w:rPr>
        <w:t> </w:t>
      </w:r>
      <w:r>
        <w:rPr>
          <w:w w:val="105"/>
          <w:sz w:val="24"/>
        </w:rPr>
        <w:t>protéine</w:t>
      </w:r>
      <w:r>
        <w:rPr>
          <w:spacing w:val="2"/>
          <w:w w:val="105"/>
          <w:sz w:val="24"/>
        </w:rPr>
        <w:t> </w:t>
      </w:r>
      <w:r>
        <w:rPr>
          <w:spacing w:val="-5"/>
          <w:w w:val="105"/>
          <w:sz w:val="24"/>
        </w:rPr>
        <w:t>Gi</w:t>
      </w:r>
    </w:p>
    <w:p>
      <w:pPr>
        <w:pStyle w:val="ListParagraph"/>
        <w:numPr>
          <w:ilvl w:val="0"/>
          <w:numId w:val="16"/>
        </w:numPr>
        <w:tabs>
          <w:tab w:pos="499" w:val="left" w:leader="none"/>
        </w:tabs>
        <w:spacing w:line="240" w:lineRule="auto" w:before="85" w:after="0"/>
        <w:ind w:left="499" w:right="0" w:hanging="349"/>
        <w:jc w:val="left"/>
        <w:rPr>
          <w:sz w:val="24"/>
        </w:rPr>
      </w:pPr>
      <w:r>
        <w:rPr>
          <w:w w:val="105"/>
          <w:sz w:val="24"/>
        </w:rPr>
        <w:t>Une</w:t>
      </w:r>
      <w:r>
        <w:rPr>
          <w:spacing w:val="18"/>
          <w:w w:val="105"/>
          <w:sz w:val="24"/>
        </w:rPr>
        <w:t> </w:t>
      </w:r>
      <w:r>
        <w:rPr>
          <w:w w:val="105"/>
          <w:sz w:val="24"/>
        </w:rPr>
        <w:t>augmentation</w:t>
      </w:r>
      <w:r>
        <w:rPr>
          <w:spacing w:val="18"/>
          <w:w w:val="105"/>
          <w:sz w:val="24"/>
        </w:rPr>
        <w:t> </w:t>
      </w:r>
      <w:r>
        <w:rPr>
          <w:w w:val="105"/>
          <w:sz w:val="24"/>
        </w:rPr>
        <w:t>de</w:t>
      </w:r>
      <w:r>
        <w:rPr>
          <w:spacing w:val="19"/>
          <w:w w:val="105"/>
          <w:sz w:val="24"/>
        </w:rPr>
        <w:t> </w:t>
      </w:r>
      <w:r>
        <w:rPr>
          <w:w w:val="105"/>
          <w:sz w:val="24"/>
        </w:rPr>
        <w:t>la</w:t>
      </w:r>
      <w:r>
        <w:rPr>
          <w:spacing w:val="18"/>
          <w:w w:val="105"/>
          <w:sz w:val="24"/>
        </w:rPr>
        <w:t> </w:t>
      </w:r>
      <w:r>
        <w:rPr>
          <w:w w:val="105"/>
          <w:sz w:val="24"/>
        </w:rPr>
        <w:t>quantité</w:t>
      </w:r>
      <w:r>
        <w:rPr>
          <w:spacing w:val="18"/>
          <w:w w:val="105"/>
          <w:sz w:val="24"/>
        </w:rPr>
        <w:t> </w:t>
      </w:r>
      <w:r>
        <w:rPr>
          <w:w w:val="105"/>
          <w:sz w:val="24"/>
        </w:rPr>
        <w:t>d’IP3</w:t>
      </w:r>
      <w:r>
        <w:rPr>
          <w:spacing w:val="19"/>
          <w:w w:val="105"/>
          <w:sz w:val="24"/>
        </w:rPr>
        <w:t> </w:t>
      </w:r>
      <w:r>
        <w:rPr>
          <w:spacing w:val="-2"/>
          <w:w w:val="105"/>
          <w:sz w:val="24"/>
        </w:rPr>
        <w:t>cytosolique</w:t>
      </w:r>
    </w:p>
    <w:p>
      <w:pPr>
        <w:pStyle w:val="ListParagraph"/>
        <w:numPr>
          <w:ilvl w:val="0"/>
          <w:numId w:val="16"/>
        </w:numPr>
        <w:tabs>
          <w:tab w:pos="499" w:val="left" w:leader="none"/>
        </w:tabs>
        <w:spacing w:line="240" w:lineRule="auto" w:before="86" w:after="0"/>
        <w:ind w:left="499" w:right="0" w:hanging="353"/>
        <w:jc w:val="left"/>
        <w:rPr>
          <w:sz w:val="24"/>
        </w:rPr>
      </w:pPr>
      <w:r>
        <w:rPr>
          <w:w w:val="105"/>
          <w:sz w:val="24"/>
        </w:rPr>
        <w:t>Une</w:t>
      </w:r>
      <w:r>
        <w:rPr>
          <w:spacing w:val="18"/>
          <w:w w:val="105"/>
          <w:sz w:val="24"/>
        </w:rPr>
        <w:t> </w:t>
      </w:r>
      <w:r>
        <w:rPr>
          <w:w w:val="105"/>
          <w:sz w:val="24"/>
        </w:rPr>
        <w:t>augmentation</w:t>
      </w:r>
      <w:r>
        <w:rPr>
          <w:spacing w:val="19"/>
          <w:w w:val="105"/>
          <w:sz w:val="24"/>
        </w:rPr>
        <w:t> </w:t>
      </w:r>
      <w:r>
        <w:rPr>
          <w:w w:val="105"/>
          <w:sz w:val="24"/>
        </w:rPr>
        <w:t>de</w:t>
      </w:r>
      <w:r>
        <w:rPr>
          <w:spacing w:val="18"/>
          <w:w w:val="105"/>
          <w:sz w:val="24"/>
        </w:rPr>
        <w:t> </w:t>
      </w:r>
      <w:r>
        <w:rPr>
          <w:w w:val="105"/>
          <w:sz w:val="24"/>
        </w:rPr>
        <w:t>la</w:t>
      </w:r>
      <w:r>
        <w:rPr>
          <w:spacing w:val="19"/>
          <w:w w:val="105"/>
          <w:sz w:val="24"/>
        </w:rPr>
        <w:t> </w:t>
      </w:r>
      <w:r>
        <w:rPr>
          <w:w w:val="105"/>
          <w:sz w:val="24"/>
        </w:rPr>
        <w:t>quantité</w:t>
      </w:r>
      <w:r>
        <w:rPr>
          <w:spacing w:val="18"/>
          <w:w w:val="105"/>
          <w:sz w:val="24"/>
        </w:rPr>
        <w:t> </w:t>
      </w:r>
      <w:r>
        <w:rPr>
          <w:w w:val="105"/>
          <w:sz w:val="24"/>
        </w:rPr>
        <w:t>de</w:t>
      </w:r>
      <w:r>
        <w:rPr>
          <w:spacing w:val="19"/>
          <w:w w:val="105"/>
          <w:sz w:val="24"/>
        </w:rPr>
        <w:t> </w:t>
      </w:r>
      <w:r>
        <w:rPr>
          <w:spacing w:val="-5"/>
          <w:w w:val="105"/>
          <w:sz w:val="24"/>
        </w:rPr>
        <w:t>DAG</w:t>
      </w:r>
    </w:p>
    <w:p>
      <w:pPr>
        <w:pStyle w:val="ListParagraph"/>
        <w:numPr>
          <w:ilvl w:val="0"/>
          <w:numId w:val="16"/>
        </w:numPr>
        <w:tabs>
          <w:tab w:pos="499" w:val="left" w:leader="none"/>
        </w:tabs>
        <w:spacing w:line="240" w:lineRule="auto" w:before="85" w:after="0"/>
        <w:ind w:left="499" w:right="0" w:hanging="362"/>
        <w:jc w:val="left"/>
        <w:rPr>
          <w:sz w:val="24"/>
        </w:rPr>
      </w:pPr>
      <w:r>
        <w:rPr>
          <w:w w:val="105"/>
          <w:sz w:val="24"/>
        </w:rPr>
        <w:t>La</w:t>
      </w:r>
      <w:r>
        <w:rPr>
          <w:spacing w:val="7"/>
          <w:w w:val="105"/>
          <w:sz w:val="24"/>
        </w:rPr>
        <w:t> </w:t>
      </w:r>
      <w:r>
        <w:rPr>
          <w:w w:val="105"/>
          <w:sz w:val="24"/>
        </w:rPr>
        <w:t>fermeture</w:t>
      </w:r>
      <w:r>
        <w:rPr>
          <w:spacing w:val="8"/>
          <w:w w:val="105"/>
          <w:sz w:val="24"/>
        </w:rPr>
        <w:t> </w:t>
      </w:r>
      <w:r>
        <w:rPr>
          <w:w w:val="105"/>
          <w:sz w:val="24"/>
        </w:rPr>
        <w:t>de</w:t>
      </w:r>
      <w:r>
        <w:rPr>
          <w:spacing w:val="7"/>
          <w:w w:val="105"/>
          <w:sz w:val="24"/>
        </w:rPr>
        <w:t> </w:t>
      </w:r>
      <w:r>
        <w:rPr>
          <w:w w:val="105"/>
          <w:sz w:val="24"/>
        </w:rPr>
        <w:t>canaux</w:t>
      </w:r>
      <w:r>
        <w:rPr>
          <w:spacing w:val="8"/>
          <w:w w:val="105"/>
          <w:sz w:val="24"/>
        </w:rPr>
        <w:t> </w:t>
      </w:r>
      <w:r>
        <w:rPr>
          <w:w w:val="105"/>
          <w:sz w:val="24"/>
        </w:rPr>
        <w:t>calciques</w:t>
      </w:r>
      <w:r>
        <w:rPr>
          <w:spacing w:val="7"/>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membrane</w:t>
      </w:r>
      <w:r>
        <w:rPr>
          <w:spacing w:val="7"/>
          <w:w w:val="105"/>
          <w:sz w:val="24"/>
        </w:rPr>
        <w:t> </w:t>
      </w:r>
      <w:r>
        <w:rPr>
          <w:spacing w:val="-2"/>
          <w:w w:val="105"/>
          <w:sz w:val="24"/>
        </w:rPr>
        <w:t>plasmique</w:t>
      </w:r>
    </w:p>
    <w:p>
      <w:pPr>
        <w:pStyle w:val="ListParagraph"/>
        <w:numPr>
          <w:ilvl w:val="0"/>
          <w:numId w:val="16"/>
        </w:numPr>
        <w:tabs>
          <w:tab w:pos="499" w:val="left" w:leader="none"/>
        </w:tabs>
        <w:spacing w:line="240" w:lineRule="auto" w:before="46" w:after="0"/>
        <w:ind w:left="499" w:right="0" w:hanging="343"/>
        <w:jc w:val="left"/>
        <w:rPr>
          <w:rFonts w:ascii="Lucida Sans Unicode" w:hAnsi="Lucida Sans Unicode"/>
          <w:sz w:val="24"/>
        </w:rPr>
      </w:pPr>
      <w:r>
        <w:rPr>
          <w:w w:val="105"/>
          <w:sz w:val="24"/>
        </w:rPr>
        <w:t>L’inactivation</w:t>
      </w:r>
      <w:r>
        <w:rPr>
          <w:spacing w:val="12"/>
          <w:w w:val="105"/>
          <w:sz w:val="24"/>
        </w:rPr>
        <w:t> </w:t>
      </w:r>
      <w:r>
        <w:rPr>
          <w:w w:val="105"/>
          <w:sz w:val="24"/>
        </w:rPr>
        <w:t>de</w:t>
      </w:r>
      <w:r>
        <w:rPr>
          <w:spacing w:val="12"/>
          <w:w w:val="105"/>
          <w:sz w:val="24"/>
        </w:rPr>
        <w:t> </w:t>
      </w:r>
      <w:r>
        <w:rPr>
          <w:w w:val="105"/>
          <w:sz w:val="24"/>
        </w:rPr>
        <w:t>plusieurs</w:t>
      </w:r>
      <w:r>
        <w:rPr>
          <w:spacing w:val="12"/>
          <w:w w:val="105"/>
          <w:sz w:val="24"/>
        </w:rPr>
        <w:t> </w:t>
      </w:r>
      <w:r>
        <w:rPr>
          <w:w w:val="105"/>
          <w:sz w:val="24"/>
        </w:rPr>
        <w:t>GMPc</w:t>
      </w:r>
      <w:r>
        <w:rPr>
          <w:spacing w:val="13"/>
          <w:w w:val="105"/>
          <w:sz w:val="24"/>
        </w:rPr>
        <w:t> </w:t>
      </w:r>
      <w:r>
        <w:rPr>
          <w:w w:val="105"/>
          <w:sz w:val="24"/>
        </w:rPr>
        <w:t>entraînant</w:t>
      </w:r>
      <w:r>
        <w:rPr>
          <w:spacing w:val="12"/>
          <w:w w:val="105"/>
          <w:sz w:val="24"/>
        </w:rPr>
        <w:t> </w:t>
      </w:r>
      <w:r>
        <w:rPr>
          <w:w w:val="105"/>
          <w:sz w:val="24"/>
        </w:rPr>
        <w:t>l’ouverture</w:t>
      </w:r>
      <w:r>
        <w:rPr>
          <w:spacing w:val="12"/>
          <w:w w:val="105"/>
          <w:sz w:val="24"/>
        </w:rPr>
        <w:t> </w:t>
      </w:r>
      <w:r>
        <w:rPr>
          <w:w w:val="105"/>
          <w:sz w:val="24"/>
        </w:rPr>
        <w:t>de</w:t>
      </w:r>
      <w:r>
        <w:rPr>
          <w:spacing w:val="12"/>
          <w:w w:val="105"/>
          <w:sz w:val="24"/>
        </w:rPr>
        <w:t> </w:t>
      </w:r>
      <w:r>
        <w:rPr>
          <w:w w:val="105"/>
          <w:sz w:val="24"/>
        </w:rPr>
        <w:t>canaux</w:t>
      </w:r>
      <w:r>
        <w:rPr>
          <w:spacing w:val="13"/>
          <w:w w:val="105"/>
          <w:sz w:val="24"/>
        </w:rPr>
        <w:t> </w:t>
      </w:r>
      <w:r>
        <w:rPr>
          <w:spacing w:val="-4"/>
          <w:w w:val="105"/>
          <w:sz w:val="24"/>
        </w:rPr>
        <w:t>Ca</w:t>
      </w:r>
      <w:r>
        <w:rPr>
          <w:rFonts w:ascii="Lucida Sans Unicode" w:hAnsi="Lucida Sans Unicode"/>
          <w:spacing w:val="-4"/>
          <w:w w:val="105"/>
          <w:sz w:val="24"/>
          <w:vertAlign w:val="superscript"/>
        </w:rPr>
        <w:t>2+</w:t>
      </w:r>
    </w:p>
    <w:p>
      <w:pPr>
        <w:pStyle w:val="BodyText"/>
        <w:spacing w:before="0"/>
        <w:ind w:left="0"/>
        <w:rPr>
          <w:rFonts w:ascii="Lucida Sans Unicode"/>
        </w:rPr>
      </w:pPr>
    </w:p>
    <w:p>
      <w:pPr>
        <w:pStyle w:val="BodyText"/>
        <w:spacing w:before="11"/>
        <w:ind w:left="0"/>
        <w:rPr>
          <w:rFonts w:ascii="Lucida Sans Unicode"/>
        </w:rPr>
      </w:pPr>
    </w:p>
    <w:p>
      <w:pPr>
        <w:pStyle w:val="Heading4"/>
      </w:pPr>
      <w:r>
        <w:rPr>
          <w:spacing w:val="-7"/>
        </w:rPr>
        <w:t>Question</w:t>
      </w:r>
      <w:r>
        <w:rPr>
          <w:spacing w:val="5"/>
        </w:rPr>
        <w:t> </w:t>
      </w:r>
      <w:r>
        <w:rPr>
          <w:spacing w:val="-5"/>
        </w:rPr>
        <w:t>16</w:t>
      </w:r>
    </w:p>
    <w:p>
      <w:pPr>
        <w:spacing w:line="244" w:lineRule="auto" w:before="7"/>
        <w:ind w:left="141" w:right="0" w:firstLine="0"/>
        <w:jc w:val="left"/>
        <w:rPr>
          <w:rFonts w:ascii="Georgia"/>
          <w:b/>
          <w:sz w:val="24"/>
        </w:rPr>
      </w:pPr>
      <w:r>
        <w:rPr>
          <w:rFonts w:ascii="Georgia"/>
          <w:b/>
          <w:spacing w:val="-6"/>
          <w:sz w:val="24"/>
        </w:rPr>
        <w:t>Concernant</w:t>
      </w:r>
      <w:r>
        <w:rPr>
          <w:rFonts w:ascii="Georgia"/>
          <w:b/>
          <w:spacing w:val="11"/>
          <w:sz w:val="24"/>
        </w:rPr>
        <w:t> </w:t>
      </w:r>
      <w:r>
        <w:rPr>
          <w:rFonts w:ascii="Georgia"/>
          <w:b/>
          <w:spacing w:val="-6"/>
          <w:sz w:val="24"/>
        </w:rPr>
        <w:t>la</w:t>
      </w:r>
      <w:r>
        <w:rPr>
          <w:rFonts w:ascii="Georgia"/>
          <w:b/>
          <w:spacing w:val="11"/>
          <w:sz w:val="24"/>
        </w:rPr>
        <w:t> </w:t>
      </w:r>
      <w:r>
        <w:rPr>
          <w:rFonts w:ascii="Georgia"/>
          <w:b/>
          <w:spacing w:val="-6"/>
          <w:sz w:val="24"/>
        </w:rPr>
        <w:t>mort</w:t>
      </w:r>
      <w:r>
        <w:rPr>
          <w:rFonts w:ascii="Georgia"/>
          <w:b/>
          <w:spacing w:val="11"/>
          <w:sz w:val="24"/>
        </w:rPr>
        <w:t> </w:t>
      </w:r>
      <w:r>
        <w:rPr>
          <w:rFonts w:ascii="Georgia"/>
          <w:b/>
          <w:spacing w:val="-6"/>
          <w:sz w:val="24"/>
        </w:rPr>
        <w:t>cellulaire,</w:t>
      </w:r>
      <w:r>
        <w:rPr>
          <w:rFonts w:ascii="Georgia"/>
          <w:b/>
          <w:spacing w:val="11"/>
          <w:sz w:val="24"/>
        </w:rPr>
        <w:t> </w:t>
      </w:r>
      <w:r>
        <w:rPr>
          <w:rFonts w:ascii="Georgia"/>
          <w:b/>
          <w:spacing w:val="-6"/>
          <w:sz w:val="24"/>
        </w:rPr>
        <w:t>laquelle</w:t>
      </w:r>
      <w:r>
        <w:rPr>
          <w:rFonts w:ascii="Georgia"/>
          <w:b/>
          <w:spacing w:val="11"/>
          <w:sz w:val="24"/>
        </w:rPr>
        <w:t> </w:t>
      </w:r>
      <w:r>
        <w:rPr>
          <w:rFonts w:ascii="Georgia"/>
          <w:b/>
          <w:spacing w:val="-6"/>
          <w:sz w:val="24"/>
        </w:rPr>
        <w:t>(lesquelles)</w:t>
      </w:r>
      <w:r>
        <w:rPr>
          <w:rFonts w:ascii="Georgia"/>
          <w:b/>
          <w:spacing w:val="11"/>
          <w:sz w:val="24"/>
        </w:rPr>
        <w:t> </w:t>
      </w:r>
      <w:r>
        <w:rPr>
          <w:rFonts w:ascii="Georgia"/>
          <w:b/>
          <w:spacing w:val="-6"/>
          <w:sz w:val="24"/>
        </w:rPr>
        <w:t>de</w:t>
      </w:r>
      <w:r>
        <w:rPr>
          <w:rFonts w:ascii="Georgia"/>
          <w:b/>
          <w:spacing w:val="11"/>
          <w:sz w:val="24"/>
        </w:rPr>
        <w:t> </w:t>
      </w:r>
      <w:r>
        <w:rPr>
          <w:rFonts w:ascii="Georgia"/>
          <w:b/>
          <w:spacing w:val="-6"/>
          <w:sz w:val="24"/>
        </w:rPr>
        <w:t>ces</w:t>
      </w:r>
      <w:r>
        <w:rPr>
          <w:rFonts w:ascii="Georgia"/>
          <w:b/>
          <w:spacing w:val="11"/>
          <w:sz w:val="24"/>
        </w:rPr>
        <w:t> </w:t>
      </w:r>
      <w:r>
        <w:rPr>
          <w:rFonts w:ascii="Georgia"/>
          <w:b/>
          <w:spacing w:val="-6"/>
          <w:sz w:val="24"/>
        </w:rPr>
        <w:t>propositions</w:t>
      </w:r>
      <w:r>
        <w:rPr>
          <w:rFonts w:ascii="Georgia"/>
          <w:b/>
          <w:spacing w:val="11"/>
          <w:sz w:val="24"/>
        </w:rPr>
        <w:t> </w:t>
      </w:r>
      <w:r>
        <w:rPr>
          <w:rFonts w:ascii="Georgia"/>
          <w:b/>
          <w:spacing w:val="-6"/>
          <w:sz w:val="24"/>
        </w:rPr>
        <w:t>est</w:t>
      </w:r>
      <w:r>
        <w:rPr>
          <w:rFonts w:ascii="Georgia"/>
          <w:b/>
          <w:spacing w:val="11"/>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17"/>
        </w:numPr>
        <w:tabs>
          <w:tab w:pos="498" w:val="left" w:leader="none"/>
          <w:tab w:pos="500" w:val="left" w:leader="none"/>
        </w:tabs>
        <w:spacing w:line="242" w:lineRule="auto" w:before="121" w:after="0"/>
        <w:ind w:left="500" w:right="139" w:hanging="361"/>
        <w:jc w:val="left"/>
        <w:rPr>
          <w:sz w:val="24"/>
        </w:rPr>
      </w:pPr>
      <w:r>
        <w:rPr>
          <w:sz w:val="24"/>
        </w:rPr>
        <w:t>Toutes</w:t>
      </w:r>
      <w:r>
        <w:rPr>
          <w:spacing w:val="29"/>
          <w:sz w:val="24"/>
        </w:rPr>
        <w:t> </w:t>
      </w:r>
      <w:r>
        <w:rPr>
          <w:sz w:val="24"/>
        </w:rPr>
        <w:t>les</w:t>
      </w:r>
      <w:r>
        <w:rPr>
          <w:spacing w:val="29"/>
          <w:sz w:val="24"/>
        </w:rPr>
        <w:t> </w:t>
      </w:r>
      <w:r>
        <w:rPr>
          <w:sz w:val="24"/>
        </w:rPr>
        <w:t>cellules</w:t>
      </w:r>
      <w:r>
        <w:rPr>
          <w:spacing w:val="29"/>
          <w:sz w:val="24"/>
        </w:rPr>
        <w:t> </w:t>
      </w:r>
      <w:r>
        <w:rPr>
          <w:sz w:val="24"/>
        </w:rPr>
        <w:t>de</w:t>
      </w:r>
      <w:r>
        <w:rPr>
          <w:spacing w:val="29"/>
          <w:sz w:val="24"/>
        </w:rPr>
        <w:t> </w:t>
      </w:r>
      <w:r>
        <w:rPr>
          <w:sz w:val="24"/>
        </w:rPr>
        <w:t>l’organisme</w:t>
      </w:r>
      <w:r>
        <w:rPr>
          <w:spacing w:val="29"/>
          <w:sz w:val="24"/>
        </w:rPr>
        <w:t> </w:t>
      </w:r>
      <w:r>
        <w:rPr>
          <w:sz w:val="24"/>
        </w:rPr>
        <w:t>sont</w:t>
      </w:r>
      <w:r>
        <w:rPr>
          <w:spacing w:val="29"/>
          <w:sz w:val="24"/>
        </w:rPr>
        <w:t> </w:t>
      </w:r>
      <w:r>
        <w:rPr>
          <w:sz w:val="24"/>
        </w:rPr>
        <w:t>capables</w:t>
      </w:r>
      <w:r>
        <w:rPr>
          <w:spacing w:val="29"/>
          <w:sz w:val="24"/>
        </w:rPr>
        <w:t> </w:t>
      </w:r>
      <w:r>
        <w:rPr>
          <w:sz w:val="24"/>
        </w:rPr>
        <w:t>de</w:t>
      </w:r>
      <w:r>
        <w:rPr>
          <w:spacing w:val="29"/>
          <w:sz w:val="24"/>
        </w:rPr>
        <w:t> </w:t>
      </w:r>
      <w:r>
        <w:rPr>
          <w:sz w:val="24"/>
        </w:rPr>
        <w:t>déclencher</w:t>
      </w:r>
      <w:r>
        <w:rPr>
          <w:spacing w:val="29"/>
          <w:sz w:val="24"/>
        </w:rPr>
        <w:t> </w:t>
      </w:r>
      <w:r>
        <w:rPr>
          <w:sz w:val="24"/>
        </w:rPr>
        <w:t>la</w:t>
      </w:r>
      <w:r>
        <w:rPr>
          <w:spacing w:val="29"/>
          <w:sz w:val="24"/>
        </w:rPr>
        <w:t> </w:t>
      </w:r>
      <w:r>
        <w:rPr>
          <w:sz w:val="24"/>
        </w:rPr>
        <w:t>voie</w:t>
      </w:r>
      <w:r>
        <w:rPr>
          <w:spacing w:val="29"/>
          <w:sz w:val="24"/>
        </w:rPr>
        <w:t> </w:t>
      </w:r>
      <w:r>
        <w:rPr>
          <w:sz w:val="24"/>
        </w:rPr>
        <w:t>intrinsèque</w:t>
      </w:r>
      <w:r>
        <w:rPr>
          <w:spacing w:val="29"/>
          <w:sz w:val="24"/>
        </w:rPr>
        <w:t> </w:t>
      </w:r>
      <w:r>
        <w:rPr>
          <w:sz w:val="24"/>
        </w:rPr>
        <w:t>de</w:t>
      </w:r>
      <w:r>
        <w:rPr>
          <w:spacing w:val="29"/>
          <w:sz w:val="24"/>
        </w:rPr>
        <w:t> </w:t>
      </w:r>
      <w:r>
        <w:rPr>
          <w:sz w:val="24"/>
        </w:rPr>
        <w:t>l’apop-</w:t>
      </w:r>
      <w:r>
        <w:rPr>
          <w:spacing w:val="-4"/>
          <w:sz w:val="24"/>
        </w:rPr>
        <w:t>tose</w:t>
      </w:r>
    </w:p>
    <w:p>
      <w:pPr>
        <w:pStyle w:val="ListParagraph"/>
        <w:numPr>
          <w:ilvl w:val="0"/>
          <w:numId w:val="17"/>
        </w:numPr>
        <w:tabs>
          <w:tab w:pos="498" w:val="left" w:leader="none"/>
          <w:tab w:pos="500" w:val="left" w:leader="none"/>
        </w:tabs>
        <w:spacing w:line="242" w:lineRule="auto" w:before="83" w:after="0"/>
        <w:ind w:left="500" w:right="139" w:hanging="351"/>
        <w:jc w:val="left"/>
        <w:rPr>
          <w:sz w:val="24"/>
        </w:rPr>
      </w:pPr>
      <w:r>
        <w:rPr>
          <w:w w:val="105"/>
          <w:sz w:val="24"/>
        </w:rPr>
        <w:t>DISC est un complexe protéique sous-membranaire comprenant notamment la pro-caspase </w:t>
      </w:r>
      <w:r>
        <w:rPr>
          <w:spacing w:val="-10"/>
          <w:w w:val="105"/>
          <w:sz w:val="24"/>
        </w:rPr>
        <w:t>8</w:t>
      </w:r>
    </w:p>
    <w:p>
      <w:pPr>
        <w:pStyle w:val="ListParagraph"/>
        <w:numPr>
          <w:ilvl w:val="0"/>
          <w:numId w:val="17"/>
        </w:numPr>
        <w:tabs>
          <w:tab w:pos="500" w:val="left" w:leader="none"/>
        </w:tabs>
        <w:spacing w:line="242" w:lineRule="auto" w:before="83" w:after="0"/>
        <w:ind w:left="500" w:right="139" w:hanging="354"/>
        <w:jc w:val="left"/>
        <w:rPr>
          <w:sz w:val="24"/>
        </w:rPr>
      </w:pPr>
      <w:r>
        <w:rPr>
          <w:w w:val="105"/>
          <w:sz w:val="24"/>
        </w:rPr>
        <w:t>Au</w:t>
      </w:r>
      <w:r>
        <w:rPr>
          <w:spacing w:val="35"/>
          <w:w w:val="105"/>
          <w:sz w:val="24"/>
        </w:rPr>
        <w:t> </w:t>
      </w:r>
      <w:r>
        <w:rPr>
          <w:w w:val="105"/>
          <w:sz w:val="24"/>
        </w:rPr>
        <w:t>cours</w:t>
      </w:r>
      <w:r>
        <w:rPr>
          <w:spacing w:val="35"/>
          <w:w w:val="105"/>
          <w:sz w:val="24"/>
        </w:rPr>
        <w:t> </w:t>
      </w:r>
      <w:r>
        <w:rPr>
          <w:w w:val="105"/>
          <w:sz w:val="24"/>
        </w:rPr>
        <w:t>du</w:t>
      </w:r>
      <w:r>
        <w:rPr>
          <w:spacing w:val="35"/>
          <w:w w:val="105"/>
          <w:sz w:val="24"/>
        </w:rPr>
        <w:t> </w:t>
      </w:r>
      <w:r>
        <w:rPr>
          <w:w w:val="105"/>
          <w:sz w:val="24"/>
        </w:rPr>
        <w:t>vieillissement,</w:t>
      </w:r>
      <w:r>
        <w:rPr>
          <w:spacing w:val="35"/>
          <w:w w:val="105"/>
          <w:sz w:val="24"/>
        </w:rPr>
        <w:t> </w:t>
      </w:r>
      <w:r>
        <w:rPr>
          <w:w w:val="105"/>
          <w:sz w:val="24"/>
        </w:rPr>
        <w:t>les</w:t>
      </w:r>
      <w:r>
        <w:rPr>
          <w:spacing w:val="35"/>
          <w:w w:val="105"/>
          <w:sz w:val="24"/>
        </w:rPr>
        <w:t> </w:t>
      </w:r>
      <w:r>
        <w:rPr>
          <w:w w:val="105"/>
          <w:sz w:val="24"/>
        </w:rPr>
        <w:t>cellules</w:t>
      </w:r>
      <w:r>
        <w:rPr>
          <w:spacing w:val="35"/>
          <w:w w:val="105"/>
          <w:sz w:val="24"/>
        </w:rPr>
        <w:t> </w:t>
      </w:r>
      <w:r>
        <w:rPr>
          <w:w w:val="105"/>
          <w:sz w:val="24"/>
        </w:rPr>
        <w:t>sanguines</w:t>
      </w:r>
      <w:r>
        <w:rPr>
          <w:spacing w:val="35"/>
          <w:w w:val="105"/>
          <w:sz w:val="24"/>
        </w:rPr>
        <w:t> </w:t>
      </w:r>
      <w:r>
        <w:rPr>
          <w:w w:val="105"/>
          <w:sz w:val="24"/>
        </w:rPr>
        <w:t>présentes</w:t>
      </w:r>
      <w:r>
        <w:rPr>
          <w:spacing w:val="35"/>
          <w:w w:val="105"/>
          <w:sz w:val="24"/>
        </w:rPr>
        <w:t> </w:t>
      </w:r>
      <w:r>
        <w:rPr>
          <w:w w:val="105"/>
          <w:sz w:val="24"/>
        </w:rPr>
        <w:t>dans</w:t>
      </w:r>
      <w:r>
        <w:rPr>
          <w:spacing w:val="35"/>
          <w:w w:val="105"/>
          <w:sz w:val="24"/>
        </w:rPr>
        <w:t> </w:t>
      </w:r>
      <w:r>
        <w:rPr>
          <w:w w:val="105"/>
          <w:sz w:val="24"/>
        </w:rPr>
        <w:t>la</w:t>
      </w:r>
      <w:r>
        <w:rPr>
          <w:spacing w:val="35"/>
          <w:w w:val="105"/>
          <w:sz w:val="24"/>
        </w:rPr>
        <w:t> </w:t>
      </w:r>
      <w:r>
        <w:rPr>
          <w:w w:val="105"/>
          <w:sz w:val="24"/>
        </w:rPr>
        <w:t>moelle</w:t>
      </w:r>
      <w:r>
        <w:rPr>
          <w:spacing w:val="35"/>
          <w:w w:val="105"/>
          <w:sz w:val="24"/>
        </w:rPr>
        <w:t> </w:t>
      </w:r>
      <w:r>
        <w:rPr>
          <w:w w:val="105"/>
          <w:sz w:val="24"/>
        </w:rPr>
        <w:t>osseuse</w:t>
      </w:r>
      <w:r>
        <w:rPr>
          <w:spacing w:val="35"/>
          <w:w w:val="105"/>
          <w:sz w:val="24"/>
        </w:rPr>
        <w:t> </w:t>
      </w:r>
      <w:r>
        <w:rPr>
          <w:w w:val="105"/>
          <w:sz w:val="24"/>
        </w:rPr>
        <w:t>sont touchées par l’apoptose</w:t>
      </w:r>
    </w:p>
    <w:p>
      <w:pPr>
        <w:pStyle w:val="ListParagraph"/>
        <w:numPr>
          <w:ilvl w:val="0"/>
          <w:numId w:val="17"/>
        </w:numPr>
        <w:tabs>
          <w:tab w:pos="498" w:val="left" w:leader="none"/>
          <w:tab w:pos="500" w:val="left" w:leader="none"/>
        </w:tabs>
        <w:spacing w:line="242" w:lineRule="auto" w:before="82" w:after="0"/>
        <w:ind w:left="500" w:right="139" w:hanging="364"/>
        <w:jc w:val="left"/>
        <w:rPr>
          <w:sz w:val="24"/>
        </w:rPr>
      </w:pPr>
      <w:r>
        <w:rPr>
          <w:w w:val="105"/>
          <w:sz w:val="24"/>
        </w:rPr>
        <w:t>P53 est un facteur de traduction activé par le stress, les dommages de l’ADN, les radiations ionisantes et les oncoprotéines</w:t>
      </w:r>
    </w:p>
    <w:p>
      <w:pPr>
        <w:pStyle w:val="ListParagraph"/>
        <w:numPr>
          <w:ilvl w:val="0"/>
          <w:numId w:val="17"/>
        </w:numPr>
        <w:tabs>
          <w:tab w:pos="499" w:val="left" w:leader="none"/>
        </w:tabs>
        <w:spacing w:line="240" w:lineRule="auto" w:before="83" w:after="0"/>
        <w:ind w:left="499" w:right="0" w:hanging="343"/>
        <w:jc w:val="left"/>
        <w:rPr>
          <w:sz w:val="24"/>
        </w:rPr>
      </w:pPr>
      <w:r>
        <w:rPr>
          <w:w w:val="105"/>
          <w:sz w:val="24"/>
        </w:rPr>
        <w:t>Les</w:t>
      </w:r>
      <w:r>
        <w:rPr>
          <w:spacing w:val="7"/>
          <w:w w:val="105"/>
          <w:sz w:val="24"/>
        </w:rPr>
        <w:t> </w:t>
      </w:r>
      <w:r>
        <w:rPr>
          <w:w w:val="105"/>
          <w:sz w:val="24"/>
        </w:rPr>
        <w:t>dimères</w:t>
      </w:r>
      <w:r>
        <w:rPr>
          <w:spacing w:val="7"/>
          <w:w w:val="105"/>
          <w:sz w:val="24"/>
        </w:rPr>
        <w:t> </w:t>
      </w:r>
      <w:r>
        <w:rPr>
          <w:w w:val="105"/>
          <w:sz w:val="24"/>
        </w:rPr>
        <w:t>BCL</w:t>
      </w:r>
      <w:r>
        <w:rPr>
          <w:spacing w:val="8"/>
          <w:w w:val="105"/>
          <w:sz w:val="24"/>
        </w:rPr>
        <w:t> </w:t>
      </w:r>
      <w:r>
        <w:rPr>
          <w:w w:val="105"/>
          <w:sz w:val="24"/>
        </w:rPr>
        <w:t>et</w:t>
      </w:r>
      <w:r>
        <w:rPr>
          <w:spacing w:val="7"/>
          <w:w w:val="105"/>
          <w:sz w:val="24"/>
        </w:rPr>
        <w:t> </w:t>
      </w:r>
      <w:r>
        <w:rPr>
          <w:w w:val="105"/>
          <w:sz w:val="24"/>
        </w:rPr>
        <w:t>BAX</w:t>
      </w:r>
      <w:r>
        <w:rPr>
          <w:spacing w:val="8"/>
          <w:w w:val="105"/>
          <w:sz w:val="24"/>
        </w:rPr>
        <w:t> </w:t>
      </w:r>
      <w:r>
        <w:rPr>
          <w:w w:val="105"/>
          <w:sz w:val="24"/>
        </w:rPr>
        <w:t>se</w:t>
      </w:r>
      <w:r>
        <w:rPr>
          <w:spacing w:val="7"/>
          <w:w w:val="105"/>
          <w:sz w:val="24"/>
        </w:rPr>
        <w:t> </w:t>
      </w:r>
      <w:r>
        <w:rPr>
          <w:w w:val="105"/>
          <w:sz w:val="24"/>
        </w:rPr>
        <w:t>lient</w:t>
      </w:r>
      <w:r>
        <w:rPr>
          <w:spacing w:val="8"/>
          <w:w w:val="105"/>
          <w:sz w:val="24"/>
        </w:rPr>
        <w:t> </w:t>
      </w:r>
      <w:r>
        <w:rPr>
          <w:w w:val="105"/>
          <w:sz w:val="24"/>
        </w:rPr>
        <w:t>au</w:t>
      </w:r>
      <w:r>
        <w:rPr>
          <w:spacing w:val="7"/>
          <w:w w:val="105"/>
          <w:sz w:val="24"/>
        </w:rPr>
        <w:t> </w:t>
      </w:r>
      <w:r>
        <w:rPr>
          <w:w w:val="105"/>
          <w:sz w:val="24"/>
        </w:rPr>
        <w:t>niveau</w:t>
      </w:r>
      <w:r>
        <w:rPr>
          <w:spacing w:val="8"/>
          <w:w w:val="105"/>
          <w:sz w:val="24"/>
        </w:rPr>
        <w:t> </w:t>
      </w:r>
      <w:r>
        <w:rPr>
          <w:w w:val="105"/>
          <w:sz w:val="24"/>
        </w:rPr>
        <w:t>de</w:t>
      </w:r>
      <w:r>
        <w:rPr>
          <w:spacing w:val="7"/>
          <w:w w:val="105"/>
          <w:sz w:val="24"/>
        </w:rPr>
        <w:t> </w:t>
      </w:r>
      <w:r>
        <w:rPr>
          <w:w w:val="105"/>
          <w:sz w:val="24"/>
        </w:rPr>
        <w:t>la</w:t>
      </w:r>
      <w:r>
        <w:rPr>
          <w:spacing w:val="8"/>
          <w:w w:val="105"/>
          <w:sz w:val="24"/>
        </w:rPr>
        <w:t> </w:t>
      </w:r>
      <w:r>
        <w:rPr>
          <w:w w:val="105"/>
          <w:sz w:val="24"/>
        </w:rPr>
        <w:t>membrane</w:t>
      </w:r>
      <w:r>
        <w:rPr>
          <w:spacing w:val="7"/>
          <w:w w:val="105"/>
          <w:sz w:val="24"/>
        </w:rPr>
        <w:t> </w:t>
      </w:r>
      <w:r>
        <w:rPr>
          <w:w w:val="105"/>
          <w:sz w:val="24"/>
        </w:rPr>
        <w:t>interne</w:t>
      </w:r>
      <w:r>
        <w:rPr>
          <w:spacing w:val="8"/>
          <w:w w:val="105"/>
          <w:sz w:val="24"/>
        </w:rPr>
        <w:t> </w:t>
      </w:r>
      <w:r>
        <w:rPr>
          <w:w w:val="105"/>
          <w:sz w:val="24"/>
        </w:rPr>
        <w:t>de</w:t>
      </w:r>
      <w:r>
        <w:rPr>
          <w:spacing w:val="7"/>
          <w:w w:val="105"/>
          <w:sz w:val="24"/>
        </w:rPr>
        <w:t> </w:t>
      </w:r>
      <w:r>
        <w:rPr>
          <w:w w:val="105"/>
          <w:sz w:val="24"/>
        </w:rPr>
        <w:t>la</w:t>
      </w:r>
      <w:r>
        <w:rPr>
          <w:spacing w:val="8"/>
          <w:w w:val="105"/>
          <w:sz w:val="24"/>
        </w:rPr>
        <w:t> </w:t>
      </w:r>
      <w:r>
        <w:rPr>
          <w:spacing w:val="-2"/>
          <w:w w:val="105"/>
          <w:sz w:val="24"/>
        </w:rPr>
        <w:t>mitochondrie</w:t>
      </w:r>
    </w:p>
    <w:p>
      <w:pPr>
        <w:pStyle w:val="BodyText"/>
        <w:spacing w:before="95"/>
        <w:ind w:left="0"/>
      </w:pPr>
    </w:p>
    <w:p>
      <w:pPr>
        <w:pStyle w:val="BodyText"/>
        <w:spacing w:line="242" w:lineRule="auto" w:before="0"/>
        <w:ind w:left="141" w:right="139"/>
        <w:jc w:val="both"/>
      </w:pPr>
      <w:r>
        <w:rPr>
          <w:w w:val="105"/>
        </w:rPr>
        <w:t>On traite des cellules pendant 24h avec du peroxyde d’hydrogène à faible dose et on observe leur</w:t>
      </w:r>
      <w:r>
        <w:rPr>
          <w:spacing w:val="-7"/>
          <w:w w:val="105"/>
        </w:rPr>
        <w:t> </w:t>
      </w:r>
      <w:r>
        <w:rPr>
          <w:w w:val="105"/>
        </w:rPr>
        <w:t>devenir. Pour cela, on réalise une analyse par cytométrie en flux avant et après traitement</w:t>
      </w:r>
      <w:r>
        <w:rPr>
          <w:spacing w:val="-16"/>
          <w:w w:val="105"/>
        </w:rPr>
        <w:t> </w:t>
      </w:r>
      <w:r>
        <w:rPr>
          <w:w w:val="105"/>
        </w:rPr>
        <w:t>; les</w:t>
      </w:r>
      <w:r>
        <w:rPr>
          <w:spacing w:val="26"/>
          <w:w w:val="105"/>
        </w:rPr>
        <w:t> </w:t>
      </w:r>
      <w:r>
        <w:rPr>
          <w:w w:val="105"/>
        </w:rPr>
        <w:t>cellules</w:t>
      </w:r>
      <w:r>
        <w:rPr>
          <w:spacing w:val="26"/>
          <w:w w:val="105"/>
        </w:rPr>
        <w:t> </w:t>
      </w:r>
      <w:r>
        <w:rPr>
          <w:w w:val="105"/>
        </w:rPr>
        <w:t>sont</w:t>
      </w:r>
      <w:r>
        <w:rPr>
          <w:spacing w:val="26"/>
          <w:w w:val="105"/>
        </w:rPr>
        <w:t> </w:t>
      </w:r>
      <w:r>
        <w:rPr>
          <w:w w:val="105"/>
        </w:rPr>
        <w:t>marquées</w:t>
      </w:r>
      <w:r>
        <w:rPr>
          <w:spacing w:val="26"/>
          <w:w w:val="105"/>
        </w:rPr>
        <w:t> </w:t>
      </w:r>
      <w:r>
        <w:rPr>
          <w:w w:val="105"/>
        </w:rPr>
        <w:t>à</w:t>
      </w:r>
      <w:r>
        <w:rPr>
          <w:spacing w:val="26"/>
          <w:w w:val="105"/>
        </w:rPr>
        <w:t> </w:t>
      </w:r>
      <w:r>
        <w:rPr>
          <w:w w:val="105"/>
        </w:rPr>
        <w:t>l’Annexine</w:t>
      </w:r>
      <w:r>
        <w:rPr>
          <w:spacing w:val="26"/>
          <w:w w:val="105"/>
        </w:rPr>
        <w:t> </w:t>
      </w:r>
      <w:r>
        <w:rPr>
          <w:w w:val="105"/>
        </w:rPr>
        <w:t>V</w:t>
      </w:r>
      <w:r>
        <w:rPr>
          <w:spacing w:val="26"/>
          <w:w w:val="105"/>
        </w:rPr>
        <w:t> </w:t>
      </w:r>
      <w:r>
        <w:rPr>
          <w:w w:val="105"/>
        </w:rPr>
        <w:t>et</w:t>
      </w:r>
      <w:r>
        <w:rPr>
          <w:spacing w:val="26"/>
          <w:w w:val="105"/>
        </w:rPr>
        <w:t> </w:t>
      </w:r>
      <w:r>
        <w:rPr>
          <w:w w:val="105"/>
        </w:rPr>
        <w:t>au</w:t>
      </w:r>
      <w:r>
        <w:rPr>
          <w:spacing w:val="26"/>
          <w:w w:val="105"/>
        </w:rPr>
        <w:t> </w:t>
      </w:r>
      <w:r>
        <w:rPr>
          <w:w w:val="105"/>
        </w:rPr>
        <w:t>7-AAD.</w:t>
      </w:r>
      <w:r>
        <w:rPr>
          <w:spacing w:val="26"/>
          <w:w w:val="105"/>
        </w:rPr>
        <w:t> </w:t>
      </w:r>
      <w:r>
        <w:rPr>
          <w:w w:val="105"/>
        </w:rPr>
        <w:t>Le</w:t>
      </w:r>
      <w:r>
        <w:rPr>
          <w:spacing w:val="26"/>
          <w:w w:val="105"/>
        </w:rPr>
        <w:t> </w:t>
      </w:r>
      <w:r>
        <w:rPr>
          <w:w w:val="105"/>
        </w:rPr>
        <w:t>7-AAD</w:t>
      </w:r>
      <w:r>
        <w:rPr>
          <w:spacing w:val="26"/>
          <w:w w:val="105"/>
        </w:rPr>
        <w:t> </w:t>
      </w:r>
      <w:r>
        <w:rPr>
          <w:w w:val="105"/>
        </w:rPr>
        <w:t>est</w:t>
      </w:r>
      <w:r>
        <w:rPr>
          <w:spacing w:val="26"/>
          <w:w w:val="105"/>
        </w:rPr>
        <w:t> </w:t>
      </w:r>
      <w:r>
        <w:rPr>
          <w:w w:val="105"/>
        </w:rPr>
        <w:t>un</w:t>
      </w:r>
      <w:r>
        <w:rPr>
          <w:spacing w:val="26"/>
          <w:w w:val="105"/>
        </w:rPr>
        <w:t> </w:t>
      </w:r>
      <w:r>
        <w:rPr>
          <w:w w:val="105"/>
        </w:rPr>
        <w:t>agent</w:t>
      </w:r>
      <w:r>
        <w:rPr>
          <w:spacing w:val="26"/>
          <w:w w:val="105"/>
        </w:rPr>
        <w:t> </w:t>
      </w:r>
      <w:r>
        <w:rPr>
          <w:w w:val="105"/>
        </w:rPr>
        <w:t>intercalant de</w:t>
      </w:r>
      <w:r>
        <w:rPr>
          <w:w w:val="105"/>
        </w:rPr>
        <w:t> l’ADN</w:t>
      </w:r>
      <w:r>
        <w:rPr>
          <w:w w:val="105"/>
        </w:rPr>
        <w:t> qui</w:t>
      </w:r>
      <w:r>
        <w:rPr>
          <w:w w:val="105"/>
        </w:rPr>
        <w:t> ne</w:t>
      </w:r>
      <w:r>
        <w:rPr>
          <w:w w:val="105"/>
        </w:rPr>
        <w:t> pénètre</w:t>
      </w:r>
      <w:r>
        <w:rPr>
          <w:w w:val="105"/>
        </w:rPr>
        <w:t> que</w:t>
      </w:r>
      <w:r>
        <w:rPr>
          <w:w w:val="105"/>
        </w:rPr>
        <w:t> les</w:t>
      </w:r>
      <w:r>
        <w:rPr>
          <w:w w:val="105"/>
        </w:rPr>
        <w:t> cellules</w:t>
      </w:r>
      <w:r>
        <w:rPr>
          <w:w w:val="105"/>
        </w:rPr>
        <w:t> dont</w:t>
      </w:r>
      <w:r>
        <w:rPr>
          <w:w w:val="105"/>
        </w:rPr>
        <w:t> la</w:t>
      </w:r>
      <w:r>
        <w:rPr>
          <w:w w:val="105"/>
        </w:rPr>
        <w:t> membrane</w:t>
      </w:r>
      <w:r>
        <w:rPr>
          <w:w w:val="105"/>
        </w:rPr>
        <w:t> plasmique</w:t>
      </w:r>
      <w:r>
        <w:rPr>
          <w:w w:val="105"/>
        </w:rPr>
        <w:t> est</w:t>
      </w:r>
      <w:r>
        <w:rPr>
          <w:w w:val="105"/>
        </w:rPr>
        <w:t> endommagée.</w:t>
      </w:r>
      <w:r>
        <w:rPr>
          <w:w w:val="105"/>
        </w:rPr>
        <w:t> </w:t>
      </w:r>
      <w:r>
        <w:rPr>
          <w:w w:val="105"/>
        </w:rPr>
        <w:t>Les résultats sont présentés ci-dessous.</w:t>
      </w:r>
    </w:p>
    <w:p>
      <w:pPr>
        <w:pStyle w:val="BodyText"/>
        <w:spacing w:after="0" w:line="242" w:lineRule="auto"/>
        <w:jc w:val="both"/>
        <w:sectPr>
          <w:pgSz w:w="11910" w:h="16840"/>
          <w:pgMar w:header="0" w:footer="619" w:top="940" w:bottom="840" w:left="992" w:right="992"/>
        </w:sectPr>
      </w:pPr>
    </w:p>
    <w:p>
      <w:pPr>
        <w:spacing w:line="240" w:lineRule="auto"/>
        <w:ind w:left="141" w:right="0" w:firstLine="0"/>
        <w:rPr>
          <w:sz w:val="20"/>
        </w:rPr>
      </w:pPr>
      <w:r>
        <w:rPr>
          <w:sz w:val="20"/>
        </w:rPr>
        <w:drawing>
          <wp:inline distT="0" distB="0" distL="0" distR="0">
            <wp:extent cx="5852792" cy="282682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5852792" cy="2826829"/>
                    </a:xfrm>
                    <a:prstGeom prst="rect">
                      <a:avLst/>
                    </a:prstGeom>
                  </pic:spPr>
                </pic:pic>
              </a:graphicData>
            </a:graphic>
          </wp:inline>
        </w:drawing>
      </w:r>
      <w:r>
        <w:rPr>
          <w:sz w:val="20"/>
        </w:rPr>
      </w:r>
    </w:p>
    <w:p>
      <w:pPr>
        <w:pStyle w:val="BodyText"/>
        <w:spacing w:before="0"/>
        <w:ind w:left="0"/>
      </w:pPr>
    </w:p>
    <w:p>
      <w:pPr>
        <w:pStyle w:val="BodyText"/>
        <w:spacing w:before="0"/>
        <w:ind w:left="0"/>
      </w:pPr>
    </w:p>
    <w:p>
      <w:pPr>
        <w:pStyle w:val="BodyText"/>
        <w:spacing w:before="0"/>
        <w:ind w:left="0"/>
      </w:pPr>
    </w:p>
    <w:p>
      <w:pPr>
        <w:pStyle w:val="Heading4"/>
      </w:pPr>
      <w:r>
        <w:rPr>
          <w:spacing w:val="-7"/>
        </w:rPr>
        <w:t>Question</w:t>
      </w:r>
      <w:r>
        <w:rPr>
          <w:spacing w:val="5"/>
        </w:rPr>
        <w:t> </w:t>
      </w:r>
      <w:r>
        <w:rPr>
          <w:spacing w:val="-5"/>
        </w:rPr>
        <w:t>17</w:t>
      </w:r>
    </w:p>
    <w:p>
      <w:pPr>
        <w:spacing w:line="244" w:lineRule="auto" w:before="6"/>
        <w:ind w:left="141" w:right="139" w:firstLine="0"/>
        <w:jc w:val="left"/>
        <w:rPr>
          <w:rFonts w:ascii="Georgia" w:hAnsi="Georgia"/>
          <w:b/>
          <w:sz w:val="24"/>
        </w:rPr>
      </w:pPr>
      <w:r>
        <w:rPr>
          <w:rFonts w:ascii="Georgia" w:hAnsi="Georgia"/>
          <w:b/>
          <w:spacing w:val="-6"/>
          <w:sz w:val="24"/>
        </w:rPr>
        <w:t>D’après</w:t>
      </w:r>
      <w:r>
        <w:rPr>
          <w:rFonts w:ascii="Georgia" w:hAnsi="Georgia"/>
          <w:b/>
          <w:spacing w:val="17"/>
          <w:sz w:val="24"/>
        </w:rPr>
        <w:t> </w:t>
      </w:r>
      <w:r>
        <w:rPr>
          <w:rFonts w:ascii="Georgia" w:hAnsi="Georgia"/>
          <w:b/>
          <w:spacing w:val="-6"/>
          <w:sz w:val="24"/>
        </w:rPr>
        <w:t>les</w:t>
      </w:r>
      <w:r>
        <w:rPr>
          <w:rFonts w:ascii="Georgia" w:hAnsi="Georgia"/>
          <w:b/>
          <w:spacing w:val="17"/>
          <w:sz w:val="24"/>
        </w:rPr>
        <w:t> </w:t>
      </w:r>
      <w:r>
        <w:rPr>
          <w:rFonts w:ascii="Georgia" w:hAnsi="Georgia"/>
          <w:b/>
          <w:spacing w:val="-6"/>
          <w:sz w:val="24"/>
        </w:rPr>
        <w:t>résultats</w:t>
      </w:r>
      <w:r>
        <w:rPr>
          <w:rFonts w:ascii="Georgia" w:hAnsi="Georgia"/>
          <w:b/>
          <w:spacing w:val="17"/>
          <w:sz w:val="24"/>
        </w:rPr>
        <w:t> </w:t>
      </w:r>
      <w:r>
        <w:rPr>
          <w:rFonts w:ascii="Georgia" w:hAnsi="Georgia"/>
          <w:b/>
          <w:spacing w:val="-6"/>
          <w:sz w:val="24"/>
        </w:rPr>
        <w:t>de</w:t>
      </w:r>
      <w:r>
        <w:rPr>
          <w:rFonts w:ascii="Georgia" w:hAnsi="Georgia"/>
          <w:b/>
          <w:spacing w:val="17"/>
          <w:sz w:val="24"/>
        </w:rPr>
        <w:t> </w:t>
      </w:r>
      <w:r>
        <w:rPr>
          <w:rFonts w:ascii="Georgia" w:hAnsi="Georgia"/>
          <w:b/>
          <w:spacing w:val="-6"/>
          <w:sz w:val="24"/>
        </w:rPr>
        <w:t>la</w:t>
      </w:r>
      <w:r>
        <w:rPr>
          <w:rFonts w:ascii="Georgia" w:hAnsi="Georgia"/>
          <w:b/>
          <w:spacing w:val="17"/>
          <w:sz w:val="24"/>
        </w:rPr>
        <w:t> </w:t>
      </w:r>
      <w:r>
        <w:rPr>
          <w:rFonts w:ascii="Georgia" w:hAnsi="Georgia"/>
          <w:b/>
          <w:spacing w:val="-6"/>
          <w:sz w:val="24"/>
        </w:rPr>
        <w:t>figure</w:t>
      </w:r>
      <w:r>
        <w:rPr>
          <w:rFonts w:ascii="Georgia" w:hAnsi="Georgia"/>
          <w:b/>
          <w:spacing w:val="17"/>
          <w:sz w:val="24"/>
        </w:rPr>
        <w:t> </w:t>
      </w:r>
      <w:r>
        <w:rPr>
          <w:rFonts w:ascii="Georgia" w:hAnsi="Georgia"/>
          <w:b/>
          <w:spacing w:val="-6"/>
          <w:sz w:val="24"/>
        </w:rPr>
        <w:t>ci-dessus</w:t>
      </w:r>
      <w:r>
        <w:rPr>
          <w:rFonts w:ascii="Georgia" w:hAnsi="Georgia"/>
          <w:b/>
          <w:spacing w:val="17"/>
          <w:sz w:val="24"/>
        </w:rPr>
        <w:t> </w:t>
      </w:r>
      <w:r>
        <w:rPr>
          <w:rFonts w:ascii="Georgia" w:hAnsi="Georgia"/>
          <w:b/>
          <w:spacing w:val="-6"/>
          <w:sz w:val="24"/>
        </w:rPr>
        <w:t>et</w:t>
      </w:r>
      <w:r>
        <w:rPr>
          <w:rFonts w:ascii="Georgia" w:hAnsi="Georgia"/>
          <w:b/>
          <w:spacing w:val="17"/>
          <w:sz w:val="24"/>
        </w:rPr>
        <w:t> </w:t>
      </w:r>
      <w:r>
        <w:rPr>
          <w:rFonts w:ascii="Georgia" w:hAnsi="Georgia"/>
          <w:b/>
          <w:spacing w:val="-6"/>
          <w:sz w:val="24"/>
        </w:rPr>
        <w:t>de</w:t>
      </w:r>
      <w:r>
        <w:rPr>
          <w:rFonts w:ascii="Georgia" w:hAnsi="Georgia"/>
          <w:b/>
          <w:spacing w:val="17"/>
          <w:sz w:val="24"/>
        </w:rPr>
        <w:t> </w:t>
      </w:r>
      <w:r>
        <w:rPr>
          <w:rFonts w:ascii="Georgia" w:hAnsi="Georgia"/>
          <w:b/>
          <w:spacing w:val="-6"/>
          <w:sz w:val="24"/>
        </w:rPr>
        <w:t>vos</w:t>
      </w:r>
      <w:r>
        <w:rPr>
          <w:rFonts w:ascii="Georgia" w:hAnsi="Georgia"/>
          <w:b/>
          <w:spacing w:val="17"/>
          <w:sz w:val="24"/>
        </w:rPr>
        <w:t> </w:t>
      </w:r>
      <w:r>
        <w:rPr>
          <w:rFonts w:ascii="Georgia" w:hAnsi="Georgia"/>
          <w:b/>
          <w:spacing w:val="-6"/>
          <w:sz w:val="24"/>
        </w:rPr>
        <w:t>connaissances,</w:t>
      </w:r>
      <w:r>
        <w:rPr>
          <w:rFonts w:ascii="Georgia" w:hAnsi="Georgia"/>
          <w:b/>
          <w:spacing w:val="17"/>
          <w:sz w:val="24"/>
        </w:rPr>
        <w:t> </w:t>
      </w:r>
      <w:r>
        <w:rPr>
          <w:rFonts w:ascii="Georgia" w:hAnsi="Georgia"/>
          <w:b/>
          <w:spacing w:val="-6"/>
          <w:sz w:val="24"/>
        </w:rPr>
        <w:t>laquelle</w:t>
      </w:r>
      <w:r>
        <w:rPr>
          <w:rFonts w:ascii="Georgia" w:hAnsi="Georgia"/>
          <w:b/>
          <w:spacing w:val="17"/>
          <w:sz w:val="24"/>
        </w:rPr>
        <w:t> </w:t>
      </w:r>
      <w:r>
        <w:rPr>
          <w:rFonts w:ascii="Georgia" w:hAnsi="Georgia"/>
          <w:b/>
          <w:spacing w:val="-6"/>
          <w:sz w:val="24"/>
        </w:rPr>
        <w:t>(les-</w:t>
      </w:r>
      <w:r>
        <w:rPr>
          <w:rFonts w:ascii="Georgia" w:hAnsi="Georgia"/>
          <w:b/>
          <w:spacing w:val="-2"/>
          <w:sz w:val="24"/>
        </w:rPr>
        <w:t>quelles)</w:t>
      </w:r>
      <w:r>
        <w:rPr>
          <w:rFonts w:ascii="Georgia" w:hAnsi="Georgia"/>
          <w:b/>
          <w:spacing w:val="-4"/>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ces</w:t>
      </w:r>
      <w:r>
        <w:rPr>
          <w:rFonts w:ascii="Georgia" w:hAnsi="Georgia"/>
          <w:b/>
          <w:spacing w:val="-3"/>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8"/>
        </w:numPr>
        <w:tabs>
          <w:tab w:pos="499" w:val="left" w:leader="none"/>
        </w:tabs>
        <w:spacing w:line="240" w:lineRule="auto" w:before="122" w:after="0"/>
        <w:ind w:left="499" w:right="0" w:hanging="359"/>
        <w:jc w:val="left"/>
        <w:rPr>
          <w:sz w:val="24"/>
        </w:rPr>
      </w:pPr>
      <w:r>
        <w:rPr>
          <w:sz w:val="24"/>
        </w:rPr>
        <w:t>Le</w:t>
      </w:r>
      <w:r>
        <w:rPr>
          <w:spacing w:val="23"/>
          <w:sz w:val="24"/>
        </w:rPr>
        <w:t> </w:t>
      </w:r>
      <w:r>
        <w:rPr>
          <w:sz w:val="24"/>
        </w:rPr>
        <w:t>7-AAD</w:t>
      </w:r>
      <w:r>
        <w:rPr>
          <w:spacing w:val="23"/>
          <w:sz w:val="24"/>
        </w:rPr>
        <w:t> </w:t>
      </w:r>
      <w:r>
        <w:rPr>
          <w:sz w:val="24"/>
        </w:rPr>
        <w:t>est</w:t>
      </w:r>
      <w:r>
        <w:rPr>
          <w:spacing w:val="23"/>
          <w:sz w:val="24"/>
        </w:rPr>
        <w:t> </w:t>
      </w:r>
      <w:r>
        <w:rPr>
          <w:sz w:val="24"/>
        </w:rPr>
        <w:t>une</w:t>
      </w:r>
      <w:r>
        <w:rPr>
          <w:spacing w:val="23"/>
          <w:sz w:val="24"/>
        </w:rPr>
        <w:t> </w:t>
      </w:r>
      <w:r>
        <w:rPr>
          <w:sz w:val="24"/>
        </w:rPr>
        <w:t>molécule</w:t>
      </w:r>
      <w:r>
        <w:rPr>
          <w:spacing w:val="23"/>
          <w:sz w:val="24"/>
        </w:rPr>
        <w:t> </w:t>
      </w:r>
      <w:r>
        <w:rPr>
          <w:spacing w:val="-2"/>
          <w:sz w:val="24"/>
        </w:rPr>
        <w:t>lipophile</w:t>
      </w:r>
    </w:p>
    <w:p>
      <w:pPr>
        <w:pStyle w:val="ListParagraph"/>
        <w:numPr>
          <w:ilvl w:val="0"/>
          <w:numId w:val="18"/>
        </w:numPr>
        <w:tabs>
          <w:tab w:pos="499" w:val="left" w:leader="none"/>
        </w:tabs>
        <w:spacing w:line="240" w:lineRule="auto" w:before="85" w:after="0"/>
        <w:ind w:left="499" w:right="0" w:hanging="349"/>
        <w:jc w:val="left"/>
        <w:rPr>
          <w:sz w:val="24"/>
        </w:rPr>
      </w:pPr>
      <w:r>
        <w:rPr>
          <w:w w:val="105"/>
          <w:sz w:val="24"/>
        </w:rPr>
        <w:t>En</w:t>
      </w:r>
      <w:r>
        <w:rPr>
          <w:spacing w:val="7"/>
          <w:w w:val="105"/>
          <w:sz w:val="24"/>
        </w:rPr>
        <w:t> </w:t>
      </w:r>
      <w:r>
        <w:rPr>
          <w:w w:val="105"/>
          <w:sz w:val="24"/>
        </w:rPr>
        <w:t>cytométrie</w:t>
      </w:r>
      <w:r>
        <w:rPr>
          <w:spacing w:val="8"/>
          <w:w w:val="105"/>
          <w:sz w:val="24"/>
        </w:rPr>
        <w:t> </w:t>
      </w:r>
      <w:r>
        <w:rPr>
          <w:w w:val="105"/>
          <w:sz w:val="24"/>
        </w:rPr>
        <w:t>en</w:t>
      </w:r>
      <w:r>
        <w:rPr>
          <w:spacing w:val="8"/>
          <w:w w:val="105"/>
          <w:sz w:val="24"/>
        </w:rPr>
        <w:t> </w:t>
      </w:r>
      <w:r>
        <w:rPr>
          <w:w w:val="105"/>
          <w:sz w:val="24"/>
        </w:rPr>
        <w:t>flux,</w:t>
      </w:r>
      <w:r>
        <w:rPr>
          <w:spacing w:val="8"/>
          <w:w w:val="105"/>
          <w:sz w:val="24"/>
        </w:rPr>
        <w:t> </w:t>
      </w:r>
      <w:r>
        <w:rPr>
          <w:w w:val="105"/>
          <w:sz w:val="24"/>
        </w:rPr>
        <w:t>les</w:t>
      </w:r>
      <w:r>
        <w:rPr>
          <w:spacing w:val="8"/>
          <w:w w:val="105"/>
          <w:sz w:val="24"/>
        </w:rPr>
        <w:t> </w:t>
      </w:r>
      <w:r>
        <w:rPr>
          <w:w w:val="105"/>
          <w:sz w:val="24"/>
        </w:rPr>
        <w:t>cellules</w:t>
      </w:r>
      <w:r>
        <w:rPr>
          <w:spacing w:val="7"/>
          <w:w w:val="105"/>
          <w:sz w:val="24"/>
        </w:rPr>
        <w:t> </w:t>
      </w:r>
      <w:r>
        <w:rPr>
          <w:w w:val="105"/>
          <w:sz w:val="24"/>
        </w:rPr>
        <w:t>passent</w:t>
      </w:r>
      <w:r>
        <w:rPr>
          <w:spacing w:val="8"/>
          <w:w w:val="105"/>
          <w:sz w:val="24"/>
        </w:rPr>
        <w:t> </w:t>
      </w:r>
      <w:r>
        <w:rPr>
          <w:w w:val="105"/>
          <w:sz w:val="24"/>
        </w:rPr>
        <w:t>une</w:t>
      </w:r>
      <w:r>
        <w:rPr>
          <w:spacing w:val="8"/>
          <w:w w:val="105"/>
          <w:sz w:val="24"/>
        </w:rPr>
        <w:t> </w:t>
      </w:r>
      <w:r>
        <w:rPr>
          <w:w w:val="105"/>
          <w:sz w:val="24"/>
        </w:rPr>
        <w:t>par</w:t>
      </w:r>
      <w:r>
        <w:rPr>
          <w:spacing w:val="8"/>
          <w:w w:val="105"/>
          <w:sz w:val="24"/>
        </w:rPr>
        <w:t> </w:t>
      </w:r>
      <w:r>
        <w:rPr>
          <w:w w:val="105"/>
          <w:sz w:val="24"/>
        </w:rPr>
        <w:t>une</w:t>
      </w:r>
      <w:r>
        <w:rPr>
          <w:spacing w:val="8"/>
          <w:w w:val="105"/>
          <w:sz w:val="24"/>
        </w:rPr>
        <w:t> </w:t>
      </w:r>
      <w:r>
        <w:rPr>
          <w:w w:val="105"/>
          <w:sz w:val="24"/>
        </w:rPr>
        <w:t>devant</w:t>
      </w:r>
      <w:r>
        <w:rPr>
          <w:spacing w:val="8"/>
          <w:w w:val="105"/>
          <w:sz w:val="24"/>
        </w:rPr>
        <w:t> </w:t>
      </w:r>
      <w:r>
        <w:rPr>
          <w:w w:val="105"/>
          <w:sz w:val="24"/>
        </w:rPr>
        <w:t>un</w:t>
      </w:r>
      <w:r>
        <w:rPr>
          <w:spacing w:val="7"/>
          <w:w w:val="105"/>
          <w:sz w:val="24"/>
        </w:rPr>
        <w:t> </w:t>
      </w:r>
      <w:r>
        <w:rPr>
          <w:w w:val="105"/>
          <w:sz w:val="24"/>
        </w:rPr>
        <w:t>faisceau</w:t>
      </w:r>
      <w:r>
        <w:rPr>
          <w:spacing w:val="8"/>
          <w:w w:val="105"/>
          <w:sz w:val="24"/>
        </w:rPr>
        <w:t> </w:t>
      </w:r>
      <w:r>
        <w:rPr>
          <w:spacing w:val="-2"/>
          <w:w w:val="105"/>
          <w:sz w:val="24"/>
        </w:rPr>
        <w:t>laser</w:t>
      </w:r>
    </w:p>
    <w:p>
      <w:pPr>
        <w:pStyle w:val="ListParagraph"/>
        <w:numPr>
          <w:ilvl w:val="0"/>
          <w:numId w:val="18"/>
        </w:numPr>
        <w:tabs>
          <w:tab w:pos="499" w:val="left" w:leader="none"/>
        </w:tabs>
        <w:spacing w:line="240" w:lineRule="auto" w:before="86" w:after="0"/>
        <w:ind w:left="499" w:right="0" w:hanging="353"/>
        <w:jc w:val="left"/>
        <w:rPr>
          <w:sz w:val="24"/>
        </w:rPr>
      </w:pPr>
      <w:r>
        <w:rPr>
          <w:w w:val="105"/>
          <w:sz w:val="24"/>
        </w:rPr>
        <w:t>Le</w:t>
      </w:r>
      <w:r>
        <w:rPr>
          <w:spacing w:val="8"/>
          <w:w w:val="105"/>
          <w:sz w:val="24"/>
        </w:rPr>
        <w:t> </w:t>
      </w:r>
      <w:r>
        <w:rPr>
          <w:w w:val="105"/>
          <w:sz w:val="24"/>
        </w:rPr>
        <w:t>cadran</w:t>
      </w:r>
      <w:r>
        <w:rPr>
          <w:spacing w:val="9"/>
          <w:w w:val="105"/>
          <w:sz w:val="24"/>
        </w:rPr>
        <w:t> </w:t>
      </w:r>
      <w:r>
        <w:rPr>
          <w:w w:val="105"/>
          <w:sz w:val="24"/>
        </w:rPr>
        <w:t>en</w:t>
      </w:r>
      <w:r>
        <w:rPr>
          <w:spacing w:val="9"/>
          <w:w w:val="105"/>
          <w:sz w:val="24"/>
        </w:rPr>
        <w:t> </w:t>
      </w:r>
      <w:r>
        <w:rPr>
          <w:w w:val="105"/>
          <w:sz w:val="24"/>
        </w:rPr>
        <w:t>haut</w:t>
      </w:r>
      <w:r>
        <w:rPr>
          <w:spacing w:val="8"/>
          <w:w w:val="105"/>
          <w:sz w:val="24"/>
        </w:rPr>
        <w:t> </w:t>
      </w:r>
      <w:r>
        <w:rPr>
          <w:w w:val="105"/>
          <w:sz w:val="24"/>
        </w:rPr>
        <w:t>à</w:t>
      </w:r>
      <w:r>
        <w:rPr>
          <w:spacing w:val="9"/>
          <w:w w:val="105"/>
          <w:sz w:val="24"/>
        </w:rPr>
        <w:t> </w:t>
      </w:r>
      <w:r>
        <w:rPr>
          <w:w w:val="105"/>
          <w:sz w:val="24"/>
        </w:rPr>
        <w:t>gauche</w:t>
      </w:r>
      <w:r>
        <w:rPr>
          <w:spacing w:val="9"/>
          <w:w w:val="105"/>
          <w:sz w:val="24"/>
        </w:rPr>
        <w:t> </w:t>
      </w:r>
      <w:r>
        <w:rPr>
          <w:w w:val="105"/>
          <w:sz w:val="24"/>
        </w:rPr>
        <w:t>correspond</w:t>
      </w:r>
      <w:r>
        <w:rPr>
          <w:spacing w:val="8"/>
          <w:w w:val="105"/>
          <w:sz w:val="24"/>
        </w:rPr>
        <w:t> </w:t>
      </w:r>
      <w:r>
        <w:rPr>
          <w:w w:val="105"/>
          <w:sz w:val="24"/>
        </w:rPr>
        <w:t>à</w:t>
      </w:r>
      <w:r>
        <w:rPr>
          <w:spacing w:val="9"/>
          <w:w w:val="105"/>
          <w:sz w:val="24"/>
        </w:rPr>
        <w:t> </w:t>
      </w:r>
      <w:r>
        <w:rPr>
          <w:w w:val="105"/>
          <w:sz w:val="24"/>
        </w:rPr>
        <w:t>des</w:t>
      </w:r>
      <w:r>
        <w:rPr>
          <w:spacing w:val="9"/>
          <w:w w:val="105"/>
          <w:sz w:val="24"/>
        </w:rPr>
        <w:t> </w:t>
      </w:r>
      <w:r>
        <w:rPr>
          <w:w w:val="105"/>
          <w:sz w:val="24"/>
        </w:rPr>
        <w:t>cellules</w:t>
      </w:r>
      <w:r>
        <w:rPr>
          <w:spacing w:val="9"/>
          <w:w w:val="105"/>
          <w:sz w:val="24"/>
        </w:rPr>
        <w:t> </w:t>
      </w:r>
      <w:r>
        <w:rPr>
          <w:w w:val="105"/>
          <w:sz w:val="24"/>
        </w:rPr>
        <w:t>en</w:t>
      </w:r>
      <w:r>
        <w:rPr>
          <w:spacing w:val="8"/>
          <w:w w:val="105"/>
          <w:sz w:val="24"/>
        </w:rPr>
        <w:t> </w:t>
      </w:r>
      <w:r>
        <w:rPr>
          <w:spacing w:val="-2"/>
          <w:w w:val="105"/>
          <w:sz w:val="24"/>
        </w:rPr>
        <w:t>nécrose</w:t>
      </w:r>
    </w:p>
    <w:p>
      <w:pPr>
        <w:pStyle w:val="ListParagraph"/>
        <w:numPr>
          <w:ilvl w:val="0"/>
          <w:numId w:val="18"/>
        </w:numPr>
        <w:tabs>
          <w:tab w:pos="499" w:val="left" w:leader="none"/>
        </w:tabs>
        <w:spacing w:line="240" w:lineRule="auto" w:before="85" w:after="0"/>
        <w:ind w:left="499" w:right="0" w:hanging="362"/>
        <w:jc w:val="left"/>
        <w:rPr>
          <w:sz w:val="24"/>
        </w:rPr>
      </w:pPr>
      <w:r>
        <w:rPr>
          <w:w w:val="105"/>
          <w:sz w:val="24"/>
        </w:rPr>
        <w:t>La</w:t>
      </w:r>
      <w:r>
        <w:rPr>
          <w:spacing w:val="13"/>
          <w:w w:val="105"/>
          <w:sz w:val="24"/>
        </w:rPr>
        <w:t> </w:t>
      </w:r>
      <w:r>
        <w:rPr>
          <w:w w:val="105"/>
          <w:sz w:val="24"/>
        </w:rPr>
        <w:t>phosphatidylsérine</w:t>
      </w:r>
      <w:r>
        <w:rPr>
          <w:spacing w:val="14"/>
          <w:w w:val="105"/>
          <w:sz w:val="24"/>
        </w:rPr>
        <w:t> </w:t>
      </w:r>
      <w:r>
        <w:rPr>
          <w:w w:val="105"/>
          <w:sz w:val="24"/>
        </w:rPr>
        <w:t>internalisée</w:t>
      </w:r>
      <w:r>
        <w:rPr>
          <w:spacing w:val="13"/>
          <w:w w:val="105"/>
          <w:sz w:val="24"/>
        </w:rPr>
        <w:t> </w:t>
      </w:r>
      <w:r>
        <w:rPr>
          <w:w w:val="105"/>
          <w:sz w:val="24"/>
        </w:rPr>
        <w:t>est</w:t>
      </w:r>
      <w:r>
        <w:rPr>
          <w:spacing w:val="14"/>
          <w:w w:val="105"/>
          <w:sz w:val="24"/>
        </w:rPr>
        <w:t> </w:t>
      </w:r>
      <w:r>
        <w:rPr>
          <w:w w:val="105"/>
          <w:sz w:val="24"/>
        </w:rPr>
        <w:t>un</w:t>
      </w:r>
      <w:r>
        <w:rPr>
          <w:spacing w:val="13"/>
          <w:w w:val="105"/>
          <w:sz w:val="24"/>
        </w:rPr>
        <w:t> </w:t>
      </w:r>
      <w:r>
        <w:rPr>
          <w:w w:val="105"/>
          <w:sz w:val="24"/>
        </w:rPr>
        <w:t>marqueur</w:t>
      </w:r>
      <w:r>
        <w:rPr>
          <w:spacing w:val="14"/>
          <w:w w:val="105"/>
          <w:sz w:val="24"/>
        </w:rPr>
        <w:t> </w:t>
      </w:r>
      <w:r>
        <w:rPr>
          <w:w w:val="105"/>
          <w:sz w:val="24"/>
        </w:rPr>
        <w:t>de</w:t>
      </w:r>
      <w:r>
        <w:rPr>
          <w:spacing w:val="13"/>
          <w:w w:val="105"/>
          <w:sz w:val="24"/>
        </w:rPr>
        <w:t> </w:t>
      </w:r>
      <w:r>
        <w:rPr>
          <w:spacing w:val="-2"/>
          <w:w w:val="105"/>
          <w:sz w:val="24"/>
        </w:rPr>
        <w:t>l’apoptose</w:t>
      </w:r>
    </w:p>
    <w:p>
      <w:pPr>
        <w:pStyle w:val="ListParagraph"/>
        <w:numPr>
          <w:ilvl w:val="0"/>
          <w:numId w:val="18"/>
        </w:numPr>
        <w:tabs>
          <w:tab w:pos="499" w:val="left" w:leader="none"/>
        </w:tabs>
        <w:spacing w:line="240" w:lineRule="auto" w:before="85" w:after="0"/>
        <w:ind w:left="499" w:right="0" w:hanging="343"/>
        <w:jc w:val="left"/>
        <w:rPr>
          <w:sz w:val="24"/>
        </w:rPr>
      </w:pPr>
      <w:r>
        <w:rPr>
          <w:w w:val="105"/>
          <w:sz w:val="24"/>
        </w:rPr>
        <w:t>On</w:t>
      </w:r>
      <w:r>
        <w:rPr>
          <w:spacing w:val="20"/>
          <w:w w:val="105"/>
          <w:sz w:val="24"/>
        </w:rPr>
        <w:t> </w:t>
      </w:r>
      <w:r>
        <w:rPr>
          <w:w w:val="105"/>
          <w:sz w:val="24"/>
        </w:rPr>
        <w:t>peut</w:t>
      </w:r>
      <w:r>
        <w:rPr>
          <w:spacing w:val="21"/>
          <w:w w:val="105"/>
          <w:sz w:val="24"/>
        </w:rPr>
        <w:t> </w:t>
      </w:r>
      <w:r>
        <w:rPr>
          <w:w w:val="105"/>
          <w:sz w:val="24"/>
        </w:rPr>
        <w:t>conclure</w:t>
      </w:r>
      <w:r>
        <w:rPr>
          <w:spacing w:val="21"/>
          <w:w w:val="105"/>
          <w:sz w:val="24"/>
        </w:rPr>
        <w:t> </w:t>
      </w:r>
      <w:r>
        <w:rPr>
          <w:w w:val="105"/>
          <w:sz w:val="24"/>
        </w:rPr>
        <w:t>que</w:t>
      </w:r>
      <w:r>
        <w:rPr>
          <w:spacing w:val="21"/>
          <w:w w:val="105"/>
          <w:sz w:val="24"/>
        </w:rPr>
        <w:t> </w:t>
      </w:r>
      <w:r>
        <w:rPr>
          <w:w w:val="105"/>
          <w:sz w:val="24"/>
        </w:rPr>
        <w:t>le</w:t>
      </w:r>
      <w:r>
        <w:rPr>
          <w:spacing w:val="21"/>
          <w:w w:val="105"/>
          <w:sz w:val="24"/>
        </w:rPr>
        <w:t> </w:t>
      </w:r>
      <w:r>
        <w:rPr>
          <w:w w:val="105"/>
          <w:sz w:val="24"/>
        </w:rPr>
        <w:t>traitement</w:t>
      </w:r>
      <w:r>
        <w:rPr>
          <w:spacing w:val="21"/>
          <w:w w:val="105"/>
          <w:sz w:val="24"/>
        </w:rPr>
        <w:t> </w:t>
      </w:r>
      <w:r>
        <w:rPr>
          <w:w w:val="105"/>
          <w:sz w:val="24"/>
        </w:rPr>
        <w:t>induit</w:t>
      </w:r>
      <w:r>
        <w:rPr>
          <w:spacing w:val="21"/>
          <w:w w:val="105"/>
          <w:sz w:val="24"/>
        </w:rPr>
        <w:t> </w:t>
      </w:r>
      <w:r>
        <w:rPr>
          <w:w w:val="105"/>
          <w:sz w:val="24"/>
        </w:rPr>
        <w:t>probablement</w:t>
      </w:r>
      <w:r>
        <w:rPr>
          <w:spacing w:val="21"/>
          <w:w w:val="105"/>
          <w:sz w:val="24"/>
        </w:rPr>
        <w:t> </w:t>
      </w:r>
      <w:r>
        <w:rPr>
          <w:spacing w:val="-2"/>
          <w:w w:val="105"/>
          <w:sz w:val="24"/>
        </w:rPr>
        <w:t>l’apoptose</w:t>
      </w:r>
    </w:p>
    <w:p>
      <w:pPr>
        <w:pStyle w:val="BodyText"/>
        <w:spacing w:before="0"/>
        <w:ind w:left="0"/>
      </w:pPr>
    </w:p>
    <w:p>
      <w:pPr>
        <w:pStyle w:val="BodyText"/>
        <w:spacing w:before="250"/>
        <w:ind w:left="0"/>
      </w:pPr>
    </w:p>
    <w:p>
      <w:pPr>
        <w:pStyle w:val="Heading4"/>
        <w:spacing w:before="1"/>
      </w:pPr>
      <w:r>
        <w:rPr>
          <w:spacing w:val="-7"/>
        </w:rPr>
        <w:t>Question</w:t>
      </w:r>
      <w:r>
        <w:rPr>
          <w:spacing w:val="5"/>
        </w:rPr>
        <w:t> </w:t>
      </w:r>
      <w:r>
        <w:rPr>
          <w:spacing w:val="-5"/>
        </w:rPr>
        <w:t>18</w:t>
      </w:r>
    </w:p>
    <w:p>
      <w:pPr>
        <w:spacing w:line="244" w:lineRule="auto" w:before="6"/>
        <w:ind w:left="141" w:right="0" w:firstLine="0"/>
        <w:jc w:val="left"/>
        <w:rPr>
          <w:rFonts w:ascii="Georgia"/>
          <w:b/>
          <w:sz w:val="24"/>
        </w:rPr>
      </w:pPr>
      <w:r>
        <w:rPr>
          <w:rFonts w:ascii="Georgia"/>
          <w:b/>
          <w:w w:val="90"/>
          <w:sz w:val="24"/>
        </w:rPr>
        <w:t>Concernant</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mitochondries,</w:t>
      </w:r>
      <w:r>
        <w:rPr>
          <w:rFonts w:ascii="Georgia"/>
          <w:b/>
          <w:spacing w:val="40"/>
          <w:sz w:val="24"/>
        </w:rPr>
        <w:t> </w:t>
      </w:r>
      <w:r>
        <w:rPr>
          <w:rFonts w:ascii="Georgia"/>
          <w:b/>
          <w:w w:val="90"/>
          <w:sz w:val="24"/>
        </w:rPr>
        <w:t>laquelle</w:t>
      </w:r>
      <w:r>
        <w:rPr>
          <w:rFonts w:ascii="Georgia"/>
          <w:b/>
          <w:spacing w:val="40"/>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0"/>
          <w:sz w:val="24"/>
        </w:rPr>
        <w:t> </w:t>
      </w:r>
      <w:r>
        <w:rPr>
          <w:rFonts w:ascii="Georgia"/>
          <w:b/>
          <w:w w:val="90"/>
          <w:sz w:val="24"/>
        </w:rPr>
        <w:t>propositions</w:t>
      </w:r>
      <w:r>
        <w:rPr>
          <w:rFonts w:ascii="Georgia"/>
          <w:b/>
          <w:spacing w:val="40"/>
          <w:sz w:val="24"/>
        </w:rPr>
        <w:t> </w:t>
      </w:r>
      <w:r>
        <w:rPr>
          <w:rFonts w:ascii="Georgia"/>
          <w:b/>
          <w:w w:val="90"/>
          <w:sz w:val="24"/>
        </w:rPr>
        <w:t>suivantes</w:t>
      </w:r>
      <w:r>
        <w:rPr>
          <w:rFonts w:ascii="Georgia"/>
          <w:b/>
          <w:spacing w:val="40"/>
          <w:sz w:val="24"/>
        </w:rPr>
        <w:t> </w:t>
      </w:r>
      <w:r>
        <w:rPr>
          <w:rFonts w:ascii="Georgia"/>
          <w:b/>
          <w:w w:val="90"/>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0"/>
          <w:numId w:val="19"/>
        </w:numPr>
        <w:tabs>
          <w:tab w:pos="498" w:val="left" w:leader="none"/>
          <w:tab w:pos="500" w:val="left" w:leader="none"/>
        </w:tabs>
        <w:spacing w:line="242" w:lineRule="auto" w:before="121" w:after="0"/>
        <w:ind w:left="500" w:right="139" w:hanging="361"/>
        <w:jc w:val="left"/>
        <w:rPr>
          <w:sz w:val="24"/>
        </w:rPr>
      </w:pPr>
      <w:r>
        <w:rPr>
          <w:w w:val="105"/>
          <w:sz w:val="24"/>
        </w:rPr>
        <w:t>Les protéines riches en cystéines de l’espace inter-membranaire sont importées par TOM et MPP, cette dernière insérant des ponts disulfures dans ces protéines importées</w:t>
      </w:r>
    </w:p>
    <w:p>
      <w:pPr>
        <w:pStyle w:val="ListParagraph"/>
        <w:numPr>
          <w:ilvl w:val="0"/>
          <w:numId w:val="19"/>
        </w:numPr>
        <w:tabs>
          <w:tab w:pos="498" w:val="left" w:leader="none"/>
          <w:tab w:pos="500" w:val="left" w:leader="none"/>
        </w:tabs>
        <w:spacing w:line="242" w:lineRule="auto" w:before="83" w:after="0"/>
        <w:ind w:left="500" w:right="139" w:hanging="351"/>
        <w:jc w:val="left"/>
        <w:rPr>
          <w:sz w:val="24"/>
        </w:rPr>
      </w:pPr>
      <w:r>
        <w:rPr>
          <w:w w:val="105"/>
          <w:sz w:val="24"/>
        </w:rPr>
        <w:t>Le</w:t>
      </w:r>
      <w:r>
        <w:rPr>
          <w:spacing w:val="-8"/>
          <w:w w:val="105"/>
          <w:sz w:val="24"/>
        </w:rPr>
        <w:t> </w:t>
      </w:r>
      <w:r>
        <w:rPr>
          <w:w w:val="105"/>
          <w:sz w:val="24"/>
        </w:rPr>
        <w:t>complexe</w:t>
      </w:r>
      <w:r>
        <w:rPr>
          <w:spacing w:val="-8"/>
          <w:w w:val="105"/>
          <w:sz w:val="24"/>
        </w:rPr>
        <w:t> </w:t>
      </w:r>
      <w:r>
        <w:rPr>
          <w:w w:val="105"/>
          <w:sz w:val="24"/>
        </w:rPr>
        <w:t>2,</w:t>
      </w:r>
      <w:r>
        <w:rPr>
          <w:spacing w:val="-8"/>
          <w:w w:val="105"/>
          <w:sz w:val="24"/>
        </w:rPr>
        <w:t> </w:t>
      </w:r>
      <w:r>
        <w:rPr>
          <w:w w:val="105"/>
          <w:sz w:val="24"/>
        </w:rPr>
        <w:t>la</w:t>
      </w:r>
      <w:r>
        <w:rPr>
          <w:spacing w:val="-8"/>
          <w:w w:val="105"/>
          <w:sz w:val="24"/>
        </w:rPr>
        <w:t> </w:t>
      </w:r>
      <w:r>
        <w:rPr>
          <w:w w:val="105"/>
          <w:sz w:val="24"/>
        </w:rPr>
        <w:t>NADH</w:t>
      </w:r>
      <w:r>
        <w:rPr>
          <w:spacing w:val="-8"/>
          <w:w w:val="105"/>
          <w:sz w:val="24"/>
        </w:rPr>
        <w:t> </w:t>
      </w:r>
      <w:r>
        <w:rPr>
          <w:w w:val="105"/>
          <w:sz w:val="24"/>
        </w:rPr>
        <w:t>Déshydrogénase,</w:t>
      </w:r>
      <w:r>
        <w:rPr>
          <w:spacing w:val="-8"/>
          <w:w w:val="105"/>
          <w:sz w:val="24"/>
        </w:rPr>
        <w:t> </w:t>
      </w:r>
      <w:r>
        <w:rPr>
          <w:w w:val="105"/>
          <w:sz w:val="24"/>
        </w:rPr>
        <w:t>est</w:t>
      </w:r>
      <w:r>
        <w:rPr>
          <w:spacing w:val="-8"/>
          <w:w w:val="105"/>
          <w:sz w:val="24"/>
        </w:rPr>
        <w:t> </w:t>
      </w:r>
      <w:r>
        <w:rPr>
          <w:w w:val="105"/>
          <w:sz w:val="24"/>
        </w:rPr>
        <w:t>le</w:t>
      </w:r>
      <w:r>
        <w:rPr>
          <w:spacing w:val="-8"/>
          <w:w w:val="105"/>
          <w:sz w:val="24"/>
        </w:rPr>
        <w:t> </w:t>
      </w:r>
      <w:r>
        <w:rPr>
          <w:w w:val="105"/>
          <w:sz w:val="24"/>
        </w:rPr>
        <w:t>seul</w:t>
      </w:r>
      <w:r>
        <w:rPr>
          <w:spacing w:val="-8"/>
          <w:w w:val="105"/>
          <w:sz w:val="24"/>
        </w:rPr>
        <w:t> </w:t>
      </w:r>
      <w:r>
        <w:rPr>
          <w:w w:val="105"/>
          <w:sz w:val="24"/>
        </w:rPr>
        <w:t>complexe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chaîne</w:t>
      </w:r>
      <w:r>
        <w:rPr>
          <w:spacing w:val="-8"/>
          <w:w w:val="105"/>
          <w:sz w:val="24"/>
        </w:rPr>
        <w:t> </w:t>
      </w:r>
      <w:r>
        <w:rPr>
          <w:w w:val="105"/>
          <w:sz w:val="24"/>
        </w:rPr>
        <w:t>respiratoire</w:t>
      </w:r>
      <w:r>
        <w:rPr>
          <w:spacing w:val="-8"/>
          <w:w w:val="105"/>
          <w:sz w:val="24"/>
        </w:rPr>
        <w:t> </w:t>
      </w:r>
      <w:r>
        <w:rPr>
          <w:w w:val="105"/>
          <w:sz w:val="24"/>
        </w:rPr>
        <w:t>qui n’est pas une pompe à proton</w:t>
      </w:r>
    </w:p>
    <w:p>
      <w:pPr>
        <w:pStyle w:val="ListParagraph"/>
        <w:numPr>
          <w:ilvl w:val="0"/>
          <w:numId w:val="19"/>
        </w:numPr>
        <w:tabs>
          <w:tab w:pos="500" w:val="left" w:leader="none"/>
        </w:tabs>
        <w:spacing w:line="242" w:lineRule="auto" w:before="83" w:after="0"/>
        <w:ind w:left="500" w:right="139" w:hanging="354"/>
        <w:jc w:val="left"/>
        <w:rPr>
          <w:sz w:val="24"/>
        </w:rPr>
      </w:pPr>
      <w:r>
        <w:rPr>
          <w:w w:val="105"/>
          <w:sz w:val="24"/>
        </w:rPr>
        <w:t>Dans</w:t>
      </w:r>
      <w:r>
        <w:rPr>
          <w:spacing w:val="-13"/>
          <w:w w:val="105"/>
          <w:sz w:val="24"/>
        </w:rPr>
        <w:t> </w:t>
      </w:r>
      <w:r>
        <w:rPr>
          <w:w w:val="105"/>
          <w:sz w:val="24"/>
        </w:rPr>
        <w:t>la</w:t>
      </w:r>
      <w:r>
        <w:rPr>
          <w:spacing w:val="-13"/>
          <w:w w:val="105"/>
          <w:sz w:val="24"/>
        </w:rPr>
        <w:t> </w:t>
      </w:r>
      <w:r>
        <w:rPr>
          <w:w w:val="105"/>
          <w:sz w:val="24"/>
        </w:rPr>
        <w:t>matrice</w:t>
      </w:r>
      <w:r>
        <w:rPr>
          <w:spacing w:val="-13"/>
          <w:w w:val="105"/>
          <w:sz w:val="24"/>
        </w:rPr>
        <w:t> </w:t>
      </w:r>
      <w:r>
        <w:rPr>
          <w:w w:val="105"/>
          <w:sz w:val="24"/>
        </w:rPr>
        <w:t>mitochondriale,</w:t>
      </w:r>
      <w:r>
        <w:rPr>
          <w:spacing w:val="-13"/>
          <w:w w:val="105"/>
          <w:sz w:val="24"/>
        </w:rPr>
        <w:t> </w:t>
      </w:r>
      <w:r>
        <w:rPr>
          <w:w w:val="105"/>
          <w:sz w:val="24"/>
        </w:rPr>
        <w:t>on</w:t>
      </w:r>
      <w:r>
        <w:rPr>
          <w:spacing w:val="-13"/>
          <w:w w:val="105"/>
          <w:sz w:val="24"/>
        </w:rPr>
        <w:t> </w:t>
      </w:r>
      <w:r>
        <w:rPr>
          <w:w w:val="105"/>
          <w:sz w:val="24"/>
        </w:rPr>
        <w:t>peut</w:t>
      </w:r>
      <w:r>
        <w:rPr>
          <w:spacing w:val="-13"/>
          <w:w w:val="105"/>
          <w:sz w:val="24"/>
        </w:rPr>
        <w:t> </w:t>
      </w:r>
      <w:r>
        <w:rPr>
          <w:w w:val="105"/>
          <w:sz w:val="24"/>
        </w:rPr>
        <w:t>retrouver</w:t>
      </w:r>
      <w:r>
        <w:rPr>
          <w:spacing w:val="-13"/>
          <w:w w:val="105"/>
          <w:sz w:val="24"/>
        </w:rPr>
        <w:t> </w:t>
      </w:r>
      <w:r>
        <w:rPr>
          <w:w w:val="105"/>
          <w:sz w:val="24"/>
        </w:rPr>
        <w:t>les</w:t>
      </w:r>
      <w:r>
        <w:rPr>
          <w:spacing w:val="-13"/>
          <w:w w:val="105"/>
          <w:sz w:val="24"/>
        </w:rPr>
        <w:t> </w:t>
      </w:r>
      <w:r>
        <w:rPr>
          <w:w w:val="105"/>
          <w:sz w:val="24"/>
        </w:rPr>
        <w:t>enzymes</w:t>
      </w:r>
      <w:r>
        <w:rPr>
          <w:spacing w:val="-13"/>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bêta-oxydation,</w:t>
      </w:r>
      <w:r>
        <w:rPr>
          <w:spacing w:val="-13"/>
          <w:w w:val="105"/>
          <w:sz w:val="24"/>
        </w:rPr>
        <w:t> </w:t>
      </w:r>
      <w:r>
        <w:rPr>
          <w:w w:val="105"/>
          <w:sz w:val="24"/>
        </w:rPr>
        <w:t>du</w:t>
      </w:r>
      <w:r>
        <w:rPr>
          <w:spacing w:val="-13"/>
          <w:w w:val="105"/>
          <w:sz w:val="24"/>
        </w:rPr>
        <w:t> </w:t>
      </w:r>
      <w:r>
        <w:rPr>
          <w:w w:val="105"/>
          <w:sz w:val="24"/>
        </w:rPr>
        <w:t>cycle </w:t>
      </w:r>
      <w:r>
        <w:rPr>
          <w:sz w:val="24"/>
        </w:rPr>
        <w:t>de</w:t>
      </w:r>
      <w:r>
        <w:rPr>
          <w:spacing w:val="16"/>
          <w:sz w:val="24"/>
        </w:rPr>
        <w:t> </w:t>
      </w:r>
      <w:r>
        <w:rPr>
          <w:sz w:val="24"/>
        </w:rPr>
        <w:t>Krebs</w:t>
      </w:r>
      <w:r>
        <w:rPr>
          <w:spacing w:val="16"/>
          <w:sz w:val="24"/>
        </w:rPr>
        <w:t> </w:t>
      </w:r>
      <w:r>
        <w:rPr>
          <w:sz w:val="24"/>
        </w:rPr>
        <w:t>ou</w:t>
      </w:r>
      <w:r>
        <w:rPr>
          <w:spacing w:val="16"/>
          <w:sz w:val="24"/>
        </w:rPr>
        <w:t> </w:t>
      </w:r>
      <w:r>
        <w:rPr>
          <w:sz w:val="24"/>
        </w:rPr>
        <w:t>encore</w:t>
      </w:r>
      <w:r>
        <w:rPr>
          <w:spacing w:val="16"/>
          <w:sz w:val="24"/>
        </w:rPr>
        <w:t> </w:t>
      </w:r>
      <w:r>
        <w:rPr>
          <w:sz w:val="24"/>
        </w:rPr>
        <w:t>les</w:t>
      </w:r>
      <w:r>
        <w:rPr>
          <w:spacing w:val="16"/>
          <w:sz w:val="24"/>
        </w:rPr>
        <w:t> </w:t>
      </w:r>
      <w:r>
        <w:rPr>
          <w:sz w:val="24"/>
        </w:rPr>
        <w:t>enzymes</w:t>
      </w:r>
      <w:r>
        <w:rPr>
          <w:spacing w:val="16"/>
          <w:sz w:val="24"/>
        </w:rPr>
        <w:t> </w:t>
      </w:r>
      <w:r>
        <w:rPr>
          <w:sz w:val="24"/>
        </w:rPr>
        <w:t>impliquées</w:t>
      </w:r>
      <w:r>
        <w:rPr>
          <w:spacing w:val="16"/>
          <w:sz w:val="24"/>
        </w:rPr>
        <w:t> </w:t>
      </w:r>
      <w:r>
        <w:rPr>
          <w:sz w:val="24"/>
        </w:rPr>
        <w:t>dans</w:t>
      </w:r>
      <w:r>
        <w:rPr>
          <w:spacing w:val="16"/>
          <w:sz w:val="24"/>
        </w:rPr>
        <w:t> </w:t>
      </w:r>
      <w:r>
        <w:rPr>
          <w:sz w:val="24"/>
        </w:rPr>
        <w:t>la</w:t>
      </w:r>
      <w:r>
        <w:rPr>
          <w:spacing w:val="16"/>
          <w:sz w:val="24"/>
        </w:rPr>
        <w:t> </w:t>
      </w:r>
      <w:r>
        <w:rPr>
          <w:sz w:val="24"/>
        </w:rPr>
        <w:t>biosynthèse</w:t>
      </w:r>
      <w:r>
        <w:rPr>
          <w:spacing w:val="16"/>
          <w:sz w:val="24"/>
        </w:rPr>
        <w:t> </w:t>
      </w:r>
      <w:r>
        <w:rPr>
          <w:sz w:val="24"/>
        </w:rPr>
        <w:t>des</w:t>
      </w:r>
      <w:r>
        <w:rPr>
          <w:spacing w:val="16"/>
          <w:sz w:val="24"/>
        </w:rPr>
        <w:t> </w:t>
      </w:r>
      <w:r>
        <w:rPr>
          <w:sz w:val="24"/>
        </w:rPr>
        <w:t>protéines</w:t>
      </w:r>
      <w:r>
        <w:rPr>
          <w:spacing w:val="16"/>
          <w:sz w:val="24"/>
        </w:rPr>
        <w:t> </w:t>
      </w:r>
      <w:r>
        <w:rPr>
          <w:sz w:val="24"/>
        </w:rPr>
        <w:t>mitochondriales</w:t>
      </w:r>
    </w:p>
    <w:p>
      <w:pPr>
        <w:pStyle w:val="ListParagraph"/>
        <w:numPr>
          <w:ilvl w:val="0"/>
          <w:numId w:val="19"/>
        </w:numPr>
        <w:tabs>
          <w:tab w:pos="499" w:val="left" w:leader="none"/>
        </w:tabs>
        <w:spacing w:line="240" w:lineRule="auto" w:before="83" w:after="0"/>
        <w:ind w:left="499" w:right="0" w:hanging="362"/>
        <w:jc w:val="left"/>
        <w:rPr>
          <w:sz w:val="24"/>
        </w:rPr>
      </w:pPr>
      <w:r>
        <w:rPr>
          <w:sz w:val="24"/>
        </w:rPr>
        <w:t>L’ADN</w:t>
      </w:r>
      <w:r>
        <w:rPr>
          <w:spacing w:val="29"/>
          <w:sz w:val="24"/>
        </w:rPr>
        <w:t> </w:t>
      </w:r>
      <w:r>
        <w:rPr>
          <w:sz w:val="24"/>
        </w:rPr>
        <w:t>mitochondrial</w:t>
      </w:r>
      <w:r>
        <w:rPr>
          <w:spacing w:val="30"/>
          <w:sz w:val="24"/>
        </w:rPr>
        <w:t> </w:t>
      </w:r>
      <w:r>
        <w:rPr>
          <w:sz w:val="24"/>
        </w:rPr>
        <w:t>se</w:t>
      </w:r>
      <w:r>
        <w:rPr>
          <w:spacing w:val="29"/>
          <w:sz w:val="24"/>
        </w:rPr>
        <w:t> </w:t>
      </w:r>
      <w:r>
        <w:rPr>
          <w:sz w:val="24"/>
        </w:rPr>
        <w:t>divise</w:t>
      </w:r>
      <w:r>
        <w:rPr>
          <w:spacing w:val="30"/>
          <w:sz w:val="24"/>
        </w:rPr>
        <w:t> </w:t>
      </w:r>
      <w:r>
        <w:rPr>
          <w:sz w:val="24"/>
        </w:rPr>
        <w:t>en</w:t>
      </w:r>
      <w:r>
        <w:rPr>
          <w:spacing w:val="29"/>
          <w:sz w:val="24"/>
        </w:rPr>
        <w:t> </w:t>
      </w:r>
      <w:r>
        <w:rPr>
          <w:sz w:val="24"/>
        </w:rPr>
        <w:t>même</w:t>
      </w:r>
      <w:r>
        <w:rPr>
          <w:spacing w:val="30"/>
          <w:sz w:val="24"/>
        </w:rPr>
        <w:t> </w:t>
      </w:r>
      <w:r>
        <w:rPr>
          <w:sz w:val="24"/>
        </w:rPr>
        <w:t>temps</w:t>
      </w:r>
      <w:r>
        <w:rPr>
          <w:spacing w:val="29"/>
          <w:sz w:val="24"/>
        </w:rPr>
        <w:t> </w:t>
      </w:r>
      <w:r>
        <w:rPr>
          <w:sz w:val="24"/>
        </w:rPr>
        <w:t>que</w:t>
      </w:r>
      <w:r>
        <w:rPr>
          <w:spacing w:val="30"/>
          <w:sz w:val="24"/>
        </w:rPr>
        <w:t> </w:t>
      </w:r>
      <w:r>
        <w:rPr>
          <w:sz w:val="24"/>
        </w:rPr>
        <w:t>l’ADN</w:t>
      </w:r>
      <w:r>
        <w:rPr>
          <w:spacing w:val="30"/>
          <w:sz w:val="24"/>
        </w:rPr>
        <w:t> </w:t>
      </w:r>
      <w:r>
        <w:rPr>
          <w:spacing w:val="-2"/>
          <w:sz w:val="24"/>
        </w:rPr>
        <w:t>nucléaire</w:t>
      </w:r>
    </w:p>
    <w:p>
      <w:pPr>
        <w:pStyle w:val="ListParagraph"/>
        <w:numPr>
          <w:ilvl w:val="0"/>
          <w:numId w:val="19"/>
        </w:numPr>
        <w:tabs>
          <w:tab w:pos="500" w:val="left" w:leader="none"/>
        </w:tabs>
        <w:spacing w:line="242" w:lineRule="auto" w:before="85" w:after="0"/>
        <w:ind w:left="500" w:right="139" w:hanging="344"/>
        <w:jc w:val="left"/>
        <w:rPr>
          <w:sz w:val="24"/>
        </w:rPr>
      </w:pPr>
      <w:r>
        <w:rPr>
          <w:w w:val="105"/>
          <w:sz w:val="24"/>
        </w:rPr>
        <w:t>L’ADN</w:t>
      </w:r>
      <w:r>
        <w:rPr>
          <w:spacing w:val="23"/>
          <w:w w:val="105"/>
          <w:sz w:val="24"/>
        </w:rPr>
        <w:t> </w:t>
      </w:r>
      <w:r>
        <w:rPr>
          <w:w w:val="105"/>
          <w:sz w:val="24"/>
        </w:rPr>
        <w:t>mitochondrial</w:t>
      </w:r>
      <w:r>
        <w:rPr>
          <w:spacing w:val="23"/>
          <w:w w:val="105"/>
          <w:sz w:val="24"/>
        </w:rPr>
        <w:t> </w:t>
      </w:r>
      <w:r>
        <w:rPr>
          <w:w w:val="105"/>
          <w:sz w:val="24"/>
        </w:rPr>
        <w:t>est</w:t>
      </w:r>
      <w:r>
        <w:rPr>
          <w:spacing w:val="23"/>
          <w:w w:val="105"/>
          <w:sz w:val="24"/>
        </w:rPr>
        <w:t> </w:t>
      </w:r>
      <w:r>
        <w:rPr>
          <w:w w:val="105"/>
          <w:sz w:val="24"/>
        </w:rPr>
        <w:t>une</w:t>
      </w:r>
      <w:r>
        <w:rPr>
          <w:spacing w:val="23"/>
          <w:w w:val="105"/>
          <w:sz w:val="24"/>
        </w:rPr>
        <w:t> </w:t>
      </w:r>
      <w:r>
        <w:rPr>
          <w:w w:val="105"/>
          <w:sz w:val="24"/>
        </w:rPr>
        <w:t>molécule</w:t>
      </w:r>
      <w:r>
        <w:rPr>
          <w:spacing w:val="23"/>
          <w:w w:val="105"/>
          <w:sz w:val="24"/>
        </w:rPr>
        <w:t> </w:t>
      </w:r>
      <w:r>
        <w:rPr>
          <w:w w:val="105"/>
          <w:sz w:val="24"/>
        </w:rPr>
        <w:t>d’ADN</w:t>
      </w:r>
      <w:r>
        <w:rPr>
          <w:spacing w:val="23"/>
          <w:w w:val="105"/>
          <w:sz w:val="24"/>
        </w:rPr>
        <w:t> </w:t>
      </w:r>
      <w:r>
        <w:rPr>
          <w:w w:val="105"/>
          <w:sz w:val="24"/>
        </w:rPr>
        <w:t>double</w:t>
      </w:r>
      <w:r>
        <w:rPr>
          <w:spacing w:val="23"/>
          <w:w w:val="105"/>
          <w:sz w:val="24"/>
        </w:rPr>
        <w:t> </w:t>
      </w:r>
      <w:r>
        <w:rPr>
          <w:w w:val="105"/>
          <w:sz w:val="24"/>
        </w:rPr>
        <w:t>brin</w:t>
      </w:r>
      <w:r>
        <w:rPr>
          <w:spacing w:val="23"/>
          <w:w w:val="105"/>
          <w:sz w:val="24"/>
        </w:rPr>
        <w:t> </w:t>
      </w:r>
      <w:r>
        <w:rPr>
          <w:w w:val="105"/>
          <w:sz w:val="24"/>
        </w:rPr>
        <w:t>circulaire</w:t>
      </w:r>
      <w:r>
        <w:rPr>
          <w:spacing w:val="23"/>
          <w:w w:val="105"/>
          <w:sz w:val="24"/>
        </w:rPr>
        <w:t> </w:t>
      </w:r>
      <w:r>
        <w:rPr>
          <w:w w:val="105"/>
          <w:sz w:val="24"/>
        </w:rPr>
        <w:t>sans</w:t>
      </w:r>
      <w:r>
        <w:rPr>
          <w:spacing w:val="23"/>
          <w:w w:val="105"/>
          <w:sz w:val="24"/>
        </w:rPr>
        <w:t> </w:t>
      </w:r>
      <w:r>
        <w:rPr>
          <w:w w:val="105"/>
          <w:sz w:val="24"/>
        </w:rPr>
        <w:t>régions</w:t>
      </w:r>
      <w:r>
        <w:rPr>
          <w:spacing w:val="23"/>
          <w:w w:val="105"/>
          <w:sz w:val="24"/>
        </w:rPr>
        <w:t> </w:t>
      </w:r>
      <w:r>
        <w:rPr>
          <w:w w:val="105"/>
          <w:sz w:val="24"/>
        </w:rPr>
        <w:t>intro-</w:t>
      </w:r>
      <w:r>
        <w:rPr>
          <w:spacing w:val="-2"/>
          <w:w w:val="105"/>
          <w:sz w:val="24"/>
        </w:rPr>
        <w:t>niques</w:t>
      </w:r>
    </w:p>
    <w:p>
      <w:pPr>
        <w:pStyle w:val="ListParagraph"/>
        <w:spacing w:after="0" w:line="242" w:lineRule="auto"/>
        <w:jc w:val="left"/>
        <w:rPr>
          <w:sz w:val="24"/>
        </w:rPr>
        <w:sectPr>
          <w:pgSz w:w="11910" w:h="16840"/>
          <w:pgMar w:header="0" w:footer="619" w:top="1620" w:bottom="840" w:left="992" w:right="992"/>
        </w:sectPr>
      </w:pPr>
    </w:p>
    <w:p>
      <w:pPr>
        <w:pStyle w:val="Heading4"/>
        <w:spacing w:before="123"/>
      </w:pPr>
      <w:r>
        <w:rPr>
          <w:spacing w:val="-7"/>
        </w:rPr>
        <w:t>Question</w:t>
      </w:r>
      <w:r>
        <w:rPr>
          <w:spacing w:val="5"/>
        </w:rPr>
        <w:t> </w:t>
      </w:r>
      <w:r>
        <w:rPr>
          <w:spacing w:val="-5"/>
        </w:rPr>
        <w:t>19</w:t>
      </w:r>
    </w:p>
    <w:p>
      <w:pPr>
        <w:spacing w:line="244" w:lineRule="auto" w:before="6"/>
        <w:ind w:left="141" w:right="0" w:firstLine="0"/>
        <w:jc w:val="left"/>
        <w:rPr>
          <w:rFonts w:ascii="Georgia"/>
          <w:b/>
          <w:sz w:val="24"/>
        </w:rPr>
      </w:pPr>
      <w:r>
        <w:rPr>
          <w:rFonts w:ascii="Georgia"/>
          <w:b/>
          <w:spacing w:val="-8"/>
          <w:sz w:val="24"/>
        </w:rPr>
        <w:t>Concernant</w:t>
      </w:r>
      <w:r>
        <w:rPr>
          <w:rFonts w:ascii="Georgia"/>
          <w:b/>
          <w:spacing w:val="31"/>
          <w:sz w:val="24"/>
        </w:rPr>
        <w:t> </w:t>
      </w:r>
      <w:r>
        <w:rPr>
          <w:rFonts w:ascii="Georgia"/>
          <w:b/>
          <w:spacing w:val="-8"/>
          <w:sz w:val="24"/>
        </w:rPr>
        <w:t>les</w:t>
      </w:r>
      <w:r>
        <w:rPr>
          <w:rFonts w:ascii="Georgia"/>
          <w:b/>
          <w:spacing w:val="31"/>
          <w:sz w:val="24"/>
        </w:rPr>
        <w:t> </w:t>
      </w:r>
      <w:r>
        <w:rPr>
          <w:rFonts w:ascii="Georgia"/>
          <w:b/>
          <w:spacing w:val="-8"/>
          <w:sz w:val="24"/>
        </w:rPr>
        <w:t>peroxysomes,</w:t>
      </w:r>
      <w:r>
        <w:rPr>
          <w:rFonts w:ascii="Georgia"/>
          <w:b/>
          <w:spacing w:val="31"/>
          <w:sz w:val="24"/>
        </w:rPr>
        <w:t> </w:t>
      </w:r>
      <w:r>
        <w:rPr>
          <w:rFonts w:ascii="Georgia"/>
          <w:b/>
          <w:spacing w:val="-8"/>
          <w:sz w:val="24"/>
        </w:rPr>
        <w:t>laquelle</w:t>
      </w:r>
      <w:r>
        <w:rPr>
          <w:rFonts w:ascii="Georgia"/>
          <w:b/>
          <w:spacing w:val="31"/>
          <w:sz w:val="24"/>
        </w:rPr>
        <w:t> </w:t>
      </w:r>
      <w:r>
        <w:rPr>
          <w:rFonts w:ascii="Georgia"/>
          <w:b/>
          <w:spacing w:val="-8"/>
          <w:sz w:val="24"/>
        </w:rPr>
        <w:t>(lesquelles)</w:t>
      </w:r>
      <w:r>
        <w:rPr>
          <w:rFonts w:ascii="Georgia"/>
          <w:b/>
          <w:spacing w:val="31"/>
          <w:sz w:val="24"/>
        </w:rPr>
        <w:t> </w:t>
      </w:r>
      <w:r>
        <w:rPr>
          <w:rFonts w:ascii="Georgia"/>
          <w:b/>
          <w:spacing w:val="-8"/>
          <w:sz w:val="24"/>
        </w:rPr>
        <w:t>des</w:t>
      </w:r>
      <w:r>
        <w:rPr>
          <w:rFonts w:ascii="Georgia"/>
          <w:b/>
          <w:spacing w:val="31"/>
          <w:sz w:val="24"/>
        </w:rPr>
        <w:t> </w:t>
      </w:r>
      <w:r>
        <w:rPr>
          <w:rFonts w:ascii="Georgia"/>
          <w:b/>
          <w:spacing w:val="-8"/>
          <w:sz w:val="24"/>
        </w:rPr>
        <w:t>propositions</w:t>
      </w:r>
      <w:r>
        <w:rPr>
          <w:rFonts w:ascii="Georgia"/>
          <w:b/>
          <w:spacing w:val="31"/>
          <w:sz w:val="24"/>
        </w:rPr>
        <w:t> </w:t>
      </w:r>
      <w:r>
        <w:rPr>
          <w:rFonts w:ascii="Georgia"/>
          <w:b/>
          <w:spacing w:val="-8"/>
          <w:sz w:val="24"/>
        </w:rPr>
        <w:t>suivantes</w:t>
      </w:r>
      <w:r>
        <w:rPr>
          <w:rFonts w:ascii="Georgia"/>
          <w:b/>
          <w:spacing w:val="31"/>
          <w:sz w:val="24"/>
        </w:rPr>
        <w:t> </w:t>
      </w:r>
      <w:r>
        <w:rPr>
          <w:rFonts w:ascii="Georgia"/>
          <w:b/>
          <w:spacing w:val="-8"/>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0"/>
          <w:numId w:val="20"/>
        </w:numPr>
        <w:tabs>
          <w:tab w:pos="499" w:val="left" w:leader="none"/>
        </w:tabs>
        <w:spacing w:line="240" w:lineRule="auto" w:before="121" w:after="0"/>
        <w:ind w:left="499" w:right="0" w:hanging="359"/>
        <w:jc w:val="left"/>
        <w:rPr>
          <w:sz w:val="24"/>
        </w:rPr>
      </w:pPr>
      <w:r>
        <w:rPr>
          <w:sz w:val="24"/>
        </w:rPr>
        <w:t>Les</w:t>
      </w:r>
      <w:r>
        <w:rPr>
          <w:spacing w:val="32"/>
          <w:sz w:val="24"/>
        </w:rPr>
        <w:t> </w:t>
      </w:r>
      <w:r>
        <w:rPr>
          <w:sz w:val="24"/>
        </w:rPr>
        <w:t>peroxysomes</w:t>
      </w:r>
      <w:r>
        <w:rPr>
          <w:spacing w:val="32"/>
          <w:sz w:val="24"/>
        </w:rPr>
        <w:t> </w:t>
      </w:r>
      <w:r>
        <w:rPr>
          <w:sz w:val="24"/>
        </w:rPr>
        <w:t>possèdent</w:t>
      </w:r>
      <w:r>
        <w:rPr>
          <w:spacing w:val="32"/>
          <w:sz w:val="24"/>
        </w:rPr>
        <w:t> </w:t>
      </w:r>
      <w:r>
        <w:rPr>
          <w:sz w:val="24"/>
        </w:rPr>
        <w:t>deux</w:t>
      </w:r>
      <w:r>
        <w:rPr>
          <w:spacing w:val="32"/>
          <w:sz w:val="24"/>
        </w:rPr>
        <w:t> </w:t>
      </w:r>
      <w:r>
        <w:rPr>
          <w:sz w:val="24"/>
        </w:rPr>
        <w:t>membranes</w:t>
      </w:r>
      <w:r>
        <w:rPr>
          <w:spacing w:val="32"/>
          <w:sz w:val="24"/>
        </w:rPr>
        <w:t> </w:t>
      </w:r>
      <w:r>
        <w:rPr>
          <w:sz w:val="24"/>
        </w:rPr>
        <w:t>comme</w:t>
      </w:r>
      <w:r>
        <w:rPr>
          <w:spacing w:val="32"/>
          <w:sz w:val="24"/>
        </w:rPr>
        <w:t> </w:t>
      </w:r>
      <w:r>
        <w:rPr>
          <w:sz w:val="24"/>
        </w:rPr>
        <w:t>les</w:t>
      </w:r>
      <w:r>
        <w:rPr>
          <w:spacing w:val="32"/>
          <w:sz w:val="24"/>
        </w:rPr>
        <w:t> </w:t>
      </w:r>
      <w:r>
        <w:rPr>
          <w:spacing w:val="-2"/>
          <w:sz w:val="24"/>
        </w:rPr>
        <w:t>mitochondries</w:t>
      </w:r>
    </w:p>
    <w:p>
      <w:pPr>
        <w:pStyle w:val="ListParagraph"/>
        <w:numPr>
          <w:ilvl w:val="0"/>
          <w:numId w:val="20"/>
        </w:numPr>
        <w:tabs>
          <w:tab w:pos="499" w:val="left" w:leader="none"/>
        </w:tabs>
        <w:spacing w:line="240" w:lineRule="auto" w:before="86" w:after="0"/>
        <w:ind w:left="499" w:right="0" w:hanging="349"/>
        <w:jc w:val="left"/>
        <w:rPr>
          <w:sz w:val="24"/>
        </w:rPr>
      </w:pPr>
      <w:r>
        <w:rPr>
          <w:sz w:val="24"/>
        </w:rPr>
        <w:t>Tous</w:t>
      </w:r>
      <w:r>
        <w:rPr>
          <w:spacing w:val="31"/>
          <w:sz w:val="24"/>
        </w:rPr>
        <w:t> </w:t>
      </w:r>
      <w:r>
        <w:rPr>
          <w:sz w:val="24"/>
        </w:rPr>
        <w:t>les</w:t>
      </w:r>
      <w:r>
        <w:rPr>
          <w:spacing w:val="31"/>
          <w:sz w:val="24"/>
        </w:rPr>
        <w:t> </w:t>
      </w:r>
      <w:r>
        <w:rPr>
          <w:sz w:val="24"/>
        </w:rPr>
        <w:t>peroxysomes</w:t>
      </w:r>
      <w:r>
        <w:rPr>
          <w:spacing w:val="31"/>
          <w:sz w:val="24"/>
        </w:rPr>
        <w:t> </w:t>
      </w:r>
      <w:r>
        <w:rPr>
          <w:sz w:val="24"/>
        </w:rPr>
        <w:t>possèdent</w:t>
      </w:r>
      <w:r>
        <w:rPr>
          <w:spacing w:val="31"/>
          <w:sz w:val="24"/>
        </w:rPr>
        <w:t> </w:t>
      </w:r>
      <w:r>
        <w:rPr>
          <w:sz w:val="24"/>
        </w:rPr>
        <w:t>un</w:t>
      </w:r>
      <w:r>
        <w:rPr>
          <w:spacing w:val="32"/>
          <w:sz w:val="24"/>
        </w:rPr>
        <w:t> </w:t>
      </w:r>
      <w:r>
        <w:rPr>
          <w:spacing w:val="-2"/>
          <w:sz w:val="24"/>
        </w:rPr>
        <w:t>nucléoïde</w:t>
      </w:r>
    </w:p>
    <w:p>
      <w:pPr>
        <w:pStyle w:val="ListParagraph"/>
        <w:numPr>
          <w:ilvl w:val="0"/>
          <w:numId w:val="20"/>
        </w:numPr>
        <w:tabs>
          <w:tab w:pos="500" w:val="left" w:leader="none"/>
        </w:tabs>
        <w:spacing w:line="242" w:lineRule="auto" w:before="85" w:after="0"/>
        <w:ind w:left="500" w:right="139" w:hanging="354"/>
        <w:jc w:val="left"/>
        <w:rPr>
          <w:sz w:val="24"/>
        </w:rPr>
      </w:pPr>
      <w:r>
        <w:rPr>
          <w:w w:val="105"/>
          <w:sz w:val="24"/>
        </w:rPr>
        <w:t>Les</w:t>
      </w:r>
      <w:r>
        <w:rPr>
          <w:spacing w:val="-8"/>
          <w:w w:val="105"/>
          <w:sz w:val="24"/>
        </w:rPr>
        <w:t> </w:t>
      </w:r>
      <w:r>
        <w:rPr>
          <w:w w:val="105"/>
          <w:sz w:val="24"/>
        </w:rPr>
        <w:t>peroxysomes</w:t>
      </w:r>
      <w:r>
        <w:rPr>
          <w:spacing w:val="-8"/>
          <w:w w:val="105"/>
          <w:sz w:val="24"/>
        </w:rPr>
        <w:t> </w:t>
      </w:r>
      <w:r>
        <w:rPr>
          <w:w w:val="105"/>
          <w:sz w:val="24"/>
        </w:rPr>
        <w:t>possèdent</w:t>
      </w:r>
      <w:r>
        <w:rPr>
          <w:spacing w:val="-8"/>
          <w:w w:val="105"/>
          <w:sz w:val="24"/>
        </w:rPr>
        <w:t> </w:t>
      </w:r>
      <w:r>
        <w:rPr>
          <w:w w:val="105"/>
          <w:sz w:val="24"/>
        </w:rPr>
        <w:t>une</w:t>
      </w:r>
      <w:r>
        <w:rPr>
          <w:spacing w:val="-8"/>
          <w:w w:val="105"/>
          <w:sz w:val="24"/>
        </w:rPr>
        <w:t> </w:t>
      </w:r>
      <w:r>
        <w:rPr>
          <w:w w:val="105"/>
          <w:sz w:val="24"/>
        </w:rPr>
        <w:t>flexibilité</w:t>
      </w:r>
      <w:r>
        <w:rPr>
          <w:spacing w:val="-8"/>
          <w:w w:val="105"/>
          <w:sz w:val="24"/>
        </w:rPr>
        <w:t> </w:t>
      </w:r>
      <w:r>
        <w:rPr>
          <w:w w:val="105"/>
          <w:sz w:val="24"/>
        </w:rPr>
        <w:t>et</w:t>
      </w:r>
      <w:r>
        <w:rPr>
          <w:spacing w:val="-8"/>
          <w:w w:val="105"/>
          <w:sz w:val="24"/>
        </w:rPr>
        <w:t> </w:t>
      </w:r>
      <w:r>
        <w:rPr>
          <w:w w:val="105"/>
          <w:sz w:val="24"/>
        </w:rPr>
        <w:t>un</w:t>
      </w:r>
      <w:r>
        <w:rPr>
          <w:spacing w:val="-8"/>
          <w:w w:val="105"/>
          <w:sz w:val="24"/>
        </w:rPr>
        <w:t> </w:t>
      </w:r>
      <w:r>
        <w:rPr>
          <w:w w:val="105"/>
          <w:sz w:val="24"/>
        </w:rPr>
        <w:t>dynamisme</w:t>
      </w:r>
      <w:r>
        <w:rPr>
          <w:spacing w:val="-8"/>
          <w:w w:val="105"/>
          <w:sz w:val="24"/>
        </w:rPr>
        <w:t> </w:t>
      </w:r>
      <w:r>
        <w:rPr>
          <w:w w:val="105"/>
          <w:sz w:val="24"/>
        </w:rPr>
        <w:t>qui</w:t>
      </w:r>
      <w:r>
        <w:rPr>
          <w:spacing w:val="-8"/>
          <w:w w:val="105"/>
          <w:sz w:val="24"/>
        </w:rPr>
        <w:t> </w:t>
      </w:r>
      <w:r>
        <w:rPr>
          <w:w w:val="105"/>
          <w:sz w:val="24"/>
        </w:rPr>
        <w:t>leur</w:t>
      </w:r>
      <w:r>
        <w:rPr>
          <w:spacing w:val="-8"/>
          <w:w w:val="105"/>
          <w:sz w:val="24"/>
        </w:rPr>
        <w:t> </w:t>
      </w:r>
      <w:r>
        <w:rPr>
          <w:w w:val="105"/>
          <w:sz w:val="24"/>
        </w:rPr>
        <w:t>permettent</w:t>
      </w:r>
      <w:r>
        <w:rPr>
          <w:spacing w:val="-8"/>
          <w:w w:val="105"/>
          <w:sz w:val="24"/>
        </w:rPr>
        <w:t> </w:t>
      </w:r>
      <w:r>
        <w:rPr>
          <w:w w:val="105"/>
          <w:sz w:val="24"/>
        </w:rPr>
        <w:t>de</w:t>
      </w:r>
      <w:r>
        <w:rPr>
          <w:spacing w:val="-8"/>
          <w:w w:val="105"/>
          <w:sz w:val="24"/>
        </w:rPr>
        <w:t> </w:t>
      </w:r>
      <w:r>
        <w:rPr>
          <w:w w:val="105"/>
          <w:sz w:val="24"/>
        </w:rPr>
        <w:t>s’adapter au milieu dans lequel ils sont placés</w:t>
      </w:r>
    </w:p>
    <w:p>
      <w:pPr>
        <w:pStyle w:val="ListParagraph"/>
        <w:numPr>
          <w:ilvl w:val="0"/>
          <w:numId w:val="20"/>
        </w:numPr>
        <w:tabs>
          <w:tab w:pos="499" w:val="left" w:leader="none"/>
        </w:tabs>
        <w:spacing w:line="240" w:lineRule="auto" w:before="83" w:after="0"/>
        <w:ind w:left="499" w:right="0" w:hanging="362"/>
        <w:jc w:val="left"/>
        <w:rPr>
          <w:sz w:val="24"/>
        </w:rPr>
      </w:pPr>
      <w:r>
        <w:rPr>
          <w:w w:val="105"/>
          <w:sz w:val="24"/>
        </w:rPr>
        <w:t>Les</w:t>
      </w:r>
      <w:r>
        <w:rPr>
          <w:spacing w:val="5"/>
          <w:w w:val="105"/>
          <w:sz w:val="24"/>
        </w:rPr>
        <w:t> </w:t>
      </w:r>
      <w:r>
        <w:rPr>
          <w:w w:val="105"/>
          <w:sz w:val="24"/>
        </w:rPr>
        <w:t>peroxysomes</w:t>
      </w:r>
      <w:r>
        <w:rPr>
          <w:spacing w:val="5"/>
          <w:w w:val="105"/>
          <w:sz w:val="24"/>
        </w:rPr>
        <w:t> </w:t>
      </w:r>
      <w:r>
        <w:rPr>
          <w:w w:val="105"/>
          <w:sz w:val="24"/>
        </w:rPr>
        <w:t>participent</w:t>
      </w:r>
      <w:r>
        <w:rPr>
          <w:spacing w:val="5"/>
          <w:w w:val="105"/>
          <w:sz w:val="24"/>
        </w:rPr>
        <w:t> </w:t>
      </w:r>
      <w:r>
        <w:rPr>
          <w:w w:val="105"/>
          <w:sz w:val="24"/>
        </w:rPr>
        <w:t>à</w:t>
      </w:r>
      <w:r>
        <w:rPr>
          <w:spacing w:val="5"/>
          <w:w w:val="105"/>
          <w:sz w:val="24"/>
        </w:rPr>
        <w:t> </w:t>
      </w:r>
      <w:r>
        <w:rPr>
          <w:w w:val="105"/>
          <w:sz w:val="24"/>
        </w:rPr>
        <w:t>la</w:t>
      </w:r>
      <w:r>
        <w:rPr>
          <w:spacing w:val="5"/>
          <w:w w:val="105"/>
          <w:sz w:val="24"/>
        </w:rPr>
        <w:t> </w:t>
      </w:r>
      <w:r>
        <w:rPr>
          <w:w w:val="105"/>
          <w:sz w:val="24"/>
        </w:rPr>
        <w:t>synthèse</w:t>
      </w:r>
      <w:r>
        <w:rPr>
          <w:spacing w:val="5"/>
          <w:w w:val="105"/>
          <w:sz w:val="24"/>
        </w:rPr>
        <w:t> </w:t>
      </w:r>
      <w:r>
        <w:rPr>
          <w:w w:val="105"/>
          <w:sz w:val="24"/>
        </w:rPr>
        <w:t>d’un</w:t>
      </w:r>
      <w:r>
        <w:rPr>
          <w:spacing w:val="5"/>
          <w:w w:val="105"/>
          <w:sz w:val="24"/>
        </w:rPr>
        <w:t> </w:t>
      </w:r>
      <w:r>
        <w:rPr>
          <w:w w:val="105"/>
          <w:sz w:val="24"/>
        </w:rPr>
        <w:t>phospholipide</w:t>
      </w:r>
      <w:r>
        <w:rPr>
          <w:spacing w:val="6"/>
          <w:w w:val="105"/>
          <w:sz w:val="24"/>
        </w:rPr>
        <w:t> </w:t>
      </w:r>
      <w:r>
        <w:rPr>
          <w:w w:val="105"/>
          <w:sz w:val="24"/>
        </w:rPr>
        <w:t>de</w:t>
      </w:r>
      <w:r>
        <w:rPr>
          <w:spacing w:val="5"/>
          <w:w w:val="105"/>
          <w:sz w:val="24"/>
        </w:rPr>
        <w:t> </w:t>
      </w:r>
      <w:r>
        <w:rPr>
          <w:w w:val="105"/>
          <w:sz w:val="24"/>
        </w:rPr>
        <w:t>la</w:t>
      </w:r>
      <w:r>
        <w:rPr>
          <w:spacing w:val="5"/>
          <w:w w:val="105"/>
          <w:sz w:val="24"/>
        </w:rPr>
        <w:t> </w:t>
      </w:r>
      <w:r>
        <w:rPr>
          <w:spacing w:val="-2"/>
          <w:w w:val="105"/>
          <w:sz w:val="24"/>
        </w:rPr>
        <w:t>myéline</w:t>
      </w:r>
    </w:p>
    <w:p>
      <w:pPr>
        <w:pStyle w:val="ListParagraph"/>
        <w:numPr>
          <w:ilvl w:val="0"/>
          <w:numId w:val="20"/>
        </w:numPr>
        <w:tabs>
          <w:tab w:pos="499" w:val="left" w:leader="none"/>
        </w:tabs>
        <w:spacing w:line="240" w:lineRule="auto" w:before="85" w:after="0"/>
        <w:ind w:left="499" w:right="0" w:hanging="343"/>
        <w:jc w:val="left"/>
        <w:rPr>
          <w:sz w:val="24"/>
        </w:rPr>
      </w:pPr>
      <w:r>
        <w:rPr>
          <w:w w:val="105"/>
          <w:sz w:val="24"/>
        </w:rPr>
        <w:t>L’import</w:t>
      </w:r>
      <w:r>
        <w:rPr>
          <w:spacing w:val="10"/>
          <w:w w:val="105"/>
          <w:sz w:val="24"/>
        </w:rPr>
        <w:t> </w:t>
      </w:r>
      <w:r>
        <w:rPr>
          <w:w w:val="105"/>
          <w:sz w:val="24"/>
        </w:rPr>
        <w:t>de</w:t>
      </w:r>
      <w:r>
        <w:rPr>
          <w:spacing w:val="10"/>
          <w:w w:val="105"/>
          <w:sz w:val="24"/>
        </w:rPr>
        <w:t> </w:t>
      </w:r>
      <w:r>
        <w:rPr>
          <w:w w:val="105"/>
          <w:sz w:val="24"/>
        </w:rPr>
        <w:t>protéines</w:t>
      </w:r>
      <w:r>
        <w:rPr>
          <w:spacing w:val="11"/>
          <w:w w:val="105"/>
          <w:sz w:val="24"/>
        </w:rPr>
        <w:t> </w:t>
      </w:r>
      <w:r>
        <w:rPr>
          <w:w w:val="105"/>
          <w:sz w:val="24"/>
        </w:rPr>
        <w:t>dans</w:t>
      </w:r>
      <w:r>
        <w:rPr>
          <w:spacing w:val="10"/>
          <w:w w:val="105"/>
          <w:sz w:val="24"/>
        </w:rPr>
        <w:t> </w:t>
      </w:r>
      <w:r>
        <w:rPr>
          <w:w w:val="105"/>
          <w:sz w:val="24"/>
        </w:rPr>
        <w:t>le</w:t>
      </w:r>
      <w:r>
        <w:rPr>
          <w:spacing w:val="10"/>
          <w:w w:val="105"/>
          <w:sz w:val="24"/>
        </w:rPr>
        <w:t> </w:t>
      </w:r>
      <w:r>
        <w:rPr>
          <w:w w:val="105"/>
          <w:sz w:val="24"/>
        </w:rPr>
        <w:t>peroxysome</w:t>
      </w:r>
      <w:r>
        <w:rPr>
          <w:spacing w:val="11"/>
          <w:w w:val="105"/>
          <w:sz w:val="24"/>
        </w:rPr>
        <w:t> </w:t>
      </w:r>
      <w:r>
        <w:rPr>
          <w:w w:val="105"/>
          <w:sz w:val="24"/>
        </w:rPr>
        <w:t>est</w:t>
      </w:r>
      <w:r>
        <w:rPr>
          <w:spacing w:val="10"/>
          <w:w w:val="105"/>
          <w:sz w:val="24"/>
        </w:rPr>
        <w:t> </w:t>
      </w:r>
      <w:r>
        <w:rPr>
          <w:w w:val="105"/>
          <w:sz w:val="24"/>
        </w:rPr>
        <w:t>dépendant</w:t>
      </w:r>
      <w:r>
        <w:rPr>
          <w:spacing w:val="10"/>
          <w:w w:val="105"/>
          <w:sz w:val="24"/>
        </w:rPr>
        <w:t> </w:t>
      </w:r>
      <w:r>
        <w:rPr>
          <w:w w:val="105"/>
          <w:sz w:val="24"/>
        </w:rPr>
        <w:t>de</w:t>
      </w:r>
      <w:r>
        <w:rPr>
          <w:spacing w:val="11"/>
          <w:w w:val="105"/>
          <w:sz w:val="24"/>
        </w:rPr>
        <w:t> </w:t>
      </w:r>
      <w:r>
        <w:rPr>
          <w:spacing w:val="-2"/>
          <w:w w:val="105"/>
          <w:sz w:val="24"/>
        </w:rPr>
        <w:t>l’ATP</w:t>
      </w:r>
    </w:p>
    <w:p>
      <w:pPr>
        <w:pStyle w:val="BodyText"/>
        <w:spacing w:before="0"/>
        <w:ind w:left="0"/>
      </w:pPr>
    </w:p>
    <w:p>
      <w:pPr>
        <w:pStyle w:val="BodyText"/>
        <w:spacing w:before="253"/>
        <w:ind w:left="0"/>
      </w:pPr>
    </w:p>
    <w:p>
      <w:pPr>
        <w:pStyle w:val="Heading4"/>
      </w:pPr>
      <w:r>
        <w:rPr>
          <w:spacing w:val="-7"/>
        </w:rPr>
        <w:t>Question</w:t>
      </w:r>
      <w:r>
        <w:rPr>
          <w:spacing w:val="5"/>
        </w:rPr>
        <w:t> </w:t>
      </w:r>
      <w:r>
        <w:rPr>
          <w:spacing w:val="-5"/>
        </w:rPr>
        <w:t>20</w:t>
      </w:r>
    </w:p>
    <w:p>
      <w:pPr>
        <w:spacing w:line="244" w:lineRule="auto" w:before="6"/>
        <w:ind w:left="141" w:right="139" w:firstLine="0"/>
        <w:jc w:val="left"/>
        <w:rPr>
          <w:rFonts w:ascii="Georgia" w:hAnsi="Georgia"/>
          <w:b/>
          <w:sz w:val="24"/>
        </w:rPr>
      </w:pPr>
      <w:r>
        <w:rPr>
          <w:rFonts w:ascii="Georgia" w:hAnsi="Georgia"/>
          <w:b/>
          <w:w w:val="90"/>
          <w:sz w:val="24"/>
        </w:rPr>
        <w:t>Concernant</w:t>
      </w:r>
      <w:r>
        <w:rPr>
          <w:rFonts w:ascii="Georgia" w:hAnsi="Georgia"/>
          <w:b/>
          <w:spacing w:val="21"/>
          <w:sz w:val="24"/>
        </w:rPr>
        <w:t> </w:t>
      </w:r>
      <w:r>
        <w:rPr>
          <w:rFonts w:ascii="Georgia" w:hAnsi="Georgia"/>
          <w:b/>
          <w:w w:val="90"/>
          <w:sz w:val="24"/>
        </w:rPr>
        <w:t>le</w:t>
      </w:r>
      <w:r>
        <w:rPr>
          <w:rFonts w:ascii="Georgia" w:hAnsi="Georgia"/>
          <w:b/>
          <w:spacing w:val="21"/>
          <w:sz w:val="24"/>
        </w:rPr>
        <w:t> </w:t>
      </w:r>
      <w:r>
        <w:rPr>
          <w:rFonts w:ascii="Georgia" w:hAnsi="Georgia"/>
          <w:b/>
          <w:w w:val="90"/>
          <w:sz w:val="24"/>
        </w:rPr>
        <w:t>système</w:t>
      </w:r>
      <w:r>
        <w:rPr>
          <w:rFonts w:ascii="Georgia" w:hAnsi="Georgia"/>
          <w:b/>
          <w:spacing w:val="21"/>
          <w:sz w:val="24"/>
        </w:rPr>
        <w:t> </w:t>
      </w:r>
      <w:r>
        <w:rPr>
          <w:rFonts w:ascii="Georgia" w:hAnsi="Georgia"/>
          <w:b/>
          <w:w w:val="90"/>
          <w:sz w:val="24"/>
        </w:rPr>
        <w:t>endomembranaire,</w:t>
      </w:r>
      <w:r>
        <w:rPr>
          <w:rFonts w:ascii="Georgia" w:hAnsi="Georgia"/>
          <w:b/>
          <w:spacing w:val="21"/>
          <w:sz w:val="24"/>
        </w:rPr>
        <w:t> </w:t>
      </w:r>
      <w:r>
        <w:rPr>
          <w:rFonts w:ascii="Georgia" w:hAnsi="Georgia"/>
          <w:b/>
          <w:w w:val="90"/>
          <w:sz w:val="24"/>
        </w:rPr>
        <w:t>laquelle</w:t>
      </w:r>
      <w:r>
        <w:rPr>
          <w:rFonts w:ascii="Georgia" w:hAnsi="Georgia"/>
          <w:b/>
          <w:spacing w:val="21"/>
          <w:sz w:val="24"/>
        </w:rPr>
        <w:t> </w:t>
      </w:r>
      <w:r>
        <w:rPr>
          <w:rFonts w:ascii="Georgia" w:hAnsi="Georgia"/>
          <w:b/>
          <w:w w:val="90"/>
          <w:sz w:val="24"/>
        </w:rPr>
        <w:t>(lesquelles)</w:t>
      </w:r>
      <w:r>
        <w:rPr>
          <w:rFonts w:ascii="Georgia" w:hAnsi="Georgia"/>
          <w:b/>
          <w:spacing w:val="21"/>
          <w:sz w:val="24"/>
        </w:rPr>
        <w:t> </w:t>
      </w:r>
      <w:r>
        <w:rPr>
          <w:rFonts w:ascii="Georgia" w:hAnsi="Georgia"/>
          <w:b/>
          <w:w w:val="90"/>
          <w:sz w:val="24"/>
        </w:rPr>
        <w:t>des</w:t>
      </w:r>
      <w:r>
        <w:rPr>
          <w:rFonts w:ascii="Georgia" w:hAnsi="Georgia"/>
          <w:b/>
          <w:spacing w:val="21"/>
          <w:sz w:val="24"/>
        </w:rPr>
        <w:t> </w:t>
      </w:r>
      <w:r>
        <w:rPr>
          <w:rFonts w:ascii="Georgia" w:hAnsi="Georgia"/>
          <w:b/>
          <w:w w:val="90"/>
          <w:sz w:val="24"/>
        </w:rPr>
        <w:t>propositions</w:t>
      </w:r>
      <w:r>
        <w:rPr>
          <w:rFonts w:ascii="Georgia" w:hAnsi="Georgia"/>
          <w:b/>
          <w:spacing w:val="21"/>
          <w:sz w:val="24"/>
        </w:rPr>
        <w:t> </w:t>
      </w:r>
      <w:r>
        <w:rPr>
          <w:rFonts w:ascii="Georgia" w:hAnsi="Georgia"/>
          <w:b/>
          <w:w w:val="90"/>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21"/>
        </w:numPr>
        <w:tabs>
          <w:tab w:pos="499" w:val="left" w:leader="none"/>
        </w:tabs>
        <w:spacing w:line="240" w:lineRule="auto" w:before="121" w:after="0"/>
        <w:ind w:left="499" w:right="0" w:hanging="359"/>
        <w:jc w:val="left"/>
        <w:rPr>
          <w:sz w:val="24"/>
        </w:rPr>
      </w:pPr>
      <w:r>
        <w:rPr>
          <w:w w:val="105"/>
          <w:sz w:val="24"/>
        </w:rPr>
        <w:t>Les</w:t>
      </w:r>
      <w:r>
        <w:rPr>
          <w:spacing w:val="11"/>
          <w:w w:val="105"/>
          <w:sz w:val="24"/>
        </w:rPr>
        <w:t> </w:t>
      </w:r>
      <w:r>
        <w:rPr>
          <w:w w:val="105"/>
          <w:sz w:val="24"/>
        </w:rPr>
        <w:t>vésicules</w:t>
      </w:r>
      <w:r>
        <w:rPr>
          <w:spacing w:val="12"/>
          <w:w w:val="105"/>
          <w:sz w:val="24"/>
        </w:rPr>
        <w:t> </w:t>
      </w:r>
      <w:r>
        <w:rPr>
          <w:w w:val="105"/>
          <w:sz w:val="24"/>
        </w:rPr>
        <w:t>de</w:t>
      </w:r>
      <w:r>
        <w:rPr>
          <w:spacing w:val="12"/>
          <w:w w:val="105"/>
          <w:sz w:val="24"/>
        </w:rPr>
        <w:t> </w:t>
      </w:r>
      <w:r>
        <w:rPr>
          <w:w w:val="105"/>
          <w:sz w:val="24"/>
        </w:rPr>
        <w:t>clathrine</w:t>
      </w:r>
      <w:r>
        <w:rPr>
          <w:spacing w:val="12"/>
          <w:w w:val="105"/>
          <w:sz w:val="24"/>
        </w:rPr>
        <w:t> </w:t>
      </w:r>
      <w:r>
        <w:rPr>
          <w:w w:val="105"/>
          <w:sz w:val="24"/>
        </w:rPr>
        <w:t>partent</w:t>
      </w:r>
      <w:r>
        <w:rPr>
          <w:spacing w:val="12"/>
          <w:w w:val="105"/>
          <w:sz w:val="24"/>
        </w:rPr>
        <w:t> </w:t>
      </w:r>
      <w:r>
        <w:rPr>
          <w:w w:val="105"/>
          <w:sz w:val="24"/>
        </w:rPr>
        <w:t>du</w:t>
      </w:r>
      <w:r>
        <w:rPr>
          <w:spacing w:val="11"/>
          <w:w w:val="105"/>
          <w:sz w:val="24"/>
        </w:rPr>
        <w:t> </w:t>
      </w:r>
      <w:r>
        <w:rPr>
          <w:w w:val="105"/>
          <w:sz w:val="24"/>
        </w:rPr>
        <w:t>réticulum</w:t>
      </w:r>
      <w:r>
        <w:rPr>
          <w:spacing w:val="12"/>
          <w:w w:val="105"/>
          <w:sz w:val="24"/>
        </w:rPr>
        <w:t> </w:t>
      </w:r>
      <w:r>
        <w:rPr>
          <w:spacing w:val="-2"/>
          <w:w w:val="105"/>
          <w:sz w:val="24"/>
        </w:rPr>
        <w:t>endoplasmique</w:t>
      </w:r>
    </w:p>
    <w:p>
      <w:pPr>
        <w:pStyle w:val="ListParagraph"/>
        <w:numPr>
          <w:ilvl w:val="0"/>
          <w:numId w:val="21"/>
        </w:numPr>
        <w:tabs>
          <w:tab w:pos="499" w:val="left" w:leader="none"/>
        </w:tabs>
        <w:spacing w:line="240" w:lineRule="auto" w:before="86" w:after="0"/>
        <w:ind w:left="499" w:right="0" w:hanging="349"/>
        <w:jc w:val="left"/>
        <w:rPr>
          <w:sz w:val="24"/>
        </w:rPr>
      </w:pPr>
      <w:r>
        <w:rPr>
          <w:w w:val="105"/>
          <w:sz w:val="24"/>
        </w:rPr>
        <w:t>COP</w:t>
      </w:r>
      <w:r>
        <w:rPr>
          <w:spacing w:val="9"/>
          <w:w w:val="105"/>
          <w:sz w:val="24"/>
        </w:rPr>
        <w:t> </w:t>
      </w:r>
      <w:r>
        <w:rPr>
          <w:w w:val="105"/>
          <w:sz w:val="24"/>
        </w:rPr>
        <w:t>II</w:t>
      </w:r>
      <w:r>
        <w:rPr>
          <w:spacing w:val="10"/>
          <w:w w:val="105"/>
          <w:sz w:val="24"/>
        </w:rPr>
        <w:t> </w:t>
      </w:r>
      <w:r>
        <w:rPr>
          <w:w w:val="105"/>
          <w:sz w:val="24"/>
        </w:rPr>
        <w:t>recouvre</w:t>
      </w:r>
      <w:r>
        <w:rPr>
          <w:spacing w:val="10"/>
          <w:w w:val="105"/>
          <w:sz w:val="24"/>
        </w:rPr>
        <w:t> </w:t>
      </w:r>
      <w:r>
        <w:rPr>
          <w:w w:val="105"/>
          <w:sz w:val="24"/>
        </w:rPr>
        <w:t>des</w:t>
      </w:r>
      <w:r>
        <w:rPr>
          <w:spacing w:val="10"/>
          <w:w w:val="105"/>
          <w:sz w:val="24"/>
        </w:rPr>
        <w:t> </w:t>
      </w:r>
      <w:r>
        <w:rPr>
          <w:w w:val="105"/>
          <w:sz w:val="24"/>
        </w:rPr>
        <w:t>vésicules</w:t>
      </w:r>
      <w:r>
        <w:rPr>
          <w:spacing w:val="10"/>
          <w:w w:val="105"/>
          <w:sz w:val="24"/>
        </w:rPr>
        <w:t> </w:t>
      </w:r>
      <w:r>
        <w:rPr>
          <w:w w:val="105"/>
          <w:sz w:val="24"/>
        </w:rPr>
        <w:t>allant</w:t>
      </w:r>
      <w:r>
        <w:rPr>
          <w:spacing w:val="9"/>
          <w:w w:val="105"/>
          <w:sz w:val="24"/>
        </w:rPr>
        <w:t> </w:t>
      </w:r>
      <w:r>
        <w:rPr>
          <w:w w:val="105"/>
          <w:sz w:val="24"/>
        </w:rPr>
        <w:t>du</w:t>
      </w:r>
      <w:r>
        <w:rPr>
          <w:spacing w:val="10"/>
          <w:w w:val="105"/>
          <w:sz w:val="24"/>
        </w:rPr>
        <w:t> </w:t>
      </w:r>
      <w:r>
        <w:rPr>
          <w:w w:val="105"/>
          <w:sz w:val="24"/>
        </w:rPr>
        <w:t>réticulum</w:t>
      </w:r>
      <w:r>
        <w:rPr>
          <w:spacing w:val="10"/>
          <w:w w:val="105"/>
          <w:sz w:val="24"/>
        </w:rPr>
        <w:t> </w:t>
      </w:r>
      <w:r>
        <w:rPr>
          <w:w w:val="105"/>
          <w:sz w:val="24"/>
        </w:rPr>
        <w:t>endoplasmique</w:t>
      </w:r>
      <w:r>
        <w:rPr>
          <w:spacing w:val="10"/>
          <w:w w:val="105"/>
          <w:sz w:val="24"/>
        </w:rPr>
        <w:t> </w:t>
      </w:r>
      <w:r>
        <w:rPr>
          <w:w w:val="105"/>
          <w:sz w:val="24"/>
        </w:rPr>
        <w:t>au</w:t>
      </w:r>
      <w:r>
        <w:rPr>
          <w:spacing w:val="10"/>
          <w:w w:val="105"/>
          <w:sz w:val="24"/>
        </w:rPr>
        <w:t> </w:t>
      </w:r>
      <w:r>
        <w:rPr>
          <w:spacing w:val="-2"/>
          <w:w w:val="105"/>
          <w:sz w:val="24"/>
        </w:rPr>
        <w:t>Golgi</w:t>
      </w:r>
    </w:p>
    <w:p>
      <w:pPr>
        <w:pStyle w:val="ListParagraph"/>
        <w:numPr>
          <w:ilvl w:val="0"/>
          <w:numId w:val="21"/>
        </w:numPr>
        <w:tabs>
          <w:tab w:pos="499" w:val="left" w:leader="none"/>
        </w:tabs>
        <w:spacing w:line="240" w:lineRule="auto" w:before="85" w:after="0"/>
        <w:ind w:left="499" w:right="0" w:hanging="353"/>
        <w:jc w:val="left"/>
        <w:rPr>
          <w:sz w:val="24"/>
        </w:rPr>
      </w:pPr>
      <w:r>
        <w:rPr>
          <w:w w:val="105"/>
          <w:sz w:val="24"/>
        </w:rPr>
        <w:t>L’échangeur</w:t>
      </w:r>
      <w:r>
        <w:rPr>
          <w:spacing w:val="8"/>
          <w:w w:val="105"/>
          <w:sz w:val="24"/>
        </w:rPr>
        <w:t> </w:t>
      </w:r>
      <w:r>
        <w:rPr>
          <w:w w:val="105"/>
          <w:sz w:val="24"/>
        </w:rPr>
        <w:t>de</w:t>
      </w:r>
      <w:r>
        <w:rPr>
          <w:spacing w:val="9"/>
          <w:w w:val="105"/>
          <w:sz w:val="24"/>
        </w:rPr>
        <w:t> </w:t>
      </w:r>
      <w:r>
        <w:rPr>
          <w:w w:val="105"/>
          <w:sz w:val="24"/>
        </w:rPr>
        <w:t>guanine</w:t>
      </w:r>
      <w:r>
        <w:rPr>
          <w:spacing w:val="8"/>
          <w:w w:val="105"/>
          <w:sz w:val="24"/>
        </w:rPr>
        <w:t> </w:t>
      </w:r>
      <w:r>
        <w:rPr>
          <w:w w:val="105"/>
          <w:sz w:val="24"/>
        </w:rPr>
        <w:t>phosphoryle</w:t>
      </w:r>
      <w:r>
        <w:rPr>
          <w:spacing w:val="9"/>
          <w:w w:val="105"/>
          <w:sz w:val="24"/>
        </w:rPr>
        <w:t> </w:t>
      </w:r>
      <w:r>
        <w:rPr>
          <w:w w:val="105"/>
          <w:sz w:val="24"/>
        </w:rPr>
        <w:t>le</w:t>
      </w:r>
      <w:r>
        <w:rPr>
          <w:spacing w:val="9"/>
          <w:w w:val="105"/>
          <w:sz w:val="24"/>
        </w:rPr>
        <w:t> </w:t>
      </w:r>
      <w:r>
        <w:rPr>
          <w:w w:val="105"/>
          <w:sz w:val="24"/>
        </w:rPr>
        <w:t>GDP</w:t>
      </w:r>
      <w:r>
        <w:rPr>
          <w:spacing w:val="8"/>
          <w:w w:val="105"/>
          <w:sz w:val="24"/>
        </w:rPr>
        <w:t> </w:t>
      </w:r>
      <w:r>
        <w:rPr>
          <w:w w:val="105"/>
          <w:sz w:val="24"/>
        </w:rPr>
        <w:t>en</w:t>
      </w:r>
      <w:r>
        <w:rPr>
          <w:spacing w:val="9"/>
          <w:w w:val="105"/>
          <w:sz w:val="24"/>
        </w:rPr>
        <w:t> </w:t>
      </w:r>
      <w:r>
        <w:rPr>
          <w:w w:val="105"/>
          <w:sz w:val="24"/>
        </w:rPr>
        <w:t>GTP</w:t>
      </w:r>
      <w:r>
        <w:rPr>
          <w:spacing w:val="8"/>
          <w:w w:val="105"/>
          <w:sz w:val="24"/>
        </w:rPr>
        <w:t> </w:t>
      </w:r>
      <w:r>
        <w:rPr>
          <w:w w:val="105"/>
          <w:sz w:val="24"/>
        </w:rPr>
        <w:t>sur</w:t>
      </w:r>
      <w:r>
        <w:rPr>
          <w:spacing w:val="9"/>
          <w:w w:val="105"/>
          <w:sz w:val="24"/>
        </w:rPr>
        <w:t> </w:t>
      </w:r>
      <w:r>
        <w:rPr>
          <w:spacing w:val="-4"/>
          <w:w w:val="105"/>
          <w:sz w:val="24"/>
        </w:rPr>
        <w:t>SAR1</w:t>
      </w:r>
    </w:p>
    <w:p>
      <w:pPr>
        <w:pStyle w:val="ListParagraph"/>
        <w:numPr>
          <w:ilvl w:val="0"/>
          <w:numId w:val="21"/>
        </w:numPr>
        <w:tabs>
          <w:tab w:pos="499" w:val="left" w:leader="none"/>
        </w:tabs>
        <w:spacing w:line="240" w:lineRule="auto" w:before="86" w:after="0"/>
        <w:ind w:left="499" w:right="0" w:hanging="362"/>
        <w:jc w:val="left"/>
        <w:rPr>
          <w:sz w:val="24"/>
        </w:rPr>
      </w:pPr>
      <w:r>
        <w:rPr>
          <w:w w:val="105"/>
          <w:sz w:val="24"/>
        </w:rPr>
        <w:t>GAP</w:t>
      </w:r>
      <w:r>
        <w:rPr>
          <w:spacing w:val="11"/>
          <w:w w:val="105"/>
          <w:sz w:val="24"/>
        </w:rPr>
        <w:t> </w:t>
      </w:r>
      <w:r>
        <w:rPr>
          <w:w w:val="105"/>
          <w:sz w:val="24"/>
        </w:rPr>
        <w:t>stimule</w:t>
      </w:r>
      <w:r>
        <w:rPr>
          <w:spacing w:val="11"/>
          <w:w w:val="105"/>
          <w:sz w:val="24"/>
        </w:rPr>
        <w:t> </w:t>
      </w:r>
      <w:r>
        <w:rPr>
          <w:w w:val="105"/>
          <w:sz w:val="24"/>
        </w:rPr>
        <w:t>l’hydrolyse</w:t>
      </w:r>
      <w:r>
        <w:rPr>
          <w:spacing w:val="11"/>
          <w:w w:val="105"/>
          <w:sz w:val="24"/>
        </w:rPr>
        <w:t> </w:t>
      </w:r>
      <w:r>
        <w:rPr>
          <w:w w:val="105"/>
          <w:sz w:val="24"/>
        </w:rPr>
        <w:t>du</w:t>
      </w:r>
      <w:r>
        <w:rPr>
          <w:spacing w:val="11"/>
          <w:w w:val="105"/>
          <w:sz w:val="24"/>
        </w:rPr>
        <w:t> </w:t>
      </w:r>
      <w:r>
        <w:rPr>
          <w:w w:val="105"/>
          <w:sz w:val="24"/>
        </w:rPr>
        <w:t>GTP</w:t>
      </w:r>
      <w:r>
        <w:rPr>
          <w:spacing w:val="12"/>
          <w:w w:val="105"/>
          <w:sz w:val="24"/>
        </w:rPr>
        <w:t> </w:t>
      </w:r>
      <w:r>
        <w:rPr>
          <w:w w:val="105"/>
          <w:sz w:val="24"/>
        </w:rPr>
        <w:t>en</w:t>
      </w:r>
      <w:r>
        <w:rPr>
          <w:spacing w:val="11"/>
          <w:w w:val="105"/>
          <w:sz w:val="24"/>
        </w:rPr>
        <w:t> </w:t>
      </w:r>
      <w:r>
        <w:rPr>
          <w:spacing w:val="-5"/>
          <w:w w:val="105"/>
          <w:sz w:val="24"/>
        </w:rPr>
        <w:t>GDP</w:t>
      </w:r>
    </w:p>
    <w:p>
      <w:pPr>
        <w:pStyle w:val="ListParagraph"/>
        <w:numPr>
          <w:ilvl w:val="0"/>
          <w:numId w:val="21"/>
        </w:numPr>
        <w:tabs>
          <w:tab w:pos="499" w:val="left" w:leader="none"/>
        </w:tabs>
        <w:spacing w:line="240" w:lineRule="auto" w:before="85" w:after="0"/>
        <w:ind w:left="499" w:right="0" w:hanging="343"/>
        <w:jc w:val="left"/>
        <w:rPr>
          <w:sz w:val="24"/>
        </w:rPr>
      </w:pPr>
      <w:r>
        <w:rPr>
          <w:w w:val="105"/>
          <w:sz w:val="24"/>
        </w:rPr>
        <w:t>Toutes</w:t>
      </w:r>
      <w:r>
        <w:rPr>
          <w:spacing w:val="-6"/>
          <w:w w:val="105"/>
          <w:sz w:val="24"/>
        </w:rPr>
        <w:t> </w:t>
      </w:r>
      <w:r>
        <w:rPr>
          <w:w w:val="105"/>
          <w:sz w:val="24"/>
        </w:rPr>
        <w:t>les</w:t>
      </w:r>
      <w:r>
        <w:rPr>
          <w:spacing w:val="-6"/>
          <w:w w:val="105"/>
          <w:sz w:val="24"/>
        </w:rPr>
        <w:t> </w:t>
      </w:r>
      <w:r>
        <w:rPr>
          <w:w w:val="105"/>
          <w:sz w:val="24"/>
        </w:rPr>
        <w:t>vésicules</w:t>
      </w:r>
      <w:r>
        <w:rPr>
          <w:spacing w:val="-5"/>
          <w:w w:val="105"/>
          <w:sz w:val="24"/>
        </w:rPr>
        <w:t> </w:t>
      </w:r>
      <w:r>
        <w:rPr>
          <w:w w:val="105"/>
          <w:sz w:val="24"/>
        </w:rPr>
        <w:t>sont</w:t>
      </w:r>
      <w:r>
        <w:rPr>
          <w:spacing w:val="-6"/>
          <w:w w:val="105"/>
          <w:sz w:val="24"/>
        </w:rPr>
        <w:t> </w:t>
      </w:r>
      <w:r>
        <w:rPr>
          <w:spacing w:val="-2"/>
          <w:w w:val="105"/>
          <w:sz w:val="24"/>
        </w:rPr>
        <w:t>sphériques</w:t>
      </w:r>
    </w:p>
    <w:p>
      <w:pPr>
        <w:pStyle w:val="BodyText"/>
        <w:spacing w:before="0"/>
        <w:ind w:left="0"/>
      </w:pPr>
    </w:p>
    <w:p>
      <w:pPr>
        <w:pStyle w:val="BodyText"/>
        <w:spacing w:before="250"/>
        <w:ind w:left="0"/>
      </w:pPr>
    </w:p>
    <w:p>
      <w:pPr>
        <w:pStyle w:val="Heading4"/>
      </w:pPr>
      <w:r>
        <w:rPr>
          <w:spacing w:val="-7"/>
        </w:rPr>
        <w:t>Question</w:t>
      </w:r>
      <w:r>
        <w:rPr>
          <w:spacing w:val="5"/>
        </w:rPr>
        <w:t> </w:t>
      </w:r>
      <w:r>
        <w:rPr>
          <w:spacing w:val="-5"/>
        </w:rPr>
        <w:t>21</w:t>
      </w:r>
    </w:p>
    <w:p>
      <w:pPr>
        <w:spacing w:line="244" w:lineRule="auto" w:before="7"/>
        <w:ind w:left="141" w:right="139" w:firstLine="0"/>
        <w:jc w:val="left"/>
        <w:rPr>
          <w:rFonts w:ascii="Georgia" w:hAnsi="Georgia"/>
          <w:b/>
          <w:sz w:val="24"/>
        </w:rPr>
      </w:pPr>
      <w:r>
        <w:rPr>
          <w:rFonts w:ascii="Georgia" w:hAnsi="Georgia"/>
          <w:b/>
          <w:w w:val="90"/>
          <w:sz w:val="24"/>
        </w:rPr>
        <w:t>Concernant</w:t>
      </w:r>
      <w:r>
        <w:rPr>
          <w:rFonts w:ascii="Georgia" w:hAnsi="Georgia"/>
          <w:b/>
          <w:spacing w:val="21"/>
          <w:sz w:val="24"/>
        </w:rPr>
        <w:t> </w:t>
      </w:r>
      <w:r>
        <w:rPr>
          <w:rFonts w:ascii="Georgia" w:hAnsi="Georgia"/>
          <w:b/>
          <w:w w:val="90"/>
          <w:sz w:val="24"/>
        </w:rPr>
        <w:t>le</w:t>
      </w:r>
      <w:r>
        <w:rPr>
          <w:rFonts w:ascii="Georgia" w:hAnsi="Georgia"/>
          <w:b/>
          <w:spacing w:val="21"/>
          <w:sz w:val="24"/>
        </w:rPr>
        <w:t> </w:t>
      </w:r>
      <w:r>
        <w:rPr>
          <w:rFonts w:ascii="Georgia" w:hAnsi="Georgia"/>
          <w:b/>
          <w:w w:val="90"/>
          <w:sz w:val="24"/>
        </w:rPr>
        <w:t>système</w:t>
      </w:r>
      <w:r>
        <w:rPr>
          <w:rFonts w:ascii="Georgia" w:hAnsi="Georgia"/>
          <w:b/>
          <w:spacing w:val="21"/>
          <w:sz w:val="24"/>
        </w:rPr>
        <w:t> </w:t>
      </w:r>
      <w:r>
        <w:rPr>
          <w:rFonts w:ascii="Georgia" w:hAnsi="Georgia"/>
          <w:b/>
          <w:w w:val="90"/>
          <w:sz w:val="24"/>
        </w:rPr>
        <w:t>endomembranaire,</w:t>
      </w:r>
      <w:r>
        <w:rPr>
          <w:rFonts w:ascii="Georgia" w:hAnsi="Georgia"/>
          <w:b/>
          <w:spacing w:val="21"/>
          <w:sz w:val="24"/>
        </w:rPr>
        <w:t> </w:t>
      </w:r>
      <w:r>
        <w:rPr>
          <w:rFonts w:ascii="Georgia" w:hAnsi="Georgia"/>
          <w:b/>
          <w:w w:val="90"/>
          <w:sz w:val="24"/>
        </w:rPr>
        <w:t>laquelle</w:t>
      </w:r>
      <w:r>
        <w:rPr>
          <w:rFonts w:ascii="Georgia" w:hAnsi="Georgia"/>
          <w:b/>
          <w:spacing w:val="21"/>
          <w:sz w:val="24"/>
        </w:rPr>
        <w:t> </w:t>
      </w:r>
      <w:r>
        <w:rPr>
          <w:rFonts w:ascii="Georgia" w:hAnsi="Georgia"/>
          <w:b/>
          <w:w w:val="90"/>
          <w:sz w:val="24"/>
        </w:rPr>
        <w:t>(lesquelles)</w:t>
      </w:r>
      <w:r>
        <w:rPr>
          <w:rFonts w:ascii="Georgia" w:hAnsi="Georgia"/>
          <w:b/>
          <w:spacing w:val="21"/>
          <w:sz w:val="24"/>
        </w:rPr>
        <w:t> </w:t>
      </w:r>
      <w:r>
        <w:rPr>
          <w:rFonts w:ascii="Georgia" w:hAnsi="Georgia"/>
          <w:b/>
          <w:w w:val="90"/>
          <w:sz w:val="24"/>
        </w:rPr>
        <w:t>des</w:t>
      </w:r>
      <w:r>
        <w:rPr>
          <w:rFonts w:ascii="Georgia" w:hAnsi="Georgia"/>
          <w:b/>
          <w:spacing w:val="21"/>
          <w:sz w:val="24"/>
        </w:rPr>
        <w:t> </w:t>
      </w:r>
      <w:r>
        <w:rPr>
          <w:rFonts w:ascii="Georgia" w:hAnsi="Georgia"/>
          <w:b/>
          <w:w w:val="90"/>
          <w:sz w:val="24"/>
        </w:rPr>
        <w:t>propositions</w:t>
      </w:r>
      <w:r>
        <w:rPr>
          <w:rFonts w:ascii="Georgia" w:hAnsi="Georgia"/>
          <w:b/>
          <w:spacing w:val="21"/>
          <w:sz w:val="24"/>
        </w:rPr>
        <w:t> </w:t>
      </w:r>
      <w:r>
        <w:rPr>
          <w:rFonts w:ascii="Georgia" w:hAnsi="Georgia"/>
          <w:b/>
          <w:w w:val="90"/>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22"/>
        </w:numPr>
        <w:tabs>
          <w:tab w:pos="499" w:val="left" w:leader="none"/>
        </w:tabs>
        <w:spacing w:line="240" w:lineRule="auto" w:before="121" w:after="0"/>
        <w:ind w:left="499" w:right="0" w:hanging="359"/>
        <w:jc w:val="left"/>
        <w:rPr>
          <w:sz w:val="24"/>
        </w:rPr>
      </w:pPr>
      <w:r>
        <w:rPr>
          <w:w w:val="105"/>
          <w:sz w:val="24"/>
        </w:rPr>
        <w:t>La</w:t>
      </w:r>
      <w:r>
        <w:rPr>
          <w:spacing w:val="18"/>
          <w:w w:val="105"/>
          <w:sz w:val="24"/>
        </w:rPr>
        <w:t> </w:t>
      </w:r>
      <w:r>
        <w:rPr>
          <w:w w:val="105"/>
          <w:sz w:val="24"/>
        </w:rPr>
        <w:t>particule</w:t>
      </w:r>
      <w:r>
        <w:rPr>
          <w:spacing w:val="19"/>
          <w:w w:val="105"/>
          <w:sz w:val="24"/>
        </w:rPr>
        <w:t> </w:t>
      </w:r>
      <w:r>
        <w:rPr>
          <w:w w:val="105"/>
          <w:sz w:val="24"/>
        </w:rPr>
        <w:t>SRP</w:t>
      </w:r>
      <w:r>
        <w:rPr>
          <w:spacing w:val="19"/>
          <w:w w:val="105"/>
          <w:sz w:val="24"/>
        </w:rPr>
        <w:t> </w:t>
      </w:r>
      <w:r>
        <w:rPr>
          <w:w w:val="105"/>
          <w:sz w:val="24"/>
        </w:rPr>
        <w:t>induit</w:t>
      </w:r>
      <w:r>
        <w:rPr>
          <w:spacing w:val="19"/>
          <w:w w:val="105"/>
          <w:sz w:val="24"/>
        </w:rPr>
        <w:t> </w:t>
      </w:r>
      <w:r>
        <w:rPr>
          <w:w w:val="105"/>
          <w:sz w:val="24"/>
        </w:rPr>
        <w:t>un</w:t>
      </w:r>
      <w:r>
        <w:rPr>
          <w:spacing w:val="19"/>
          <w:w w:val="105"/>
          <w:sz w:val="24"/>
        </w:rPr>
        <w:t> </w:t>
      </w:r>
      <w:r>
        <w:rPr>
          <w:w w:val="105"/>
          <w:sz w:val="24"/>
        </w:rPr>
        <w:t>arrêt</w:t>
      </w:r>
      <w:r>
        <w:rPr>
          <w:spacing w:val="19"/>
          <w:w w:val="105"/>
          <w:sz w:val="24"/>
        </w:rPr>
        <w:t> </w:t>
      </w:r>
      <w:r>
        <w:rPr>
          <w:w w:val="105"/>
          <w:sz w:val="24"/>
        </w:rPr>
        <w:t>définitif</w:t>
      </w:r>
      <w:r>
        <w:rPr>
          <w:spacing w:val="18"/>
          <w:w w:val="105"/>
          <w:sz w:val="24"/>
        </w:rPr>
        <w:t> </w:t>
      </w:r>
      <w:r>
        <w:rPr>
          <w:w w:val="105"/>
          <w:sz w:val="24"/>
        </w:rPr>
        <w:t>de</w:t>
      </w:r>
      <w:r>
        <w:rPr>
          <w:spacing w:val="19"/>
          <w:w w:val="105"/>
          <w:sz w:val="24"/>
        </w:rPr>
        <w:t> </w:t>
      </w:r>
      <w:r>
        <w:rPr>
          <w:w w:val="105"/>
          <w:sz w:val="24"/>
        </w:rPr>
        <w:t>la</w:t>
      </w:r>
      <w:r>
        <w:rPr>
          <w:spacing w:val="19"/>
          <w:w w:val="105"/>
          <w:sz w:val="24"/>
        </w:rPr>
        <w:t> </w:t>
      </w:r>
      <w:r>
        <w:rPr>
          <w:spacing w:val="-2"/>
          <w:w w:val="105"/>
          <w:sz w:val="24"/>
        </w:rPr>
        <w:t>traduction</w:t>
      </w:r>
    </w:p>
    <w:p>
      <w:pPr>
        <w:pStyle w:val="ListParagraph"/>
        <w:numPr>
          <w:ilvl w:val="0"/>
          <w:numId w:val="22"/>
        </w:numPr>
        <w:tabs>
          <w:tab w:pos="499" w:val="left" w:leader="none"/>
        </w:tabs>
        <w:spacing w:line="240" w:lineRule="auto" w:before="85" w:after="0"/>
        <w:ind w:left="499" w:right="0" w:hanging="349"/>
        <w:jc w:val="left"/>
        <w:rPr>
          <w:sz w:val="24"/>
        </w:rPr>
      </w:pPr>
      <w:r>
        <w:rPr>
          <w:w w:val="105"/>
          <w:sz w:val="24"/>
        </w:rPr>
        <w:t>La</w:t>
      </w:r>
      <w:r>
        <w:rPr>
          <w:spacing w:val="5"/>
          <w:w w:val="105"/>
          <w:sz w:val="24"/>
        </w:rPr>
        <w:t> </w:t>
      </w:r>
      <w:r>
        <w:rPr>
          <w:w w:val="105"/>
          <w:sz w:val="24"/>
        </w:rPr>
        <w:t>particule</w:t>
      </w:r>
      <w:r>
        <w:rPr>
          <w:spacing w:val="6"/>
          <w:w w:val="105"/>
          <w:sz w:val="24"/>
        </w:rPr>
        <w:t> </w:t>
      </w:r>
      <w:r>
        <w:rPr>
          <w:w w:val="105"/>
          <w:sz w:val="24"/>
        </w:rPr>
        <w:t>SRP</w:t>
      </w:r>
      <w:r>
        <w:rPr>
          <w:spacing w:val="5"/>
          <w:w w:val="105"/>
          <w:sz w:val="24"/>
        </w:rPr>
        <w:t> </w:t>
      </w:r>
      <w:r>
        <w:rPr>
          <w:w w:val="105"/>
          <w:sz w:val="24"/>
        </w:rPr>
        <w:t>utilise</w:t>
      </w:r>
      <w:r>
        <w:rPr>
          <w:spacing w:val="6"/>
          <w:w w:val="105"/>
          <w:sz w:val="24"/>
        </w:rPr>
        <w:t> </w:t>
      </w:r>
      <w:r>
        <w:rPr>
          <w:w w:val="105"/>
          <w:sz w:val="24"/>
        </w:rPr>
        <w:t>l’ATP</w:t>
      </w:r>
      <w:r>
        <w:rPr>
          <w:spacing w:val="5"/>
          <w:w w:val="105"/>
          <w:sz w:val="24"/>
        </w:rPr>
        <w:t> </w:t>
      </w:r>
      <w:r>
        <w:rPr>
          <w:w w:val="105"/>
          <w:sz w:val="24"/>
        </w:rPr>
        <w:t>comme</w:t>
      </w:r>
      <w:r>
        <w:rPr>
          <w:spacing w:val="6"/>
          <w:w w:val="105"/>
          <w:sz w:val="24"/>
        </w:rPr>
        <w:t> </w:t>
      </w:r>
      <w:r>
        <w:rPr>
          <w:w w:val="105"/>
          <w:sz w:val="24"/>
        </w:rPr>
        <w:t>source</w:t>
      </w:r>
      <w:r>
        <w:rPr>
          <w:spacing w:val="6"/>
          <w:w w:val="105"/>
          <w:sz w:val="24"/>
        </w:rPr>
        <w:t> </w:t>
      </w:r>
      <w:r>
        <w:rPr>
          <w:spacing w:val="-2"/>
          <w:w w:val="105"/>
          <w:sz w:val="24"/>
        </w:rPr>
        <w:t>d’énergie</w:t>
      </w:r>
    </w:p>
    <w:p>
      <w:pPr>
        <w:pStyle w:val="ListParagraph"/>
        <w:numPr>
          <w:ilvl w:val="0"/>
          <w:numId w:val="22"/>
        </w:numPr>
        <w:tabs>
          <w:tab w:pos="499" w:val="left" w:leader="none"/>
        </w:tabs>
        <w:spacing w:line="240" w:lineRule="auto" w:before="86" w:after="0"/>
        <w:ind w:left="499" w:right="0" w:hanging="353"/>
        <w:jc w:val="left"/>
        <w:rPr>
          <w:sz w:val="24"/>
        </w:rPr>
      </w:pPr>
      <w:r>
        <w:rPr>
          <w:w w:val="105"/>
          <w:sz w:val="24"/>
        </w:rPr>
        <w:t>BIP</w:t>
      </w:r>
      <w:r>
        <w:rPr>
          <w:spacing w:val="15"/>
          <w:w w:val="105"/>
          <w:sz w:val="24"/>
        </w:rPr>
        <w:t> </w:t>
      </w:r>
      <w:r>
        <w:rPr>
          <w:w w:val="105"/>
          <w:sz w:val="24"/>
        </w:rPr>
        <w:t>est</w:t>
      </w:r>
      <w:r>
        <w:rPr>
          <w:spacing w:val="15"/>
          <w:w w:val="105"/>
          <w:sz w:val="24"/>
        </w:rPr>
        <w:t> </w:t>
      </w:r>
      <w:r>
        <w:rPr>
          <w:w w:val="105"/>
          <w:sz w:val="24"/>
        </w:rPr>
        <w:t>une</w:t>
      </w:r>
      <w:r>
        <w:rPr>
          <w:spacing w:val="16"/>
          <w:w w:val="105"/>
          <w:sz w:val="24"/>
        </w:rPr>
        <w:t> </w:t>
      </w:r>
      <w:r>
        <w:rPr>
          <w:w w:val="105"/>
          <w:sz w:val="24"/>
        </w:rPr>
        <w:t>protéine</w:t>
      </w:r>
      <w:r>
        <w:rPr>
          <w:spacing w:val="15"/>
          <w:w w:val="105"/>
          <w:sz w:val="24"/>
        </w:rPr>
        <w:t> </w:t>
      </w:r>
      <w:r>
        <w:rPr>
          <w:w w:val="105"/>
          <w:sz w:val="24"/>
        </w:rPr>
        <w:t>située</w:t>
      </w:r>
      <w:r>
        <w:rPr>
          <w:spacing w:val="15"/>
          <w:w w:val="105"/>
          <w:sz w:val="24"/>
        </w:rPr>
        <w:t> </w:t>
      </w:r>
      <w:r>
        <w:rPr>
          <w:w w:val="105"/>
          <w:sz w:val="24"/>
        </w:rPr>
        <w:t>dans</w:t>
      </w:r>
      <w:r>
        <w:rPr>
          <w:spacing w:val="16"/>
          <w:w w:val="105"/>
          <w:sz w:val="24"/>
        </w:rPr>
        <w:t> </w:t>
      </w:r>
      <w:r>
        <w:rPr>
          <w:w w:val="105"/>
          <w:sz w:val="24"/>
        </w:rPr>
        <w:t>la</w:t>
      </w:r>
      <w:r>
        <w:rPr>
          <w:spacing w:val="15"/>
          <w:w w:val="105"/>
          <w:sz w:val="24"/>
        </w:rPr>
        <w:t> </w:t>
      </w:r>
      <w:r>
        <w:rPr>
          <w:w w:val="105"/>
          <w:sz w:val="24"/>
        </w:rPr>
        <w:t>lumière</w:t>
      </w:r>
      <w:r>
        <w:rPr>
          <w:spacing w:val="15"/>
          <w:w w:val="105"/>
          <w:sz w:val="24"/>
        </w:rPr>
        <w:t> </w:t>
      </w:r>
      <w:r>
        <w:rPr>
          <w:w w:val="105"/>
          <w:sz w:val="24"/>
        </w:rPr>
        <w:t>du</w:t>
      </w:r>
      <w:r>
        <w:rPr>
          <w:spacing w:val="16"/>
          <w:w w:val="105"/>
          <w:sz w:val="24"/>
        </w:rPr>
        <w:t> </w:t>
      </w:r>
      <w:r>
        <w:rPr>
          <w:w w:val="105"/>
          <w:sz w:val="24"/>
        </w:rPr>
        <w:t>réticulum</w:t>
      </w:r>
      <w:r>
        <w:rPr>
          <w:spacing w:val="15"/>
          <w:w w:val="105"/>
          <w:sz w:val="24"/>
        </w:rPr>
        <w:t> </w:t>
      </w:r>
      <w:r>
        <w:rPr>
          <w:spacing w:val="-2"/>
          <w:w w:val="105"/>
          <w:sz w:val="24"/>
        </w:rPr>
        <w:t>endoplasmique</w:t>
      </w:r>
    </w:p>
    <w:p>
      <w:pPr>
        <w:pStyle w:val="ListParagraph"/>
        <w:numPr>
          <w:ilvl w:val="0"/>
          <w:numId w:val="22"/>
        </w:numPr>
        <w:tabs>
          <w:tab w:pos="499" w:val="left" w:leader="none"/>
        </w:tabs>
        <w:spacing w:line="240" w:lineRule="auto" w:before="85" w:after="0"/>
        <w:ind w:left="499" w:right="0" w:hanging="362"/>
        <w:jc w:val="left"/>
        <w:rPr>
          <w:sz w:val="24"/>
        </w:rPr>
      </w:pPr>
      <w:r>
        <w:rPr>
          <w:w w:val="105"/>
          <w:sz w:val="24"/>
        </w:rPr>
        <w:t>Les protéines mal conformées</w:t>
      </w:r>
      <w:r>
        <w:rPr>
          <w:spacing w:val="1"/>
          <w:w w:val="105"/>
          <w:sz w:val="24"/>
        </w:rPr>
        <w:t> </w:t>
      </w:r>
      <w:r>
        <w:rPr>
          <w:w w:val="105"/>
          <w:sz w:val="24"/>
        </w:rPr>
        <w:t>sont séquestrées dans</w:t>
      </w:r>
      <w:r>
        <w:rPr>
          <w:spacing w:val="1"/>
          <w:w w:val="105"/>
          <w:sz w:val="24"/>
        </w:rPr>
        <w:t> </w:t>
      </w:r>
      <w:r>
        <w:rPr>
          <w:w w:val="105"/>
          <w:sz w:val="24"/>
        </w:rPr>
        <w:t>la lumière du</w:t>
      </w:r>
      <w:r>
        <w:rPr>
          <w:spacing w:val="1"/>
          <w:w w:val="105"/>
          <w:sz w:val="24"/>
        </w:rPr>
        <w:t> </w:t>
      </w:r>
      <w:r>
        <w:rPr>
          <w:w w:val="105"/>
          <w:sz w:val="24"/>
        </w:rPr>
        <w:t>réticulum </w:t>
      </w:r>
      <w:r>
        <w:rPr>
          <w:spacing w:val="-2"/>
          <w:w w:val="105"/>
          <w:sz w:val="24"/>
        </w:rPr>
        <w:t>endoplasmique</w:t>
      </w:r>
    </w:p>
    <w:p>
      <w:pPr>
        <w:pStyle w:val="ListParagraph"/>
        <w:numPr>
          <w:ilvl w:val="0"/>
          <w:numId w:val="22"/>
        </w:numPr>
        <w:tabs>
          <w:tab w:pos="499" w:val="left" w:leader="none"/>
        </w:tabs>
        <w:spacing w:line="240" w:lineRule="auto" w:before="86" w:after="0"/>
        <w:ind w:left="499" w:right="0" w:hanging="343"/>
        <w:jc w:val="left"/>
        <w:rPr>
          <w:sz w:val="24"/>
        </w:rPr>
      </w:pPr>
      <w:r>
        <w:rPr>
          <w:sz w:val="24"/>
        </w:rPr>
        <w:t>Le</w:t>
      </w:r>
      <w:r>
        <w:rPr>
          <w:spacing w:val="34"/>
          <w:sz w:val="24"/>
        </w:rPr>
        <w:t> </w:t>
      </w:r>
      <w:r>
        <w:rPr>
          <w:sz w:val="24"/>
        </w:rPr>
        <w:t>peptide</w:t>
      </w:r>
      <w:r>
        <w:rPr>
          <w:spacing w:val="35"/>
          <w:sz w:val="24"/>
        </w:rPr>
        <w:t> </w:t>
      </w:r>
      <w:r>
        <w:rPr>
          <w:sz w:val="24"/>
        </w:rPr>
        <w:t>signal</w:t>
      </w:r>
      <w:r>
        <w:rPr>
          <w:spacing w:val="35"/>
          <w:sz w:val="24"/>
        </w:rPr>
        <w:t> </w:t>
      </w:r>
      <w:r>
        <w:rPr>
          <w:sz w:val="24"/>
        </w:rPr>
        <w:t>subit</w:t>
      </w:r>
      <w:r>
        <w:rPr>
          <w:spacing w:val="35"/>
          <w:sz w:val="24"/>
        </w:rPr>
        <w:t> </w:t>
      </w:r>
      <w:r>
        <w:rPr>
          <w:sz w:val="24"/>
        </w:rPr>
        <w:t>trois</w:t>
      </w:r>
      <w:r>
        <w:rPr>
          <w:spacing w:val="35"/>
          <w:sz w:val="24"/>
        </w:rPr>
        <w:t> </w:t>
      </w:r>
      <w:r>
        <w:rPr>
          <w:sz w:val="24"/>
        </w:rPr>
        <w:t>clivages</w:t>
      </w:r>
      <w:r>
        <w:rPr>
          <w:spacing w:val="35"/>
          <w:sz w:val="24"/>
        </w:rPr>
        <w:t> </w:t>
      </w:r>
      <w:r>
        <w:rPr>
          <w:spacing w:val="-2"/>
          <w:sz w:val="24"/>
        </w:rPr>
        <w:t>successifs</w:t>
      </w:r>
    </w:p>
    <w:p>
      <w:pPr>
        <w:pStyle w:val="BodyText"/>
        <w:spacing w:before="0"/>
        <w:ind w:left="0"/>
      </w:pPr>
    </w:p>
    <w:p>
      <w:pPr>
        <w:pStyle w:val="BodyText"/>
        <w:spacing w:before="252"/>
        <w:ind w:left="0"/>
      </w:pPr>
    </w:p>
    <w:p>
      <w:pPr>
        <w:pStyle w:val="Heading4"/>
      </w:pPr>
      <w:r>
        <w:rPr>
          <w:spacing w:val="-7"/>
        </w:rPr>
        <w:t>Question</w:t>
      </w:r>
      <w:r>
        <w:rPr>
          <w:spacing w:val="5"/>
        </w:rPr>
        <w:t> </w:t>
      </w:r>
      <w:r>
        <w:rPr>
          <w:spacing w:val="-5"/>
        </w:rPr>
        <w:t>22</w:t>
      </w:r>
    </w:p>
    <w:p>
      <w:pPr>
        <w:spacing w:line="244" w:lineRule="auto" w:before="7"/>
        <w:ind w:left="141" w:right="0" w:firstLine="0"/>
        <w:jc w:val="left"/>
        <w:rPr>
          <w:rFonts w:ascii="Georgia" w:hAnsi="Georgia"/>
          <w:b/>
          <w:sz w:val="24"/>
        </w:rPr>
      </w:pPr>
      <w:r>
        <w:rPr>
          <w:rFonts w:ascii="Georgia" w:hAnsi="Georgia"/>
          <w:b/>
          <w:spacing w:val="-8"/>
          <w:sz w:val="24"/>
        </w:rPr>
        <w:t>Concernant</w:t>
      </w:r>
      <w:r>
        <w:rPr>
          <w:rFonts w:ascii="Georgia" w:hAnsi="Georgia"/>
          <w:b/>
          <w:spacing w:val="-2"/>
          <w:sz w:val="24"/>
        </w:rPr>
        <w:t> </w:t>
      </w:r>
      <w:r>
        <w:rPr>
          <w:rFonts w:ascii="Georgia" w:hAnsi="Georgia"/>
          <w:b/>
          <w:spacing w:val="-8"/>
          <w:sz w:val="24"/>
        </w:rPr>
        <w:t>l’endocytose</w:t>
      </w:r>
      <w:r>
        <w:rPr>
          <w:rFonts w:ascii="Georgia" w:hAnsi="Georgia"/>
          <w:b/>
          <w:spacing w:val="-2"/>
          <w:sz w:val="24"/>
        </w:rPr>
        <w:t> </w:t>
      </w:r>
      <w:r>
        <w:rPr>
          <w:rFonts w:ascii="Georgia" w:hAnsi="Georgia"/>
          <w:b/>
          <w:spacing w:val="-8"/>
          <w:sz w:val="24"/>
        </w:rPr>
        <w:t>et</w:t>
      </w:r>
      <w:r>
        <w:rPr>
          <w:rFonts w:ascii="Georgia" w:hAnsi="Georgia"/>
          <w:b/>
          <w:spacing w:val="-2"/>
          <w:sz w:val="24"/>
        </w:rPr>
        <w:t> </w:t>
      </w:r>
      <w:r>
        <w:rPr>
          <w:rFonts w:ascii="Georgia" w:hAnsi="Georgia"/>
          <w:b/>
          <w:spacing w:val="-8"/>
          <w:sz w:val="24"/>
        </w:rPr>
        <w:t>l’exocytose,</w:t>
      </w:r>
      <w:r>
        <w:rPr>
          <w:rFonts w:ascii="Georgia" w:hAnsi="Georgia"/>
          <w:b/>
          <w:spacing w:val="-2"/>
          <w:sz w:val="24"/>
        </w:rPr>
        <w:t> </w:t>
      </w:r>
      <w:r>
        <w:rPr>
          <w:rFonts w:ascii="Georgia" w:hAnsi="Georgia"/>
          <w:b/>
          <w:spacing w:val="-8"/>
          <w:sz w:val="24"/>
        </w:rPr>
        <w:t>laquelle</w:t>
      </w:r>
      <w:r>
        <w:rPr>
          <w:rFonts w:ascii="Georgia" w:hAnsi="Georgia"/>
          <w:b/>
          <w:spacing w:val="-2"/>
          <w:sz w:val="24"/>
        </w:rPr>
        <w:t> </w:t>
      </w:r>
      <w:r>
        <w:rPr>
          <w:rFonts w:ascii="Georgia" w:hAnsi="Georgia"/>
          <w:b/>
          <w:spacing w:val="-8"/>
          <w:sz w:val="24"/>
        </w:rPr>
        <w:t>(lesquelles)</w:t>
      </w:r>
      <w:r>
        <w:rPr>
          <w:rFonts w:ascii="Georgia" w:hAnsi="Georgia"/>
          <w:b/>
          <w:spacing w:val="-2"/>
          <w:sz w:val="24"/>
        </w:rPr>
        <w:t> </w:t>
      </w:r>
      <w:r>
        <w:rPr>
          <w:rFonts w:ascii="Georgia" w:hAnsi="Georgia"/>
          <w:b/>
          <w:spacing w:val="-8"/>
          <w:sz w:val="24"/>
        </w:rPr>
        <w:t>de</w:t>
      </w:r>
      <w:r>
        <w:rPr>
          <w:rFonts w:ascii="Georgia" w:hAnsi="Georgia"/>
          <w:b/>
          <w:spacing w:val="-2"/>
          <w:sz w:val="24"/>
        </w:rPr>
        <w:t> </w:t>
      </w:r>
      <w:r>
        <w:rPr>
          <w:rFonts w:ascii="Georgia" w:hAnsi="Georgia"/>
          <w:b/>
          <w:spacing w:val="-8"/>
          <w:sz w:val="24"/>
        </w:rPr>
        <w:t>ces</w:t>
      </w:r>
      <w:r>
        <w:rPr>
          <w:rFonts w:ascii="Georgia" w:hAnsi="Georgia"/>
          <w:b/>
          <w:spacing w:val="-2"/>
          <w:sz w:val="24"/>
        </w:rPr>
        <w:t> </w:t>
      </w:r>
      <w:r>
        <w:rPr>
          <w:rFonts w:ascii="Georgia" w:hAnsi="Georgia"/>
          <w:b/>
          <w:spacing w:val="-8"/>
          <w:sz w:val="24"/>
        </w:rPr>
        <w:t>propositions</w:t>
      </w:r>
      <w:r>
        <w:rPr>
          <w:rFonts w:ascii="Georgia" w:hAnsi="Georgia"/>
          <w:b/>
          <w:spacing w:val="-2"/>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23"/>
        </w:numPr>
        <w:tabs>
          <w:tab w:pos="499" w:val="left" w:leader="none"/>
        </w:tabs>
        <w:spacing w:line="240" w:lineRule="auto" w:before="121" w:after="0"/>
        <w:ind w:left="499" w:right="0" w:hanging="359"/>
        <w:jc w:val="left"/>
        <w:rPr>
          <w:sz w:val="24"/>
        </w:rPr>
      </w:pPr>
      <w:r>
        <w:rPr>
          <w:w w:val="105"/>
          <w:sz w:val="24"/>
        </w:rPr>
        <w:t>Pour</w:t>
      </w:r>
      <w:r>
        <w:rPr>
          <w:spacing w:val="6"/>
          <w:w w:val="105"/>
          <w:sz w:val="24"/>
        </w:rPr>
        <w:t> </w:t>
      </w:r>
      <w:r>
        <w:rPr>
          <w:w w:val="105"/>
          <w:sz w:val="24"/>
        </w:rPr>
        <w:t>internaliser</w:t>
      </w:r>
      <w:r>
        <w:rPr>
          <w:spacing w:val="6"/>
          <w:w w:val="105"/>
          <w:sz w:val="24"/>
        </w:rPr>
        <w:t> </w:t>
      </w:r>
      <w:r>
        <w:rPr>
          <w:w w:val="105"/>
          <w:sz w:val="24"/>
        </w:rPr>
        <w:t>les</w:t>
      </w:r>
      <w:r>
        <w:rPr>
          <w:spacing w:val="7"/>
          <w:w w:val="105"/>
          <w:sz w:val="24"/>
        </w:rPr>
        <w:t> </w:t>
      </w:r>
      <w:r>
        <w:rPr>
          <w:w w:val="105"/>
          <w:sz w:val="24"/>
        </w:rPr>
        <w:t>antigènes,</w:t>
      </w:r>
      <w:r>
        <w:rPr>
          <w:spacing w:val="6"/>
          <w:w w:val="105"/>
          <w:sz w:val="24"/>
        </w:rPr>
        <w:t> </w:t>
      </w:r>
      <w:r>
        <w:rPr>
          <w:w w:val="105"/>
          <w:sz w:val="24"/>
        </w:rPr>
        <w:t>les</w:t>
      </w:r>
      <w:r>
        <w:rPr>
          <w:spacing w:val="6"/>
          <w:w w:val="105"/>
          <w:sz w:val="24"/>
        </w:rPr>
        <w:t> </w:t>
      </w:r>
      <w:r>
        <w:rPr>
          <w:w w:val="105"/>
          <w:sz w:val="24"/>
        </w:rPr>
        <w:t>cellules</w:t>
      </w:r>
      <w:r>
        <w:rPr>
          <w:spacing w:val="7"/>
          <w:w w:val="105"/>
          <w:sz w:val="24"/>
        </w:rPr>
        <w:t> </w:t>
      </w:r>
      <w:r>
        <w:rPr>
          <w:w w:val="105"/>
          <w:sz w:val="24"/>
        </w:rPr>
        <w:t>dendritiques</w:t>
      </w:r>
      <w:r>
        <w:rPr>
          <w:spacing w:val="6"/>
          <w:w w:val="105"/>
          <w:sz w:val="24"/>
        </w:rPr>
        <w:t> </w:t>
      </w:r>
      <w:r>
        <w:rPr>
          <w:w w:val="105"/>
          <w:sz w:val="24"/>
        </w:rPr>
        <w:t>utilisent</w:t>
      </w:r>
      <w:r>
        <w:rPr>
          <w:spacing w:val="7"/>
          <w:w w:val="105"/>
          <w:sz w:val="24"/>
        </w:rPr>
        <w:t> </w:t>
      </w:r>
      <w:r>
        <w:rPr>
          <w:w w:val="105"/>
          <w:sz w:val="24"/>
        </w:rPr>
        <w:t>la</w:t>
      </w:r>
      <w:r>
        <w:rPr>
          <w:spacing w:val="6"/>
          <w:w w:val="105"/>
          <w:sz w:val="24"/>
        </w:rPr>
        <w:t> </w:t>
      </w:r>
      <w:r>
        <w:rPr>
          <w:spacing w:val="-2"/>
          <w:w w:val="105"/>
          <w:sz w:val="24"/>
        </w:rPr>
        <w:t>macropinocytose</w:t>
      </w:r>
    </w:p>
    <w:p>
      <w:pPr>
        <w:pStyle w:val="ListParagraph"/>
        <w:numPr>
          <w:ilvl w:val="0"/>
          <w:numId w:val="23"/>
        </w:numPr>
        <w:tabs>
          <w:tab w:pos="499" w:val="left" w:leader="none"/>
        </w:tabs>
        <w:spacing w:line="240" w:lineRule="auto" w:before="85" w:after="0"/>
        <w:ind w:left="499" w:right="0" w:hanging="349"/>
        <w:jc w:val="left"/>
        <w:rPr>
          <w:sz w:val="24"/>
        </w:rPr>
      </w:pPr>
      <w:r>
        <w:rPr>
          <w:w w:val="105"/>
          <w:sz w:val="24"/>
        </w:rPr>
        <w:t>La</w:t>
      </w:r>
      <w:r>
        <w:rPr>
          <w:spacing w:val="10"/>
          <w:w w:val="105"/>
          <w:sz w:val="24"/>
        </w:rPr>
        <w:t> </w:t>
      </w:r>
      <w:r>
        <w:rPr>
          <w:w w:val="105"/>
          <w:sz w:val="24"/>
        </w:rPr>
        <w:t>machinerie</w:t>
      </w:r>
      <w:r>
        <w:rPr>
          <w:spacing w:val="10"/>
          <w:w w:val="105"/>
          <w:sz w:val="24"/>
        </w:rPr>
        <w:t> </w:t>
      </w:r>
      <w:r>
        <w:rPr>
          <w:w w:val="105"/>
          <w:sz w:val="24"/>
        </w:rPr>
        <w:t>ESCRT</w:t>
      </w:r>
      <w:r>
        <w:rPr>
          <w:spacing w:val="10"/>
          <w:w w:val="105"/>
          <w:sz w:val="24"/>
        </w:rPr>
        <w:t> </w:t>
      </w:r>
      <w:r>
        <w:rPr>
          <w:w w:val="105"/>
          <w:sz w:val="24"/>
        </w:rPr>
        <w:t>intervient</w:t>
      </w:r>
      <w:r>
        <w:rPr>
          <w:spacing w:val="11"/>
          <w:w w:val="105"/>
          <w:sz w:val="24"/>
        </w:rPr>
        <w:t> </w:t>
      </w:r>
      <w:r>
        <w:rPr>
          <w:w w:val="105"/>
          <w:sz w:val="24"/>
        </w:rPr>
        <w:t>du</w:t>
      </w:r>
      <w:r>
        <w:rPr>
          <w:spacing w:val="10"/>
          <w:w w:val="105"/>
          <w:sz w:val="24"/>
        </w:rPr>
        <w:t> </w:t>
      </w:r>
      <w:r>
        <w:rPr>
          <w:w w:val="105"/>
          <w:sz w:val="24"/>
        </w:rPr>
        <w:t>côté</w:t>
      </w:r>
      <w:r>
        <w:rPr>
          <w:spacing w:val="10"/>
          <w:w w:val="105"/>
          <w:sz w:val="24"/>
        </w:rPr>
        <w:t> </w:t>
      </w:r>
      <w:r>
        <w:rPr>
          <w:w w:val="105"/>
          <w:sz w:val="24"/>
        </w:rPr>
        <w:t>luminal</w:t>
      </w:r>
      <w:r>
        <w:rPr>
          <w:spacing w:val="11"/>
          <w:w w:val="105"/>
          <w:sz w:val="24"/>
        </w:rPr>
        <w:t> </w:t>
      </w:r>
      <w:r>
        <w:rPr>
          <w:w w:val="105"/>
          <w:sz w:val="24"/>
        </w:rPr>
        <w:t>de</w:t>
      </w:r>
      <w:r>
        <w:rPr>
          <w:spacing w:val="10"/>
          <w:w w:val="105"/>
          <w:sz w:val="24"/>
        </w:rPr>
        <w:t> </w:t>
      </w:r>
      <w:r>
        <w:rPr>
          <w:spacing w:val="-2"/>
          <w:w w:val="105"/>
          <w:sz w:val="24"/>
        </w:rPr>
        <w:t>l’endosome</w:t>
      </w:r>
    </w:p>
    <w:p>
      <w:pPr>
        <w:pStyle w:val="ListParagraph"/>
        <w:numPr>
          <w:ilvl w:val="0"/>
          <w:numId w:val="23"/>
        </w:numPr>
        <w:tabs>
          <w:tab w:pos="499" w:val="left" w:leader="none"/>
        </w:tabs>
        <w:spacing w:line="240" w:lineRule="auto" w:before="86" w:after="0"/>
        <w:ind w:left="499" w:right="0" w:hanging="353"/>
        <w:jc w:val="left"/>
        <w:rPr>
          <w:sz w:val="24"/>
        </w:rPr>
      </w:pPr>
      <w:r>
        <w:rPr>
          <w:w w:val="105"/>
          <w:sz w:val="24"/>
        </w:rPr>
        <w:t>La</w:t>
      </w:r>
      <w:r>
        <w:rPr>
          <w:spacing w:val="4"/>
          <w:w w:val="105"/>
          <w:sz w:val="24"/>
        </w:rPr>
        <w:t> </w:t>
      </w:r>
      <w:r>
        <w:rPr>
          <w:w w:val="105"/>
          <w:sz w:val="24"/>
        </w:rPr>
        <w:t>phagocytose</w:t>
      </w:r>
      <w:r>
        <w:rPr>
          <w:spacing w:val="4"/>
          <w:w w:val="105"/>
          <w:sz w:val="24"/>
        </w:rPr>
        <w:t> </w:t>
      </w:r>
      <w:r>
        <w:rPr>
          <w:w w:val="105"/>
          <w:sz w:val="24"/>
        </w:rPr>
        <w:t>est</w:t>
      </w:r>
      <w:r>
        <w:rPr>
          <w:spacing w:val="5"/>
          <w:w w:val="105"/>
          <w:sz w:val="24"/>
        </w:rPr>
        <w:t> </w:t>
      </w:r>
      <w:r>
        <w:rPr>
          <w:w w:val="105"/>
          <w:sz w:val="24"/>
        </w:rPr>
        <w:t>principalement</w:t>
      </w:r>
      <w:r>
        <w:rPr>
          <w:spacing w:val="4"/>
          <w:w w:val="105"/>
          <w:sz w:val="24"/>
        </w:rPr>
        <w:t> </w:t>
      </w:r>
      <w:r>
        <w:rPr>
          <w:w w:val="105"/>
          <w:sz w:val="24"/>
        </w:rPr>
        <w:t>réalisée</w:t>
      </w:r>
      <w:r>
        <w:rPr>
          <w:spacing w:val="4"/>
          <w:w w:val="105"/>
          <w:sz w:val="24"/>
        </w:rPr>
        <w:t> </w:t>
      </w:r>
      <w:r>
        <w:rPr>
          <w:w w:val="105"/>
          <w:sz w:val="24"/>
        </w:rPr>
        <w:t>par</w:t>
      </w:r>
      <w:r>
        <w:rPr>
          <w:spacing w:val="5"/>
          <w:w w:val="105"/>
          <w:sz w:val="24"/>
        </w:rPr>
        <w:t> </w:t>
      </w:r>
      <w:r>
        <w:rPr>
          <w:w w:val="105"/>
          <w:sz w:val="24"/>
        </w:rPr>
        <w:t>des</w:t>
      </w:r>
      <w:r>
        <w:rPr>
          <w:spacing w:val="4"/>
          <w:w w:val="105"/>
          <w:sz w:val="24"/>
        </w:rPr>
        <w:t> </w:t>
      </w:r>
      <w:r>
        <w:rPr>
          <w:w w:val="105"/>
          <w:sz w:val="24"/>
        </w:rPr>
        <w:t>cellules</w:t>
      </w:r>
      <w:r>
        <w:rPr>
          <w:spacing w:val="5"/>
          <w:w w:val="105"/>
          <w:sz w:val="24"/>
        </w:rPr>
        <w:t> </w:t>
      </w:r>
      <w:r>
        <w:rPr>
          <w:spacing w:val="-2"/>
          <w:w w:val="105"/>
          <w:sz w:val="24"/>
        </w:rPr>
        <w:t>spécialisées</w:t>
      </w:r>
    </w:p>
    <w:p>
      <w:pPr>
        <w:pStyle w:val="ListParagraph"/>
        <w:numPr>
          <w:ilvl w:val="0"/>
          <w:numId w:val="23"/>
        </w:numPr>
        <w:tabs>
          <w:tab w:pos="498" w:val="left" w:leader="none"/>
          <w:tab w:pos="500" w:val="left" w:leader="none"/>
        </w:tabs>
        <w:spacing w:line="242" w:lineRule="auto" w:before="85" w:after="0"/>
        <w:ind w:left="500" w:right="139" w:hanging="364"/>
        <w:jc w:val="left"/>
        <w:rPr>
          <w:sz w:val="24"/>
        </w:rPr>
      </w:pPr>
      <w:r>
        <w:rPr>
          <w:w w:val="105"/>
          <w:sz w:val="24"/>
        </w:rPr>
        <w:t>Dans</w:t>
      </w:r>
      <w:r>
        <w:rPr>
          <w:spacing w:val="-7"/>
          <w:w w:val="105"/>
          <w:sz w:val="24"/>
        </w:rPr>
        <w:t> </w:t>
      </w:r>
      <w:r>
        <w:rPr>
          <w:w w:val="105"/>
          <w:sz w:val="24"/>
        </w:rPr>
        <w:t>l’endocytose</w:t>
      </w:r>
      <w:r>
        <w:rPr>
          <w:spacing w:val="-7"/>
          <w:w w:val="105"/>
          <w:sz w:val="24"/>
        </w:rPr>
        <w:t> </w:t>
      </w:r>
      <w:r>
        <w:rPr>
          <w:w w:val="105"/>
          <w:sz w:val="24"/>
        </w:rPr>
        <w:t>dépendante</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cavéoline,</w:t>
      </w:r>
      <w:r>
        <w:rPr>
          <w:spacing w:val="-7"/>
          <w:w w:val="105"/>
          <w:sz w:val="24"/>
        </w:rPr>
        <w:t> </w:t>
      </w:r>
      <w:r>
        <w:rPr>
          <w:w w:val="105"/>
          <w:sz w:val="24"/>
        </w:rPr>
        <w:t>la</w:t>
      </w:r>
      <w:r>
        <w:rPr>
          <w:spacing w:val="-7"/>
          <w:w w:val="105"/>
          <w:sz w:val="24"/>
        </w:rPr>
        <w:t> </w:t>
      </w:r>
      <w:r>
        <w:rPr>
          <w:w w:val="105"/>
          <w:sz w:val="24"/>
        </w:rPr>
        <w:t>présence</w:t>
      </w:r>
      <w:r>
        <w:rPr>
          <w:spacing w:val="-7"/>
          <w:w w:val="105"/>
          <w:sz w:val="24"/>
        </w:rPr>
        <w:t> </w:t>
      </w:r>
      <w:r>
        <w:rPr>
          <w:w w:val="105"/>
          <w:sz w:val="24"/>
        </w:rPr>
        <w:t>d’HSP70</w:t>
      </w:r>
      <w:r>
        <w:rPr>
          <w:spacing w:val="-7"/>
          <w:w w:val="105"/>
          <w:sz w:val="24"/>
        </w:rPr>
        <w:t> </w:t>
      </w:r>
      <w:r>
        <w:rPr>
          <w:w w:val="105"/>
          <w:sz w:val="24"/>
        </w:rPr>
        <w:t>et</w:t>
      </w:r>
      <w:r>
        <w:rPr>
          <w:spacing w:val="-7"/>
          <w:w w:val="105"/>
          <w:sz w:val="24"/>
        </w:rPr>
        <w:t> </w:t>
      </w:r>
      <w:r>
        <w:rPr>
          <w:w w:val="105"/>
          <w:sz w:val="24"/>
        </w:rPr>
        <w:t>d’ATP</w:t>
      </w:r>
      <w:r>
        <w:rPr>
          <w:spacing w:val="-7"/>
          <w:w w:val="105"/>
          <w:sz w:val="24"/>
        </w:rPr>
        <w:t> </w:t>
      </w:r>
      <w:r>
        <w:rPr>
          <w:w w:val="105"/>
          <w:sz w:val="24"/>
        </w:rPr>
        <w:t>est</w:t>
      </w:r>
      <w:r>
        <w:rPr>
          <w:spacing w:val="-7"/>
          <w:w w:val="105"/>
          <w:sz w:val="24"/>
        </w:rPr>
        <w:t> </w:t>
      </w:r>
      <w:r>
        <w:rPr>
          <w:w w:val="105"/>
          <w:sz w:val="24"/>
        </w:rPr>
        <w:t>nécessaire pour le désassemblage du manteau</w:t>
      </w:r>
    </w:p>
    <w:p>
      <w:pPr>
        <w:pStyle w:val="ListParagraph"/>
        <w:numPr>
          <w:ilvl w:val="0"/>
          <w:numId w:val="23"/>
        </w:numPr>
        <w:tabs>
          <w:tab w:pos="500" w:val="left" w:leader="none"/>
        </w:tabs>
        <w:spacing w:line="242" w:lineRule="auto" w:before="83" w:after="0"/>
        <w:ind w:left="500" w:right="139" w:hanging="344"/>
        <w:jc w:val="left"/>
        <w:rPr>
          <w:sz w:val="24"/>
        </w:rPr>
      </w:pPr>
      <w:r>
        <w:rPr>
          <w:w w:val="105"/>
          <w:sz w:val="24"/>
        </w:rPr>
        <w:t>Dans le transport vésiculaire, on retrouve les SNARE-t qui sont des marqueurs de surface</w:t>
      </w:r>
      <w:r>
        <w:rPr>
          <w:spacing w:val="40"/>
          <w:w w:val="105"/>
          <w:sz w:val="24"/>
        </w:rPr>
        <w:t> </w:t>
      </w:r>
      <w:r>
        <w:rPr>
          <w:w w:val="105"/>
          <w:sz w:val="24"/>
        </w:rPr>
        <w:t>de la vésicule, qui ont pour récepteurs complémentaires les SNARE-v</w:t>
      </w:r>
    </w:p>
    <w:p>
      <w:pPr>
        <w:pStyle w:val="ListParagraph"/>
        <w:spacing w:after="0" w:line="242" w:lineRule="auto"/>
        <w:jc w:val="left"/>
        <w:rPr>
          <w:sz w:val="24"/>
        </w:rPr>
        <w:sectPr>
          <w:pgSz w:w="11910" w:h="16840"/>
          <w:pgMar w:header="0" w:footer="619" w:top="940" w:bottom="840" w:left="992" w:right="992"/>
        </w:sectPr>
      </w:pPr>
    </w:p>
    <w:p>
      <w:pPr>
        <w:pStyle w:val="Heading4"/>
        <w:spacing w:before="123"/>
        <w:jc w:val="both"/>
      </w:pPr>
      <w:r>
        <w:rPr>
          <w:spacing w:val="-7"/>
        </w:rPr>
        <w:t>Question</w:t>
      </w:r>
      <w:r>
        <w:rPr>
          <w:spacing w:val="5"/>
        </w:rPr>
        <w:t> </w:t>
      </w:r>
      <w:r>
        <w:rPr>
          <w:spacing w:val="-5"/>
        </w:rPr>
        <w:t>23</w:t>
      </w:r>
    </w:p>
    <w:p>
      <w:pPr>
        <w:spacing w:line="244" w:lineRule="auto" w:before="6"/>
        <w:ind w:left="141" w:right="139" w:firstLine="0"/>
        <w:jc w:val="both"/>
        <w:rPr>
          <w:rFonts w:ascii="Georgia" w:hAnsi="Georgia"/>
          <w:b/>
          <w:sz w:val="24"/>
        </w:rPr>
      </w:pPr>
      <w:r>
        <w:rPr>
          <w:rFonts w:ascii="Georgia" w:hAnsi="Georgia"/>
          <w:b/>
          <w:spacing w:val="-2"/>
          <w:sz w:val="24"/>
        </w:rPr>
        <w:t>Concernant</w:t>
      </w:r>
      <w:r>
        <w:rPr>
          <w:rFonts w:ascii="Georgia" w:hAnsi="Georgia"/>
          <w:b/>
          <w:spacing w:val="-13"/>
          <w:sz w:val="24"/>
        </w:rPr>
        <w:t> </w:t>
      </w:r>
      <w:r>
        <w:rPr>
          <w:rFonts w:ascii="Georgia" w:hAnsi="Georgia"/>
          <w:b/>
          <w:spacing w:val="-2"/>
          <w:sz w:val="24"/>
        </w:rPr>
        <w:t>l’endocytose/exocytose,</w:t>
      </w:r>
      <w:r>
        <w:rPr>
          <w:rFonts w:ascii="Georgia" w:hAnsi="Georgia"/>
          <w:b/>
          <w:spacing w:val="-13"/>
          <w:sz w:val="24"/>
        </w:rPr>
        <w:t> </w:t>
      </w:r>
      <w:r>
        <w:rPr>
          <w:rFonts w:ascii="Georgia" w:hAnsi="Georgia"/>
          <w:b/>
          <w:spacing w:val="-2"/>
          <w:sz w:val="24"/>
        </w:rPr>
        <w:t>laquelle</w:t>
      </w:r>
      <w:r>
        <w:rPr>
          <w:rFonts w:ascii="Georgia" w:hAnsi="Georgia"/>
          <w:b/>
          <w:spacing w:val="-13"/>
          <w:sz w:val="24"/>
        </w:rPr>
        <w:t> </w:t>
      </w:r>
      <w:r>
        <w:rPr>
          <w:rFonts w:ascii="Georgia" w:hAnsi="Georgia"/>
          <w:b/>
          <w:spacing w:val="-2"/>
          <w:sz w:val="24"/>
        </w:rPr>
        <w:t>(lesquelles)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ces</w:t>
      </w:r>
      <w:r>
        <w:rPr>
          <w:rFonts w:ascii="Georgia" w:hAnsi="Georgia"/>
          <w:b/>
          <w:spacing w:val="-13"/>
          <w:sz w:val="24"/>
        </w:rPr>
        <w:t> </w:t>
      </w:r>
      <w:r>
        <w:rPr>
          <w:rFonts w:ascii="Georgia" w:hAnsi="Georgia"/>
          <w:b/>
          <w:spacing w:val="-2"/>
          <w:sz w:val="24"/>
        </w:rPr>
        <w:t>propositions</w:t>
      </w:r>
      <w:r>
        <w:rPr>
          <w:rFonts w:ascii="Georgia" w:hAnsi="Georgia"/>
          <w:b/>
          <w:spacing w:val="-13"/>
          <w:sz w:val="24"/>
        </w:rPr>
        <w:t> </w:t>
      </w:r>
      <w:r>
        <w:rPr>
          <w:rFonts w:ascii="Georgia" w:hAnsi="Georgia"/>
          <w:b/>
          <w:spacing w:val="-2"/>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24"/>
        </w:numPr>
        <w:tabs>
          <w:tab w:pos="499" w:val="left" w:leader="none"/>
        </w:tabs>
        <w:spacing w:line="240" w:lineRule="auto" w:before="121" w:after="0"/>
        <w:ind w:left="499" w:right="0" w:hanging="359"/>
        <w:jc w:val="left"/>
        <w:rPr>
          <w:sz w:val="24"/>
        </w:rPr>
      </w:pPr>
      <w:r>
        <w:rPr>
          <w:w w:val="105"/>
          <w:sz w:val="24"/>
        </w:rPr>
        <w:t>La</w:t>
      </w:r>
      <w:r>
        <w:rPr>
          <w:spacing w:val="4"/>
          <w:w w:val="105"/>
          <w:sz w:val="24"/>
        </w:rPr>
        <w:t> </w:t>
      </w:r>
      <w:r>
        <w:rPr>
          <w:w w:val="105"/>
          <w:sz w:val="24"/>
        </w:rPr>
        <w:t>cavine</w:t>
      </w:r>
      <w:r>
        <w:rPr>
          <w:spacing w:val="4"/>
          <w:w w:val="105"/>
          <w:sz w:val="24"/>
        </w:rPr>
        <w:t> </w:t>
      </w:r>
      <w:r>
        <w:rPr>
          <w:w w:val="105"/>
          <w:sz w:val="24"/>
        </w:rPr>
        <w:t>3</w:t>
      </w:r>
      <w:r>
        <w:rPr>
          <w:spacing w:val="5"/>
          <w:w w:val="105"/>
          <w:sz w:val="24"/>
        </w:rPr>
        <w:t> </w:t>
      </w:r>
      <w:r>
        <w:rPr>
          <w:w w:val="105"/>
          <w:sz w:val="24"/>
        </w:rPr>
        <w:t>est</w:t>
      </w:r>
      <w:r>
        <w:rPr>
          <w:spacing w:val="4"/>
          <w:w w:val="105"/>
          <w:sz w:val="24"/>
        </w:rPr>
        <w:t> </w:t>
      </w:r>
      <w:r>
        <w:rPr>
          <w:w w:val="105"/>
          <w:sz w:val="24"/>
        </w:rPr>
        <w:t>présente</w:t>
      </w:r>
      <w:r>
        <w:rPr>
          <w:spacing w:val="4"/>
          <w:w w:val="105"/>
          <w:sz w:val="24"/>
        </w:rPr>
        <w:t> </w:t>
      </w:r>
      <w:r>
        <w:rPr>
          <w:w w:val="105"/>
          <w:sz w:val="24"/>
        </w:rPr>
        <w:t>uniquement</w:t>
      </w:r>
      <w:r>
        <w:rPr>
          <w:spacing w:val="5"/>
          <w:w w:val="105"/>
          <w:sz w:val="24"/>
        </w:rPr>
        <w:t> </w:t>
      </w:r>
      <w:r>
        <w:rPr>
          <w:w w:val="105"/>
          <w:sz w:val="24"/>
        </w:rPr>
        <w:t>dans</w:t>
      </w:r>
      <w:r>
        <w:rPr>
          <w:spacing w:val="4"/>
          <w:w w:val="105"/>
          <w:sz w:val="24"/>
        </w:rPr>
        <w:t> </w:t>
      </w:r>
      <w:r>
        <w:rPr>
          <w:w w:val="105"/>
          <w:sz w:val="24"/>
        </w:rPr>
        <w:t>les</w:t>
      </w:r>
      <w:r>
        <w:rPr>
          <w:spacing w:val="4"/>
          <w:w w:val="105"/>
          <w:sz w:val="24"/>
        </w:rPr>
        <w:t> </w:t>
      </w:r>
      <w:r>
        <w:rPr>
          <w:w w:val="105"/>
          <w:sz w:val="24"/>
        </w:rPr>
        <w:t>cellules</w:t>
      </w:r>
      <w:r>
        <w:rPr>
          <w:spacing w:val="5"/>
          <w:w w:val="105"/>
          <w:sz w:val="24"/>
        </w:rPr>
        <w:t> </w:t>
      </w:r>
      <w:r>
        <w:rPr>
          <w:spacing w:val="-2"/>
          <w:w w:val="105"/>
          <w:sz w:val="24"/>
        </w:rPr>
        <w:t>musculaires</w:t>
      </w:r>
    </w:p>
    <w:p>
      <w:pPr>
        <w:pStyle w:val="ListParagraph"/>
        <w:numPr>
          <w:ilvl w:val="0"/>
          <w:numId w:val="24"/>
        </w:numPr>
        <w:tabs>
          <w:tab w:pos="499" w:val="left" w:leader="none"/>
        </w:tabs>
        <w:spacing w:line="240" w:lineRule="auto" w:before="86" w:after="0"/>
        <w:ind w:left="499" w:right="0" w:hanging="349"/>
        <w:jc w:val="left"/>
        <w:rPr>
          <w:sz w:val="24"/>
        </w:rPr>
      </w:pPr>
      <w:r>
        <w:rPr>
          <w:w w:val="105"/>
          <w:sz w:val="24"/>
        </w:rPr>
        <w:t>L’intervention</w:t>
      </w:r>
      <w:r>
        <w:rPr>
          <w:spacing w:val="8"/>
          <w:w w:val="105"/>
          <w:sz w:val="24"/>
        </w:rPr>
        <w:t> </w:t>
      </w:r>
      <w:r>
        <w:rPr>
          <w:w w:val="105"/>
          <w:sz w:val="24"/>
        </w:rPr>
        <w:t>d’une</w:t>
      </w:r>
      <w:r>
        <w:rPr>
          <w:spacing w:val="9"/>
          <w:w w:val="105"/>
          <w:sz w:val="24"/>
        </w:rPr>
        <w:t> </w:t>
      </w:r>
      <w:r>
        <w:rPr>
          <w:w w:val="105"/>
          <w:sz w:val="24"/>
        </w:rPr>
        <w:t>kinase</w:t>
      </w:r>
      <w:r>
        <w:rPr>
          <w:spacing w:val="9"/>
          <w:w w:val="105"/>
          <w:sz w:val="24"/>
        </w:rPr>
        <w:t> </w:t>
      </w:r>
      <w:r>
        <w:rPr>
          <w:w w:val="105"/>
          <w:sz w:val="24"/>
        </w:rPr>
        <w:t>est</w:t>
      </w:r>
      <w:r>
        <w:rPr>
          <w:spacing w:val="9"/>
          <w:w w:val="105"/>
          <w:sz w:val="24"/>
        </w:rPr>
        <w:t> </w:t>
      </w:r>
      <w:r>
        <w:rPr>
          <w:w w:val="105"/>
          <w:sz w:val="24"/>
        </w:rPr>
        <w:t>nécessaire</w:t>
      </w:r>
      <w:r>
        <w:rPr>
          <w:spacing w:val="9"/>
          <w:w w:val="105"/>
          <w:sz w:val="24"/>
        </w:rPr>
        <w:t> </w:t>
      </w:r>
      <w:r>
        <w:rPr>
          <w:w w:val="105"/>
          <w:sz w:val="24"/>
        </w:rPr>
        <w:t>pour</w:t>
      </w:r>
      <w:r>
        <w:rPr>
          <w:spacing w:val="9"/>
          <w:w w:val="105"/>
          <w:sz w:val="24"/>
        </w:rPr>
        <w:t> </w:t>
      </w:r>
      <w:r>
        <w:rPr>
          <w:w w:val="105"/>
          <w:sz w:val="24"/>
        </w:rPr>
        <w:t>passer</w:t>
      </w:r>
      <w:r>
        <w:rPr>
          <w:spacing w:val="9"/>
          <w:w w:val="105"/>
          <w:sz w:val="24"/>
        </w:rPr>
        <w:t> </w:t>
      </w:r>
      <w:r>
        <w:rPr>
          <w:w w:val="105"/>
          <w:sz w:val="24"/>
        </w:rPr>
        <w:t>de</w:t>
      </w:r>
      <w:r>
        <w:rPr>
          <w:spacing w:val="9"/>
          <w:w w:val="105"/>
          <w:sz w:val="24"/>
        </w:rPr>
        <w:t> </w:t>
      </w:r>
      <w:r>
        <w:rPr>
          <w:w w:val="105"/>
          <w:sz w:val="24"/>
        </w:rPr>
        <w:t>Rab-GDP</w:t>
      </w:r>
      <w:r>
        <w:rPr>
          <w:spacing w:val="9"/>
          <w:w w:val="105"/>
          <w:sz w:val="24"/>
        </w:rPr>
        <w:t> </w:t>
      </w:r>
      <w:r>
        <w:rPr>
          <w:w w:val="105"/>
          <w:sz w:val="24"/>
        </w:rPr>
        <w:t>à</w:t>
      </w:r>
      <w:r>
        <w:rPr>
          <w:spacing w:val="9"/>
          <w:w w:val="105"/>
          <w:sz w:val="24"/>
        </w:rPr>
        <w:t> </w:t>
      </w:r>
      <w:r>
        <w:rPr>
          <w:w w:val="105"/>
          <w:sz w:val="24"/>
        </w:rPr>
        <w:t>Rab-</w:t>
      </w:r>
      <w:r>
        <w:rPr>
          <w:spacing w:val="-5"/>
          <w:w w:val="105"/>
          <w:sz w:val="24"/>
        </w:rPr>
        <w:t>GTP</w:t>
      </w:r>
    </w:p>
    <w:p>
      <w:pPr>
        <w:pStyle w:val="ListParagraph"/>
        <w:numPr>
          <w:ilvl w:val="0"/>
          <w:numId w:val="24"/>
        </w:numPr>
        <w:tabs>
          <w:tab w:pos="500" w:val="left" w:leader="none"/>
        </w:tabs>
        <w:spacing w:line="242" w:lineRule="auto" w:before="85" w:after="0"/>
        <w:ind w:left="500" w:right="139" w:hanging="354"/>
        <w:jc w:val="left"/>
        <w:rPr>
          <w:sz w:val="24"/>
        </w:rPr>
      </w:pPr>
      <w:r>
        <w:rPr>
          <w:w w:val="105"/>
          <w:sz w:val="24"/>
        </w:rPr>
        <w:t>L’exocytose,</w:t>
      </w:r>
      <w:r>
        <w:rPr>
          <w:spacing w:val="39"/>
          <w:w w:val="105"/>
          <w:sz w:val="24"/>
        </w:rPr>
        <w:t> </w:t>
      </w:r>
      <w:r>
        <w:rPr>
          <w:w w:val="105"/>
          <w:sz w:val="24"/>
        </w:rPr>
        <w:t>qui</w:t>
      </w:r>
      <w:r>
        <w:rPr>
          <w:spacing w:val="39"/>
          <w:w w:val="105"/>
          <w:sz w:val="24"/>
        </w:rPr>
        <w:t> </w:t>
      </w:r>
      <w:r>
        <w:rPr>
          <w:w w:val="105"/>
          <w:sz w:val="24"/>
        </w:rPr>
        <w:t>correspond</w:t>
      </w:r>
      <w:r>
        <w:rPr>
          <w:spacing w:val="39"/>
          <w:w w:val="105"/>
          <w:sz w:val="24"/>
        </w:rPr>
        <w:t> </w:t>
      </w:r>
      <w:r>
        <w:rPr>
          <w:w w:val="105"/>
          <w:sz w:val="24"/>
        </w:rPr>
        <w:t>à</w:t>
      </w:r>
      <w:r>
        <w:rPr>
          <w:spacing w:val="39"/>
          <w:w w:val="105"/>
          <w:sz w:val="24"/>
        </w:rPr>
        <w:t> </w:t>
      </w:r>
      <w:r>
        <w:rPr>
          <w:w w:val="105"/>
          <w:sz w:val="24"/>
        </w:rPr>
        <w:t>un</w:t>
      </w:r>
      <w:r>
        <w:rPr>
          <w:spacing w:val="39"/>
          <w:w w:val="105"/>
          <w:sz w:val="24"/>
        </w:rPr>
        <w:t> </w:t>
      </w:r>
      <w:r>
        <w:rPr>
          <w:w w:val="105"/>
          <w:sz w:val="24"/>
        </w:rPr>
        <w:t>processus</w:t>
      </w:r>
      <w:r>
        <w:rPr>
          <w:spacing w:val="39"/>
          <w:w w:val="105"/>
          <w:sz w:val="24"/>
        </w:rPr>
        <w:t> </w:t>
      </w:r>
      <w:r>
        <w:rPr>
          <w:w w:val="105"/>
          <w:sz w:val="24"/>
        </w:rPr>
        <w:t>d’internalisation,</w:t>
      </w:r>
      <w:r>
        <w:rPr>
          <w:spacing w:val="38"/>
          <w:w w:val="105"/>
          <w:sz w:val="24"/>
        </w:rPr>
        <w:t> </w:t>
      </w:r>
      <w:r>
        <w:rPr>
          <w:w w:val="105"/>
          <w:sz w:val="24"/>
        </w:rPr>
        <w:t>augmente</w:t>
      </w:r>
      <w:r>
        <w:rPr>
          <w:spacing w:val="38"/>
          <w:w w:val="105"/>
          <w:sz w:val="24"/>
        </w:rPr>
        <w:t> </w:t>
      </w:r>
      <w:r>
        <w:rPr>
          <w:w w:val="105"/>
          <w:sz w:val="24"/>
        </w:rPr>
        <w:t>la</w:t>
      </w:r>
      <w:r>
        <w:rPr>
          <w:spacing w:val="39"/>
          <w:w w:val="105"/>
          <w:sz w:val="24"/>
        </w:rPr>
        <w:t> </w:t>
      </w:r>
      <w:r>
        <w:rPr>
          <w:w w:val="105"/>
          <w:sz w:val="24"/>
        </w:rPr>
        <w:t>surface</w:t>
      </w:r>
      <w:r>
        <w:rPr>
          <w:spacing w:val="39"/>
          <w:w w:val="105"/>
          <w:sz w:val="24"/>
        </w:rPr>
        <w:t> </w:t>
      </w:r>
      <w:r>
        <w:rPr>
          <w:w w:val="105"/>
          <w:sz w:val="24"/>
        </w:rPr>
        <w:t>de</w:t>
      </w:r>
      <w:r>
        <w:rPr>
          <w:spacing w:val="39"/>
          <w:w w:val="105"/>
          <w:sz w:val="24"/>
        </w:rPr>
        <w:t> </w:t>
      </w:r>
      <w:r>
        <w:rPr>
          <w:w w:val="105"/>
          <w:sz w:val="24"/>
        </w:rPr>
        <w:t>la membrane plasmique</w:t>
      </w:r>
    </w:p>
    <w:p>
      <w:pPr>
        <w:pStyle w:val="ListParagraph"/>
        <w:numPr>
          <w:ilvl w:val="0"/>
          <w:numId w:val="24"/>
        </w:numPr>
        <w:tabs>
          <w:tab w:pos="498" w:val="left" w:leader="none"/>
          <w:tab w:pos="500" w:val="left" w:leader="none"/>
        </w:tabs>
        <w:spacing w:line="242" w:lineRule="auto" w:before="41" w:after="0"/>
        <w:ind w:left="500" w:right="140" w:hanging="364"/>
        <w:jc w:val="left"/>
        <w:rPr>
          <w:sz w:val="24"/>
        </w:rPr>
      </w:pPr>
      <w:r>
        <w:rPr>
          <w:w w:val="105"/>
          <w:sz w:val="24"/>
        </w:rPr>
        <w:t>Durant</w:t>
      </w:r>
      <w:r>
        <w:rPr>
          <w:spacing w:val="-15"/>
          <w:w w:val="105"/>
          <w:sz w:val="24"/>
        </w:rPr>
        <w:t> </w:t>
      </w:r>
      <w:r>
        <w:rPr>
          <w:w w:val="105"/>
          <w:sz w:val="24"/>
        </w:rPr>
        <w:t>l’exocytose</w:t>
      </w:r>
      <w:r>
        <w:rPr>
          <w:spacing w:val="-15"/>
          <w:w w:val="105"/>
          <w:sz w:val="24"/>
        </w:rPr>
        <w:t> </w:t>
      </w:r>
      <w:r>
        <w:rPr>
          <w:w w:val="105"/>
          <w:sz w:val="24"/>
        </w:rPr>
        <w:t>rapide,</w:t>
      </w:r>
      <w:r>
        <w:rPr>
          <w:spacing w:val="-15"/>
          <w:w w:val="105"/>
          <w:sz w:val="24"/>
        </w:rPr>
        <w:t> </w:t>
      </w:r>
      <w:r>
        <w:rPr>
          <w:w w:val="105"/>
          <w:sz w:val="24"/>
        </w:rPr>
        <w:t>les</w:t>
      </w:r>
      <w:r>
        <w:rPr>
          <w:spacing w:val="-15"/>
          <w:w w:val="105"/>
          <w:sz w:val="24"/>
        </w:rPr>
        <w:t> </w:t>
      </w:r>
      <w:r>
        <w:rPr>
          <w:w w:val="105"/>
          <w:sz w:val="24"/>
        </w:rPr>
        <w:t>variations</w:t>
      </w:r>
      <w:r>
        <w:rPr>
          <w:spacing w:val="-15"/>
          <w:w w:val="105"/>
          <w:sz w:val="24"/>
        </w:rPr>
        <w:t> </w:t>
      </w:r>
      <w:r>
        <w:rPr>
          <w:w w:val="105"/>
          <w:sz w:val="24"/>
        </w:rPr>
        <w:t>de</w:t>
      </w:r>
      <w:r>
        <w:rPr>
          <w:spacing w:val="-15"/>
          <w:w w:val="105"/>
          <w:sz w:val="24"/>
        </w:rPr>
        <w:t> </w:t>
      </w:r>
      <w:r>
        <w:rPr>
          <w:w w:val="105"/>
          <w:sz w:val="24"/>
        </w:rPr>
        <w:t>concentration</w:t>
      </w:r>
      <w:r>
        <w:rPr>
          <w:spacing w:val="-15"/>
          <w:w w:val="105"/>
          <w:sz w:val="24"/>
        </w:rPr>
        <w:t> </w:t>
      </w:r>
      <w:r>
        <w:rPr>
          <w:w w:val="105"/>
          <w:sz w:val="24"/>
        </w:rPr>
        <w:t>cytosolique</w:t>
      </w:r>
      <w:r>
        <w:rPr>
          <w:spacing w:val="-15"/>
          <w:w w:val="105"/>
          <w:sz w:val="24"/>
        </w:rPr>
        <w:t> </w:t>
      </w:r>
      <w:r>
        <w:rPr>
          <w:w w:val="105"/>
          <w:sz w:val="24"/>
        </w:rPr>
        <w:t>en</w:t>
      </w:r>
      <w:r>
        <w:rPr>
          <w:spacing w:val="-15"/>
          <w:w w:val="105"/>
          <w:sz w:val="24"/>
        </w:rPr>
        <w:t> </w:t>
      </w:r>
      <w:r>
        <w:rPr>
          <w:w w:val="105"/>
          <w:sz w:val="24"/>
        </w:rPr>
        <w:t>Ca</w:t>
      </w:r>
      <w:r>
        <w:rPr>
          <w:rFonts w:ascii="Lucida Sans Unicode" w:hAnsi="Lucida Sans Unicode"/>
          <w:w w:val="105"/>
          <w:position w:val="9"/>
          <w:sz w:val="16"/>
        </w:rPr>
        <w:t>2+</w:t>
      </w:r>
      <w:r>
        <w:rPr>
          <w:rFonts w:ascii="Lucida Sans Unicode" w:hAnsi="Lucida Sans Unicode"/>
          <w:spacing w:val="5"/>
          <w:w w:val="105"/>
          <w:position w:val="9"/>
          <w:sz w:val="16"/>
        </w:rPr>
        <w:t> </w:t>
      </w:r>
      <w:r>
        <w:rPr>
          <w:w w:val="105"/>
          <w:sz w:val="24"/>
        </w:rPr>
        <w:t>sont</w:t>
      </w:r>
      <w:r>
        <w:rPr>
          <w:spacing w:val="-15"/>
          <w:w w:val="105"/>
          <w:sz w:val="24"/>
        </w:rPr>
        <w:t> </w:t>
      </w:r>
      <w:r>
        <w:rPr>
          <w:w w:val="105"/>
          <w:sz w:val="24"/>
        </w:rPr>
        <w:t>détectées par la synaptotagmine</w:t>
      </w:r>
    </w:p>
    <w:p>
      <w:pPr>
        <w:pStyle w:val="ListParagraph"/>
        <w:numPr>
          <w:ilvl w:val="0"/>
          <w:numId w:val="24"/>
        </w:numPr>
        <w:tabs>
          <w:tab w:pos="499" w:val="left" w:leader="none"/>
        </w:tabs>
        <w:spacing w:line="240" w:lineRule="auto" w:before="83" w:after="0"/>
        <w:ind w:left="499" w:right="0" w:hanging="343"/>
        <w:jc w:val="left"/>
        <w:rPr>
          <w:sz w:val="24"/>
        </w:rPr>
      </w:pPr>
      <w:r>
        <w:rPr>
          <w:w w:val="105"/>
          <w:sz w:val="24"/>
        </w:rPr>
        <w:t>L’endophiline</w:t>
      </w:r>
      <w:r>
        <w:rPr>
          <w:spacing w:val="12"/>
          <w:w w:val="105"/>
          <w:sz w:val="24"/>
        </w:rPr>
        <w:t> </w:t>
      </w:r>
      <w:r>
        <w:rPr>
          <w:w w:val="105"/>
          <w:sz w:val="24"/>
        </w:rPr>
        <w:t>peut</w:t>
      </w:r>
      <w:r>
        <w:rPr>
          <w:spacing w:val="13"/>
          <w:w w:val="105"/>
          <w:sz w:val="24"/>
        </w:rPr>
        <w:t> </w:t>
      </w:r>
      <w:r>
        <w:rPr>
          <w:w w:val="105"/>
          <w:sz w:val="24"/>
        </w:rPr>
        <w:t>participer</w:t>
      </w:r>
      <w:r>
        <w:rPr>
          <w:spacing w:val="13"/>
          <w:w w:val="105"/>
          <w:sz w:val="24"/>
        </w:rPr>
        <w:t> </w:t>
      </w:r>
      <w:r>
        <w:rPr>
          <w:w w:val="105"/>
          <w:sz w:val="24"/>
        </w:rPr>
        <w:t>à</w:t>
      </w:r>
      <w:r>
        <w:rPr>
          <w:spacing w:val="12"/>
          <w:w w:val="105"/>
          <w:sz w:val="24"/>
        </w:rPr>
        <w:t> </w:t>
      </w:r>
      <w:r>
        <w:rPr>
          <w:w w:val="105"/>
          <w:sz w:val="24"/>
        </w:rPr>
        <w:t>la</w:t>
      </w:r>
      <w:r>
        <w:rPr>
          <w:spacing w:val="13"/>
          <w:w w:val="105"/>
          <w:sz w:val="24"/>
        </w:rPr>
        <w:t> </w:t>
      </w:r>
      <w:r>
        <w:rPr>
          <w:w w:val="105"/>
          <w:sz w:val="24"/>
        </w:rPr>
        <w:t>formation</w:t>
      </w:r>
      <w:r>
        <w:rPr>
          <w:spacing w:val="13"/>
          <w:w w:val="105"/>
          <w:sz w:val="24"/>
        </w:rPr>
        <w:t> </w:t>
      </w:r>
      <w:r>
        <w:rPr>
          <w:w w:val="105"/>
          <w:sz w:val="24"/>
        </w:rPr>
        <w:t>des</w:t>
      </w:r>
      <w:r>
        <w:rPr>
          <w:spacing w:val="12"/>
          <w:w w:val="105"/>
          <w:sz w:val="24"/>
        </w:rPr>
        <w:t> </w:t>
      </w:r>
      <w:r>
        <w:rPr>
          <w:spacing w:val="-2"/>
          <w:w w:val="105"/>
          <w:sz w:val="24"/>
        </w:rPr>
        <w:t>vésicules</w:t>
      </w:r>
    </w:p>
    <w:p>
      <w:pPr>
        <w:pStyle w:val="BodyText"/>
        <w:spacing w:before="0"/>
        <w:ind w:left="0"/>
      </w:pPr>
    </w:p>
    <w:p>
      <w:pPr>
        <w:pStyle w:val="BodyText"/>
        <w:spacing w:before="250"/>
        <w:ind w:left="0"/>
      </w:pPr>
    </w:p>
    <w:p>
      <w:pPr>
        <w:pStyle w:val="Heading4"/>
        <w:spacing w:before="1"/>
        <w:jc w:val="both"/>
      </w:pPr>
      <w:r>
        <w:rPr>
          <w:spacing w:val="-7"/>
        </w:rPr>
        <w:t>Question</w:t>
      </w:r>
      <w:r>
        <w:rPr>
          <w:spacing w:val="5"/>
        </w:rPr>
        <w:t> </w:t>
      </w:r>
      <w:r>
        <w:rPr>
          <w:spacing w:val="-5"/>
        </w:rPr>
        <w:t>24</w:t>
      </w:r>
    </w:p>
    <w:p>
      <w:pPr>
        <w:spacing w:line="244" w:lineRule="auto" w:before="6"/>
        <w:ind w:left="141" w:right="139" w:firstLine="0"/>
        <w:jc w:val="both"/>
        <w:rPr>
          <w:rFonts w:ascii="Georgia" w:hAnsi="Georgia"/>
          <w:b/>
          <w:sz w:val="24"/>
        </w:rPr>
      </w:pPr>
      <w:r>
        <w:rPr>
          <w:rFonts w:ascii="Georgia" w:hAnsi="Georgia"/>
          <w:b/>
          <w:spacing w:val="-4"/>
          <w:sz w:val="24"/>
        </w:rPr>
        <w:t>Une</w:t>
      </w:r>
      <w:r>
        <w:rPr>
          <w:rFonts w:ascii="Georgia" w:hAnsi="Georgia"/>
          <w:b/>
          <w:spacing w:val="-4"/>
          <w:sz w:val="24"/>
        </w:rPr>
        <w:t> mutation</w:t>
      </w:r>
      <w:r>
        <w:rPr>
          <w:rFonts w:ascii="Georgia" w:hAnsi="Georgia"/>
          <w:b/>
          <w:spacing w:val="-4"/>
          <w:sz w:val="24"/>
        </w:rPr>
        <w:t> suractivatrice</w:t>
      </w:r>
      <w:r>
        <w:rPr>
          <w:rFonts w:ascii="Georgia" w:hAnsi="Georgia"/>
          <w:b/>
          <w:spacing w:val="-4"/>
          <w:sz w:val="24"/>
        </w:rPr>
        <w:t> d’un</w:t>
      </w:r>
      <w:r>
        <w:rPr>
          <w:rFonts w:ascii="Georgia" w:hAnsi="Georgia"/>
          <w:b/>
          <w:spacing w:val="-4"/>
          <w:sz w:val="24"/>
        </w:rPr>
        <w:t> pro-oncogène</w:t>
      </w:r>
      <w:r>
        <w:rPr>
          <w:rFonts w:ascii="Georgia" w:hAnsi="Georgia"/>
          <w:b/>
          <w:spacing w:val="-4"/>
          <w:sz w:val="24"/>
        </w:rPr>
        <w:t> induisant</w:t>
      </w:r>
      <w:r>
        <w:rPr>
          <w:rFonts w:ascii="Georgia" w:hAnsi="Georgia"/>
          <w:b/>
          <w:spacing w:val="-4"/>
          <w:sz w:val="24"/>
        </w:rPr>
        <w:t> la</w:t>
      </w:r>
      <w:r>
        <w:rPr>
          <w:rFonts w:ascii="Georgia" w:hAnsi="Georgia"/>
          <w:b/>
          <w:spacing w:val="-4"/>
          <w:sz w:val="24"/>
        </w:rPr>
        <w:t> prolifération</w:t>
      </w:r>
      <w:r>
        <w:rPr>
          <w:rFonts w:ascii="Georgia" w:hAnsi="Georgia"/>
          <w:b/>
          <w:spacing w:val="-4"/>
          <w:sz w:val="24"/>
        </w:rPr>
        <w:t> est</w:t>
      </w:r>
      <w:r>
        <w:rPr>
          <w:rFonts w:ascii="Georgia" w:hAnsi="Georgia"/>
          <w:b/>
          <w:spacing w:val="-4"/>
          <w:sz w:val="24"/>
        </w:rPr>
        <w:t> ob-</w:t>
      </w:r>
      <w:r>
        <w:rPr>
          <w:rFonts w:ascii="Georgia" w:hAnsi="Georgia"/>
          <w:b/>
          <w:spacing w:val="-6"/>
          <w:sz w:val="24"/>
        </w:rPr>
        <w:t>servée</w:t>
      </w:r>
      <w:r>
        <w:rPr>
          <w:rFonts w:ascii="Georgia" w:hAnsi="Georgia"/>
          <w:b/>
          <w:spacing w:val="-6"/>
          <w:sz w:val="24"/>
        </w:rPr>
        <w:t> dans</w:t>
      </w:r>
      <w:r>
        <w:rPr>
          <w:rFonts w:ascii="Georgia" w:hAnsi="Georgia"/>
          <w:b/>
          <w:spacing w:val="-6"/>
          <w:sz w:val="24"/>
        </w:rPr>
        <w:t> une</w:t>
      </w:r>
      <w:r>
        <w:rPr>
          <w:rFonts w:ascii="Georgia" w:hAnsi="Georgia"/>
          <w:b/>
          <w:spacing w:val="-6"/>
          <w:sz w:val="24"/>
        </w:rPr>
        <w:t> lignée</w:t>
      </w:r>
      <w:r>
        <w:rPr>
          <w:rFonts w:ascii="Georgia" w:hAnsi="Georgia"/>
          <w:b/>
          <w:spacing w:val="-6"/>
          <w:sz w:val="24"/>
        </w:rPr>
        <w:t> cellulaire.</w:t>
      </w:r>
      <w:r>
        <w:rPr>
          <w:rFonts w:ascii="Georgia" w:hAnsi="Georgia"/>
          <w:b/>
          <w:spacing w:val="-6"/>
          <w:sz w:val="24"/>
        </w:rPr>
        <w:t> D’après</w:t>
      </w:r>
      <w:r>
        <w:rPr>
          <w:rFonts w:ascii="Georgia" w:hAnsi="Georgia"/>
          <w:b/>
          <w:spacing w:val="-6"/>
          <w:sz w:val="24"/>
        </w:rPr>
        <w:t> vos</w:t>
      </w:r>
      <w:r>
        <w:rPr>
          <w:rFonts w:ascii="Georgia" w:hAnsi="Georgia"/>
          <w:b/>
          <w:spacing w:val="-6"/>
          <w:sz w:val="24"/>
        </w:rPr>
        <w:t> connaissances,</w:t>
      </w:r>
      <w:r>
        <w:rPr>
          <w:rFonts w:ascii="Georgia" w:hAnsi="Georgia"/>
          <w:b/>
          <w:spacing w:val="-6"/>
          <w:sz w:val="24"/>
        </w:rPr>
        <w:t> laquelle</w:t>
      </w:r>
      <w:r>
        <w:rPr>
          <w:rFonts w:ascii="Georgia" w:hAnsi="Georgia"/>
          <w:b/>
          <w:spacing w:val="-6"/>
          <w:sz w:val="24"/>
        </w:rPr>
        <w:t> </w:t>
      </w:r>
      <w:r>
        <w:rPr>
          <w:rFonts w:ascii="Georgia" w:hAnsi="Georgia"/>
          <w:b/>
          <w:spacing w:val="-6"/>
          <w:sz w:val="24"/>
        </w:rPr>
        <w:t>(lesquelles) </w:t>
      </w:r>
      <w:r>
        <w:rPr>
          <w:rFonts w:ascii="Georgia" w:hAnsi="Georgia"/>
          <w:b/>
          <w:spacing w:val="-4"/>
          <w:sz w:val="24"/>
        </w:rPr>
        <w:t>des 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pourrait(ent)</w:t>
      </w:r>
      <w:r>
        <w:rPr>
          <w:rFonts w:ascii="Georgia" w:hAnsi="Georgia"/>
          <w:b/>
          <w:spacing w:val="-3"/>
          <w:sz w:val="24"/>
        </w:rPr>
        <w:t> </w:t>
      </w:r>
      <w:r>
        <w:rPr>
          <w:rFonts w:ascii="Georgia" w:hAnsi="Georgia"/>
          <w:b/>
          <w:spacing w:val="-4"/>
          <w:sz w:val="24"/>
        </w:rPr>
        <w:t>expliquer</w:t>
      </w:r>
      <w:r>
        <w:rPr>
          <w:rFonts w:ascii="Georgia" w:hAnsi="Georgia"/>
          <w:b/>
          <w:spacing w:val="-3"/>
          <w:sz w:val="24"/>
        </w:rPr>
        <w:t> </w:t>
      </w:r>
      <w:r>
        <w:rPr>
          <w:rFonts w:ascii="Georgia" w:hAnsi="Georgia"/>
          <w:b/>
          <w:spacing w:val="-4"/>
          <w:sz w:val="24"/>
        </w:rPr>
        <w:t>et/ou</w:t>
      </w:r>
      <w:r>
        <w:rPr>
          <w:rFonts w:ascii="Georgia" w:hAnsi="Georgia"/>
          <w:b/>
          <w:spacing w:val="-3"/>
          <w:sz w:val="24"/>
        </w:rPr>
        <w:t> </w:t>
      </w:r>
      <w:r>
        <w:rPr>
          <w:rFonts w:ascii="Georgia" w:hAnsi="Georgia"/>
          <w:b/>
          <w:spacing w:val="-4"/>
          <w:sz w:val="24"/>
        </w:rPr>
        <w:t>corriger</w:t>
      </w:r>
      <w:r>
        <w:rPr>
          <w:rFonts w:ascii="Georgia" w:hAnsi="Georgia"/>
          <w:b/>
          <w:spacing w:val="-3"/>
          <w:sz w:val="24"/>
        </w:rPr>
        <w:t> </w:t>
      </w:r>
      <w:r>
        <w:rPr>
          <w:rFonts w:ascii="Georgia" w:hAnsi="Georgia"/>
          <w:b/>
          <w:spacing w:val="-4"/>
          <w:sz w:val="24"/>
        </w:rPr>
        <w:t>ce résultat</w:t>
      </w:r>
      <w:r>
        <w:rPr>
          <w:rFonts w:ascii="Georgia" w:hAnsi="Georgia"/>
          <w:b/>
          <w:spacing w:val="-17"/>
          <w:sz w:val="24"/>
        </w:rPr>
        <w:t> </w:t>
      </w:r>
      <w:r>
        <w:rPr>
          <w:rFonts w:ascii="Georgia" w:hAnsi="Georgia"/>
          <w:b/>
          <w:spacing w:val="-4"/>
          <w:sz w:val="24"/>
        </w:rPr>
        <w:t>?</w:t>
      </w:r>
    </w:p>
    <w:p>
      <w:pPr>
        <w:pStyle w:val="ListParagraph"/>
        <w:numPr>
          <w:ilvl w:val="0"/>
          <w:numId w:val="25"/>
        </w:numPr>
        <w:tabs>
          <w:tab w:pos="499" w:val="left" w:leader="none"/>
        </w:tabs>
        <w:spacing w:line="240" w:lineRule="auto" w:before="122" w:after="0"/>
        <w:ind w:left="499" w:right="0" w:hanging="359"/>
        <w:jc w:val="left"/>
        <w:rPr>
          <w:sz w:val="24"/>
        </w:rPr>
      </w:pPr>
      <w:r>
        <w:rPr>
          <w:w w:val="105"/>
          <w:sz w:val="24"/>
        </w:rPr>
        <w:t>Le</w:t>
      </w:r>
      <w:r>
        <w:rPr>
          <w:spacing w:val="15"/>
          <w:w w:val="105"/>
          <w:sz w:val="24"/>
        </w:rPr>
        <w:t> </w:t>
      </w:r>
      <w:r>
        <w:rPr>
          <w:w w:val="105"/>
          <w:sz w:val="24"/>
        </w:rPr>
        <w:t>recrutement</w:t>
      </w:r>
      <w:r>
        <w:rPr>
          <w:spacing w:val="16"/>
          <w:w w:val="105"/>
          <w:sz w:val="24"/>
        </w:rPr>
        <w:t> </w:t>
      </w:r>
      <w:r>
        <w:rPr>
          <w:w w:val="105"/>
          <w:sz w:val="24"/>
        </w:rPr>
        <w:t>d’HP1</w:t>
      </w:r>
      <w:r>
        <w:rPr>
          <w:spacing w:val="15"/>
          <w:w w:val="105"/>
          <w:sz w:val="24"/>
        </w:rPr>
        <w:t> </w:t>
      </w:r>
      <w:r>
        <w:rPr>
          <w:w w:val="105"/>
          <w:sz w:val="24"/>
        </w:rPr>
        <w:t>et</w:t>
      </w:r>
      <w:r>
        <w:rPr>
          <w:spacing w:val="16"/>
          <w:w w:val="105"/>
          <w:sz w:val="24"/>
        </w:rPr>
        <w:t> </w:t>
      </w:r>
      <w:r>
        <w:rPr>
          <w:w w:val="105"/>
          <w:sz w:val="24"/>
        </w:rPr>
        <w:t>des</w:t>
      </w:r>
      <w:r>
        <w:rPr>
          <w:spacing w:val="15"/>
          <w:w w:val="105"/>
          <w:sz w:val="24"/>
        </w:rPr>
        <w:t> </w:t>
      </w:r>
      <w:r>
        <w:rPr>
          <w:w w:val="105"/>
          <w:sz w:val="24"/>
        </w:rPr>
        <w:t>DNMT</w:t>
      </w:r>
      <w:r>
        <w:rPr>
          <w:spacing w:val="16"/>
          <w:w w:val="105"/>
          <w:sz w:val="24"/>
        </w:rPr>
        <w:t> </w:t>
      </w:r>
      <w:r>
        <w:rPr>
          <w:w w:val="105"/>
          <w:sz w:val="24"/>
        </w:rPr>
        <w:t>pourraient</w:t>
      </w:r>
      <w:r>
        <w:rPr>
          <w:spacing w:val="16"/>
          <w:w w:val="105"/>
          <w:sz w:val="24"/>
        </w:rPr>
        <w:t> </w:t>
      </w:r>
      <w:r>
        <w:rPr>
          <w:w w:val="105"/>
          <w:sz w:val="24"/>
        </w:rPr>
        <w:t>freiner</w:t>
      </w:r>
      <w:r>
        <w:rPr>
          <w:spacing w:val="15"/>
          <w:w w:val="105"/>
          <w:sz w:val="24"/>
        </w:rPr>
        <w:t> </w:t>
      </w:r>
      <w:r>
        <w:rPr>
          <w:w w:val="105"/>
          <w:sz w:val="24"/>
        </w:rPr>
        <w:t>la</w:t>
      </w:r>
      <w:r>
        <w:rPr>
          <w:spacing w:val="16"/>
          <w:w w:val="105"/>
          <w:sz w:val="24"/>
        </w:rPr>
        <w:t> </w:t>
      </w:r>
      <w:r>
        <w:rPr>
          <w:w w:val="105"/>
          <w:sz w:val="24"/>
        </w:rPr>
        <w:t>suractivation</w:t>
      </w:r>
      <w:r>
        <w:rPr>
          <w:spacing w:val="15"/>
          <w:w w:val="105"/>
          <w:sz w:val="24"/>
        </w:rPr>
        <w:t> </w:t>
      </w:r>
      <w:r>
        <w:rPr>
          <w:w w:val="105"/>
          <w:sz w:val="24"/>
        </w:rPr>
        <w:t>du</w:t>
      </w:r>
      <w:r>
        <w:rPr>
          <w:spacing w:val="16"/>
          <w:w w:val="105"/>
          <w:sz w:val="24"/>
        </w:rPr>
        <w:t> </w:t>
      </w:r>
      <w:r>
        <w:rPr>
          <w:spacing w:val="-4"/>
          <w:w w:val="105"/>
          <w:sz w:val="24"/>
        </w:rPr>
        <w:t>gène</w:t>
      </w:r>
    </w:p>
    <w:p>
      <w:pPr>
        <w:pStyle w:val="ListParagraph"/>
        <w:numPr>
          <w:ilvl w:val="0"/>
          <w:numId w:val="25"/>
        </w:numPr>
        <w:tabs>
          <w:tab w:pos="499" w:val="left" w:leader="none"/>
        </w:tabs>
        <w:spacing w:line="240" w:lineRule="auto" w:before="85" w:after="0"/>
        <w:ind w:left="499" w:right="0" w:hanging="349"/>
        <w:jc w:val="left"/>
        <w:rPr>
          <w:sz w:val="24"/>
        </w:rPr>
      </w:pPr>
      <w:r>
        <w:rPr>
          <w:w w:val="105"/>
          <w:sz w:val="24"/>
        </w:rPr>
        <w:t>L’inhibition</w:t>
      </w:r>
      <w:r>
        <w:rPr>
          <w:spacing w:val="1"/>
          <w:w w:val="105"/>
          <w:sz w:val="24"/>
        </w:rPr>
        <w:t> </w:t>
      </w:r>
      <w:r>
        <w:rPr>
          <w:w w:val="105"/>
          <w:sz w:val="24"/>
        </w:rPr>
        <w:t>des</w:t>
      </w:r>
      <w:r>
        <w:rPr>
          <w:spacing w:val="1"/>
          <w:w w:val="105"/>
          <w:sz w:val="24"/>
        </w:rPr>
        <w:t> </w:t>
      </w:r>
      <w:r>
        <w:rPr>
          <w:w w:val="105"/>
          <w:sz w:val="24"/>
        </w:rPr>
        <w:t>HDAC</w:t>
      </w:r>
      <w:r>
        <w:rPr>
          <w:spacing w:val="2"/>
          <w:w w:val="105"/>
          <w:sz w:val="24"/>
        </w:rPr>
        <w:t> </w:t>
      </w:r>
      <w:r>
        <w:rPr>
          <w:w w:val="105"/>
          <w:sz w:val="24"/>
        </w:rPr>
        <w:t>n’aurait</w:t>
      </w:r>
      <w:r>
        <w:rPr>
          <w:spacing w:val="1"/>
          <w:w w:val="105"/>
          <w:sz w:val="24"/>
        </w:rPr>
        <w:t> </w:t>
      </w:r>
      <w:r>
        <w:rPr>
          <w:w w:val="105"/>
          <w:sz w:val="24"/>
        </w:rPr>
        <w:t>probablement</w:t>
      </w:r>
      <w:r>
        <w:rPr>
          <w:spacing w:val="2"/>
          <w:w w:val="105"/>
          <w:sz w:val="24"/>
        </w:rPr>
        <w:t> </w:t>
      </w:r>
      <w:r>
        <w:rPr>
          <w:w w:val="105"/>
          <w:sz w:val="24"/>
        </w:rPr>
        <w:t>pas</w:t>
      </w:r>
      <w:r>
        <w:rPr>
          <w:spacing w:val="1"/>
          <w:w w:val="105"/>
          <w:sz w:val="24"/>
        </w:rPr>
        <w:t> </w:t>
      </w:r>
      <w:r>
        <w:rPr>
          <w:w w:val="105"/>
          <w:sz w:val="24"/>
        </w:rPr>
        <w:t>d’effet</w:t>
      </w:r>
      <w:r>
        <w:rPr>
          <w:spacing w:val="2"/>
          <w:w w:val="105"/>
          <w:sz w:val="24"/>
        </w:rPr>
        <w:t> </w:t>
      </w:r>
      <w:r>
        <w:rPr>
          <w:w w:val="105"/>
          <w:sz w:val="24"/>
        </w:rPr>
        <w:t>sur</w:t>
      </w:r>
      <w:r>
        <w:rPr>
          <w:spacing w:val="1"/>
          <w:w w:val="105"/>
          <w:sz w:val="24"/>
        </w:rPr>
        <w:t> </w:t>
      </w:r>
      <w:r>
        <w:rPr>
          <w:w w:val="105"/>
          <w:sz w:val="24"/>
        </w:rPr>
        <w:t>le</w:t>
      </w:r>
      <w:r>
        <w:rPr>
          <w:spacing w:val="2"/>
          <w:w w:val="105"/>
          <w:sz w:val="24"/>
        </w:rPr>
        <w:t> </w:t>
      </w:r>
      <w:r>
        <w:rPr>
          <w:w w:val="105"/>
          <w:sz w:val="24"/>
        </w:rPr>
        <w:t>mécanisme</w:t>
      </w:r>
      <w:r>
        <w:rPr>
          <w:spacing w:val="1"/>
          <w:w w:val="105"/>
          <w:sz w:val="24"/>
        </w:rPr>
        <w:t> </w:t>
      </w:r>
      <w:r>
        <w:rPr>
          <w:spacing w:val="-2"/>
          <w:w w:val="105"/>
          <w:sz w:val="24"/>
        </w:rPr>
        <w:t>induit</w:t>
      </w:r>
    </w:p>
    <w:p>
      <w:pPr>
        <w:pStyle w:val="ListParagraph"/>
        <w:numPr>
          <w:ilvl w:val="0"/>
          <w:numId w:val="25"/>
        </w:numPr>
        <w:tabs>
          <w:tab w:pos="499" w:val="left" w:leader="none"/>
        </w:tabs>
        <w:spacing w:line="240" w:lineRule="auto" w:before="86" w:after="0"/>
        <w:ind w:left="499" w:right="0" w:hanging="353"/>
        <w:jc w:val="left"/>
        <w:rPr>
          <w:sz w:val="24"/>
        </w:rPr>
      </w:pPr>
      <w:r>
        <w:rPr>
          <w:w w:val="105"/>
          <w:sz w:val="24"/>
        </w:rPr>
        <w:t>La</w:t>
      </w:r>
      <w:r>
        <w:rPr>
          <w:spacing w:val="-1"/>
          <w:w w:val="105"/>
          <w:sz w:val="24"/>
        </w:rPr>
        <w:t> </w:t>
      </w:r>
      <w:r>
        <w:rPr>
          <w:w w:val="105"/>
          <w:sz w:val="24"/>
        </w:rPr>
        <w:t>déphosphorylation excessive de l’histone H1 aurait un</w:t>
      </w:r>
      <w:r>
        <w:rPr>
          <w:spacing w:val="-1"/>
          <w:w w:val="105"/>
          <w:sz w:val="24"/>
        </w:rPr>
        <w:t> </w:t>
      </w:r>
      <w:r>
        <w:rPr>
          <w:w w:val="105"/>
          <w:sz w:val="24"/>
        </w:rPr>
        <w:t>effet sur la prolifération </w:t>
      </w:r>
      <w:r>
        <w:rPr>
          <w:spacing w:val="-2"/>
          <w:w w:val="105"/>
          <w:sz w:val="24"/>
        </w:rPr>
        <w:t>cellulaire</w:t>
      </w:r>
    </w:p>
    <w:p>
      <w:pPr>
        <w:pStyle w:val="ListParagraph"/>
        <w:numPr>
          <w:ilvl w:val="0"/>
          <w:numId w:val="25"/>
        </w:numPr>
        <w:tabs>
          <w:tab w:pos="499" w:val="left" w:leader="none"/>
        </w:tabs>
        <w:spacing w:line="240" w:lineRule="auto" w:before="85" w:after="0"/>
        <w:ind w:left="499" w:right="0" w:hanging="362"/>
        <w:jc w:val="left"/>
        <w:rPr>
          <w:sz w:val="24"/>
        </w:rPr>
      </w:pPr>
      <w:r>
        <w:rPr>
          <w:w w:val="105"/>
          <w:sz w:val="24"/>
        </w:rPr>
        <w:t>La</w:t>
      </w:r>
      <w:r>
        <w:rPr>
          <w:spacing w:val="17"/>
          <w:w w:val="105"/>
          <w:sz w:val="24"/>
        </w:rPr>
        <w:t> </w:t>
      </w:r>
      <w:r>
        <w:rPr>
          <w:w w:val="105"/>
          <w:sz w:val="24"/>
        </w:rPr>
        <w:t>mutation</w:t>
      </w:r>
      <w:r>
        <w:rPr>
          <w:spacing w:val="17"/>
          <w:w w:val="105"/>
          <w:sz w:val="24"/>
        </w:rPr>
        <w:t> </w:t>
      </w:r>
      <w:r>
        <w:rPr>
          <w:w w:val="105"/>
          <w:sz w:val="24"/>
        </w:rPr>
        <w:t>pourrait</w:t>
      </w:r>
      <w:r>
        <w:rPr>
          <w:spacing w:val="17"/>
          <w:w w:val="105"/>
          <w:sz w:val="24"/>
        </w:rPr>
        <w:t> </w:t>
      </w:r>
      <w:r>
        <w:rPr>
          <w:w w:val="105"/>
          <w:sz w:val="24"/>
        </w:rPr>
        <w:t>être</w:t>
      </w:r>
      <w:r>
        <w:rPr>
          <w:spacing w:val="17"/>
          <w:w w:val="105"/>
          <w:sz w:val="24"/>
        </w:rPr>
        <w:t> </w:t>
      </w:r>
      <w:r>
        <w:rPr>
          <w:w w:val="105"/>
          <w:sz w:val="24"/>
        </w:rPr>
        <w:t>expliquée</w:t>
      </w:r>
      <w:r>
        <w:rPr>
          <w:spacing w:val="17"/>
          <w:w w:val="105"/>
          <w:sz w:val="24"/>
        </w:rPr>
        <w:t> </w:t>
      </w:r>
      <w:r>
        <w:rPr>
          <w:w w:val="105"/>
          <w:sz w:val="24"/>
        </w:rPr>
        <w:t>par</w:t>
      </w:r>
      <w:r>
        <w:rPr>
          <w:spacing w:val="17"/>
          <w:w w:val="105"/>
          <w:sz w:val="24"/>
        </w:rPr>
        <w:t> </w:t>
      </w:r>
      <w:r>
        <w:rPr>
          <w:w w:val="105"/>
          <w:sz w:val="24"/>
        </w:rPr>
        <w:t>la</w:t>
      </w:r>
      <w:r>
        <w:rPr>
          <w:spacing w:val="17"/>
          <w:w w:val="105"/>
          <w:sz w:val="24"/>
        </w:rPr>
        <w:t> </w:t>
      </w:r>
      <w:r>
        <w:rPr>
          <w:w w:val="105"/>
          <w:sz w:val="24"/>
        </w:rPr>
        <w:t>déplétion</w:t>
      </w:r>
      <w:r>
        <w:rPr>
          <w:spacing w:val="17"/>
          <w:w w:val="105"/>
          <w:sz w:val="24"/>
        </w:rPr>
        <w:t> </w:t>
      </w:r>
      <w:r>
        <w:rPr>
          <w:w w:val="105"/>
          <w:sz w:val="24"/>
        </w:rPr>
        <w:t>d’un</w:t>
      </w:r>
      <w:r>
        <w:rPr>
          <w:spacing w:val="17"/>
          <w:w w:val="105"/>
          <w:sz w:val="24"/>
        </w:rPr>
        <w:t> </w:t>
      </w:r>
      <w:r>
        <w:rPr>
          <w:w w:val="105"/>
          <w:sz w:val="24"/>
        </w:rPr>
        <w:t>site</w:t>
      </w:r>
      <w:r>
        <w:rPr>
          <w:spacing w:val="17"/>
          <w:w w:val="105"/>
          <w:sz w:val="24"/>
        </w:rPr>
        <w:t> </w:t>
      </w:r>
      <w:r>
        <w:rPr>
          <w:w w:val="105"/>
          <w:sz w:val="24"/>
        </w:rPr>
        <w:t>de</w:t>
      </w:r>
      <w:r>
        <w:rPr>
          <w:spacing w:val="17"/>
          <w:w w:val="105"/>
          <w:sz w:val="24"/>
        </w:rPr>
        <w:t> </w:t>
      </w:r>
      <w:r>
        <w:rPr>
          <w:w w:val="105"/>
          <w:sz w:val="24"/>
        </w:rPr>
        <w:t>méthylation</w:t>
      </w:r>
      <w:r>
        <w:rPr>
          <w:spacing w:val="17"/>
          <w:w w:val="105"/>
          <w:sz w:val="24"/>
        </w:rPr>
        <w:t> </w:t>
      </w:r>
      <w:r>
        <w:rPr>
          <w:w w:val="105"/>
          <w:sz w:val="24"/>
        </w:rPr>
        <w:t>de</w:t>
      </w:r>
      <w:r>
        <w:rPr>
          <w:spacing w:val="17"/>
          <w:w w:val="105"/>
          <w:sz w:val="24"/>
        </w:rPr>
        <w:t> </w:t>
      </w:r>
      <w:r>
        <w:rPr>
          <w:spacing w:val="-2"/>
          <w:w w:val="105"/>
          <w:sz w:val="24"/>
        </w:rPr>
        <w:t>l’ADN</w:t>
      </w:r>
    </w:p>
    <w:p>
      <w:pPr>
        <w:pStyle w:val="ListParagraph"/>
        <w:numPr>
          <w:ilvl w:val="0"/>
          <w:numId w:val="25"/>
        </w:numPr>
        <w:tabs>
          <w:tab w:pos="499" w:val="left" w:leader="none"/>
        </w:tabs>
        <w:spacing w:line="240" w:lineRule="auto" w:before="86" w:after="0"/>
        <w:ind w:left="499" w:right="0" w:hanging="343"/>
        <w:jc w:val="left"/>
        <w:rPr>
          <w:sz w:val="24"/>
        </w:rPr>
      </w:pPr>
      <w:r>
        <w:rPr>
          <w:w w:val="105"/>
          <w:sz w:val="24"/>
        </w:rPr>
        <w:t>Le</w:t>
      </w:r>
      <w:r>
        <w:rPr>
          <w:spacing w:val="9"/>
          <w:w w:val="105"/>
          <w:sz w:val="24"/>
        </w:rPr>
        <w:t> </w:t>
      </w:r>
      <w:r>
        <w:rPr>
          <w:w w:val="105"/>
          <w:sz w:val="24"/>
        </w:rPr>
        <w:t>gène</w:t>
      </w:r>
      <w:r>
        <w:rPr>
          <w:spacing w:val="9"/>
          <w:w w:val="105"/>
          <w:sz w:val="24"/>
        </w:rPr>
        <w:t> </w:t>
      </w:r>
      <w:r>
        <w:rPr>
          <w:w w:val="105"/>
          <w:sz w:val="24"/>
        </w:rPr>
        <w:t>touché</w:t>
      </w:r>
      <w:r>
        <w:rPr>
          <w:spacing w:val="9"/>
          <w:w w:val="105"/>
          <w:sz w:val="24"/>
        </w:rPr>
        <w:t> </w:t>
      </w:r>
      <w:r>
        <w:rPr>
          <w:w w:val="105"/>
          <w:sz w:val="24"/>
        </w:rPr>
        <w:t>pourrait</w:t>
      </w:r>
      <w:r>
        <w:rPr>
          <w:spacing w:val="9"/>
          <w:w w:val="105"/>
          <w:sz w:val="24"/>
        </w:rPr>
        <w:t> </w:t>
      </w:r>
      <w:r>
        <w:rPr>
          <w:w w:val="105"/>
          <w:sz w:val="24"/>
        </w:rPr>
        <w:t>être</w:t>
      </w:r>
      <w:r>
        <w:rPr>
          <w:spacing w:val="9"/>
          <w:w w:val="105"/>
          <w:sz w:val="24"/>
        </w:rPr>
        <w:t> </w:t>
      </w:r>
      <w:r>
        <w:rPr>
          <w:w w:val="105"/>
          <w:sz w:val="24"/>
        </w:rPr>
        <w:t>le</w:t>
      </w:r>
      <w:r>
        <w:rPr>
          <w:spacing w:val="9"/>
          <w:w w:val="105"/>
          <w:sz w:val="24"/>
        </w:rPr>
        <w:t> </w:t>
      </w:r>
      <w:r>
        <w:rPr>
          <w:w w:val="105"/>
          <w:sz w:val="24"/>
        </w:rPr>
        <w:t>gène</w:t>
      </w:r>
      <w:r>
        <w:rPr>
          <w:spacing w:val="9"/>
          <w:w w:val="105"/>
          <w:sz w:val="24"/>
        </w:rPr>
        <w:t> </w:t>
      </w:r>
      <w:r>
        <w:rPr>
          <w:spacing w:val="-4"/>
          <w:w w:val="105"/>
          <w:sz w:val="24"/>
        </w:rPr>
        <w:t>MGMT</w:t>
      </w:r>
    </w:p>
    <w:p>
      <w:pPr>
        <w:pStyle w:val="BodyText"/>
        <w:spacing w:before="0"/>
        <w:ind w:left="0"/>
      </w:pPr>
    </w:p>
    <w:p>
      <w:pPr>
        <w:pStyle w:val="BodyText"/>
        <w:spacing w:before="252"/>
        <w:ind w:left="0"/>
      </w:pPr>
    </w:p>
    <w:p>
      <w:pPr>
        <w:pStyle w:val="Heading4"/>
        <w:jc w:val="both"/>
      </w:pPr>
      <w:r>
        <w:rPr>
          <w:spacing w:val="-7"/>
        </w:rPr>
        <w:t>Question</w:t>
      </w:r>
      <w:r>
        <w:rPr>
          <w:spacing w:val="5"/>
        </w:rPr>
        <w:t> </w:t>
      </w:r>
      <w:r>
        <w:rPr>
          <w:spacing w:val="-5"/>
        </w:rPr>
        <w:t>25</w:t>
      </w:r>
    </w:p>
    <w:p>
      <w:pPr>
        <w:spacing w:line="244" w:lineRule="auto" w:before="7"/>
        <w:ind w:left="141" w:right="139" w:firstLine="0"/>
        <w:jc w:val="both"/>
        <w:rPr>
          <w:rFonts w:ascii="Georgia" w:hAnsi="Georgia"/>
          <w:b/>
          <w:sz w:val="24"/>
        </w:rPr>
      </w:pPr>
      <w:r>
        <w:rPr>
          <w:rFonts w:ascii="Georgia" w:hAnsi="Georgia"/>
          <w:b/>
          <w:spacing w:val="-6"/>
          <w:sz w:val="24"/>
        </w:rPr>
        <w:t>Concernant</w:t>
      </w:r>
      <w:r>
        <w:rPr>
          <w:rFonts w:ascii="Georgia" w:hAnsi="Georgia"/>
          <w:b/>
          <w:spacing w:val="-6"/>
          <w:sz w:val="24"/>
        </w:rPr>
        <w:t> les</w:t>
      </w:r>
      <w:r>
        <w:rPr>
          <w:rFonts w:ascii="Georgia" w:hAnsi="Georgia"/>
          <w:b/>
          <w:spacing w:val="-6"/>
          <w:sz w:val="24"/>
        </w:rPr>
        <w:t> méthodes</w:t>
      </w:r>
      <w:r>
        <w:rPr>
          <w:rFonts w:ascii="Georgia" w:hAnsi="Georgia"/>
          <w:b/>
          <w:spacing w:val="-6"/>
          <w:sz w:val="24"/>
        </w:rPr>
        <w:t> d’étude,</w:t>
      </w:r>
      <w:r>
        <w:rPr>
          <w:rFonts w:ascii="Georgia" w:hAnsi="Georgia"/>
          <w:b/>
          <w:spacing w:val="-6"/>
          <w:sz w:val="24"/>
        </w:rPr>
        <w:t> laquelle</w:t>
      </w:r>
      <w:r>
        <w:rPr>
          <w:rFonts w:ascii="Georgia" w:hAnsi="Georgia"/>
          <w:b/>
          <w:spacing w:val="-6"/>
          <w:sz w:val="24"/>
        </w:rPr>
        <w:t> (lesquelles)</w:t>
      </w:r>
      <w:r>
        <w:rPr>
          <w:rFonts w:ascii="Georgia" w:hAnsi="Georgia"/>
          <w:b/>
          <w:spacing w:val="-6"/>
          <w:sz w:val="24"/>
        </w:rPr>
        <w:t> des</w:t>
      </w:r>
      <w:r>
        <w:rPr>
          <w:rFonts w:ascii="Georgia" w:hAnsi="Georgia"/>
          <w:b/>
          <w:spacing w:val="-6"/>
          <w:sz w:val="24"/>
        </w:rPr>
        <w:t> propositions</w:t>
      </w:r>
      <w:r>
        <w:rPr>
          <w:rFonts w:ascii="Georgia" w:hAnsi="Georgia"/>
          <w:b/>
          <w:spacing w:val="-6"/>
          <w:sz w:val="24"/>
        </w:rPr>
        <w:t> 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26"/>
        </w:numPr>
        <w:tabs>
          <w:tab w:pos="499" w:val="left" w:leader="none"/>
        </w:tabs>
        <w:spacing w:line="240" w:lineRule="auto" w:before="121" w:after="0"/>
        <w:ind w:left="499" w:right="0" w:hanging="359"/>
        <w:jc w:val="left"/>
        <w:rPr>
          <w:sz w:val="24"/>
        </w:rPr>
      </w:pPr>
      <w:r>
        <w:rPr>
          <w:w w:val="105"/>
          <w:sz w:val="24"/>
        </w:rPr>
        <w:t>Les</w:t>
      </w:r>
      <w:r>
        <w:rPr>
          <w:spacing w:val="-2"/>
          <w:w w:val="105"/>
          <w:sz w:val="24"/>
        </w:rPr>
        <w:t> </w:t>
      </w:r>
      <w:r>
        <w:rPr>
          <w:w w:val="105"/>
          <w:sz w:val="24"/>
        </w:rPr>
        <w:t>lignées</w:t>
      </w:r>
      <w:r>
        <w:rPr>
          <w:spacing w:val="-2"/>
          <w:w w:val="105"/>
          <w:sz w:val="24"/>
        </w:rPr>
        <w:t> </w:t>
      </w:r>
      <w:r>
        <w:rPr>
          <w:w w:val="105"/>
          <w:sz w:val="24"/>
        </w:rPr>
        <w:t>cellulaires</w:t>
      </w:r>
      <w:r>
        <w:rPr>
          <w:spacing w:val="-2"/>
          <w:w w:val="105"/>
          <w:sz w:val="24"/>
        </w:rPr>
        <w:t> </w:t>
      </w:r>
      <w:r>
        <w:rPr>
          <w:w w:val="105"/>
          <w:sz w:val="24"/>
        </w:rPr>
        <w:t>sont</w:t>
      </w:r>
      <w:r>
        <w:rPr>
          <w:spacing w:val="-2"/>
          <w:w w:val="105"/>
          <w:sz w:val="24"/>
        </w:rPr>
        <w:t> </w:t>
      </w:r>
      <w:r>
        <w:rPr>
          <w:w w:val="105"/>
          <w:sz w:val="24"/>
        </w:rPr>
        <w:t>constituées</w:t>
      </w:r>
      <w:r>
        <w:rPr>
          <w:spacing w:val="-2"/>
          <w:w w:val="105"/>
          <w:sz w:val="24"/>
        </w:rPr>
        <w:t> </w:t>
      </w:r>
      <w:r>
        <w:rPr>
          <w:w w:val="105"/>
          <w:sz w:val="24"/>
        </w:rPr>
        <w:t>de</w:t>
      </w:r>
      <w:r>
        <w:rPr>
          <w:spacing w:val="-2"/>
          <w:w w:val="105"/>
          <w:sz w:val="24"/>
        </w:rPr>
        <w:t> </w:t>
      </w:r>
      <w:r>
        <w:rPr>
          <w:w w:val="105"/>
          <w:sz w:val="24"/>
        </w:rPr>
        <w:t>cellules</w:t>
      </w:r>
      <w:r>
        <w:rPr>
          <w:spacing w:val="-2"/>
          <w:w w:val="105"/>
          <w:sz w:val="24"/>
        </w:rPr>
        <w:t> </w:t>
      </w:r>
      <w:r>
        <w:rPr>
          <w:w w:val="105"/>
          <w:sz w:val="24"/>
        </w:rPr>
        <w:t>de</w:t>
      </w:r>
      <w:r>
        <w:rPr>
          <w:spacing w:val="-2"/>
          <w:w w:val="105"/>
          <w:sz w:val="24"/>
        </w:rPr>
        <w:t> </w:t>
      </w:r>
      <w:r>
        <w:rPr>
          <w:w w:val="105"/>
          <w:sz w:val="24"/>
        </w:rPr>
        <w:t>culture</w:t>
      </w:r>
      <w:r>
        <w:rPr>
          <w:spacing w:val="-2"/>
          <w:w w:val="105"/>
          <w:sz w:val="24"/>
        </w:rPr>
        <w:t> primaire</w:t>
      </w:r>
    </w:p>
    <w:p>
      <w:pPr>
        <w:pStyle w:val="ListParagraph"/>
        <w:numPr>
          <w:ilvl w:val="0"/>
          <w:numId w:val="26"/>
        </w:numPr>
        <w:tabs>
          <w:tab w:pos="499" w:val="left" w:leader="none"/>
        </w:tabs>
        <w:spacing w:line="240" w:lineRule="auto" w:before="85" w:after="0"/>
        <w:ind w:left="499" w:right="0" w:hanging="349"/>
        <w:jc w:val="left"/>
        <w:rPr>
          <w:sz w:val="24"/>
        </w:rPr>
      </w:pPr>
      <w:r>
        <w:rPr>
          <w:w w:val="105"/>
          <w:sz w:val="24"/>
        </w:rPr>
        <w:t>Les</w:t>
      </w:r>
      <w:r>
        <w:rPr>
          <w:spacing w:val="9"/>
          <w:w w:val="105"/>
          <w:sz w:val="24"/>
        </w:rPr>
        <w:t> </w:t>
      </w:r>
      <w:r>
        <w:rPr>
          <w:w w:val="105"/>
          <w:sz w:val="24"/>
        </w:rPr>
        <w:t>cellules</w:t>
      </w:r>
      <w:r>
        <w:rPr>
          <w:spacing w:val="9"/>
          <w:w w:val="105"/>
          <w:sz w:val="24"/>
        </w:rPr>
        <w:t> </w:t>
      </w:r>
      <w:r>
        <w:rPr>
          <w:w w:val="105"/>
          <w:sz w:val="24"/>
        </w:rPr>
        <w:t>cancéreuses</w:t>
      </w:r>
      <w:r>
        <w:rPr>
          <w:spacing w:val="10"/>
          <w:w w:val="105"/>
          <w:sz w:val="24"/>
        </w:rPr>
        <w:t> </w:t>
      </w:r>
      <w:r>
        <w:rPr>
          <w:w w:val="105"/>
          <w:sz w:val="24"/>
        </w:rPr>
        <w:t>ne</w:t>
      </w:r>
      <w:r>
        <w:rPr>
          <w:spacing w:val="9"/>
          <w:w w:val="105"/>
          <w:sz w:val="24"/>
        </w:rPr>
        <w:t> </w:t>
      </w:r>
      <w:r>
        <w:rPr>
          <w:w w:val="105"/>
          <w:sz w:val="24"/>
        </w:rPr>
        <w:t>représentent</w:t>
      </w:r>
      <w:r>
        <w:rPr>
          <w:spacing w:val="9"/>
          <w:w w:val="105"/>
          <w:sz w:val="24"/>
        </w:rPr>
        <w:t> </w:t>
      </w:r>
      <w:r>
        <w:rPr>
          <w:w w:val="105"/>
          <w:sz w:val="24"/>
        </w:rPr>
        <w:t>pas</w:t>
      </w:r>
      <w:r>
        <w:rPr>
          <w:spacing w:val="10"/>
          <w:w w:val="105"/>
          <w:sz w:val="24"/>
        </w:rPr>
        <w:t> </w:t>
      </w:r>
      <w:r>
        <w:rPr>
          <w:w w:val="105"/>
          <w:sz w:val="24"/>
        </w:rPr>
        <w:t>un</w:t>
      </w:r>
      <w:r>
        <w:rPr>
          <w:spacing w:val="9"/>
          <w:w w:val="105"/>
          <w:sz w:val="24"/>
        </w:rPr>
        <w:t> </w:t>
      </w:r>
      <w:r>
        <w:rPr>
          <w:w w:val="105"/>
          <w:sz w:val="24"/>
        </w:rPr>
        <w:t>modèle</w:t>
      </w:r>
      <w:r>
        <w:rPr>
          <w:spacing w:val="9"/>
          <w:w w:val="105"/>
          <w:sz w:val="24"/>
        </w:rPr>
        <w:t> </w:t>
      </w:r>
      <w:r>
        <w:rPr>
          <w:w w:val="105"/>
          <w:sz w:val="24"/>
        </w:rPr>
        <w:t>adapté</w:t>
      </w:r>
      <w:r>
        <w:rPr>
          <w:spacing w:val="10"/>
          <w:w w:val="105"/>
          <w:sz w:val="24"/>
        </w:rPr>
        <w:t> </w:t>
      </w:r>
      <w:r>
        <w:rPr>
          <w:w w:val="105"/>
          <w:sz w:val="24"/>
        </w:rPr>
        <w:t>pour</w:t>
      </w:r>
      <w:r>
        <w:rPr>
          <w:spacing w:val="9"/>
          <w:w w:val="105"/>
          <w:sz w:val="24"/>
        </w:rPr>
        <w:t> </w:t>
      </w:r>
      <w:r>
        <w:rPr>
          <w:w w:val="105"/>
          <w:sz w:val="24"/>
        </w:rPr>
        <w:t>la</w:t>
      </w:r>
      <w:r>
        <w:rPr>
          <w:spacing w:val="10"/>
          <w:w w:val="105"/>
          <w:sz w:val="24"/>
        </w:rPr>
        <w:t> </w:t>
      </w:r>
      <w:r>
        <w:rPr>
          <w:w w:val="105"/>
          <w:sz w:val="24"/>
        </w:rPr>
        <w:t>culture</w:t>
      </w:r>
      <w:r>
        <w:rPr>
          <w:spacing w:val="9"/>
          <w:w w:val="105"/>
          <w:sz w:val="24"/>
        </w:rPr>
        <w:t> </w:t>
      </w:r>
      <w:r>
        <w:rPr>
          <w:spacing w:val="-2"/>
          <w:w w:val="105"/>
          <w:sz w:val="24"/>
        </w:rPr>
        <w:t>cellulaire</w:t>
      </w:r>
    </w:p>
    <w:p>
      <w:pPr>
        <w:pStyle w:val="ListParagraph"/>
        <w:numPr>
          <w:ilvl w:val="0"/>
          <w:numId w:val="26"/>
        </w:numPr>
        <w:tabs>
          <w:tab w:pos="499" w:val="left" w:leader="none"/>
        </w:tabs>
        <w:spacing w:line="240" w:lineRule="auto" w:before="86" w:after="0"/>
        <w:ind w:left="499" w:right="0" w:hanging="353"/>
        <w:jc w:val="left"/>
        <w:rPr>
          <w:sz w:val="24"/>
        </w:rPr>
      </w:pPr>
      <w:r>
        <w:rPr>
          <w:w w:val="105"/>
          <w:sz w:val="24"/>
        </w:rPr>
        <w:t>Le</w:t>
      </w:r>
      <w:r>
        <w:rPr>
          <w:spacing w:val="11"/>
          <w:w w:val="105"/>
          <w:sz w:val="24"/>
        </w:rPr>
        <w:t> </w:t>
      </w:r>
      <w:r>
        <w:rPr>
          <w:w w:val="105"/>
          <w:sz w:val="24"/>
        </w:rPr>
        <w:t>paratope</w:t>
      </w:r>
      <w:r>
        <w:rPr>
          <w:spacing w:val="12"/>
          <w:w w:val="105"/>
          <w:sz w:val="24"/>
        </w:rPr>
        <w:t> </w:t>
      </w:r>
      <w:r>
        <w:rPr>
          <w:w w:val="105"/>
          <w:sz w:val="24"/>
        </w:rPr>
        <w:t>est</w:t>
      </w:r>
      <w:r>
        <w:rPr>
          <w:spacing w:val="11"/>
          <w:w w:val="105"/>
          <w:sz w:val="24"/>
        </w:rPr>
        <w:t> </w:t>
      </w:r>
      <w:r>
        <w:rPr>
          <w:w w:val="105"/>
          <w:sz w:val="24"/>
        </w:rPr>
        <w:t>le</w:t>
      </w:r>
      <w:r>
        <w:rPr>
          <w:spacing w:val="12"/>
          <w:w w:val="105"/>
          <w:sz w:val="24"/>
        </w:rPr>
        <w:t> </w:t>
      </w:r>
      <w:r>
        <w:rPr>
          <w:w w:val="105"/>
          <w:sz w:val="24"/>
        </w:rPr>
        <w:t>site</w:t>
      </w:r>
      <w:r>
        <w:rPr>
          <w:spacing w:val="11"/>
          <w:w w:val="105"/>
          <w:sz w:val="24"/>
        </w:rPr>
        <w:t> </w:t>
      </w:r>
      <w:r>
        <w:rPr>
          <w:w w:val="105"/>
          <w:sz w:val="24"/>
        </w:rPr>
        <w:t>de</w:t>
      </w:r>
      <w:r>
        <w:rPr>
          <w:spacing w:val="12"/>
          <w:w w:val="105"/>
          <w:sz w:val="24"/>
        </w:rPr>
        <w:t> </w:t>
      </w:r>
      <w:r>
        <w:rPr>
          <w:w w:val="105"/>
          <w:sz w:val="24"/>
        </w:rPr>
        <w:t>liaison</w:t>
      </w:r>
      <w:r>
        <w:rPr>
          <w:spacing w:val="12"/>
          <w:w w:val="105"/>
          <w:sz w:val="24"/>
        </w:rPr>
        <w:t> </w:t>
      </w:r>
      <w:r>
        <w:rPr>
          <w:w w:val="105"/>
          <w:sz w:val="24"/>
        </w:rPr>
        <w:t>à</w:t>
      </w:r>
      <w:r>
        <w:rPr>
          <w:spacing w:val="11"/>
          <w:w w:val="105"/>
          <w:sz w:val="24"/>
        </w:rPr>
        <w:t> </w:t>
      </w:r>
      <w:r>
        <w:rPr>
          <w:w w:val="105"/>
          <w:sz w:val="24"/>
        </w:rPr>
        <w:t>l’antigène</w:t>
      </w:r>
      <w:r>
        <w:rPr>
          <w:spacing w:val="12"/>
          <w:w w:val="105"/>
          <w:sz w:val="24"/>
        </w:rPr>
        <w:t> </w:t>
      </w:r>
      <w:r>
        <w:rPr>
          <w:w w:val="105"/>
          <w:sz w:val="24"/>
        </w:rPr>
        <w:t>présent</w:t>
      </w:r>
      <w:r>
        <w:rPr>
          <w:spacing w:val="11"/>
          <w:w w:val="105"/>
          <w:sz w:val="24"/>
        </w:rPr>
        <w:t> </w:t>
      </w:r>
      <w:r>
        <w:rPr>
          <w:w w:val="105"/>
          <w:sz w:val="24"/>
        </w:rPr>
        <w:t>sur</w:t>
      </w:r>
      <w:r>
        <w:rPr>
          <w:spacing w:val="12"/>
          <w:w w:val="105"/>
          <w:sz w:val="24"/>
        </w:rPr>
        <w:t> </w:t>
      </w:r>
      <w:r>
        <w:rPr>
          <w:w w:val="105"/>
          <w:sz w:val="24"/>
        </w:rPr>
        <w:t>un</w:t>
      </w:r>
      <w:r>
        <w:rPr>
          <w:spacing w:val="12"/>
          <w:w w:val="105"/>
          <w:sz w:val="24"/>
        </w:rPr>
        <w:t> </w:t>
      </w:r>
      <w:r>
        <w:rPr>
          <w:spacing w:val="-2"/>
          <w:w w:val="105"/>
          <w:sz w:val="24"/>
        </w:rPr>
        <w:t>anticorps</w:t>
      </w:r>
    </w:p>
    <w:p>
      <w:pPr>
        <w:pStyle w:val="ListParagraph"/>
        <w:numPr>
          <w:ilvl w:val="0"/>
          <w:numId w:val="26"/>
        </w:numPr>
        <w:tabs>
          <w:tab w:pos="498" w:val="left" w:leader="none"/>
          <w:tab w:pos="500" w:val="left" w:leader="none"/>
        </w:tabs>
        <w:spacing w:line="242" w:lineRule="auto" w:before="85" w:after="0"/>
        <w:ind w:left="500" w:right="139" w:hanging="364"/>
        <w:jc w:val="left"/>
        <w:rPr>
          <w:sz w:val="24"/>
        </w:rPr>
      </w:pPr>
      <w:r>
        <w:rPr>
          <w:w w:val="105"/>
          <w:sz w:val="24"/>
        </w:rPr>
        <w:t>On peut visualiser un immunomarquage à l’aide d’un anticorps couplé à une molécule fluo-</w:t>
      </w:r>
      <w:r>
        <w:rPr>
          <w:spacing w:val="-2"/>
          <w:w w:val="105"/>
          <w:sz w:val="24"/>
        </w:rPr>
        <w:t>rescente</w:t>
      </w:r>
    </w:p>
    <w:p>
      <w:pPr>
        <w:pStyle w:val="ListParagraph"/>
        <w:numPr>
          <w:ilvl w:val="0"/>
          <w:numId w:val="26"/>
        </w:numPr>
        <w:tabs>
          <w:tab w:pos="500" w:val="left" w:leader="none"/>
        </w:tabs>
        <w:spacing w:line="242" w:lineRule="auto" w:before="83" w:after="0"/>
        <w:ind w:left="500" w:right="139" w:hanging="344"/>
        <w:jc w:val="left"/>
        <w:rPr>
          <w:sz w:val="24"/>
        </w:rPr>
      </w:pPr>
      <w:r>
        <w:rPr>
          <w:w w:val="105"/>
          <w:sz w:val="24"/>
        </w:rPr>
        <w:t>Sur une électrophorèse SDS-PAGE, les protéines de plus grand poids moléculaire migrent le plus loin</w:t>
      </w:r>
    </w:p>
    <w:p>
      <w:pPr>
        <w:pStyle w:val="ListParagraph"/>
        <w:spacing w:after="0" w:line="242" w:lineRule="auto"/>
        <w:jc w:val="left"/>
        <w:rPr>
          <w:sz w:val="24"/>
        </w:rPr>
        <w:sectPr>
          <w:pgSz w:w="11910" w:h="16840"/>
          <w:pgMar w:header="0" w:footer="619" w:top="940" w:bottom="840" w:left="992" w:right="992"/>
        </w:sectPr>
      </w:pPr>
    </w:p>
    <w:p>
      <w:pPr>
        <w:pStyle w:val="Heading4"/>
        <w:spacing w:before="123"/>
        <w:jc w:val="both"/>
      </w:pPr>
      <w:r>
        <w:rPr>
          <w:spacing w:val="-7"/>
        </w:rPr>
        <w:t>Question</w:t>
      </w:r>
      <w:r>
        <w:rPr>
          <w:spacing w:val="5"/>
        </w:rPr>
        <w:t> </w:t>
      </w:r>
      <w:r>
        <w:rPr>
          <w:spacing w:val="-5"/>
        </w:rPr>
        <w:t>26</w:t>
      </w:r>
    </w:p>
    <w:p>
      <w:pPr>
        <w:spacing w:line="244" w:lineRule="auto" w:before="6"/>
        <w:ind w:left="141" w:right="139" w:firstLine="0"/>
        <w:jc w:val="both"/>
        <w:rPr>
          <w:rFonts w:ascii="Georgia" w:hAnsi="Georgia"/>
          <w:b/>
          <w:sz w:val="24"/>
        </w:rPr>
      </w:pPr>
      <w:r>
        <w:rPr>
          <w:rFonts w:ascii="Georgia" w:hAnsi="Georgia"/>
          <w:b/>
          <w:w w:val="90"/>
          <w:sz w:val="24"/>
        </w:rPr>
        <w:t>On s’intéresse aux différentes atteintes des systèmes d’adhésions cellulaires </w:t>
      </w:r>
      <w:r>
        <w:rPr>
          <w:rFonts w:ascii="Georgia" w:hAnsi="Georgia"/>
          <w:b/>
          <w:w w:val="90"/>
          <w:sz w:val="24"/>
        </w:rPr>
        <w:t>pouvant </w:t>
      </w:r>
      <w:r>
        <w:rPr>
          <w:rFonts w:ascii="Georgia" w:hAnsi="Georgia"/>
          <w:b/>
          <w:spacing w:val="-8"/>
          <w:sz w:val="24"/>
        </w:rPr>
        <w:t>être</w:t>
      </w:r>
      <w:r>
        <w:rPr>
          <w:rFonts w:ascii="Georgia" w:hAnsi="Georgia"/>
          <w:b/>
          <w:spacing w:val="-7"/>
          <w:sz w:val="24"/>
        </w:rPr>
        <w:t> </w:t>
      </w:r>
      <w:r>
        <w:rPr>
          <w:rFonts w:ascii="Georgia" w:hAnsi="Georgia"/>
          <w:b/>
          <w:spacing w:val="-8"/>
          <w:sz w:val="24"/>
        </w:rPr>
        <w:t>mises</w:t>
      </w:r>
      <w:r>
        <w:rPr>
          <w:rFonts w:ascii="Georgia" w:hAnsi="Georgia"/>
          <w:b/>
          <w:spacing w:val="-7"/>
          <w:sz w:val="24"/>
        </w:rPr>
        <w:t> </w:t>
      </w:r>
      <w:r>
        <w:rPr>
          <w:rFonts w:ascii="Georgia" w:hAnsi="Georgia"/>
          <w:b/>
          <w:spacing w:val="-8"/>
          <w:sz w:val="24"/>
        </w:rPr>
        <w:t>en</w:t>
      </w:r>
      <w:r>
        <w:rPr>
          <w:rFonts w:ascii="Georgia" w:hAnsi="Georgia"/>
          <w:b/>
          <w:spacing w:val="-7"/>
          <w:sz w:val="24"/>
        </w:rPr>
        <w:t> </w:t>
      </w:r>
      <w:r>
        <w:rPr>
          <w:rFonts w:ascii="Georgia" w:hAnsi="Georgia"/>
          <w:b/>
          <w:spacing w:val="-8"/>
          <w:sz w:val="24"/>
        </w:rPr>
        <w:t>cause</w:t>
      </w:r>
      <w:r>
        <w:rPr>
          <w:rFonts w:ascii="Georgia" w:hAnsi="Georgia"/>
          <w:b/>
          <w:spacing w:val="-7"/>
          <w:sz w:val="24"/>
        </w:rPr>
        <w:t> </w:t>
      </w:r>
      <w:r>
        <w:rPr>
          <w:rFonts w:ascii="Georgia" w:hAnsi="Georgia"/>
          <w:b/>
          <w:spacing w:val="-8"/>
          <w:sz w:val="24"/>
        </w:rPr>
        <w:t>dans</w:t>
      </w:r>
      <w:r>
        <w:rPr>
          <w:rFonts w:ascii="Georgia" w:hAnsi="Georgia"/>
          <w:b/>
          <w:spacing w:val="-7"/>
          <w:sz w:val="24"/>
        </w:rPr>
        <w:t> </w:t>
      </w:r>
      <w:r>
        <w:rPr>
          <w:rFonts w:ascii="Georgia" w:hAnsi="Georgia"/>
          <w:b/>
          <w:spacing w:val="-8"/>
          <w:sz w:val="24"/>
        </w:rPr>
        <w:t>plusieurs</w:t>
      </w:r>
      <w:r>
        <w:rPr>
          <w:rFonts w:ascii="Georgia" w:hAnsi="Georgia"/>
          <w:b/>
          <w:spacing w:val="-7"/>
          <w:sz w:val="24"/>
        </w:rPr>
        <w:t> </w:t>
      </w:r>
      <w:r>
        <w:rPr>
          <w:rFonts w:ascii="Georgia" w:hAnsi="Georgia"/>
          <w:b/>
          <w:spacing w:val="-8"/>
          <w:sz w:val="24"/>
        </w:rPr>
        <w:t>maladies.</w:t>
      </w:r>
      <w:r>
        <w:rPr>
          <w:rFonts w:ascii="Georgia" w:hAnsi="Georgia"/>
          <w:b/>
          <w:spacing w:val="-7"/>
          <w:sz w:val="24"/>
        </w:rPr>
        <w:t> </w:t>
      </w:r>
      <w:r>
        <w:rPr>
          <w:rFonts w:ascii="Georgia" w:hAnsi="Georgia"/>
          <w:b/>
          <w:spacing w:val="-8"/>
          <w:sz w:val="24"/>
        </w:rPr>
        <w:t>Laquelle</w:t>
      </w:r>
      <w:r>
        <w:rPr>
          <w:rFonts w:ascii="Georgia" w:hAnsi="Georgia"/>
          <w:b/>
          <w:spacing w:val="-7"/>
          <w:sz w:val="24"/>
        </w:rPr>
        <w:t> </w:t>
      </w:r>
      <w:r>
        <w:rPr>
          <w:rFonts w:ascii="Georgia" w:hAnsi="Georgia"/>
          <w:b/>
          <w:spacing w:val="-8"/>
          <w:sz w:val="24"/>
        </w:rPr>
        <w:t>(lesquelles)</w:t>
      </w:r>
      <w:r>
        <w:rPr>
          <w:rFonts w:ascii="Georgia" w:hAnsi="Georgia"/>
          <w:b/>
          <w:spacing w:val="-7"/>
          <w:sz w:val="24"/>
        </w:rPr>
        <w:t> </w:t>
      </w:r>
      <w:r>
        <w:rPr>
          <w:rFonts w:ascii="Georgia" w:hAnsi="Georgia"/>
          <w:b/>
          <w:spacing w:val="-8"/>
          <w:sz w:val="24"/>
        </w:rPr>
        <w:t>des</w:t>
      </w:r>
      <w:r>
        <w:rPr>
          <w:rFonts w:ascii="Georgia" w:hAnsi="Georgia"/>
          <w:b/>
          <w:spacing w:val="-7"/>
          <w:sz w:val="24"/>
        </w:rPr>
        <w:t> </w:t>
      </w:r>
      <w:r>
        <w:rPr>
          <w:rFonts w:ascii="Georgia" w:hAnsi="Georgia"/>
          <w:b/>
          <w:spacing w:val="-8"/>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ListParagraph"/>
        <w:numPr>
          <w:ilvl w:val="0"/>
          <w:numId w:val="27"/>
        </w:numPr>
        <w:tabs>
          <w:tab w:pos="499" w:val="left" w:leader="none"/>
        </w:tabs>
        <w:spacing w:line="240" w:lineRule="auto" w:before="122" w:after="0"/>
        <w:ind w:left="499" w:right="0" w:hanging="359"/>
        <w:jc w:val="left"/>
        <w:rPr>
          <w:sz w:val="24"/>
        </w:rPr>
      </w:pPr>
      <w:r>
        <w:rPr>
          <w:w w:val="105"/>
          <w:sz w:val="24"/>
        </w:rPr>
        <w:t>Un</w:t>
      </w:r>
      <w:r>
        <w:rPr>
          <w:spacing w:val="12"/>
          <w:w w:val="105"/>
          <w:sz w:val="24"/>
        </w:rPr>
        <w:t> </w:t>
      </w:r>
      <w:r>
        <w:rPr>
          <w:w w:val="105"/>
          <w:sz w:val="24"/>
        </w:rPr>
        <w:t>défaut</w:t>
      </w:r>
      <w:r>
        <w:rPr>
          <w:spacing w:val="13"/>
          <w:w w:val="105"/>
          <w:sz w:val="24"/>
        </w:rPr>
        <w:t> </w:t>
      </w:r>
      <w:r>
        <w:rPr>
          <w:w w:val="105"/>
          <w:sz w:val="24"/>
        </w:rPr>
        <w:t>d’apport</w:t>
      </w:r>
      <w:r>
        <w:rPr>
          <w:spacing w:val="13"/>
          <w:w w:val="105"/>
          <w:sz w:val="24"/>
        </w:rPr>
        <w:t> </w:t>
      </w:r>
      <w:r>
        <w:rPr>
          <w:w w:val="105"/>
          <w:sz w:val="24"/>
        </w:rPr>
        <w:t>en</w:t>
      </w:r>
      <w:r>
        <w:rPr>
          <w:spacing w:val="13"/>
          <w:w w:val="105"/>
          <w:sz w:val="24"/>
        </w:rPr>
        <w:t> </w:t>
      </w:r>
      <w:r>
        <w:rPr>
          <w:w w:val="105"/>
          <w:sz w:val="24"/>
        </w:rPr>
        <w:t>calcium</w:t>
      </w:r>
      <w:r>
        <w:rPr>
          <w:spacing w:val="13"/>
          <w:w w:val="105"/>
          <w:sz w:val="24"/>
        </w:rPr>
        <w:t> </w:t>
      </w:r>
      <w:r>
        <w:rPr>
          <w:w w:val="105"/>
          <w:sz w:val="24"/>
        </w:rPr>
        <w:t>pourrait</w:t>
      </w:r>
      <w:r>
        <w:rPr>
          <w:spacing w:val="13"/>
          <w:w w:val="105"/>
          <w:sz w:val="24"/>
        </w:rPr>
        <w:t> </w:t>
      </w:r>
      <w:r>
        <w:rPr>
          <w:w w:val="105"/>
          <w:sz w:val="24"/>
        </w:rPr>
        <w:t>expliquer</w:t>
      </w:r>
      <w:r>
        <w:rPr>
          <w:spacing w:val="13"/>
          <w:w w:val="105"/>
          <w:sz w:val="24"/>
        </w:rPr>
        <w:t> </w:t>
      </w:r>
      <w:r>
        <w:rPr>
          <w:w w:val="105"/>
          <w:sz w:val="24"/>
        </w:rPr>
        <w:t>une</w:t>
      </w:r>
      <w:r>
        <w:rPr>
          <w:spacing w:val="13"/>
          <w:w w:val="105"/>
          <w:sz w:val="24"/>
        </w:rPr>
        <w:t> </w:t>
      </w:r>
      <w:r>
        <w:rPr>
          <w:w w:val="105"/>
          <w:sz w:val="24"/>
        </w:rPr>
        <w:t>dissociation</w:t>
      </w:r>
      <w:r>
        <w:rPr>
          <w:spacing w:val="13"/>
          <w:w w:val="105"/>
          <w:sz w:val="24"/>
        </w:rPr>
        <w:t> </w:t>
      </w:r>
      <w:r>
        <w:rPr>
          <w:w w:val="105"/>
          <w:sz w:val="24"/>
        </w:rPr>
        <w:t>des</w:t>
      </w:r>
      <w:r>
        <w:rPr>
          <w:spacing w:val="13"/>
          <w:w w:val="105"/>
          <w:sz w:val="24"/>
        </w:rPr>
        <w:t> </w:t>
      </w:r>
      <w:r>
        <w:rPr>
          <w:spacing w:val="-2"/>
          <w:w w:val="105"/>
          <w:sz w:val="24"/>
        </w:rPr>
        <w:t>cellules</w:t>
      </w:r>
    </w:p>
    <w:p>
      <w:pPr>
        <w:pStyle w:val="ListParagraph"/>
        <w:numPr>
          <w:ilvl w:val="0"/>
          <w:numId w:val="27"/>
        </w:numPr>
        <w:tabs>
          <w:tab w:pos="499" w:val="left" w:leader="none"/>
        </w:tabs>
        <w:spacing w:line="240" w:lineRule="auto" w:before="85" w:after="0"/>
        <w:ind w:left="499" w:right="0" w:hanging="349"/>
        <w:jc w:val="left"/>
        <w:rPr>
          <w:sz w:val="24"/>
        </w:rPr>
      </w:pPr>
      <w:r>
        <w:rPr>
          <w:w w:val="105"/>
          <w:sz w:val="24"/>
        </w:rPr>
        <w:t>La</w:t>
      </w:r>
      <w:r>
        <w:rPr>
          <w:spacing w:val="9"/>
          <w:w w:val="105"/>
          <w:sz w:val="24"/>
        </w:rPr>
        <w:t> </w:t>
      </w:r>
      <w:r>
        <w:rPr>
          <w:w w:val="105"/>
          <w:sz w:val="24"/>
        </w:rPr>
        <w:t>maladie</w:t>
      </w:r>
      <w:r>
        <w:rPr>
          <w:spacing w:val="9"/>
          <w:w w:val="105"/>
          <w:sz w:val="24"/>
        </w:rPr>
        <w:t> </w:t>
      </w:r>
      <w:r>
        <w:rPr>
          <w:w w:val="105"/>
          <w:sz w:val="24"/>
        </w:rPr>
        <w:t>de</w:t>
      </w:r>
      <w:r>
        <w:rPr>
          <w:spacing w:val="9"/>
          <w:w w:val="105"/>
          <w:sz w:val="24"/>
        </w:rPr>
        <w:t> </w:t>
      </w:r>
      <w:r>
        <w:rPr>
          <w:w w:val="105"/>
          <w:sz w:val="24"/>
        </w:rPr>
        <w:t>Crohn</w:t>
      </w:r>
      <w:r>
        <w:rPr>
          <w:spacing w:val="9"/>
          <w:w w:val="105"/>
          <w:sz w:val="24"/>
        </w:rPr>
        <w:t> </w:t>
      </w:r>
      <w:r>
        <w:rPr>
          <w:w w:val="105"/>
          <w:sz w:val="24"/>
        </w:rPr>
        <w:t>se</w:t>
      </w:r>
      <w:r>
        <w:rPr>
          <w:spacing w:val="10"/>
          <w:w w:val="105"/>
          <w:sz w:val="24"/>
        </w:rPr>
        <w:t> </w:t>
      </w:r>
      <w:r>
        <w:rPr>
          <w:w w:val="105"/>
          <w:sz w:val="24"/>
        </w:rPr>
        <w:t>caractérise</w:t>
      </w:r>
      <w:r>
        <w:rPr>
          <w:spacing w:val="9"/>
          <w:w w:val="105"/>
          <w:sz w:val="24"/>
        </w:rPr>
        <w:t> </w:t>
      </w:r>
      <w:r>
        <w:rPr>
          <w:w w:val="105"/>
          <w:sz w:val="24"/>
        </w:rPr>
        <w:t>par</w:t>
      </w:r>
      <w:r>
        <w:rPr>
          <w:spacing w:val="9"/>
          <w:w w:val="105"/>
          <w:sz w:val="24"/>
        </w:rPr>
        <w:t> </w:t>
      </w:r>
      <w:r>
        <w:rPr>
          <w:w w:val="105"/>
          <w:sz w:val="24"/>
        </w:rPr>
        <w:t>une</w:t>
      </w:r>
      <w:r>
        <w:rPr>
          <w:spacing w:val="9"/>
          <w:w w:val="105"/>
          <w:sz w:val="24"/>
        </w:rPr>
        <w:t> </w:t>
      </w:r>
      <w:r>
        <w:rPr>
          <w:w w:val="105"/>
          <w:sz w:val="24"/>
        </w:rPr>
        <w:t>baisse</w:t>
      </w:r>
      <w:r>
        <w:rPr>
          <w:spacing w:val="9"/>
          <w:w w:val="105"/>
          <w:sz w:val="24"/>
        </w:rPr>
        <w:t> </w:t>
      </w:r>
      <w:r>
        <w:rPr>
          <w:w w:val="105"/>
          <w:sz w:val="24"/>
        </w:rPr>
        <w:t>d’étanchéité</w:t>
      </w:r>
      <w:r>
        <w:rPr>
          <w:spacing w:val="10"/>
          <w:w w:val="105"/>
          <w:sz w:val="24"/>
        </w:rPr>
        <w:t> </w:t>
      </w:r>
      <w:r>
        <w:rPr>
          <w:w w:val="105"/>
          <w:sz w:val="24"/>
        </w:rPr>
        <w:t>des</w:t>
      </w:r>
      <w:r>
        <w:rPr>
          <w:spacing w:val="9"/>
          <w:w w:val="105"/>
          <w:sz w:val="24"/>
        </w:rPr>
        <w:t> </w:t>
      </w:r>
      <w:r>
        <w:rPr>
          <w:w w:val="105"/>
          <w:sz w:val="24"/>
        </w:rPr>
        <w:t>jonctions</w:t>
      </w:r>
      <w:r>
        <w:rPr>
          <w:spacing w:val="9"/>
          <w:w w:val="105"/>
          <w:sz w:val="24"/>
        </w:rPr>
        <w:t> </w:t>
      </w:r>
      <w:r>
        <w:rPr>
          <w:spacing w:val="-2"/>
          <w:w w:val="105"/>
          <w:sz w:val="24"/>
        </w:rPr>
        <w:t>occlusives</w:t>
      </w:r>
    </w:p>
    <w:p>
      <w:pPr>
        <w:pStyle w:val="ListParagraph"/>
        <w:numPr>
          <w:ilvl w:val="0"/>
          <w:numId w:val="27"/>
        </w:numPr>
        <w:tabs>
          <w:tab w:pos="500" w:val="left" w:leader="none"/>
        </w:tabs>
        <w:spacing w:line="242" w:lineRule="auto" w:before="86" w:after="0"/>
        <w:ind w:left="500" w:right="139" w:hanging="354"/>
        <w:jc w:val="left"/>
        <w:rPr>
          <w:sz w:val="24"/>
        </w:rPr>
      </w:pPr>
      <w:r>
        <w:rPr>
          <w:w w:val="105"/>
          <w:sz w:val="24"/>
        </w:rPr>
        <w:t>Dans la maladie de Glanzmann, les plaquettes possèdent une cadhérine mutée, qui entraîne un défaut de formation des caillots et une hausse des saignements</w:t>
      </w:r>
    </w:p>
    <w:p>
      <w:pPr>
        <w:pStyle w:val="ListParagraph"/>
        <w:numPr>
          <w:ilvl w:val="0"/>
          <w:numId w:val="27"/>
        </w:numPr>
        <w:tabs>
          <w:tab w:pos="498" w:val="left" w:leader="none"/>
          <w:tab w:pos="500" w:val="left" w:leader="none"/>
        </w:tabs>
        <w:spacing w:line="242" w:lineRule="auto" w:before="83" w:after="0"/>
        <w:ind w:left="500" w:right="139" w:hanging="364"/>
        <w:jc w:val="left"/>
        <w:rPr>
          <w:sz w:val="24"/>
        </w:rPr>
      </w:pPr>
      <w:r>
        <w:rPr>
          <w:w w:val="105"/>
          <w:sz w:val="24"/>
        </w:rPr>
        <w:t>La perte d’interaction des intégrines avec le milieu extracellulaire peut entraîner une stimu-lation de l’apoptose</w:t>
      </w:r>
    </w:p>
    <w:p>
      <w:pPr>
        <w:pStyle w:val="ListParagraph"/>
        <w:numPr>
          <w:ilvl w:val="0"/>
          <w:numId w:val="27"/>
        </w:numPr>
        <w:tabs>
          <w:tab w:pos="500" w:val="left" w:leader="none"/>
        </w:tabs>
        <w:spacing w:line="242" w:lineRule="auto" w:before="83" w:after="0"/>
        <w:ind w:left="500" w:right="139" w:hanging="344"/>
        <w:jc w:val="left"/>
        <w:rPr>
          <w:sz w:val="24"/>
        </w:rPr>
      </w:pPr>
      <w:r>
        <w:rPr>
          <w:w w:val="105"/>
          <w:sz w:val="24"/>
        </w:rPr>
        <w:t>Le signal “inside-outside” des intégrines se caractérise par une déphosphorylation des inté-grines favorisant la dissociation des récepteurs et leur dispersion</w:t>
      </w:r>
    </w:p>
    <w:p>
      <w:pPr>
        <w:pStyle w:val="BodyText"/>
        <w:spacing w:before="0"/>
        <w:ind w:left="0"/>
      </w:pPr>
    </w:p>
    <w:p>
      <w:pPr>
        <w:pStyle w:val="BodyText"/>
        <w:spacing w:before="250"/>
        <w:ind w:left="0"/>
      </w:pPr>
    </w:p>
    <w:p>
      <w:pPr>
        <w:pStyle w:val="Heading4"/>
        <w:jc w:val="both"/>
      </w:pPr>
      <w:r>
        <w:rPr>
          <w:spacing w:val="-7"/>
        </w:rPr>
        <w:t>Question</w:t>
      </w:r>
      <w:r>
        <w:rPr>
          <w:spacing w:val="5"/>
        </w:rPr>
        <w:t> </w:t>
      </w:r>
      <w:r>
        <w:rPr>
          <w:spacing w:val="-5"/>
        </w:rPr>
        <w:t>27</w:t>
      </w:r>
    </w:p>
    <w:p>
      <w:pPr>
        <w:spacing w:line="244" w:lineRule="auto" w:before="6"/>
        <w:ind w:left="141" w:right="139" w:firstLine="0"/>
        <w:jc w:val="both"/>
        <w:rPr>
          <w:rFonts w:ascii="Georgia" w:hAnsi="Georgia"/>
          <w:b/>
          <w:sz w:val="24"/>
        </w:rPr>
      </w:pPr>
      <w:r>
        <w:rPr>
          <w:rFonts w:ascii="Georgia" w:hAnsi="Georgia"/>
          <w:b/>
          <w:sz w:val="24"/>
        </w:rPr>
        <w:t>On</w:t>
      </w:r>
      <w:r>
        <w:rPr>
          <w:rFonts w:ascii="Georgia" w:hAnsi="Georgia"/>
          <w:b/>
          <w:spacing w:val="-2"/>
          <w:sz w:val="24"/>
        </w:rPr>
        <w:t> </w:t>
      </w:r>
      <w:r>
        <w:rPr>
          <w:rFonts w:ascii="Georgia" w:hAnsi="Georgia"/>
          <w:b/>
          <w:sz w:val="24"/>
        </w:rPr>
        <w:t>exprime</w:t>
      </w:r>
      <w:r>
        <w:rPr>
          <w:rFonts w:ascii="Georgia" w:hAnsi="Georgia"/>
          <w:b/>
          <w:spacing w:val="-2"/>
          <w:sz w:val="24"/>
        </w:rPr>
        <w:t> </w:t>
      </w:r>
      <w:r>
        <w:rPr>
          <w:rFonts w:ascii="Georgia" w:hAnsi="Georgia"/>
          <w:b/>
          <w:sz w:val="24"/>
        </w:rPr>
        <w:t>un</w:t>
      </w:r>
      <w:r>
        <w:rPr>
          <w:rFonts w:ascii="Georgia" w:hAnsi="Georgia"/>
          <w:b/>
          <w:spacing w:val="-2"/>
          <w:sz w:val="24"/>
        </w:rPr>
        <w:t> </w:t>
      </w:r>
      <w:r>
        <w:rPr>
          <w:rFonts w:ascii="Georgia" w:hAnsi="Georgia"/>
          <w:b/>
          <w:sz w:val="24"/>
        </w:rPr>
        <w:t>facteur</w:t>
      </w:r>
      <w:r>
        <w:rPr>
          <w:rFonts w:ascii="Georgia" w:hAnsi="Georgia"/>
          <w:b/>
          <w:spacing w:val="-2"/>
          <w:sz w:val="24"/>
        </w:rPr>
        <w:t> </w:t>
      </w:r>
      <w:r>
        <w:rPr>
          <w:rFonts w:ascii="Georgia" w:hAnsi="Georgia"/>
          <w:b/>
          <w:sz w:val="24"/>
        </w:rPr>
        <w:t>X,</w:t>
      </w:r>
      <w:r>
        <w:rPr>
          <w:rFonts w:ascii="Georgia" w:hAnsi="Georgia"/>
          <w:b/>
          <w:spacing w:val="-2"/>
          <w:sz w:val="24"/>
        </w:rPr>
        <w:t> </w:t>
      </w:r>
      <w:r>
        <w:rPr>
          <w:rFonts w:ascii="Georgia" w:hAnsi="Georgia"/>
          <w:b/>
          <w:sz w:val="24"/>
        </w:rPr>
        <w:t>répresseur</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transcription,</w:t>
      </w:r>
      <w:r>
        <w:rPr>
          <w:rFonts w:ascii="Georgia" w:hAnsi="Georgia"/>
          <w:b/>
          <w:spacing w:val="-2"/>
          <w:sz w:val="24"/>
        </w:rPr>
        <w:t> </w:t>
      </w:r>
      <w:r>
        <w:rPr>
          <w:rFonts w:ascii="Georgia" w:hAnsi="Georgia"/>
          <w:b/>
          <w:sz w:val="24"/>
        </w:rPr>
        <w:t>dans</w:t>
      </w:r>
      <w:r>
        <w:rPr>
          <w:rFonts w:ascii="Georgia" w:hAnsi="Georgia"/>
          <w:b/>
          <w:spacing w:val="-2"/>
          <w:sz w:val="24"/>
        </w:rPr>
        <w:t> </w:t>
      </w:r>
      <w:r>
        <w:rPr>
          <w:rFonts w:ascii="Georgia" w:hAnsi="Georgia"/>
          <w:b/>
          <w:sz w:val="24"/>
        </w:rPr>
        <w:t>des</w:t>
      </w:r>
      <w:r>
        <w:rPr>
          <w:rFonts w:ascii="Georgia" w:hAnsi="Georgia"/>
          <w:b/>
          <w:spacing w:val="-2"/>
          <w:sz w:val="24"/>
        </w:rPr>
        <w:t> </w:t>
      </w:r>
      <w:r>
        <w:rPr>
          <w:rFonts w:ascii="Georgia" w:hAnsi="Georgia"/>
          <w:b/>
          <w:sz w:val="24"/>
        </w:rPr>
        <w:t>fibroblastes en culture. On remarque que ces derniers perdent la capacité d’échanger avec </w:t>
      </w:r>
      <w:r>
        <w:rPr>
          <w:rFonts w:ascii="Georgia" w:hAnsi="Georgia"/>
          <w:b/>
          <w:spacing w:val="-6"/>
          <w:sz w:val="24"/>
        </w:rPr>
        <w:t>l’environnement</w:t>
      </w:r>
      <w:r>
        <w:rPr>
          <w:rFonts w:ascii="Georgia" w:hAnsi="Georgia"/>
          <w:b/>
          <w:spacing w:val="-6"/>
          <w:sz w:val="24"/>
        </w:rPr>
        <w:t> par</w:t>
      </w:r>
      <w:r>
        <w:rPr>
          <w:rFonts w:ascii="Georgia" w:hAnsi="Georgia"/>
          <w:b/>
          <w:spacing w:val="-6"/>
          <w:sz w:val="24"/>
        </w:rPr>
        <w:t> endocytose</w:t>
      </w:r>
      <w:r>
        <w:rPr>
          <w:rFonts w:ascii="Georgia" w:hAnsi="Georgia"/>
          <w:b/>
          <w:spacing w:val="-6"/>
          <w:sz w:val="24"/>
        </w:rPr>
        <w:t> et</w:t>
      </w:r>
      <w:r>
        <w:rPr>
          <w:rFonts w:ascii="Georgia" w:hAnsi="Georgia"/>
          <w:b/>
          <w:spacing w:val="-6"/>
          <w:sz w:val="24"/>
        </w:rPr>
        <w:t> exocytose.</w:t>
      </w:r>
      <w:r>
        <w:rPr>
          <w:rFonts w:ascii="Georgia" w:hAnsi="Georgia"/>
          <w:b/>
          <w:spacing w:val="-6"/>
          <w:sz w:val="24"/>
        </w:rPr>
        <w:t> D’après</w:t>
      </w:r>
      <w:r>
        <w:rPr>
          <w:rFonts w:ascii="Georgia" w:hAnsi="Georgia"/>
          <w:b/>
          <w:spacing w:val="-6"/>
          <w:sz w:val="24"/>
        </w:rPr>
        <w:t> vos</w:t>
      </w:r>
      <w:r>
        <w:rPr>
          <w:rFonts w:ascii="Georgia" w:hAnsi="Georgia"/>
          <w:b/>
          <w:spacing w:val="-6"/>
          <w:sz w:val="24"/>
        </w:rPr>
        <w:t> connaissances,</w:t>
      </w:r>
      <w:r>
        <w:rPr>
          <w:rFonts w:ascii="Georgia" w:hAnsi="Georgia"/>
          <w:b/>
          <w:spacing w:val="-6"/>
          <w:sz w:val="24"/>
        </w:rPr>
        <w:t> laquelle </w:t>
      </w:r>
      <w:r>
        <w:rPr>
          <w:rFonts w:ascii="Georgia" w:hAnsi="Georgia"/>
          <w:b/>
          <w:spacing w:val="-4"/>
          <w:sz w:val="24"/>
        </w:rPr>
        <w:t>(lesquelles) 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28"/>
        </w:numPr>
        <w:tabs>
          <w:tab w:pos="498" w:val="left" w:leader="none"/>
          <w:tab w:pos="500" w:val="left" w:leader="none"/>
        </w:tabs>
        <w:spacing w:line="242" w:lineRule="auto" w:before="123" w:after="0"/>
        <w:ind w:left="500" w:right="139" w:hanging="361"/>
        <w:jc w:val="left"/>
        <w:rPr>
          <w:sz w:val="24"/>
        </w:rPr>
      </w:pPr>
      <w:r>
        <w:rPr>
          <w:w w:val="105"/>
          <w:sz w:val="24"/>
        </w:rPr>
        <w:t>Il</w:t>
      </w:r>
      <w:r>
        <w:rPr>
          <w:spacing w:val="-2"/>
          <w:w w:val="105"/>
          <w:sz w:val="24"/>
        </w:rPr>
        <w:t> </w:t>
      </w:r>
      <w:r>
        <w:rPr>
          <w:w w:val="105"/>
          <w:sz w:val="24"/>
        </w:rPr>
        <w:t>existe 5 gènes différents codant pour l’actine</w:t>
      </w:r>
      <w:r>
        <w:rPr>
          <w:spacing w:val="-25"/>
          <w:w w:val="105"/>
          <w:sz w:val="24"/>
        </w:rPr>
        <w:t> </w:t>
      </w:r>
      <w:r>
        <w:rPr>
          <w:w w:val="105"/>
          <w:sz w:val="24"/>
        </w:rPr>
        <w:t>; la molécule X pourrait inhiber leur expres-</w:t>
      </w:r>
      <w:r>
        <w:rPr>
          <w:spacing w:val="-4"/>
          <w:w w:val="105"/>
          <w:sz w:val="24"/>
        </w:rPr>
        <w:t>sion</w:t>
      </w:r>
    </w:p>
    <w:p>
      <w:pPr>
        <w:pStyle w:val="ListParagraph"/>
        <w:numPr>
          <w:ilvl w:val="0"/>
          <w:numId w:val="28"/>
        </w:numPr>
        <w:tabs>
          <w:tab w:pos="499" w:val="left" w:leader="none"/>
        </w:tabs>
        <w:spacing w:line="240" w:lineRule="auto" w:before="83" w:after="0"/>
        <w:ind w:left="499" w:right="0" w:hanging="349"/>
        <w:jc w:val="left"/>
        <w:rPr>
          <w:sz w:val="24"/>
        </w:rPr>
      </w:pPr>
      <w:r>
        <w:rPr>
          <w:sz w:val="24"/>
        </w:rPr>
        <w:t>La</w:t>
      </w:r>
      <w:r>
        <w:rPr>
          <w:spacing w:val="27"/>
          <w:sz w:val="24"/>
        </w:rPr>
        <w:t> </w:t>
      </w:r>
      <w:r>
        <w:rPr>
          <w:sz w:val="24"/>
        </w:rPr>
        <w:t>filaggrine</w:t>
      </w:r>
      <w:r>
        <w:rPr>
          <w:spacing w:val="28"/>
          <w:sz w:val="24"/>
        </w:rPr>
        <w:t> </w:t>
      </w:r>
      <w:r>
        <w:rPr>
          <w:sz w:val="24"/>
        </w:rPr>
        <w:t>est</w:t>
      </w:r>
      <w:r>
        <w:rPr>
          <w:spacing w:val="27"/>
          <w:sz w:val="24"/>
        </w:rPr>
        <w:t> </w:t>
      </w:r>
      <w:r>
        <w:rPr>
          <w:sz w:val="24"/>
        </w:rPr>
        <w:t>exprimée</w:t>
      </w:r>
      <w:r>
        <w:rPr>
          <w:spacing w:val="28"/>
          <w:sz w:val="24"/>
        </w:rPr>
        <w:t> </w:t>
      </w:r>
      <w:r>
        <w:rPr>
          <w:sz w:val="24"/>
        </w:rPr>
        <w:t>dans</w:t>
      </w:r>
      <w:r>
        <w:rPr>
          <w:spacing w:val="28"/>
          <w:sz w:val="24"/>
        </w:rPr>
        <w:t> </w:t>
      </w:r>
      <w:r>
        <w:rPr>
          <w:sz w:val="24"/>
        </w:rPr>
        <w:t>ces</w:t>
      </w:r>
      <w:r>
        <w:rPr>
          <w:spacing w:val="27"/>
          <w:sz w:val="24"/>
        </w:rPr>
        <w:t> </w:t>
      </w:r>
      <w:r>
        <w:rPr>
          <w:spacing w:val="-2"/>
          <w:sz w:val="24"/>
        </w:rPr>
        <w:t>cellules</w:t>
      </w:r>
    </w:p>
    <w:p>
      <w:pPr>
        <w:pStyle w:val="ListParagraph"/>
        <w:numPr>
          <w:ilvl w:val="0"/>
          <w:numId w:val="28"/>
        </w:numPr>
        <w:tabs>
          <w:tab w:pos="499" w:val="left" w:leader="none"/>
        </w:tabs>
        <w:spacing w:line="240" w:lineRule="auto" w:before="85" w:after="0"/>
        <w:ind w:left="499" w:right="0" w:hanging="353"/>
        <w:jc w:val="left"/>
        <w:rPr>
          <w:sz w:val="24"/>
        </w:rPr>
      </w:pPr>
      <w:r>
        <w:rPr>
          <w:sz w:val="24"/>
        </w:rPr>
        <w:t>L’ajout</w:t>
      </w:r>
      <w:r>
        <w:rPr>
          <w:spacing w:val="50"/>
          <w:sz w:val="24"/>
        </w:rPr>
        <w:t> </w:t>
      </w:r>
      <w:r>
        <w:rPr>
          <w:sz w:val="24"/>
        </w:rPr>
        <w:t>de</w:t>
      </w:r>
      <w:r>
        <w:rPr>
          <w:spacing w:val="50"/>
          <w:sz w:val="24"/>
        </w:rPr>
        <w:t> </w:t>
      </w:r>
      <w:r>
        <w:rPr>
          <w:sz w:val="24"/>
        </w:rPr>
        <w:t>profiline</w:t>
      </w:r>
      <w:r>
        <w:rPr>
          <w:spacing w:val="51"/>
          <w:sz w:val="24"/>
        </w:rPr>
        <w:t> </w:t>
      </w:r>
      <w:r>
        <w:rPr>
          <w:sz w:val="24"/>
        </w:rPr>
        <w:t>permettrait</w:t>
      </w:r>
      <w:r>
        <w:rPr>
          <w:spacing w:val="50"/>
          <w:sz w:val="24"/>
        </w:rPr>
        <w:t> </w:t>
      </w:r>
      <w:r>
        <w:rPr>
          <w:sz w:val="24"/>
        </w:rPr>
        <w:t>de</w:t>
      </w:r>
      <w:r>
        <w:rPr>
          <w:spacing w:val="51"/>
          <w:sz w:val="24"/>
        </w:rPr>
        <w:t> </w:t>
      </w:r>
      <w:r>
        <w:rPr>
          <w:sz w:val="24"/>
        </w:rPr>
        <w:t>restaurer</w:t>
      </w:r>
      <w:r>
        <w:rPr>
          <w:spacing w:val="50"/>
          <w:sz w:val="24"/>
        </w:rPr>
        <w:t> </w:t>
      </w:r>
      <w:r>
        <w:rPr>
          <w:sz w:val="24"/>
        </w:rPr>
        <w:t>le</w:t>
      </w:r>
      <w:r>
        <w:rPr>
          <w:spacing w:val="51"/>
          <w:sz w:val="24"/>
        </w:rPr>
        <w:t> </w:t>
      </w:r>
      <w:r>
        <w:rPr>
          <w:sz w:val="24"/>
        </w:rPr>
        <w:t>mécanisme</w:t>
      </w:r>
      <w:r>
        <w:rPr>
          <w:spacing w:val="50"/>
          <w:sz w:val="24"/>
        </w:rPr>
        <w:t> </w:t>
      </w:r>
      <w:r>
        <w:rPr>
          <w:sz w:val="24"/>
        </w:rPr>
        <w:t>d’endocytose-</w:t>
      </w:r>
      <w:r>
        <w:rPr>
          <w:spacing w:val="-2"/>
          <w:sz w:val="24"/>
        </w:rPr>
        <w:t>exocytose</w:t>
      </w:r>
    </w:p>
    <w:p>
      <w:pPr>
        <w:pStyle w:val="ListParagraph"/>
        <w:numPr>
          <w:ilvl w:val="0"/>
          <w:numId w:val="28"/>
        </w:numPr>
        <w:tabs>
          <w:tab w:pos="498" w:val="left" w:leader="none"/>
          <w:tab w:pos="500" w:val="left" w:leader="none"/>
        </w:tabs>
        <w:spacing w:line="242" w:lineRule="auto" w:before="86" w:after="0"/>
        <w:ind w:left="500" w:right="139" w:hanging="364"/>
        <w:jc w:val="left"/>
        <w:rPr>
          <w:sz w:val="24"/>
        </w:rPr>
      </w:pPr>
      <w:r>
        <w:rPr>
          <w:w w:val="105"/>
          <w:sz w:val="24"/>
        </w:rPr>
        <w:t>Si le facteur X ciblait la transcription de l’actine, on pourrait observer une inhibition de la</w:t>
      </w:r>
      <w:r>
        <w:rPr>
          <w:spacing w:val="40"/>
          <w:w w:val="105"/>
          <w:sz w:val="24"/>
        </w:rPr>
        <w:t> </w:t>
      </w:r>
      <w:r>
        <w:rPr>
          <w:w w:val="105"/>
          <w:sz w:val="24"/>
        </w:rPr>
        <w:t>séparation des cellules filles</w:t>
      </w:r>
    </w:p>
    <w:p>
      <w:pPr>
        <w:pStyle w:val="ListParagraph"/>
        <w:numPr>
          <w:ilvl w:val="0"/>
          <w:numId w:val="28"/>
        </w:numPr>
        <w:tabs>
          <w:tab w:pos="500" w:val="left" w:leader="none"/>
        </w:tabs>
        <w:spacing w:line="242" w:lineRule="auto" w:before="83" w:after="0"/>
        <w:ind w:left="500" w:right="139" w:hanging="344"/>
        <w:jc w:val="left"/>
        <w:rPr>
          <w:sz w:val="24"/>
        </w:rPr>
      </w:pPr>
      <w:r>
        <w:rPr>
          <w:w w:val="105"/>
          <w:sz w:val="24"/>
        </w:rPr>
        <w:t>Si le facteur X ciblait la transcription d’une chaine de l’intégrine, on pourrait observer une stimulation de l’apoptose par perte des liaisons entre les intégrines et la MEC</w:t>
      </w:r>
    </w:p>
    <w:p>
      <w:pPr>
        <w:pStyle w:val="BodyText"/>
        <w:spacing w:before="0"/>
        <w:ind w:left="0"/>
      </w:pPr>
    </w:p>
    <w:p>
      <w:pPr>
        <w:pStyle w:val="BodyText"/>
        <w:spacing w:before="250"/>
        <w:ind w:left="0"/>
      </w:pPr>
    </w:p>
    <w:p>
      <w:pPr>
        <w:pStyle w:val="Heading4"/>
        <w:jc w:val="both"/>
      </w:pPr>
      <w:r>
        <w:rPr>
          <w:spacing w:val="-7"/>
        </w:rPr>
        <w:t>Question</w:t>
      </w:r>
      <w:r>
        <w:rPr>
          <w:spacing w:val="5"/>
        </w:rPr>
        <w:t> </w:t>
      </w:r>
      <w:r>
        <w:rPr>
          <w:spacing w:val="-5"/>
        </w:rPr>
        <w:t>28</w:t>
      </w:r>
    </w:p>
    <w:p>
      <w:pPr>
        <w:spacing w:line="244" w:lineRule="auto" w:before="6"/>
        <w:ind w:left="141" w:right="139" w:firstLine="0"/>
        <w:jc w:val="both"/>
        <w:rPr>
          <w:rFonts w:ascii="Georgia"/>
          <w:b/>
          <w:sz w:val="24"/>
        </w:rPr>
      </w:pPr>
      <w:r>
        <w:rPr>
          <w:rFonts w:ascii="Georgia"/>
          <w:b/>
          <w:spacing w:val="-4"/>
          <w:sz w:val="24"/>
        </w:rPr>
        <w:t>Concernant</w:t>
      </w:r>
      <w:r>
        <w:rPr>
          <w:rFonts w:ascii="Georgia"/>
          <w:b/>
          <w:spacing w:val="-4"/>
          <w:sz w:val="24"/>
        </w:rPr>
        <w:t> le</w:t>
      </w:r>
      <w:r>
        <w:rPr>
          <w:rFonts w:ascii="Georgia"/>
          <w:b/>
          <w:spacing w:val="-4"/>
          <w:sz w:val="24"/>
        </w:rPr>
        <w:t> cycle</w:t>
      </w:r>
      <w:r>
        <w:rPr>
          <w:rFonts w:ascii="Georgia"/>
          <w:b/>
          <w:spacing w:val="-4"/>
          <w:sz w:val="24"/>
        </w:rPr>
        <w:t> cellulaire,</w:t>
      </w:r>
      <w:r>
        <w:rPr>
          <w:rFonts w:ascii="Georgia"/>
          <w:b/>
          <w:spacing w:val="-4"/>
          <w:sz w:val="24"/>
        </w:rPr>
        <w:t> laquelle</w:t>
      </w:r>
      <w:r>
        <w:rPr>
          <w:rFonts w:ascii="Georgia"/>
          <w:b/>
          <w:spacing w:val="-4"/>
          <w:sz w:val="24"/>
        </w:rPr>
        <w:t> (lesquelles)</w:t>
      </w:r>
      <w:r>
        <w:rPr>
          <w:rFonts w:ascii="Georgia"/>
          <w:b/>
          <w:spacing w:val="-4"/>
          <w:sz w:val="24"/>
        </w:rPr>
        <w:t> de</w:t>
      </w:r>
      <w:r>
        <w:rPr>
          <w:rFonts w:ascii="Georgia"/>
          <w:b/>
          <w:spacing w:val="-4"/>
          <w:sz w:val="24"/>
        </w:rPr>
        <w:t> ces</w:t>
      </w:r>
      <w:r>
        <w:rPr>
          <w:rFonts w:ascii="Georgia"/>
          <w:b/>
          <w:spacing w:val="-4"/>
          <w:sz w:val="24"/>
        </w:rPr>
        <w:t> propositions</w:t>
      </w:r>
      <w:r>
        <w:rPr>
          <w:rFonts w:ascii="Georgia"/>
          <w:b/>
          <w:spacing w:val="-4"/>
          <w:sz w:val="24"/>
        </w:rPr>
        <w:t> est</w:t>
      </w:r>
      <w:r>
        <w:rPr>
          <w:rFonts w:ascii="Georgia"/>
          <w:b/>
          <w:spacing w:val="-4"/>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29"/>
        </w:numPr>
        <w:tabs>
          <w:tab w:pos="499" w:val="left" w:leader="none"/>
        </w:tabs>
        <w:spacing w:line="240" w:lineRule="auto" w:before="121" w:after="0"/>
        <w:ind w:left="499" w:right="0" w:hanging="359"/>
        <w:jc w:val="left"/>
        <w:rPr>
          <w:sz w:val="24"/>
        </w:rPr>
      </w:pPr>
      <w:r>
        <w:rPr>
          <w:w w:val="105"/>
          <w:sz w:val="24"/>
        </w:rPr>
        <w:t>La</w:t>
      </w:r>
      <w:r>
        <w:rPr>
          <w:spacing w:val="9"/>
          <w:w w:val="105"/>
          <w:sz w:val="24"/>
        </w:rPr>
        <w:t> </w:t>
      </w:r>
      <w:r>
        <w:rPr>
          <w:w w:val="105"/>
          <w:sz w:val="24"/>
        </w:rPr>
        <w:t>protéine</w:t>
      </w:r>
      <w:r>
        <w:rPr>
          <w:spacing w:val="10"/>
          <w:w w:val="105"/>
          <w:sz w:val="24"/>
        </w:rPr>
        <w:t> </w:t>
      </w:r>
      <w:r>
        <w:rPr>
          <w:w w:val="105"/>
          <w:sz w:val="24"/>
        </w:rPr>
        <w:t>ATM</w:t>
      </w:r>
      <w:r>
        <w:rPr>
          <w:spacing w:val="10"/>
          <w:w w:val="105"/>
          <w:sz w:val="24"/>
        </w:rPr>
        <w:t> </w:t>
      </w:r>
      <w:r>
        <w:rPr>
          <w:w w:val="105"/>
          <w:sz w:val="24"/>
        </w:rPr>
        <w:t>est</w:t>
      </w:r>
      <w:r>
        <w:rPr>
          <w:spacing w:val="10"/>
          <w:w w:val="105"/>
          <w:sz w:val="24"/>
        </w:rPr>
        <w:t> </w:t>
      </w:r>
      <w:r>
        <w:rPr>
          <w:w w:val="105"/>
          <w:sz w:val="24"/>
        </w:rPr>
        <w:t>une</w:t>
      </w:r>
      <w:r>
        <w:rPr>
          <w:spacing w:val="10"/>
          <w:w w:val="105"/>
          <w:sz w:val="24"/>
        </w:rPr>
        <w:t> </w:t>
      </w:r>
      <w:r>
        <w:rPr>
          <w:w w:val="105"/>
          <w:sz w:val="24"/>
        </w:rPr>
        <w:t>sérine</w:t>
      </w:r>
      <w:r>
        <w:rPr>
          <w:spacing w:val="10"/>
          <w:w w:val="105"/>
          <w:sz w:val="24"/>
        </w:rPr>
        <w:t> </w:t>
      </w:r>
      <w:r>
        <w:rPr>
          <w:w w:val="105"/>
          <w:sz w:val="24"/>
        </w:rPr>
        <w:t>thréonine</w:t>
      </w:r>
      <w:r>
        <w:rPr>
          <w:spacing w:val="10"/>
          <w:w w:val="105"/>
          <w:sz w:val="24"/>
        </w:rPr>
        <w:t> </w:t>
      </w:r>
      <w:r>
        <w:rPr>
          <w:spacing w:val="-2"/>
          <w:w w:val="105"/>
          <w:sz w:val="24"/>
        </w:rPr>
        <w:t>kinase</w:t>
      </w:r>
    </w:p>
    <w:p>
      <w:pPr>
        <w:pStyle w:val="ListParagraph"/>
        <w:numPr>
          <w:ilvl w:val="0"/>
          <w:numId w:val="29"/>
        </w:numPr>
        <w:tabs>
          <w:tab w:pos="499" w:val="left" w:leader="none"/>
        </w:tabs>
        <w:spacing w:line="240" w:lineRule="auto" w:before="86" w:after="0"/>
        <w:ind w:left="499" w:right="0" w:hanging="349"/>
        <w:jc w:val="left"/>
        <w:rPr>
          <w:sz w:val="24"/>
        </w:rPr>
      </w:pPr>
      <w:r>
        <w:rPr>
          <w:w w:val="105"/>
          <w:sz w:val="24"/>
        </w:rPr>
        <w:t>Une</w:t>
      </w:r>
      <w:r>
        <w:rPr>
          <w:spacing w:val="-1"/>
          <w:w w:val="105"/>
          <w:sz w:val="24"/>
        </w:rPr>
        <w:t> </w:t>
      </w:r>
      <w:r>
        <w:rPr>
          <w:w w:val="105"/>
          <w:sz w:val="24"/>
        </w:rPr>
        <w:t>double cassure simple-brin de l’ADN suffit à activer </w:t>
      </w:r>
      <w:r>
        <w:rPr>
          <w:spacing w:val="-5"/>
          <w:w w:val="105"/>
          <w:sz w:val="24"/>
        </w:rPr>
        <w:t>ATM</w:t>
      </w:r>
    </w:p>
    <w:p>
      <w:pPr>
        <w:pStyle w:val="ListParagraph"/>
        <w:numPr>
          <w:ilvl w:val="0"/>
          <w:numId w:val="29"/>
        </w:numPr>
        <w:tabs>
          <w:tab w:pos="500" w:val="left" w:leader="none"/>
        </w:tabs>
        <w:spacing w:line="242" w:lineRule="auto" w:before="85" w:after="0"/>
        <w:ind w:left="500" w:right="139" w:hanging="354"/>
        <w:jc w:val="left"/>
        <w:rPr>
          <w:sz w:val="24"/>
        </w:rPr>
      </w:pPr>
      <w:r>
        <w:rPr>
          <w:w w:val="105"/>
          <w:sz w:val="24"/>
        </w:rPr>
        <w:t>Le premier point de contrôle ne peut pas fonctionner dans les cellules privées de la </w:t>
      </w:r>
      <w:r>
        <w:rPr>
          <w:w w:val="105"/>
          <w:sz w:val="24"/>
        </w:rPr>
        <w:t>protéine </w:t>
      </w:r>
      <w:r>
        <w:rPr>
          <w:spacing w:val="-4"/>
          <w:w w:val="105"/>
          <w:sz w:val="24"/>
        </w:rPr>
        <w:t>p53</w:t>
      </w:r>
    </w:p>
    <w:p>
      <w:pPr>
        <w:pStyle w:val="ListParagraph"/>
        <w:numPr>
          <w:ilvl w:val="0"/>
          <w:numId w:val="29"/>
        </w:numPr>
        <w:tabs>
          <w:tab w:pos="499" w:val="left" w:leader="none"/>
        </w:tabs>
        <w:spacing w:line="240" w:lineRule="auto" w:before="83" w:after="0"/>
        <w:ind w:left="499" w:right="0" w:hanging="362"/>
        <w:jc w:val="left"/>
        <w:rPr>
          <w:sz w:val="24"/>
        </w:rPr>
      </w:pPr>
      <w:r>
        <w:rPr>
          <w:w w:val="105"/>
          <w:sz w:val="24"/>
        </w:rPr>
        <w:t>ATM</w:t>
      </w:r>
      <w:r>
        <w:rPr>
          <w:spacing w:val="6"/>
          <w:w w:val="105"/>
          <w:sz w:val="24"/>
        </w:rPr>
        <w:t> </w:t>
      </w:r>
      <w:r>
        <w:rPr>
          <w:w w:val="105"/>
          <w:sz w:val="24"/>
        </w:rPr>
        <w:t>est</w:t>
      </w:r>
      <w:r>
        <w:rPr>
          <w:spacing w:val="7"/>
          <w:w w:val="105"/>
          <w:sz w:val="24"/>
        </w:rPr>
        <w:t> </w:t>
      </w:r>
      <w:r>
        <w:rPr>
          <w:w w:val="105"/>
          <w:sz w:val="24"/>
        </w:rPr>
        <w:t>présent</w:t>
      </w:r>
      <w:r>
        <w:rPr>
          <w:spacing w:val="7"/>
          <w:w w:val="105"/>
          <w:sz w:val="24"/>
        </w:rPr>
        <w:t> </w:t>
      </w:r>
      <w:r>
        <w:rPr>
          <w:w w:val="105"/>
          <w:sz w:val="24"/>
        </w:rPr>
        <w:t>sous</w:t>
      </w:r>
      <w:r>
        <w:rPr>
          <w:spacing w:val="6"/>
          <w:w w:val="105"/>
          <w:sz w:val="24"/>
        </w:rPr>
        <w:t> </w:t>
      </w:r>
      <w:r>
        <w:rPr>
          <w:w w:val="105"/>
          <w:sz w:val="24"/>
        </w:rPr>
        <w:t>forme</w:t>
      </w:r>
      <w:r>
        <w:rPr>
          <w:spacing w:val="7"/>
          <w:w w:val="105"/>
          <w:sz w:val="24"/>
        </w:rPr>
        <w:t> </w:t>
      </w:r>
      <w:r>
        <w:rPr>
          <w:w w:val="105"/>
          <w:sz w:val="24"/>
        </w:rPr>
        <w:t>de</w:t>
      </w:r>
      <w:r>
        <w:rPr>
          <w:spacing w:val="7"/>
          <w:w w:val="105"/>
          <w:sz w:val="24"/>
        </w:rPr>
        <w:t> </w:t>
      </w:r>
      <w:r>
        <w:rPr>
          <w:w w:val="105"/>
          <w:sz w:val="24"/>
        </w:rPr>
        <w:t>dimères</w:t>
      </w:r>
      <w:r>
        <w:rPr>
          <w:spacing w:val="7"/>
          <w:w w:val="105"/>
          <w:sz w:val="24"/>
        </w:rPr>
        <w:t> </w:t>
      </w:r>
      <w:r>
        <w:rPr>
          <w:w w:val="105"/>
          <w:sz w:val="24"/>
        </w:rPr>
        <w:t>“dormants”</w:t>
      </w:r>
      <w:r>
        <w:rPr>
          <w:spacing w:val="6"/>
          <w:w w:val="105"/>
          <w:sz w:val="24"/>
        </w:rPr>
        <w:t> </w:t>
      </w:r>
      <w:r>
        <w:rPr>
          <w:w w:val="105"/>
          <w:sz w:val="24"/>
        </w:rPr>
        <w:t>dans</w:t>
      </w:r>
      <w:r>
        <w:rPr>
          <w:spacing w:val="7"/>
          <w:w w:val="105"/>
          <w:sz w:val="24"/>
        </w:rPr>
        <w:t> </w:t>
      </w:r>
      <w:r>
        <w:rPr>
          <w:w w:val="105"/>
          <w:sz w:val="24"/>
        </w:rPr>
        <w:t>le</w:t>
      </w:r>
      <w:r>
        <w:rPr>
          <w:spacing w:val="7"/>
          <w:w w:val="105"/>
          <w:sz w:val="24"/>
        </w:rPr>
        <w:t> </w:t>
      </w:r>
      <w:r>
        <w:rPr>
          <w:spacing w:val="-2"/>
          <w:w w:val="105"/>
          <w:sz w:val="24"/>
        </w:rPr>
        <w:t>cytosol</w:t>
      </w:r>
    </w:p>
    <w:p>
      <w:pPr>
        <w:pStyle w:val="ListParagraph"/>
        <w:numPr>
          <w:ilvl w:val="0"/>
          <w:numId w:val="29"/>
        </w:numPr>
        <w:tabs>
          <w:tab w:pos="500" w:val="left" w:leader="none"/>
        </w:tabs>
        <w:spacing w:line="242" w:lineRule="auto" w:before="86" w:after="0"/>
        <w:ind w:left="500" w:right="139" w:hanging="344"/>
        <w:jc w:val="left"/>
        <w:rPr>
          <w:sz w:val="24"/>
        </w:rPr>
      </w:pPr>
      <w:r>
        <w:rPr>
          <w:w w:val="105"/>
          <w:sz w:val="24"/>
        </w:rPr>
        <w:t>MDM2</w:t>
      </w:r>
      <w:r>
        <w:rPr>
          <w:spacing w:val="17"/>
          <w:w w:val="105"/>
          <w:sz w:val="24"/>
        </w:rPr>
        <w:t> </w:t>
      </w:r>
      <w:r>
        <w:rPr>
          <w:w w:val="105"/>
          <w:sz w:val="24"/>
        </w:rPr>
        <w:t>est</w:t>
      </w:r>
      <w:r>
        <w:rPr>
          <w:spacing w:val="18"/>
          <w:w w:val="105"/>
          <w:sz w:val="24"/>
        </w:rPr>
        <w:t> </w:t>
      </w:r>
      <w:r>
        <w:rPr>
          <w:w w:val="105"/>
          <w:sz w:val="24"/>
        </w:rPr>
        <w:t>une</w:t>
      </w:r>
      <w:r>
        <w:rPr>
          <w:spacing w:val="17"/>
          <w:w w:val="105"/>
          <w:sz w:val="24"/>
        </w:rPr>
        <w:t> </w:t>
      </w:r>
      <w:r>
        <w:rPr>
          <w:w w:val="105"/>
          <w:sz w:val="24"/>
        </w:rPr>
        <w:t>ubiquitine</w:t>
      </w:r>
      <w:r>
        <w:rPr>
          <w:spacing w:val="18"/>
          <w:w w:val="105"/>
          <w:sz w:val="24"/>
        </w:rPr>
        <w:t> </w:t>
      </w:r>
      <w:r>
        <w:rPr>
          <w:w w:val="105"/>
          <w:sz w:val="24"/>
        </w:rPr>
        <w:t>ligase</w:t>
      </w:r>
      <w:r>
        <w:rPr>
          <w:spacing w:val="17"/>
          <w:w w:val="105"/>
          <w:sz w:val="24"/>
        </w:rPr>
        <w:t> </w:t>
      </w:r>
      <w:r>
        <w:rPr>
          <w:w w:val="105"/>
          <w:sz w:val="24"/>
        </w:rPr>
        <w:t>qui</w:t>
      </w:r>
      <w:r>
        <w:rPr>
          <w:spacing w:val="18"/>
          <w:w w:val="105"/>
          <w:sz w:val="24"/>
        </w:rPr>
        <w:t> </w:t>
      </w:r>
      <w:r>
        <w:rPr>
          <w:w w:val="105"/>
          <w:sz w:val="24"/>
        </w:rPr>
        <w:t>greffe</w:t>
      </w:r>
      <w:r>
        <w:rPr>
          <w:spacing w:val="18"/>
          <w:w w:val="105"/>
          <w:sz w:val="24"/>
        </w:rPr>
        <w:t> </w:t>
      </w:r>
      <w:r>
        <w:rPr>
          <w:w w:val="105"/>
          <w:sz w:val="24"/>
        </w:rPr>
        <w:t>des</w:t>
      </w:r>
      <w:r>
        <w:rPr>
          <w:spacing w:val="17"/>
          <w:w w:val="105"/>
          <w:sz w:val="24"/>
        </w:rPr>
        <w:t> </w:t>
      </w:r>
      <w:r>
        <w:rPr>
          <w:w w:val="105"/>
          <w:sz w:val="24"/>
        </w:rPr>
        <w:t>résidus</w:t>
      </w:r>
      <w:r>
        <w:rPr>
          <w:spacing w:val="18"/>
          <w:w w:val="105"/>
          <w:sz w:val="24"/>
        </w:rPr>
        <w:t> </w:t>
      </w:r>
      <w:r>
        <w:rPr>
          <w:w w:val="105"/>
          <w:sz w:val="24"/>
        </w:rPr>
        <w:t>ubiquitines</w:t>
      </w:r>
      <w:r>
        <w:rPr>
          <w:spacing w:val="17"/>
          <w:w w:val="105"/>
          <w:sz w:val="24"/>
        </w:rPr>
        <w:t> </w:t>
      </w:r>
      <w:r>
        <w:rPr>
          <w:w w:val="105"/>
          <w:sz w:val="24"/>
        </w:rPr>
        <w:t>sur</w:t>
      </w:r>
      <w:r>
        <w:rPr>
          <w:spacing w:val="18"/>
          <w:w w:val="105"/>
          <w:sz w:val="24"/>
        </w:rPr>
        <w:t> </w:t>
      </w:r>
      <w:r>
        <w:rPr>
          <w:w w:val="105"/>
          <w:sz w:val="24"/>
        </w:rPr>
        <w:t>la</w:t>
      </w:r>
      <w:r>
        <w:rPr>
          <w:spacing w:val="17"/>
          <w:w w:val="105"/>
          <w:sz w:val="24"/>
        </w:rPr>
        <w:t> </w:t>
      </w:r>
      <w:r>
        <w:rPr>
          <w:w w:val="105"/>
          <w:sz w:val="24"/>
        </w:rPr>
        <w:t>protéine</w:t>
      </w:r>
      <w:r>
        <w:rPr>
          <w:spacing w:val="18"/>
          <w:w w:val="105"/>
          <w:sz w:val="24"/>
        </w:rPr>
        <w:t> </w:t>
      </w:r>
      <w:r>
        <w:rPr>
          <w:w w:val="105"/>
          <w:sz w:val="24"/>
        </w:rPr>
        <w:t>p53</w:t>
      </w:r>
      <w:r>
        <w:rPr>
          <w:spacing w:val="18"/>
          <w:w w:val="105"/>
          <w:sz w:val="24"/>
        </w:rPr>
        <w:t> </w:t>
      </w:r>
      <w:r>
        <w:rPr>
          <w:w w:val="105"/>
          <w:sz w:val="24"/>
        </w:rPr>
        <w:t>en-traînant sa dégradation par le protéasome</w:t>
      </w:r>
    </w:p>
    <w:p>
      <w:pPr>
        <w:pStyle w:val="BodyText"/>
        <w:spacing w:before="136"/>
        <w:ind w:left="0"/>
      </w:pPr>
    </w:p>
    <w:p>
      <w:pPr>
        <w:pStyle w:val="BodyText"/>
        <w:spacing w:line="242" w:lineRule="auto" w:before="0"/>
        <w:ind w:left="141" w:right="139"/>
        <w:jc w:val="both"/>
      </w:pPr>
      <w:r>
        <w:rPr>
          <w:w w:val="105"/>
        </w:rPr>
        <w:t>Des</w:t>
      </w:r>
      <w:r>
        <w:rPr>
          <w:w w:val="105"/>
        </w:rPr>
        <w:t> cellules</w:t>
      </w:r>
      <w:r>
        <w:rPr>
          <w:w w:val="105"/>
        </w:rPr>
        <w:t> en</w:t>
      </w:r>
      <w:r>
        <w:rPr>
          <w:w w:val="105"/>
        </w:rPr>
        <w:t> culture</w:t>
      </w:r>
      <w:r>
        <w:rPr>
          <w:w w:val="105"/>
        </w:rPr>
        <w:t> sont</w:t>
      </w:r>
      <w:r>
        <w:rPr>
          <w:w w:val="105"/>
        </w:rPr>
        <w:t> transfectées</w:t>
      </w:r>
      <w:r>
        <w:rPr>
          <w:w w:val="105"/>
        </w:rPr>
        <w:t> par</w:t>
      </w:r>
      <w:r>
        <w:rPr>
          <w:w w:val="105"/>
        </w:rPr>
        <w:t> le</w:t>
      </w:r>
      <w:r>
        <w:rPr>
          <w:w w:val="105"/>
        </w:rPr>
        <w:t> gène</w:t>
      </w:r>
      <w:r>
        <w:rPr>
          <w:w w:val="105"/>
        </w:rPr>
        <w:t> </w:t>
      </w:r>
      <w:r>
        <w:rPr>
          <w:i/>
          <w:w w:val="105"/>
        </w:rPr>
        <w:t>Lgr5</w:t>
      </w:r>
      <w:r>
        <w:rPr>
          <w:i/>
          <w:w w:val="105"/>
        </w:rPr>
        <w:t> </w:t>
      </w:r>
      <w:r>
        <w:rPr>
          <w:w w:val="105"/>
        </w:rPr>
        <w:t>et</w:t>
      </w:r>
      <w:r>
        <w:rPr>
          <w:w w:val="105"/>
        </w:rPr>
        <w:t> traitées</w:t>
      </w:r>
      <w:r>
        <w:rPr>
          <w:w w:val="105"/>
        </w:rPr>
        <w:t> ou</w:t>
      </w:r>
      <w:r>
        <w:rPr>
          <w:w w:val="105"/>
        </w:rPr>
        <w:t> non</w:t>
      </w:r>
      <w:r>
        <w:rPr>
          <w:w w:val="105"/>
        </w:rPr>
        <w:t> par</w:t>
      </w:r>
      <w:r>
        <w:rPr>
          <w:w w:val="105"/>
        </w:rPr>
        <w:t> addition</w:t>
      </w:r>
      <w:r>
        <w:rPr>
          <w:w w:val="105"/>
        </w:rPr>
        <w:t> de doxorubicine (Dox) dans le milieu de culture. Les effets de ces traitements sur l’expression de certaines</w:t>
      </w:r>
      <w:r>
        <w:rPr>
          <w:spacing w:val="-3"/>
          <w:w w:val="105"/>
        </w:rPr>
        <w:t> </w:t>
      </w:r>
      <w:r>
        <w:rPr>
          <w:w w:val="105"/>
        </w:rPr>
        <w:t>protéines</w:t>
      </w:r>
      <w:r>
        <w:rPr>
          <w:spacing w:val="-3"/>
          <w:w w:val="105"/>
        </w:rPr>
        <w:t> </w:t>
      </w:r>
      <w:r>
        <w:rPr>
          <w:w w:val="105"/>
        </w:rPr>
        <w:t>sont</w:t>
      </w:r>
      <w:r>
        <w:rPr>
          <w:spacing w:val="-3"/>
          <w:w w:val="105"/>
        </w:rPr>
        <w:t> </w:t>
      </w:r>
      <w:r>
        <w:rPr>
          <w:w w:val="105"/>
        </w:rPr>
        <w:t>analysés</w:t>
      </w:r>
      <w:r>
        <w:rPr>
          <w:spacing w:val="-2"/>
          <w:w w:val="105"/>
        </w:rPr>
        <w:t> </w:t>
      </w:r>
      <w:r>
        <w:rPr>
          <w:w w:val="105"/>
        </w:rPr>
        <w:t>par</w:t>
      </w:r>
      <w:r>
        <w:rPr>
          <w:spacing w:val="-3"/>
          <w:w w:val="105"/>
        </w:rPr>
        <w:t> </w:t>
      </w:r>
      <w:r>
        <w:rPr>
          <w:w w:val="105"/>
        </w:rPr>
        <w:t>western</w:t>
      </w:r>
      <w:r>
        <w:rPr>
          <w:spacing w:val="-3"/>
          <w:w w:val="105"/>
        </w:rPr>
        <w:t> </w:t>
      </w:r>
      <w:r>
        <w:rPr>
          <w:w w:val="105"/>
        </w:rPr>
        <w:t>blot</w:t>
      </w:r>
      <w:r>
        <w:rPr>
          <w:spacing w:val="-3"/>
          <w:w w:val="105"/>
        </w:rPr>
        <w:t> </w:t>
      </w:r>
      <w:r>
        <w:rPr>
          <w:w w:val="105"/>
        </w:rPr>
        <w:t>après</w:t>
      </w:r>
      <w:r>
        <w:rPr>
          <w:spacing w:val="-2"/>
          <w:w w:val="105"/>
        </w:rPr>
        <w:t> </w:t>
      </w:r>
      <w:r>
        <w:rPr>
          <w:w w:val="105"/>
        </w:rPr>
        <w:t>fractionnement</w:t>
      </w:r>
      <w:r>
        <w:rPr>
          <w:spacing w:val="-3"/>
          <w:w w:val="105"/>
        </w:rPr>
        <w:t> </w:t>
      </w:r>
      <w:r>
        <w:rPr>
          <w:w w:val="105"/>
        </w:rPr>
        <w:t>subcellulaire.</w:t>
      </w:r>
      <w:r>
        <w:rPr>
          <w:spacing w:val="-3"/>
          <w:w w:val="105"/>
        </w:rPr>
        <w:t> </w:t>
      </w:r>
      <w:r>
        <w:rPr>
          <w:w w:val="105"/>
        </w:rPr>
        <w:t>Le</w:t>
      </w:r>
      <w:r>
        <w:rPr>
          <w:spacing w:val="-2"/>
          <w:w w:val="105"/>
        </w:rPr>
        <w:t> </w:t>
      </w:r>
      <w:r>
        <w:rPr>
          <w:w w:val="105"/>
        </w:rPr>
        <w:t>niveau d’expression est précisé en dessous de chacune des bandes.</w:t>
      </w:r>
    </w:p>
    <w:p>
      <w:pPr>
        <w:pStyle w:val="BodyText"/>
        <w:spacing w:after="0" w:line="242" w:lineRule="auto"/>
        <w:jc w:val="both"/>
        <w:sectPr>
          <w:pgSz w:w="11910" w:h="16840"/>
          <w:pgMar w:header="0" w:footer="619" w:top="940" w:bottom="840" w:left="992" w:right="992"/>
        </w:sectPr>
      </w:pPr>
    </w:p>
    <w:p>
      <w:pPr>
        <w:spacing w:line="240" w:lineRule="auto"/>
        <w:ind w:left="567" w:right="0" w:firstLine="0"/>
        <w:rPr>
          <w:sz w:val="20"/>
        </w:rPr>
      </w:pPr>
      <w:r>
        <w:rPr>
          <w:sz w:val="20"/>
        </w:rPr>
        <w:drawing>
          <wp:inline distT="0" distB="0" distL="0" distR="0">
            <wp:extent cx="5399987" cy="268624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5399987" cy="2686240"/>
                    </a:xfrm>
                    <a:prstGeom prst="rect">
                      <a:avLst/>
                    </a:prstGeom>
                  </pic:spPr>
                </pic:pic>
              </a:graphicData>
            </a:graphic>
          </wp:inline>
        </w:drawing>
      </w:r>
      <w:r>
        <w:rPr>
          <w:sz w:val="20"/>
        </w:rPr>
      </w:r>
    </w:p>
    <w:p>
      <w:pPr>
        <w:pStyle w:val="BodyText"/>
        <w:spacing w:before="130"/>
        <w:ind w:left="0"/>
      </w:pPr>
    </w:p>
    <w:p>
      <w:pPr>
        <w:pStyle w:val="Heading4"/>
      </w:pPr>
      <w:r>
        <w:rPr>
          <w:spacing w:val="-7"/>
        </w:rPr>
        <w:t>Question</w:t>
      </w:r>
      <w:r>
        <w:rPr>
          <w:spacing w:val="5"/>
        </w:rPr>
        <w:t> </w:t>
      </w:r>
      <w:r>
        <w:rPr>
          <w:spacing w:val="-5"/>
        </w:rPr>
        <w:t>29</w:t>
      </w:r>
    </w:p>
    <w:p>
      <w:pPr>
        <w:spacing w:line="244" w:lineRule="auto" w:before="7"/>
        <w:ind w:left="141" w:right="0" w:firstLine="0"/>
        <w:jc w:val="left"/>
        <w:rPr>
          <w:rFonts w:ascii="Georgia" w:hAnsi="Georgia"/>
          <w:b/>
          <w:sz w:val="24"/>
        </w:rPr>
      </w:pPr>
      <w:r>
        <w:rPr>
          <w:rFonts w:ascii="Georgia" w:hAnsi="Georgia"/>
          <w:b/>
          <w:spacing w:val="-4"/>
          <w:sz w:val="24"/>
        </w:rPr>
        <w:t>A</w:t>
      </w:r>
      <w:r>
        <w:rPr>
          <w:rFonts w:ascii="Georgia" w:hAnsi="Georgia"/>
          <w:b/>
          <w:spacing w:val="19"/>
          <w:sz w:val="24"/>
        </w:rPr>
        <w:t> </w:t>
      </w:r>
      <w:r>
        <w:rPr>
          <w:rFonts w:ascii="Georgia" w:hAnsi="Georgia"/>
          <w:b/>
          <w:spacing w:val="-4"/>
          <w:sz w:val="24"/>
        </w:rPr>
        <w:t>partir</w:t>
      </w:r>
      <w:r>
        <w:rPr>
          <w:rFonts w:ascii="Georgia" w:hAnsi="Georgia"/>
          <w:b/>
          <w:spacing w:val="19"/>
          <w:sz w:val="24"/>
        </w:rPr>
        <w:t> </w:t>
      </w:r>
      <w:r>
        <w:rPr>
          <w:rFonts w:ascii="Georgia" w:hAnsi="Georgia"/>
          <w:b/>
          <w:spacing w:val="-4"/>
          <w:sz w:val="24"/>
        </w:rPr>
        <w:t>de</w:t>
      </w:r>
      <w:r>
        <w:rPr>
          <w:rFonts w:ascii="Georgia" w:hAnsi="Georgia"/>
          <w:b/>
          <w:spacing w:val="19"/>
          <w:sz w:val="24"/>
        </w:rPr>
        <w:t> </w:t>
      </w:r>
      <w:r>
        <w:rPr>
          <w:rFonts w:ascii="Georgia" w:hAnsi="Georgia"/>
          <w:b/>
          <w:spacing w:val="-4"/>
          <w:sz w:val="24"/>
        </w:rPr>
        <w:t>vos</w:t>
      </w:r>
      <w:r>
        <w:rPr>
          <w:rFonts w:ascii="Georgia" w:hAnsi="Georgia"/>
          <w:b/>
          <w:spacing w:val="19"/>
          <w:sz w:val="24"/>
        </w:rPr>
        <w:t> </w:t>
      </w:r>
      <w:r>
        <w:rPr>
          <w:rFonts w:ascii="Georgia" w:hAnsi="Georgia"/>
          <w:b/>
          <w:spacing w:val="-4"/>
          <w:sz w:val="24"/>
        </w:rPr>
        <w:t>connaissances</w:t>
      </w:r>
      <w:r>
        <w:rPr>
          <w:rFonts w:ascii="Georgia" w:hAnsi="Georgia"/>
          <w:b/>
          <w:spacing w:val="19"/>
          <w:sz w:val="24"/>
        </w:rPr>
        <w:t> </w:t>
      </w:r>
      <w:r>
        <w:rPr>
          <w:rFonts w:ascii="Georgia" w:hAnsi="Georgia"/>
          <w:b/>
          <w:spacing w:val="-4"/>
          <w:sz w:val="24"/>
        </w:rPr>
        <w:t>et</w:t>
      </w:r>
      <w:r>
        <w:rPr>
          <w:rFonts w:ascii="Georgia" w:hAnsi="Georgia"/>
          <w:b/>
          <w:spacing w:val="19"/>
          <w:sz w:val="24"/>
        </w:rPr>
        <w:t> </w:t>
      </w:r>
      <w:r>
        <w:rPr>
          <w:rFonts w:ascii="Georgia" w:hAnsi="Georgia"/>
          <w:b/>
          <w:spacing w:val="-4"/>
          <w:sz w:val="24"/>
        </w:rPr>
        <w:t>des</w:t>
      </w:r>
      <w:r>
        <w:rPr>
          <w:rFonts w:ascii="Georgia" w:hAnsi="Georgia"/>
          <w:b/>
          <w:spacing w:val="19"/>
          <w:sz w:val="24"/>
        </w:rPr>
        <w:t> </w:t>
      </w:r>
      <w:r>
        <w:rPr>
          <w:rFonts w:ascii="Georgia" w:hAnsi="Georgia"/>
          <w:b/>
          <w:spacing w:val="-4"/>
          <w:sz w:val="24"/>
        </w:rPr>
        <w:t>résultats</w:t>
      </w:r>
      <w:r>
        <w:rPr>
          <w:rFonts w:ascii="Georgia" w:hAnsi="Georgia"/>
          <w:b/>
          <w:spacing w:val="19"/>
          <w:sz w:val="24"/>
        </w:rPr>
        <w:t> </w:t>
      </w:r>
      <w:r>
        <w:rPr>
          <w:rFonts w:ascii="Georgia" w:hAnsi="Georgia"/>
          <w:b/>
          <w:spacing w:val="-4"/>
          <w:sz w:val="24"/>
        </w:rPr>
        <w:t>de</w:t>
      </w:r>
      <w:r>
        <w:rPr>
          <w:rFonts w:ascii="Georgia" w:hAnsi="Georgia"/>
          <w:b/>
          <w:spacing w:val="19"/>
          <w:sz w:val="24"/>
        </w:rPr>
        <w:t> </w:t>
      </w:r>
      <w:r>
        <w:rPr>
          <w:rFonts w:ascii="Georgia" w:hAnsi="Georgia"/>
          <w:b/>
          <w:spacing w:val="-4"/>
          <w:sz w:val="24"/>
        </w:rPr>
        <w:t>cette</w:t>
      </w:r>
      <w:r>
        <w:rPr>
          <w:rFonts w:ascii="Georgia" w:hAnsi="Georgia"/>
          <w:b/>
          <w:spacing w:val="19"/>
          <w:sz w:val="24"/>
        </w:rPr>
        <w:t> </w:t>
      </w:r>
      <w:r>
        <w:rPr>
          <w:rFonts w:ascii="Georgia" w:hAnsi="Georgia"/>
          <w:b/>
          <w:spacing w:val="-4"/>
          <w:sz w:val="24"/>
        </w:rPr>
        <w:t>expérience,</w:t>
      </w:r>
      <w:r>
        <w:rPr>
          <w:rFonts w:ascii="Georgia" w:hAnsi="Georgia"/>
          <w:b/>
          <w:spacing w:val="19"/>
          <w:sz w:val="24"/>
        </w:rPr>
        <w:t> </w:t>
      </w:r>
      <w:r>
        <w:rPr>
          <w:rFonts w:ascii="Georgia" w:hAnsi="Georgia"/>
          <w:b/>
          <w:spacing w:val="-4"/>
          <w:sz w:val="24"/>
        </w:rPr>
        <w:t>vous</w:t>
      </w:r>
      <w:r>
        <w:rPr>
          <w:rFonts w:ascii="Georgia" w:hAnsi="Georgia"/>
          <w:b/>
          <w:spacing w:val="19"/>
          <w:sz w:val="24"/>
        </w:rPr>
        <w:t> </w:t>
      </w:r>
      <w:r>
        <w:rPr>
          <w:rFonts w:ascii="Georgia" w:hAnsi="Georgia"/>
          <w:b/>
          <w:spacing w:val="-4"/>
          <w:sz w:val="24"/>
        </w:rPr>
        <w:t>pouvez </w:t>
      </w:r>
      <w:r>
        <w:rPr>
          <w:rFonts w:ascii="Georgia" w:hAnsi="Georgia"/>
          <w:b/>
          <w:sz w:val="24"/>
        </w:rPr>
        <w:t>suggérer que :</w:t>
      </w:r>
    </w:p>
    <w:p>
      <w:pPr>
        <w:pStyle w:val="ListParagraph"/>
        <w:numPr>
          <w:ilvl w:val="0"/>
          <w:numId w:val="30"/>
        </w:numPr>
        <w:tabs>
          <w:tab w:pos="499" w:val="left" w:leader="none"/>
        </w:tabs>
        <w:spacing w:line="240" w:lineRule="auto" w:before="121" w:after="0"/>
        <w:ind w:left="499" w:right="0" w:hanging="359"/>
        <w:jc w:val="left"/>
        <w:rPr>
          <w:sz w:val="24"/>
        </w:rPr>
      </w:pPr>
      <w:r>
        <w:rPr>
          <w:w w:val="105"/>
          <w:sz w:val="24"/>
        </w:rPr>
        <w:t>Lgr5 seul semble favoriser la translocation nucléaire de </w:t>
      </w:r>
      <w:r>
        <w:rPr>
          <w:spacing w:val="-5"/>
          <w:w w:val="105"/>
          <w:sz w:val="24"/>
        </w:rPr>
        <w:t>p53</w:t>
      </w:r>
    </w:p>
    <w:p>
      <w:pPr>
        <w:pStyle w:val="ListParagraph"/>
        <w:numPr>
          <w:ilvl w:val="0"/>
          <w:numId w:val="30"/>
        </w:numPr>
        <w:tabs>
          <w:tab w:pos="499" w:val="left" w:leader="none"/>
        </w:tabs>
        <w:spacing w:line="240" w:lineRule="auto" w:before="85" w:after="0"/>
        <w:ind w:left="499" w:right="0" w:hanging="349"/>
        <w:jc w:val="left"/>
        <w:rPr>
          <w:sz w:val="24"/>
        </w:rPr>
      </w:pPr>
      <w:r>
        <w:rPr>
          <w:w w:val="105"/>
          <w:sz w:val="24"/>
        </w:rPr>
        <w:t>Dox</w:t>
      </w:r>
      <w:r>
        <w:rPr>
          <w:spacing w:val="13"/>
          <w:w w:val="105"/>
          <w:sz w:val="24"/>
        </w:rPr>
        <w:t> </w:t>
      </w:r>
      <w:r>
        <w:rPr>
          <w:w w:val="105"/>
          <w:sz w:val="24"/>
        </w:rPr>
        <w:t>pourrait</w:t>
      </w:r>
      <w:r>
        <w:rPr>
          <w:spacing w:val="14"/>
          <w:w w:val="105"/>
          <w:sz w:val="24"/>
        </w:rPr>
        <w:t> </w:t>
      </w:r>
      <w:r>
        <w:rPr>
          <w:w w:val="105"/>
          <w:sz w:val="24"/>
        </w:rPr>
        <w:t>activer</w:t>
      </w:r>
      <w:r>
        <w:rPr>
          <w:spacing w:val="14"/>
          <w:w w:val="105"/>
          <w:sz w:val="24"/>
        </w:rPr>
        <w:t> </w:t>
      </w:r>
      <w:r>
        <w:rPr>
          <w:w w:val="105"/>
          <w:sz w:val="24"/>
        </w:rPr>
        <w:t>une</w:t>
      </w:r>
      <w:r>
        <w:rPr>
          <w:spacing w:val="14"/>
          <w:w w:val="105"/>
          <w:sz w:val="24"/>
        </w:rPr>
        <w:t> </w:t>
      </w:r>
      <w:r>
        <w:rPr>
          <w:w w:val="105"/>
          <w:sz w:val="24"/>
        </w:rPr>
        <w:t>voie</w:t>
      </w:r>
      <w:r>
        <w:rPr>
          <w:spacing w:val="14"/>
          <w:w w:val="105"/>
          <w:sz w:val="24"/>
        </w:rPr>
        <w:t> </w:t>
      </w:r>
      <w:r>
        <w:rPr>
          <w:w w:val="105"/>
          <w:sz w:val="24"/>
        </w:rPr>
        <w:t>de</w:t>
      </w:r>
      <w:r>
        <w:rPr>
          <w:spacing w:val="14"/>
          <w:w w:val="105"/>
          <w:sz w:val="24"/>
        </w:rPr>
        <w:t> </w:t>
      </w:r>
      <w:r>
        <w:rPr>
          <w:w w:val="105"/>
          <w:sz w:val="24"/>
        </w:rPr>
        <w:t>signalisation</w:t>
      </w:r>
      <w:r>
        <w:rPr>
          <w:spacing w:val="14"/>
          <w:w w:val="105"/>
          <w:sz w:val="24"/>
        </w:rPr>
        <w:t> </w:t>
      </w:r>
      <w:r>
        <w:rPr>
          <w:w w:val="105"/>
          <w:sz w:val="24"/>
        </w:rPr>
        <w:t>entraînant</w:t>
      </w:r>
      <w:r>
        <w:rPr>
          <w:spacing w:val="14"/>
          <w:w w:val="105"/>
          <w:sz w:val="24"/>
        </w:rPr>
        <w:t> </w:t>
      </w:r>
      <w:r>
        <w:rPr>
          <w:w w:val="105"/>
          <w:sz w:val="24"/>
        </w:rPr>
        <w:t>la</w:t>
      </w:r>
      <w:r>
        <w:rPr>
          <w:spacing w:val="14"/>
          <w:w w:val="105"/>
          <w:sz w:val="24"/>
        </w:rPr>
        <w:t> </w:t>
      </w:r>
      <w:r>
        <w:rPr>
          <w:w w:val="105"/>
          <w:sz w:val="24"/>
        </w:rPr>
        <w:t>phosphorylation</w:t>
      </w:r>
      <w:r>
        <w:rPr>
          <w:spacing w:val="14"/>
          <w:w w:val="105"/>
          <w:sz w:val="24"/>
        </w:rPr>
        <w:t> </w:t>
      </w:r>
      <w:r>
        <w:rPr>
          <w:w w:val="105"/>
          <w:sz w:val="24"/>
        </w:rPr>
        <w:t>de</w:t>
      </w:r>
      <w:r>
        <w:rPr>
          <w:spacing w:val="14"/>
          <w:w w:val="105"/>
          <w:sz w:val="24"/>
        </w:rPr>
        <w:t> </w:t>
      </w:r>
      <w:r>
        <w:rPr>
          <w:spacing w:val="-5"/>
          <w:w w:val="105"/>
          <w:sz w:val="24"/>
        </w:rPr>
        <w:t>p53</w:t>
      </w:r>
    </w:p>
    <w:p>
      <w:pPr>
        <w:pStyle w:val="ListParagraph"/>
        <w:numPr>
          <w:ilvl w:val="0"/>
          <w:numId w:val="30"/>
        </w:numPr>
        <w:tabs>
          <w:tab w:pos="499" w:val="left" w:leader="none"/>
        </w:tabs>
        <w:spacing w:line="240" w:lineRule="auto" w:before="86" w:after="0"/>
        <w:ind w:left="499" w:right="0" w:hanging="353"/>
        <w:jc w:val="left"/>
        <w:rPr>
          <w:sz w:val="24"/>
        </w:rPr>
      </w:pPr>
      <w:r>
        <w:rPr>
          <w:w w:val="105"/>
          <w:sz w:val="24"/>
        </w:rPr>
        <w:t>En</w:t>
      </w:r>
      <w:r>
        <w:rPr>
          <w:spacing w:val="8"/>
          <w:w w:val="105"/>
          <w:sz w:val="24"/>
        </w:rPr>
        <w:t> </w:t>
      </w:r>
      <w:r>
        <w:rPr>
          <w:w w:val="105"/>
          <w:sz w:val="24"/>
        </w:rPr>
        <w:t>présence</w:t>
      </w:r>
      <w:r>
        <w:rPr>
          <w:spacing w:val="9"/>
          <w:w w:val="105"/>
          <w:sz w:val="24"/>
        </w:rPr>
        <w:t> </w:t>
      </w:r>
      <w:r>
        <w:rPr>
          <w:w w:val="105"/>
          <w:sz w:val="24"/>
        </w:rPr>
        <w:t>de</w:t>
      </w:r>
      <w:r>
        <w:rPr>
          <w:spacing w:val="8"/>
          <w:w w:val="105"/>
          <w:sz w:val="24"/>
        </w:rPr>
        <w:t> </w:t>
      </w:r>
      <w:r>
        <w:rPr>
          <w:w w:val="105"/>
          <w:sz w:val="24"/>
        </w:rPr>
        <w:t>Dox,</w:t>
      </w:r>
      <w:r>
        <w:rPr>
          <w:spacing w:val="9"/>
          <w:w w:val="105"/>
          <w:sz w:val="24"/>
        </w:rPr>
        <w:t> </w:t>
      </w:r>
      <w:r>
        <w:rPr>
          <w:w w:val="105"/>
          <w:sz w:val="24"/>
        </w:rPr>
        <w:t>on</w:t>
      </w:r>
      <w:r>
        <w:rPr>
          <w:spacing w:val="9"/>
          <w:w w:val="105"/>
          <w:sz w:val="24"/>
        </w:rPr>
        <w:t> </w:t>
      </w:r>
      <w:r>
        <w:rPr>
          <w:w w:val="105"/>
          <w:sz w:val="24"/>
        </w:rPr>
        <w:t>devrait</w:t>
      </w:r>
      <w:r>
        <w:rPr>
          <w:spacing w:val="8"/>
          <w:w w:val="105"/>
          <w:sz w:val="24"/>
        </w:rPr>
        <w:t> </w:t>
      </w:r>
      <w:r>
        <w:rPr>
          <w:w w:val="105"/>
          <w:sz w:val="24"/>
        </w:rPr>
        <w:t>observer</w:t>
      </w:r>
      <w:r>
        <w:rPr>
          <w:spacing w:val="9"/>
          <w:w w:val="105"/>
          <w:sz w:val="24"/>
        </w:rPr>
        <w:t> </w:t>
      </w:r>
      <w:r>
        <w:rPr>
          <w:w w:val="105"/>
          <w:sz w:val="24"/>
        </w:rPr>
        <w:t>une</w:t>
      </w:r>
      <w:r>
        <w:rPr>
          <w:spacing w:val="9"/>
          <w:w w:val="105"/>
          <w:sz w:val="24"/>
        </w:rPr>
        <w:t> </w:t>
      </w:r>
      <w:r>
        <w:rPr>
          <w:w w:val="105"/>
          <w:sz w:val="24"/>
        </w:rPr>
        <w:t>augmentation</w:t>
      </w:r>
      <w:r>
        <w:rPr>
          <w:spacing w:val="8"/>
          <w:w w:val="105"/>
          <w:sz w:val="24"/>
        </w:rPr>
        <w:t> </w:t>
      </w:r>
      <w:r>
        <w:rPr>
          <w:w w:val="105"/>
          <w:sz w:val="24"/>
        </w:rPr>
        <w:t>de</w:t>
      </w:r>
      <w:r>
        <w:rPr>
          <w:spacing w:val="9"/>
          <w:w w:val="105"/>
          <w:sz w:val="24"/>
        </w:rPr>
        <w:t> </w:t>
      </w:r>
      <w:r>
        <w:rPr>
          <w:w w:val="105"/>
          <w:sz w:val="24"/>
        </w:rPr>
        <w:t>p21</w:t>
      </w:r>
      <w:r>
        <w:rPr>
          <w:spacing w:val="9"/>
          <w:w w:val="105"/>
          <w:sz w:val="24"/>
        </w:rPr>
        <w:t> </w:t>
      </w:r>
      <w:r>
        <w:rPr>
          <w:spacing w:val="-2"/>
          <w:w w:val="105"/>
          <w:sz w:val="24"/>
        </w:rPr>
        <w:t>cytoplasmique</w:t>
      </w:r>
    </w:p>
    <w:p>
      <w:pPr>
        <w:pStyle w:val="ListParagraph"/>
        <w:numPr>
          <w:ilvl w:val="0"/>
          <w:numId w:val="30"/>
        </w:numPr>
        <w:tabs>
          <w:tab w:pos="499" w:val="left" w:leader="none"/>
        </w:tabs>
        <w:spacing w:line="240" w:lineRule="auto" w:before="85" w:after="0"/>
        <w:ind w:left="499" w:right="0" w:hanging="362"/>
        <w:jc w:val="left"/>
        <w:rPr>
          <w:sz w:val="24"/>
        </w:rPr>
      </w:pPr>
      <w:r>
        <w:rPr>
          <w:w w:val="105"/>
          <w:sz w:val="24"/>
        </w:rPr>
        <w:t>Les</w:t>
      </w:r>
      <w:r>
        <w:rPr>
          <w:spacing w:val="8"/>
          <w:w w:val="105"/>
          <w:sz w:val="24"/>
        </w:rPr>
        <w:t> </w:t>
      </w:r>
      <w:r>
        <w:rPr>
          <w:w w:val="105"/>
          <w:sz w:val="24"/>
        </w:rPr>
        <w:t>cellules</w:t>
      </w:r>
      <w:r>
        <w:rPr>
          <w:spacing w:val="9"/>
          <w:w w:val="105"/>
          <w:sz w:val="24"/>
        </w:rPr>
        <w:t> </w:t>
      </w:r>
      <w:r>
        <w:rPr>
          <w:w w:val="105"/>
          <w:sz w:val="24"/>
        </w:rPr>
        <w:t>traitées</w:t>
      </w:r>
      <w:r>
        <w:rPr>
          <w:spacing w:val="8"/>
          <w:w w:val="105"/>
          <w:sz w:val="24"/>
        </w:rPr>
        <w:t> </w:t>
      </w:r>
      <w:r>
        <w:rPr>
          <w:w w:val="105"/>
          <w:sz w:val="24"/>
        </w:rPr>
        <w:t>par</w:t>
      </w:r>
      <w:r>
        <w:rPr>
          <w:spacing w:val="9"/>
          <w:w w:val="105"/>
          <w:sz w:val="24"/>
        </w:rPr>
        <w:t> </w:t>
      </w:r>
      <w:r>
        <w:rPr>
          <w:w w:val="105"/>
          <w:sz w:val="24"/>
        </w:rPr>
        <w:t>Dox</w:t>
      </w:r>
      <w:r>
        <w:rPr>
          <w:spacing w:val="9"/>
          <w:w w:val="105"/>
          <w:sz w:val="24"/>
        </w:rPr>
        <w:t> </w:t>
      </w:r>
      <w:r>
        <w:rPr>
          <w:w w:val="105"/>
          <w:sz w:val="24"/>
        </w:rPr>
        <w:t>sont</w:t>
      </w:r>
      <w:r>
        <w:rPr>
          <w:spacing w:val="8"/>
          <w:w w:val="105"/>
          <w:sz w:val="24"/>
        </w:rPr>
        <w:t> </w:t>
      </w:r>
      <w:r>
        <w:rPr>
          <w:w w:val="105"/>
          <w:sz w:val="24"/>
        </w:rPr>
        <w:t>forcément</w:t>
      </w:r>
      <w:r>
        <w:rPr>
          <w:spacing w:val="9"/>
          <w:w w:val="105"/>
          <w:sz w:val="24"/>
        </w:rPr>
        <w:t> </w:t>
      </w:r>
      <w:r>
        <w:rPr>
          <w:w w:val="105"/>
          <w:sz w:val="24"/>
        </w:rPr>
        <w:t>bloquées</w:t>
      </w:r>
      <w:r>
        <w:rPr>
          <w:spacing w:val="9"/>
          <w:w w:val="105"/>
          <w:sz w:val="24"/>
        </w:rPr>
        <w:t> </w:t>
      </w:r>
      <w:r>
        <w:rPr>
          <w:w w:val="105"/>
          <w:sz w:val="24"/>
        </w:rPr>
        <w:t>à</w:t>
      </w:r>
      <w:r>
        <w:rPr>
          <w:spacing w:val="8"/>
          <w:w w:val="105"/>
          <w:sz w:val="24"/>
        </w:rPr>
        <w:t> </w:t>
      </w:r>
      <w:r>
        <w:rPr>
          <w:w w:val="105"/>
          <w:sz w:val="24"/>
        </w:rPr>
        <w:t>la</w:t>
      </w:r>
      <w:r>
        <w:rPr>
          <w:spacing w:val="9"/>
          <w:w w:val="105"/>
          <w:sz w:val="24"/>
        </w:rPr>
        <w:t> </w:t>
      </w:r>
      <w:r>
        <w:rPr>
          <w:w w:val="105"/>
          <w:sz w:val="24"/>
        </w:rPr>
        <w:t>transition</w:t>
      </w:r>
      <w:r>
        <w:rPr>
          <w:spacing w:val="8"/>
          <w:w w:val="105"/>
          <w:sz w:val="24"/>
        </w:rPr>
        <w:t> </w:t>
      </w:r>
      <w:r>
        <w:rPr>
          <w:spacing w:val="-4"/>
          <w:w w:val="105"/>
          <w:sz w:val="24"/>
        </w:rPr>
        <w:t>G1/S</w:t>
      </w:r>
    </w:p>
    <w:p>
      <w:pPr>
        <w:pStyle w:val="ListParagraph"/>
        <w:numPr>
          <w:ilvl w:val="0"/>
          <w:numId w:val="30"/>
        </w:numPr>
        <w:tabs>
          <w:tab w:pos="499" w:val="left" w:leader="none"/>
        </w:tabs>
        <w:spacing w:line="240" w:lineRule="auto" w:before="86" w:after="0"/>
        <w:ind w:left="499" w:right="0" w:hanging="343"/>
        <w:jc w:val="left"/>
        <w:rPr>
          <w:sz w:val="24"/>
        </w:rPr>
      </w:pPr>
      <w:r>
        <w:rPr>
          <w:w w:val="105"/>
          <w:sz w:val="24"/>
        </w:rPr>
        <w:t>Dox</w:t>
      </w:r>
      <w:r>
        <w:rPr>
          <w:spacing w:val="9"/>
          <w:w w:val="105"/>
          <w:sz w:val="24"/>
        </w:rPr>
        <w:t> </w:t>
      </w:r>
      <w:r>
        <w:rPr>
          <w:w w:val="105"/>
          <w:sz w:val="24"/>
        </w:rPr>
        <w:t>pourrait</w:t>
      </w:r>
      <w:r>
        <w:rPr>
          <w:spacing w:val="10"/>
          <w:w w:val="105"/>
          <w:sz w:val="24"/>
        </w:rPr>
        <w:t> </w:t>
      </w:r>
      <w:r>
        <w:rPr>
          <w:w w:val="105"/>
          <w:sz w:val="24"/>
        </w:rPr>
        <w:t>induire</w:t>
      </w:r>
      <w:r>
        <w:rPr>
          <w:spacing w:val="9"/>
          <w:w w:val="105"/>
          <w:sz w:val="24"/>
        </w:rPr>
        <w:t> </w:t>
      </w:r>
      <w:r>
        <w:rPr>
          <w:w w:val="105"/>
          <w:sz w:val="24"/>
        </w:rPr>
        <w:t>des</w:t>
      </w:r>
      <w:r>
        <w:rPr>
          <w:spacing w:val="10"/>
          <w:w w:val="105"/>
          <w:sz w:val="24"/>
        </w:rPr>
        <w:t> </w:t>
      </w:r>
      <w:r>
        <w:rPr>
          <w:w w:val="105"/>
          <w:sz w:val="24"/>
        </w:rPr>
        <w:t>cassures</w:t>
      </w:r>
      <w:r>
        <w:rPr>
          <w:spacing w:val="9"/>
          <w:w w:val="105"/>
          <w:sz w:val="24"/>
        </w:rPr>
        <w:t> </w:t>
      </w:r>
      <w:r>
        <w:rPr>
          <w:w w:val="105"/>
          <w:sz w:val="24"/>
        </w:rPr>
        <w:t>de</w:t>
      </w:r>
      <w:r>
        <w:rPr>
          <w:spacing w:val="10"/>
          <w:w w:val="105"/>
          <w:sz w:val="24"/>
        </w:rPr>
        <w:t> </w:t>
      </w:r>
      <w:r>
        <w:rPr>
          <w:spacing w:val="-2"/>
          <w:w w:val="105"/>
          <w:sz w:val="24"/>
        </w:rPr>
        <w:t>l’ADN</w:t>
      </w:r>
    </w:p>
    <w:p>
      <w:pPr>
        <w:pStyle w:val="BodyText"/>
        <w:spacing w:before="0"/>
        <w:ind w:left="0"/>
      </w:pPr>
    </w:p>
    <w:p>
      <w:pPr>
        <w:pStyle w:val="BodyText"/>
        <w:spacing w:before="97"/>
        <w:ind w:left="0"/>
      </w:pPr>
    </w:p>
    <w:p>
      <w:pPr>
        <w:pStyle w:val="Heading4"/>
      </w:pPr>
      <w:r>
        <w:rPr>
          <w:spacing w:val="-7"/>
        </w:rPr>
        <w:t>Question</w:t>
      </w:r>
      <w:r>
        <w:rPr>
          <w:spacing w:val="5"/>
        </w:rPr>
        <w:t> </w:t>
      </w:r>
      <w:r>
        <w:rPr>
          <w:spacing w:val="-5"/>
        </w:rPr>
        <w:t>30</w:t>
      </w:r>
    </w:p>
    <w:p>
      <w:pPr>
        <w:spacing w:line="244" w:lineRule="auto" w:before="7"/>
        <w:ind w:left="141" w:right="131" w:firstLine="0"/>
        <w:jc w:val="left"/>
        <w:rPr>
          <w:rFonts w:ascii="Georgia"/>
          <w:b/>
          <w:sz w:val="24"/>
        </w:rPr>
      </w:pPr>
      <w:r>
        <w:rPr>
          <w:rFonts w:ascii="Georgia"/>
          <w:b/>
          <w:spacing w:val="-6"/>
          <w:sz w:val="24"/>
        </w:rPr>
        <w:t>Concernant</w:t>
      </w:r>
      <w:r>
        <w:rPr>
          <w:rFonts w:ascii="Georgia"/>
          <w:b/>
          <w:spacing w:val="7"/>
          <w:sz w:val="24"/>
        </w:rPr>
        <w:t> </w:t>
      </w:r>
      <w:r>
        <w:rPr>
          <w:rFonts w:ascii="Georgia"/>
          <w:b/>
          <w:spacing w:val="-6"/>
          <w:sz w:val="24"/>
        </w:rPr>
        <w:t>le</w:t>
      </w:r>
      <w:r>
        <w:rPr>
          <w:rFonts w:ascii="Georgia"/>
          <w:b/>
          <w:spacing w:val="8"/>
          <w:sz w:val="24"/>
        </w:rPr>
        <w:t> </w:t>
      </w:r>
      <w:r>
        <w:rPr>
          <w:rFonts w:ascii="Georgia"/>
          <w:b/>
          <w:spacing w:val="-6"/>
          <w:sz w:val="24"/>
        </w:rPr>
        <w:t>cycle</w:t>
      </w:r>
      <w:r>
        <w:rPr>
          <w:rFonts w:ascii="Georgia"/>
          <w:b/>
          <w:spacing w:val="8"/>
          <w:sz w:val="24"/>
        </w:rPr>
        <w:t> </w:t>
      </w:r>
      <w:r>
        <w:rPr>
          <w:rFonts w:ascii="Georgia"/>
          <w:b/>
          <w:spacing w:val="-6"/>
          <w:sz w:val="24"/>
        </w:rPr>
        <w:t>cellulaire,</w:t>
      </w:r>
      <w:r>
        <w:rPr>
          <w:rFonts w:ascii="Georgia"/>
          <w:b/>
          <w:spacing w:val="8"/>
          <w:sz w:val="24"/>
        </w:rPr>
        <w:t> </w:t>
      </w:r>
      <w:r>
        <w:rPr>
          <w:rFonts w:ascii="Georgia"/>
          <w:b/>
          <w:spacing w:val="-6"/>
          <w:sz w:val="24"/>
        </w:rPr>
        <w:t>laquelle</w:t>
      </w:r>
      <w:r>
        <w:rPr>
          <w:rFonts w:ascii="Georgia"/>
          <w:b/>
          <w:spacing w:val="8"/>
          <w:sz w:val="24"/>
        </w:rPr>
        <w:t> </w:t>
      </w:r>
      <w:r>
        <w:rPr>
          <w:rFonts w:ascii="Georgia"/>
          <w:b/>
          <w:spacing w:val="-6"/>
          <w:sz w:val="24"/>
        </w:rPr>
        <w:t>(lesquelles)</w:t>
      </w:r>
      <w:r>
        <w:rPr>
          <w:rFonts w:ascii="Georgia"/>
          <w:b/>
          <w:spacing w:val="8"/>
          <w:sz w:val="24"/>
        </w:rPr>
        <w:t> </w:t>
      </w:r>
      <w:r>
        <w:rPr>
          <w:rFonts w:ascii="Georgia"/>
          <w:b/>
          <w:spacing w:val="-6"/>
          <w:sz w:val="24"/>
        </w:rPr>
        <w:t>des</w:t>
      </w:r>
      <w:r>
        <w:rPr>
          <w:rFonts w:ascii="Georgia"/>
          <w:b/>
          <w:spacing w:val="8"/>
          <w:sz w:val="24"/>
        </w:rPr>
        <w:t> </w:t>
      </w:r>
      <w:r>
        <w:rPr>
          <w:rFonts w:ascii="Georgia"/>
          <w:b/>
          <w:spacing w:val="-6"/>
          <w:sz w:val="24"/>
        </w:rPr>
        <w:t>propositions</w:t>
      </w:r>
      <w:r>
        <w:rPr>
          <w:rFonts w:ascii="Georgia"/>
          <w:b/>
          <w:spacing w:val="8"/>
          <w:sz w:val="24"/>
        </w:rPr>
        <w:t> </w:t>
      </w:r>
      <w:r>
        <w:rPr>
          <w:rFonts w:ascii="Georgia"/>
          <w:b/>
          <w:spacing w:val="-6"/>
          <w:sz w:val="24"/>
        </w:rPr>
        <w:t>suivantes</w:t>
      </w:r>
      <w:r>
        <w:rPr>
          <w:rFonts w:ascii="Georgia"/>
          <w:b/>
          <w:spacing w:val="8"/>
          <w:sz w:val="24"/>
        </w:rPr>
        <w:t> </w:t>
      </w:r>
      <w:r>
        <w:rPr>
          <w:rFonts w:ascii="Georgia"/>
          <w:b/>
          <w:spacing w:val="-6"/>
          <w:sz w:val="24"/>
        </w:rPr>
        <w:t>est </w:t>
      </w:r>
      <w:r>
        <w:rPr>
          <w:rFonts w:ascii="Georgia"/>
          <w:b/>
          <w:sz w:val="24"/>
        </w:rPr>
        <w:t>(sont)</w:t>
      </w:r>
      <w:r>
        <w:rPr>
          <w:rFonts w:ascii="Georgia"/>
          <w:b/>
          <w:spacing w:val="40"/>
          <w:sz w:val="24"/>
        </w:rPr>
        <w:t> </w:t>
      </w:r>
      <w:r>
        <w:rPr>
          <w:rFonts w:ascii="Georgia"/>
          <w:b/>
          <w:sz w:val="24"/>
        </w:rPr>
        <w:t>exacte(s)</w:t>
      </w:r>
      <w:r>
        <w:rPr>
          <w:rFonts w:ascii="Georgia"/>
          <w:b/>
          <w:spacing w:val="-4"/>
          <w:sz w:val="24"/>
        </w:rPr>
        <w:t> </w:t>
      </w:r>
      <w:r>
        <w:rPr>
          <w:rFonts w:ascii="Georgia"/>
          <w:b/>
          <w:sz w:val="24"/>
        </w:rPr>
        <w:t>?</w:t>
      </w:r>
    </w:p>
    <w:p>
      <w:pPr>
        <w:pStyle w:val="ListParagraph"/>
        <w:numPr>
          <w:ilvl w:val="0"/>
          <w:numId w:val="31"/>
        </w:numPr>
        <w:tabs>
          <w:tab w:pos="499" w:val="left" w:leader="none"/>
        </w:tabs>
        <w:spacing w:line="240" w:lineRule="auto" w:before="121" w:after="0"/>
        <w:ind w:left="499" w:right="0" w:hanging="359"/>
        <w:jc w:val="left"/>
        <w:rPr>
          <w:sz w:val="24"/>
        </w:rPr>
      </w:pPr>
      <w:r>
        <w:rPr>
          <w:w w:val="105"/>
          <w:sz w:val="24"/>
        </w:rPr>
        <w:t>Le</w:t>
      </w:r>
      <w:r>
        <w:rPr>
          <w:spacing w:val="14"/>
          <w:w w:val="105"/>
          <w:sz w:val="24"/>
        </w:rPr>
        <w:t> </w:t>
      </w:r>
      <w:r>
        <w:rPr>
          <w:w w:val="105"/>
          <w:sz w:val="24"/>
        </w:rPr>
        <w:t>positionnement</w:t>
      </w:r>
      <w:r>
        <w:rPr>
          <w:spacing w:val="14"/>
          <w:w w:val="105"/>
          <w:sz w:val="24"/>
        </w:rPr>
        <w:t> </w:t>
      </w:r>
      <w:r>
        <w:rPr>
          <w:w w:val="105"/>
          <w:sz w:val="24"/>
        </w:rPr>
        <w:t>des</w:t>
      </w:r>
      <w:r>
        <w:rPr>
          <w:spacing w:val="14"/>
          <w:w w:val="105"/>
          <w:sz w:val="24"/>
        </w:rPr>
        <w:t> </w:t>
      </w:r>
      <w:r>
        <w:rPr>
          <w:w w:val="105"/>
          <w:sz w:val="24"/>
        </w:rPr>
        <w:t>asters</w:t>
      </w:r>
      <w:r>
        <w:rPr>
          <w:spacing w:val="15"/>
          <w:w w:val="105"/>
          <w:sz w:val="24"/>
        </w:rPr>
        <w:t> </w:t>
      </w:r>
      <w:r>
        <w:rPr>
          <w:w w:val="105"/>
          <w:sz w:val="24"/>
        </w:rPr>
        <w:t>se</w:t>
      </w:r>
      <w:r>
        <w:rPr>
          <w:spacing w:val="14"/>
          <w:w w:val="105"/>
          <w:sz w:val="24"/>
        </w:rPr>
        <w:t> </w:t>
      </w:r>
      <w:r>
        <w:rPr>
          <w:w w:val="105"/>
          <w:sz w:val="24"/>
        </w:rPr>
        <w:t>fait</w:t>
      </w:r>
      <w:r>
        <w:rPr>
          <w:spacing w:val="14"/>
          <w:w w:val="105"/>
          <w:sz w:val="24"/>
        </w:rPr>
        <w:t> </w:t>
      </w:r>
      <w:r>
        <w:rPr>
          <w:w w:val="105"/>
          <w:sz w:val="24"/>
        </w:rPr>
        <w:t>pendant</w:t>
      </w:r>
      <w:r>
        <w:rPr>
          <w:spacing w:val="15"/>
          <w:w w:val="105"/>
          <w:sz w:val="24"/>
        </w:rPr>
        <w:t> </w:t>
      </w:r>
      <w:r>
        <w:rPr>
          <w:w w:val="105"/>
          <w:sz w:val="24"/>
        </w:rPr>
        <w:t>la</w:t>
      </w:r>
      <w:r>
        <w:rPr>
          <w:spacing w:val="14"/>
          <w:w w:val="105"/>
          <w:sz w:val="24"/>
        </w:rPr>
        <w:t> </w:t>
      </w:r>
      <w:r>
        <w:rPr>
          <w:spacing w:val="-2"/>
          <w:w w:val="105"/>
          <w:sz w:val="24"/>
        </w:rPr>
        <w:t>prophase</w:t>
      </w:r>
    </w:p>
    <w:p>
      <w:pPr>
        <w:pStyle w:val="ListParagraph"/>
        <w:numPr>
          <w:ilvl w:val="0"/>
          <w:numId w:val="31"/>
        </w:numPr>
        <w:tabs>
          <w:tab w:pos="499" w:val="left" w:leader="none"/>
        </w:tabs>
        <w:spacing w:line="240" w:lineRule="auto" w:before="85" w:after="0"/>
        <w:ind w:left="499" w:right="0" w:hanging="349"/>
        <w:jc w:val="left"/>
        <w:rPr>
          <w:sz w:val="24"/>
        </w:rPr>
      </w:pPr>
      <w:r>
        <w:rPr>
          <w:w w:val="105"/>
          <w:sz w:val="24"/>
        </w:rPr>
        <w:t>La</w:t>
      </w:r>
      <w:r>
        <w:rPr>
          <w:spacing w:val="9"/>
          <w:w w:val="105"/>
          <w:sz w:val="24"/>
        </w:rPr>
        <w:t> </w:t>
      </w:r>
      <w:r>
        <w:rPr>
          <w:w w:val="105"/>
          <w:sz w:val="24"/>
        </w:rPr>
        <w:t>kinésine</w:t>
      </w:r>
      <w:r>
        <w:rPr>
          <w:spacing w:val="9"/>
          <w:w w:val="105"/>
          <w:sz w:val="24"/>
        </w:rPr>
        <w:t> </w:t>
      </w:r>
      <w:r>
        <w:rPr>
          <w:w w:val="105"/>
          <w:sz w:val="24"/>
        </w:rPr>
        <w:t>se</w:t>
      </w:r>
      <w:r>
        <w:rPr>
          <w:spacing w:val="9"/>
          <w:w w:val="105"/>
          <w:sz w:val="24"/>
        </w:rPr>
        <w:t> </w:t>
      </w:r>
      <w:r>
        <w:rPr>
          <w:w w:val="105"/>
          <w:sz w:val="24"/>
        </w:rPr>
        <w:t>déplace</w:t>
      </w:r>
      <w:r>
        <w:rPr>
          <w:spacing w:val="10"/>
          <w:w w:val="105"/>
          <w:sz w:val="24"/>
        </w:rPr>
        <w:t> </w:t>
      </w:r>
      <w:r>
        <w:rPr>
          <w:w w:val="105"/>
          <w:sz w:val="24"/>
        </w:rPr>
        <w:t>de</w:t>
      </w:r>
      <w:r>
        <w:rPr>
          <w:spacing w:val="9"/>
          <w:w w:val="105"/>
          <w:sz w:val="24"/>
        </w:rPr>
        <w:t> </w:t>
      </w:r>
      <w:r>
        <w:rPr>
          <w:w w:val="105"/>
          <w:sz w:val="24"/>
        </w:rPr>
        <w:t>l’extrémité</w:t>
      </w:r>
      <w:r>
        <w:rPr>
          <w:spacing w:val="9"/>
          <w:w w:val="105"/>
          <w:sz w:val="24"/>
        </w:rPr>
        <w:t> </w:t>
      </w:r>
      <w:r>
        <w:rPr>
          <w:w w:val="105"/>
          <w:sz w:val="24"/>
        </w:rPr>
        <w:t>+</w:t>
      </w:r>
      <w:r>
        <w:rPr>
          <w:spacing w:val="10"/>
          <w:w w:val="105"/>
          <w:sz w:val="24"/>
        </w:rPr>
        <w:t> </w:t>
      </w:r>
      <w:r>
        <w:rPr>
          <w:w w:val="105"/>
          <w:sz w:val="24"/>
        </w:rPr>
        <w:t>à</w:t>
      </w:r>
      <w:r>
        <w:rPr>
          <w:spacing w:val="9"/>
          <w:w w:val="105"/>
          <w:sz w:val="24"/>
        </w:rPr>
        <w:t> </w:t>
      </w:r>
      <w:r>
        <w:rPr>
          <w:w w:val="105"/>
          <w:sz w:val="24"/>
        </w:rPr>
        <w:t>l’extrémité</w:t>
      </w:r>
      <w:r>
        <w:rPr>
          <w:spacing w:val="9"/>
          <w:w w:val="105"/>
          <w:sz w:val="24"/>
        </w:rPr>
        <w:t> </w:t>
      </w:r>
      <w:r>
        <w:rPr>
          <w:w w:val="105"/>
          <w:sz w:val="24"/>
        </w:rPr>
        <w:t>-</w:t>
      </w:r>
      <w:r>
        <w:rPr>
          <w:spacing w:val="9"/>
          <w:w w:val="105"/>
          <w:sz w:val="24"/>
        </w:rPr>
        <w:t> </w:t>
      </w:r>
      <w:r>
        <w:rPr>
          <w:w w:val="105"/>
          <w:sz w:val="24"/>
        </w:rPr>
        <w:t>du</w:t>
      </w:r>
      <w:r>
        <w:rPr>
          <w:spacing w:val="10"/>
          <w:w w:val="105"/>
          <w:sz w:val="24"/>
        </w:rPr>
        <w:t> </w:t>
      </w:r>
      <w:r>
        <w:rPr>
          <w:spacing w:val="-2"/>
          <w:w w:val="105"/>
          <w:sz w:val="24"/>
        </w:rPr>
        <w:t>microtubule</w:t>
      </w:r>
    </w:p>
    <w:p>
      <w:pPr>
        <w:pStyle w:val="ListParagraph"/>
        <w:numPr>
          <w:ilvl w:val="0"/>
          <w:numId w:val="31"/>
        </w:numPr>
        <w:tabs>
          <w:tab w:pos="499" w:val="left" w:leader="none"/>
        </w:tabs>
        <w:spacing w:line="240" w:lineRule="auto" w:before="86" w:after="0"/>
        <w:ind w:left="499" w:right="0" w:hanging="353"/>
        <w:jc w:val="left"/>
        <w:rPr>
          <w:sz w:val="24"/>
        </w:rPr>
      </w:pPr>
      <w:r>
        <w:rPr>
          <w:w w:val="105"/>
          <w:sz w:val="24"/>
        </w:rPr>
        <w:t>La</w:t>
      </w:r>
      <w:r>
        <w:rPr>
          <w:spacing w:val="-12"/>
          <w:w w:val="105"/>
          <w:sz w:val="24"/>
        </w:rPr>
        <w:t> </w:t>
      </w:r>
      <w:r>
        <w:rPr>
          <w:w w:val="105"/>
          <w:sz w:val="24"/>
        </w:rPr>
        <w:t>déphosphorylation</w:t>
      </w:r>
      <w:r>
        <w:rPr>
          <w:spacing w:val="-11"/>
          <w:w w:val="105"/>
          <w:sz w:val="24"/>
        </w:rPr>
        <w:t> </w:t>
      </w:r>
      <w:r>
        <w:rPr>
          <w:w w:val="105"/>
          <w:sz w:val="24"/>
        </w:rPr>
        <w:t>de</w:t>
      </w:r>
      <w:r>
        <w:rPr>
          <w:spacing w:val="-12"/>
          <w:w w:val="105"/>
          <w:sz w:val="24"/>
        </w:rPr>
        <w:t> </w:t>
      </w:r>
      <w:r>
        <w:rPr>
          <w:w w:val="105"/>
          <w:sz w:val="24"/>
        </w:rPr>
        <w:t>la</w:t>
      </w:r>
      <w:r>
        <w:rPr>
          <w:spacing w:val="-11"/>
          <w:w w:val="105"/>
          <w:sz w:val="24"/>
        </w:rPr>
        <w:t> </w:t>
      </w:r>
      <w:r>
        <w:rPr>
          <w:w w:val="105"/>
          <w:sz w:val="24"/>
        </w:rPr>
        <w:t>protéine</w:t>
      </w:r>
      <w:r>
        <w:rPr>
          <w:spacing w:val="-11"/>
          <w:w w:val="105"/>
          <w:sz w:val="24"/>
        </w:rPr>
        <w:t> </w:t>
      </w:r>
      <w:r>
        <w:rPr>
          <w:w w:val="105"/>
          <w:sz w:val="24"/>
        </w:rPr>
        <w:t>GM130</w:t>
      </w:r>
      <w:r>
        <w:rPr>
          <w:spacing w:val="-12"/>
          <w:w w:val="105"/>
          <w:sz w:val="24"/>
        </w:rPr>
        <w:t> </w:t>
      </w:r>
      <w:r>
        <w:rPr>
          <w:w w:val="105"/>
          <w:sz w:val="24"/>
        </w:rPr>
        <w:t>empêche</w:t>
      </w:r>
      <w:r>
        <w:rPr>
          <w:spacing w:val="-11"/>
          <w:w w:val="105"/>
          <w:sz w:val="24"/>
        </w:rPr>
        <w:t> </w:t>
      </w:r>
      <w:r>
        <w:rPr>
          <w:w w:val="105"/>
          <w:sz w:val="24"/>
        </w:rPr>
        <w:t>la</w:t>
      </w:r>
      <w:r>
        <w:rPr>
          <w:spacing w:val="-11"/>
          <w:w w:val="105"/>
          <w:sz w:val="24"/>
        </w:rPr>
        <w:t> </w:t>
      </w:r>
      <w:r>
        <w:rPr>
          <w:w w:val="105"/>
          <w:sz w:val="24"/>
        </w:rPr>
        <w:t>reconstitution</w:t>
      </w:r>
      <w:r>
        <w:rPr>
          <w:spacing w:val="-12"/>
          <w:w w:val="105"/>
          <w:sz w:val="24"/>
        </w:rPr>
        <w:t> </w:t>
      </w:r>
      <w:r>
        <w:rPr>
          <w:w w:val="105"/>
          <w:sz w:val="24"/>
        </w:rPr>
        <w:t>de</w:t>
      </w:r>
      <w:r>
        <w:rPr>
          <w:spacing w:val="-11"/>
          <w:w w:val="105"/>
          <w:sz w:val="24"/>
        </w:rPr>
        <w:t> </w:t>
      </w:r>
      <w:r>
        <w:rPr>
          <w:w w:val="105"/>
          <w:sz w:val="24"/>
        </w:rPr>
        <w:t>l’appareil</w:t>
      </w:r>
      <w:r>
        <w:rPr>
          <w:spacing w:val="-11"/>
          <w:w w:val="105"/>
          <w:sz w:val="24"/>
        </w:rPr>
        <w:t> </w:t>
      </w:r>
      <w:r>
        <w:rPr>
          <w:w w:val="105"/>
          <w:sz w:val="24"/>
        </w:rPr>
        <w:t>de</w:t>
      </w:r>
      <w:r>
        <w:rPr>
          <w:spacing w:val="-12"/>
          <w:w w:val="105"/>
          <w:sz w:val="24"/>
        </w:rPr>
        <w:t> </w:t>
      </w:r>
      <w:r>
        <w:rPr>
          <w:spacing w:val="-2"/>
          <w:w w:val="105"/>
          <w:sz w:val="24"/>
        </w:rPr>
        <w:t>Golgi</w:t>
      </w:r>
    </w:p>
    <w:p>
      <w:pPr>
        <w:pStyle w:val="ListParagraph"/>
        <w:numPr>
          <w:ilvl w:val="0"/>
          <w:numId w:val="31"/>
        </w:numPr>
        <w:tabs>
          <w:tab w:pos="499" w:val="left" w:leader="none"/>
        </w:tabs>
        <w:spacing w:line="240" w:lineRule="auto" w:before="85" w:after="0"/>
        <w:ind w:left="499" w:right="0" w:hanging="362"/>
        <w:jc w:val="left"/>
        <w:rPr>
          <w:sz w:val="24"/>
        </w:rPr>
      </w:pPr>
      <w:r>
        <w:rPr>
          <w:sz w:val="24"/>
        </w:rPr>
        <w:t>Les</w:t>
      </w:r>
      <w:r>
        <w:rPr>
          <w:spacing w:val="35"/>
          <w:sz w:val="24"/>
        </w:rPr>
        <w:t> </w:t>
      </w:r>
      <w:r>
        <w:rPr>
          <w:sz w:val="24"/>
        </w:rPr>
        <w:t>dynéines</w:t>
      </w:r>
      <w:r>
        <w:rPr>
          <w:spacing w:val="35"/>
          <w:sz w:val="24"/>
        </w:rPr>
        <w:t> </w:t>
      </w:r>
      <w:r>
        <w:rPr>
          <w:sz w:val="24"/>
        </w:rPr>
        <w:t>sont</w:t>
      </w:r>
      <w:r>
        <w:rPr>
          <w:spacing w:val="35"/>
          <w:sz w:val="24"/>
        </w:rPr>
        <w:t> </w:t>
      </w:r>
      <w:r>
        <w:rPr>
          <w:sz w:val="24"/>
        </w:rPr>
        <w:t>impliquées</w:t>
      </w:r>
      <w:r>
        <w:rPr>
          <w:spacing w:val="35"/>
          <w:sz w:val="24"/>
        </w:rPr>
        <w:t> </w:t>
      </w:r>
      <w:r>
        <w:rPr>
          <w:sz w:val="24"/>
        </w:rPr>
        <w:t>dans</w:t>
      </w:r>
      <w:r>
        <w:rPr>
          <w:spacing w:val="35"/>
          <w:sz w:val="24"/>
        </w:rPr>
        <w:t> </w:t>
      </w:r>
      <w:r>
        <w:rPr>
          <w:sz w:val="24"/>
        </w:rPr>
        <w:t>la</w:t>
      </w:r>
      <w:r>
        <w:rPr>
          <w:spacing w:val="35"/>
          <w:sz w:val="24"/>
        </w:rPr>
        <w:t> </w:t>
      </w:r>
      <w:r>
        <w:rPr>
          <w:sz w:val="24"/>
        </w:rPr>
        <w:t>rupture</w:t>
      </w:r>
      <w:r>
        <w:rPr>
          <w:spacing w:val="35"/>
          <w:sz w:val="24"/>
        </w:rPr>
        <w:t> </w:t>
      </w:r>
      <w:r>
        <w:rPr>
          <w:sz w:val="24"/>
        </w:rPr>
        <w:t>de</w:t>
      </w:r>
      <w:r>
        <w:rPr>
          <w:spacing w:val="35"/>
          <w:sz w:val="24"/>
        </w:rPr>
        <w:t> </w:t>
      </w:r>
      <w:r>
        <w:rPr>
          <w:sz w:val="24"/>
        </w:rPr>
        <w:t>l’enveloppe</w:t>
      </w:r>
      <w:r>
        <w:rPr>
          <w:spacing w:val="36"/>
          <w:sz w:val="24"/>
        </w:rPr>
        <w:t> </w:t>
      </w:r>
      <w:r>
        <w:rPr>
          <w:spacing w:val="-2"/>
          <w:sz w:val="24"/>
        </w:rPr>
        <w:t>nucléaire</w:t>
      </w:r>
    </w:p>
    <w:p>
      <w:pPr>
        <w:pStyle w:val="ListParagraph"/>
        <w:numPr>
          <w:ilvl w:val="0"/>
          <w:numId w:val="31"/>
        </w:numPr>
        <w:tabs>
          <w:tab w:pos="499" w:val="left" w:leader="none"/>
        </w:tabs>
        <w:spacing w:line="240" w:lineRule="auto" w:before="86" w:after="0"/>
        <w:ind w:left="499" w:right="0" w:hanging="343"/>
        <w:jc w:val="left"/>
        <w:rPr>
          <w:sz w:val="24"/>
        </w:rPr>
      </w:pPr>
      <w:r>
        <w:rPr>
          <w:w w:val="105"/>
          <w:sz w:val="24"/>
        </w:rPr>
        <w:t>L’extrémité -</w:t>
      </w:r>
      <w:r>
        <w:rPr>
          <w:spacing w:val="1"/>
          <w:w w:val="105"/>
          <w:sz w:val="24"/>
        </w:rPr>
        <w:t> </w:t>
      </w:r>
      <w:r>
        <w:rPr>
          <w:w w:val="105"/>
          <w:sz w:val="24"/>
        </w:rPr>
        <w:t>des</w:t>
      </w:r>
      <w:r>
        <w:rPr>
          <w:spacing w:val="1"/>
          <w:w w:val="105"/>
          <w:sz w:val="24"/>
        </w:rPr>
        <w:t> </w:t>
      </w:r>
      <w:r>
        <w:rPr>
          <w:w w:val="105"/>
          <w:sz w:val="24"/>
        </w:rPr>
        <w:t>microtubules</w:t>
      </w:r>
      <w:r>
        <w:rPr>
          <w:spacing w:val="1"/>
          <w:w w:val="105"/>
          <w:sz w:val="24"/>
        </w:rPr>
        <w:t> </w:t>
      </w:r>
      <w:r>
        <w:rPr>
          <w:w w:val="105"/>
          <w:sz w:val="24"/>
        </w:rPr>
        <w:t>est</w:t>
      </w:r>
      <w:r>
        <w:rPr>
          <w:spacing w:val="1"/>
          <w:w w:val="105"/>
          <w:sz w:val="24"/>
        </w:rPr>
        <w:t> </w:t>
      </w:r>
      <w:r>
        <w:rPr>
          <w:w w:val="105"/>
          <w:sz w:val="24"/>
        </w:rPr>
        <w:t>celle</w:t>
      </w:r>
      <w:r>
        <w:rPr>
          <w:spacing w:val="1"/>
          <w:w w:val="105"/>
          <w:sz w:val="24"/>
        </w:rPr>
        <w:t> </w:t>
      </w:r>
      <w:r>
        <w:rPr>
          <w:w w:val="105"/>
          <w:sz w:val="24"/>
        </w:rPr>
        <w:t>accrochée</w:t>
      </w:r>
      <w:r>
        <w:rPr>
          <w:spacing w:val="1"/>
          <w:w w:val="105"/>
          <w:sz w:val="24"/>
        </w:rPr>
        <w:t> </w:t>
      </w:r>
      <w:r>
        <w:rPr>
          <w:w w:val="105"/>
          <w:sz w:val="24"/>
        </w:rPr>
        <w:t>à</w:t>
      </w:r>
      <w:r>
        <w:rPr>
          <w:spacing w:val="1"/>
          <w:w w:val="105"/>
          <w:sz w:val="24"/>
        </w:rPr>
        <w:t> </w:t>
      </w:r>
      <w:r>
        <w:rPr>
          <w:spacing w:val="-2"/>
          <w:w w:val="105"/>
          <w:sz w:val="24"/>
        </w:rPr>
        <w:t>l’aster</w:t>
      </w:r>
    </w:p>
    <w:p>
      <w:pPr>
        <w:pStyle w:val="BodyText"/>
        <w:spacing w:before="0"/>
        <w:ind w:left="0"/>
      </w:pPr>
    </w:p>
    <w:p>
      <w:pPr>
        <w:pStyle w:val="BodyText"/>
        <w:spacing w:before="53"/>
        <w:ind w:left="0"/>
      </w:pPr>
    </w:p>
    <w:p>
      <w:pPr>
        <w:pStyle w:val="Heading4"/>
        <w:spacing w:before="1"/>
      </w:pPr>
      <w:r>
        <w:rPr>
          <w:spacing w:val="-7"/>
        </w:rPr>
        <w:t>Question</w:t>
      </w:r>
      <w:r>
        <w:rPr>
          <w:spacing w:val="5"/>
        </w:rPr>
        <w:t> </w:t>
      </w:r>
      <w:r>
        <w:rPr>
          <w:spacing w:val="-5"/>
        </w:rPr>
        <w:t>31</w:t>
      </w:r>
    </w:p>
    <w:p>
      <w:pPr>
        <w:spacing w:line="244" w:lineRule="auto" w:before="6"/>
        <w:ind w:left="141" w:right="139" w:firstLine="0"/>
        <w:jc w:val="left"/>
        <w:rPr>
          <w:rFonts w:ascii="Georgia" w:hAnsi="Georgia"/>
          <w:b/>
          <w:sz w:val="24"/>
        </w:rPr>
      </w:pPr>
      <w:r>
        <w:rPr>
          <w:rFonts w:ascii="Georgia" w:hAnsi="Georgia"/>
          <w:b/>
          <w:w w:val="90"/>
          <w:sz w:val="24"/>
        </w:rPr>
        <w:t>Concernant</w:t>
      </w:r>
      <w:r>
        <w:rPr>
          <w:rFonts w:ascii="Georgia" w:hAnsi="Georgia"/>
          <w:b/>
          <w:spacing w:val="32"/>
          <w:sz w:val="24"/>
        </w:rPr>
        <w:t> </w:t>
      </w:r>
      <w:r>
        <w:rPr>
          <w:rFonts w:ascii="Georgia" w:hAnsi="Georgia"/>
          <w:b/>
          <w:w w:val="90"/>
          <w:sz w:val="24"/>
        </w:rPr>
        <w:t>les</w:t>
      </w:r>
      <w:r>
        <w:rPr>
          <w:rFonts w:ascii="Georgia" w:hAnsi="Georgia"/>
          <w:b/>
          <w:spacing w:val="32"/>
          <w:sz w:val="24"/>
        </w:rPr>
        <w:t> </w:t>
      </w:r>
      <w:r>
        <w:rPr>
          <w:rFonts w:ascii="Georgia" w:hAnsi="Georgia"/>
          <w:b/>
          <w:w w:val="90"/>
          <w:sz w:val="24"/>
        </w:rPr>
        <w:t>bases</w:t>
      </w:r>
      <w:r>
        <w:rPr>
          <w:rFonts w:ascii="Georgia" w:hAnsi="Georgia"/>
          <w:b/>
          <w:spacing w:val="32"/>
          <w:sz w:val="24"/>
        </w:rPr>
        <w:t> </w:t>
      </w:r>
      <w:r>
        <w:rPr>
          <w:rFonts w:ascii="Georgia" w:hAnsi="Georgia"/>
          <w:b/>
          <w:w w:val="90"/>
          <w:sz w:val="24"/>
        </w:rPr>
        <w:t>cellulaires</w:t>
      </w:r>
      <w:r>
        <w:rPr>
          <w:rFonts w:ascii="Georgia" w:hAnsi="Georgia"/>
          <w:b/>
          <w:spacing w:val="32"/>
          <w:sz w:val="24"/>
        </w:rPr>
        <w:t> </w:t>
      </w:r>
      <w:r>
        <w:rPr>
          <w:rFonts w:ascii="Georgia" w:hAnsi="Georgia"/>
          <w:b/>
          <w:w w:val="90"/>
          <w:sz w:val="24"/>
        </w:rPr>
        <w:t>du</w:t>
      </w:r>
      <w:r>
        <w:rPr>
          <w:rFonts w:ascii="Georgia" w:hAnsi="Georgia"/>
          <w:b/>
          <w:spacing w:val="32"/>
          <w:sz w:val="24"/>
        </w:rPr>
        <w:t> </w:t>
      </w:r>
      <w:r>
        <w:rPr>
          <w:rFonts w:ascii="Georgia" w:hAnsi="Georgia"/>
          <w:b/>
          <w:w w:val="90"/>
          <w:sz w:val="24"/>
        </w:rPr>
        <w:t>développement,</w:t>
      </w:r>
      <w:r>
        <w:rPr>
          <w:rFonts w:ascii="Georgia" w:hAnsi="Georgia"/>
          <w:b/>
          <w:spacing w:val="32"/>
          <w:sz w:val="24"/>
        </w:rPr>
        <w:t> </w:t>
      </w:r>
      <w:r>
        <w:rPr>
          <w:rFonts w:ascii="Georgia" w:hAnsi="Georgia"/>
          <w:b/>
          <w:w w:val="90"/>
          <w:sz w:val="24"/>
        </w:rPr>
        <w:t>laquelle</w:t>
      </w:r>
      <w:r>
        <w:rPr>
          <w:rFonts w:ascii="Georgia" w:hAnsi="Georgia"/>
          <w:b/>
          <w:spacing w:val="32"/>
          <w:sz w:val="24"/>
        </w:rPr>
        <w:t> </w:t>
      </w:r>
      <w:r>
        <w:rPr>
          <w:rFonts w:ascii="Georgia" w:hAnsi="Georgia"/>
          <w:b/>
          <w:w w:val="90"/>
          <w:sz w:val="24"/>
        </w:rPr>
        <w:t>(lesquelles)</w:t>
      </w:r>
      <w:r>
        <w:rPr>
          <w:rFonts w:ascii="Georgia" w:hAnsi="Georgia"/>
          <w:b/>
          <w:spacing w:val="32"/>
          <w:sz w:val="24"/>
        </w:rPr>
        <w:t> </w:t>
      </w:r>
      <w:r>
        <w:rPr>
          <w:rFonts w:ascii="Georgia" w:hAnsi="Georgia"/>
          <w:b/>
          <w:w w:val="90"/>
          <w:sz w:val="24"/>
        </w:rPr>
        <w:t>des</w:t>
      </w:r>
      <w:r>
        <w:rPr>
          <w:rFonts w:ascii="Georgia" w:hAnsi="Georgia"/>
          <w:b/>
          <w:spacing w:val="32"/>
          <w:sz w:val="24"/>
        </w:rPr>
        <w:t> </w:t>
      </w:r>
      <w:r>
        <w:rPr>
          <w:rFonts w:ascii="Georgia" w:hAnsi="Georgia"/>
          <w:b/>
          <w:w w:val="90"/>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32"/>
        </w:numPr>
        <w:tabs>
          <w:tab w:pos="498" w:val="left" w:leader="none"/>
          <w:tab w:pos="500" w:val="left" w:leader="none"/>
        </w:tabs>
        <w:spacing w:line="242" w:lineRule="auto" w:before="121" w:after="0"/>
        <w:ind w:left="500" w:right="139" w:hanging="361"/>
        <w:jc w:val="left"/>
        <w:rPr>
          <w:sz w:val="24"/>
        </w:rPr>
      </w:pPr>
      <w:r>
        <w:rPr>
          <w:w w:val="105"/>
          <w:sz w:val="24"/>
        </w:rPr>
        <w:t>Le croissant gris apparaît par la rotation du pôle animal suite à l’entrée du spermatozoïde</w:t>
      </w:r>
      <w:r>
        <w:rPr>
          <w:spacing w:val="80"/>
          <w:w w:val="105"/>
          <w:sz w:val="24"/>
        </w:rPr>
        <w:t> </w:t>
      </w:r>
      <w:r>
        <w:rPr>
          <w:w w:val="105"/>
          <w:sz w:val="24"/>
        </w:rPr>
        <w:t>dans l’ovocyte</w:t>
      </w:r>
    </w:p>
    <w:p>
      <w:pPr>
        <w:pStyle w:val="ListParagraph"/>
        <w:numPr>
          <w:ilvl w:val="0"/>
          <w:numId w:val="32"/>
        </w:numPr>
        <w:tabs>
          <w:tab w:pos="499" w:val="left" w:leader="none"/>
        </w:tabs>
        <w:spacing w:line="240" w:lineRule="auto" w:before="83" w:after="0"/>
        <w:ind w:left="499" w:right="0" w:hanging="349"/>
        <w:jc w:val="left"/>
        <w:rPr>
          <w:sz w:val="24"/>
        </w:rPr>
      </w:pPr>
      <w:r>
        <w:rPr>
          <w:w w:val="105"/>
          <w:sz w:val="24"/>
        </w:rPr>
        <w:t>A</w:t>
      </w:r>
      <w:r>
        <w:rPr>
          <w:spacing w:val="15"/>
          <w:w w:val="105"/>
          <w:sz w:val="24"/>
        </w:rPr>
        <w:t> </w:t>
      </w:r>
      <w:r>
        <w:rPr>
          <w:w w:val="105"/>
          <w:sz w:val="24"/>
        </w:rPr>
        <w:t>l’état</w:t>
      </w:r>
      <w:r>
        <w:rPr>
          <w:spacing w:val="16"/>
          <w:w w:val="105"/>
          <w:sz w:val="24"/>
        </w:rPr>
        <w:t> </w:t>
      </w:r>
      <w:r>
        <w:rPr>
          <w:w w:val="105"/>
          <w:sz w:val="24"/>
        </w:rPr>
        <w:t>initial,</w:t>
      </w:r>
      <w:r>
        <w:rPr>
          <w:spacing w:val="15"/>
          <w:w w:val="105"/>
          <w:sz w:val="24"/>
        </w:rPr>
        <w:t> </w:t>
      </w:r>
      <w:r>
        <w:rPr>
          <w:w w:val="105"/>
          <w:sz w:val="24"/>
        </w:rPr>
        <w:t>la</w:t>
      </w:r>
      <w:r>
        <w:rPr>
          <w:spacing w:val="16"/>
          <w:w w:val="105"/>
          <w:sz w:val="24"/>
        </w:rPr>
        <w:t> </w:t>
      </w:r>
      <w:r>
        <w:rPr>
          <w:rFonts w:ascii="Franklin Gothic Book" w:hAnsi="Franklin Gothic Book"/>
          <w:i/>
          <w:w w:val="105"/>
          <w:sz w:val="24"/>
        </w:rPr>
        <w:t>β</w:t>
      </w:r>
      <w:r>
        <w:rPr>
          <w:w w:val="105"/>
          <w:sz w:val="24"/>
        </w:rPr>
        <w:t>-caténine</w:t>
      </w:r>
      <w:r>
        <w:rPr>
          <w:spacing w:val="15"/>
          <w:w w:val="105"/>
          <w:sz w:val="24"/>
        </w:rPr>
        <w:t> </w:t>
      </w:r>
      <w:r>
        <w:rPr>
          <w:w w:val="105"/>
          <w:sz w:val="24"/>
        </w:rPr>
        <w:t>est</w:t>
      </w:r>
      <w:r>
        <w:rPr>
          <w:spacing w:val="16"/>
          <w:w w:val="105"/>
          <w:sz w:val="24"/>
        </w:rPr>
        <w:t> </w:t>
      </w:r>
      <w:r>
        <w:rPr>
          <w:w w:val="105"/>
          <w:sz w:val="24"/>
        </w:rPr>
        <w:t>libre</w:t>
      </w:r>
      <w:r>
        <w:rPr>
          <w:spacing w:val="15"/>
          <w:w w:val="105"/>
          <w:sz w:val="24"/>
        </w:rPr>
        <w:t> </w:t>
      </w:r>
      <w:r>
        <w:rPr>
          <w:w w:val="105"/>
          <w:sz w:val="24"/>
        </w:rPr>
        <w:t>dans</w:t>
      </w:r>
      <w:r>
        <w:rPr>
          <w:spacing w:val="16"/>
          <w:w w:val="105"/>
          <w:sz w:val="24"/>
        </w:rPr>
        <w:t> </w:t>
      </w:r>
      <w:r>
        <w:rPr>
          <w:w w:val="105"/>
          <w:sz w:val="24"/>
        </w:rPr>
        <w:t>le</w:t>
      </w:r>
      <w:r>
        <w:rPr>
          <w:spacing w:val="15"/>
          <w:w w:val="105"/>
          <w:sz w:val="24"/>
        </w:rPr>
        <w:t> </w:t>
      </w:r>
      <w:r>
        <w:rPr>
          <w:spacing w:val="-2"/>
          <w:w w:val="105"/>
          <w:sz w:val="24"/>
        </w:rPr>
        <w:t>cytoplasme</w:t>
      </w:r>
    </w:p>
    <w:p>
      <w:pPr>
        <w:pStyle w:val="ListParagraph"/>
        <w:numPr>
          <w:ilvl w:val="0"/>
          <w:numId w:val="32"/>
        </w:numPr>
        <w:tabs>
          <w:tab w:pos="499" w:val="left" w:leader="none"/>
        </w:tabs>
        <w:spacing w:line="240" w:lineRule="auto" w:before="85" w:after="0"/>
        <w:ind w:left="499" w:right="0" w:hanging="353"/>
        <w:jc w:val="left"/>
        <w:rPr>
          <w:sz w:val="24"/>
        </w:rPr>
      </w:pPr>
      <w:r>
        <w:rPr>
          <w:w w:val="105"/>
          <w:sz w:val="24"/>
        </w:rPr>
        <w:t>L’inhibition</w:t>
      </w:r>
      <w:r>
        <w:rPr>
          <w:spacing w:val="4"/>
          <w:w w:val="105"/>
          <w:sz w:val="24"/>
        </w:rPr>
        <w:t> </w:t>
      </w:r>
      <w:r>
        <w:rPr>
          <w:w w:val="105"/>
          <w:sz w:val="24"/>
        </w:rPr>
        <w:t>de</w:t>
      </w:r>
      <w:r>
        <w:rPr>
          <w:spacing w:val="4"/>
          <w:w w:val="105"/>
          <w:sz w:val="24"/>
        </w:rPr>
        <w:t> </w:t>
      </w:r>
      <w:r>
        <w:rPr>
          <w:w w:val="105"/>
          <w:sz w:val="24"/>
        </w:rPr>
        <w:t>BMP4</w:t>
      </w:r>
      <w:r>
        <w:rPr>
          <w:spacing w:val="4"/>
          <w:w w:val="105"/>
          <w:sz w:val="24"/>
        </w:rPr>
        <w:t> </w:t>
      </w:r>
      <w:r>
        <w:rPr>
          <w:w w:val="105"/>
          <w:sz w:val="24"/>
        </w:rPr>
        <w:t>empêche</w:t>
      </w:r>
      <w:r>
        <w:rPr>
          <w:spacing w:val="4"/>
          <w:w w:val="105"/>
          <w:sz w:val="24"/>
        </w:rPr>
        <w:t> </w:t>
      </w:r>
      <w:r>
        <w:rPr>
          <w:w w:val="105"/>
          <w:sz w:val="24"/>
        </w:rPr>
        <w:t>la</w:t>
      </w:r>
      <w:r>
        <w:rPr>
          <w:spacing w:val="4"/>
          <w:w w:val="105"/>
          <w:sz w:val="24"/>
        </w:rPr>
        <w:t> </w:t>
      </w:r>
      <w:r>
        <w:rPr>
          <w:w w:val="105"/>
          <w:sz w:val="24"/>
        </w:rPr>
        <w:t>dorsalisation</w:t>
      </w:r>
      <w:r>
        <w:rPr>
          <w:spacing w:val="4"/>
          <w:w w:val="105"/>
          <w:sz w:val="24"/>
        </w:rPr>
        <w:t> </w:t>
      </w:r>
      <w:r>
        <w:rPr>
          <w:w w:val="105"/>
          <w:sz w:val="24"/>
        </w:rPr>
        <w:t>de</w:t>
      </w:r>
      <w:r>
        <w:rPr>
          <w:spacing w:val="4"/>
          <w:w w:val="105"/>
          <w:sz w:val="24"/>
        </w:rPr>
        <w:t> </w:t>
      </w:r>
      <w:r>
        <w:rPr>
          <w:spacing w:val="-2"/>
          <w:w w:val="105"/>
          <w:sz w:val="24"/>
        </w:rPr>
        <w:t>l’embryon</w:t>
      </w:r>
    </w:p>
    <w:p>
      <w:pPr>
        <w:pStyle w:val="ListParagraph"/>
        <w:numPr>
          <w:ilvl w:val="0"/>
          <w:numId w:val="32"/>
        </w:numPr>
        <w:tabs>
          <w:tab w:pos="499" w:val="left" w:leader="none"/>
        </w:tabs>
        <w:spacing w:line="240" w:lineRule="auto" w:before="86" w:after="0"/>
        <w:ind w:left="499" w:right="0" w:hanging="362"/>
        <w:jc w:val="left"/>
        <w:rPr>
          <w:sz w:val="24"/>
        </w:rPr>
      </w:pPr>
      <w:r>
        <w:rPr>
          <w:w w:val="105"/>
          <w:sz w:val="24"/>
        </w:rPr>
        <w:t>Tsh3</w:t>
      </w:r>
      <w:r>
        <w:rPr>
          <w:spacing w:val="9"/>
          <w:w w:val="105"/>
          <w:sz w:val="24"/>
        </w:rPr>
        <w:t> </w:t>
      </w:r>
      <w:r>
        <w:rPr>
          <w:w w:val="105"/>
          <w:sz w:val="24"/>
        </w:rPr>
        <w:t>et</w:t>
      </w:r>
      <w:r>
        <w:rPr>
          <w:spacing w:val="9"/>
          <w:w w:val="105"/>
          <w:sz w:val="24"/>
        </w:rPr>
        <w:t> </w:t>
      </w:r>
      <w:r>
        <w:rPr>
          <w:w w:val="105"/>
          <w:sz w:val="24"/>
        </w:rPr>
        <w:t>Wnt</w:t>
      </w:r>
      <w:r>
        <w:rPr>
          <w:spacing w:val="9"/>
          <w:w w:val="105"/>
          <w:sz w:val="24"/>
        </w:rPr>
        <w:t> </w:t>
      </w:r>
      <w:r>
        <w:rPr>
          <w:w w:val="105"/>
          <w:sz w:val="24"/>
        </w:rPr>
        <w:t>ont</w:t>
      </w:r>
      <w:r>
        <w:rPr>
          <w:spacing w:val="9"/>
          <w:w w:val="105"/>
          <w:sz w:val="24"/>
        </w:rPr>
        <w:t> </w:t>
      </w:r>
      <w:r>
        <w:rPr>
          <w:w w:val="105"/>
          <w:sz w:val="24"/>
        </w:rPr>
        <w:t>le</w:t>
      </w:r>
      <w:r>
        <w:rPr>
          <w:spacing w:val="9"/>
          <w:w w:val="105"/>
          <w:sz w:val="24"/>
        </w:rPr>
        <w:t> </w:t>
      </w:r>
      <w:r>
        <w:rPr>
          <w:w w:val="105"/>
          <w:sz w:val="24"/>
        </w:rPr>
        <w:t>même</w:t>
      </w:r>
      <w:r>
        <w:rPr>
          <w:spacing w:val="9"/>
          <w:w w:val="105"/>
          <w:sz w:val="24"/>
        </w:rPr>
        <w:t> </w:t>
      </w:r>
      <w:r>
        <w:rPr>
          <w:spacing w:val="-2"/>
          <w:w w:val="105"/>
          <w:sz w:val="24"/>
        </w:rPr>
        <w:t>effet</w:t>
      </w:r>
    </w:p>
    <w:p>
      <w:pPr>
        <w:pStyle w:val="ListParagraph"/>
        <w:numPr>
          <w:ilvl w:val="0"/>
          <w:numId w:val="32"/>
        </w:numPr>
        <w:tabs>
          <w:tab w:pos="499" w:val="left" w:leader="none"/>
        </w:tabs>
        <w:spacing w:line="240" w:lineRule="auto" w:before="85" w:after="0"/>
        <w:ind w:left="499" w:right="0" w:hanging="343"/>
        <w:jc w:val="left"/>
        <w:rPr>
          <w:sz w:val="24"/>
        </w:rPr>
      </w:pPr>
      <w:r>
        <w:rPr>
          <w:w w:val="105"/>
          <w:sz w:val="24"/>
        </w:rPr>
        <w:t>Un</w:t>
      </w:r>
      <w:r>
        <w:rPr>
          <w:spacing w:val="6"/>
          <w:w w:val="105"/>
          <w:sz w:val="24"/>
        </w:rPr>
        <w:t> </w:t>
      </w:r>
      <w:r>
        <w:rPr>
          <w:w w:val="105"/>
          <w:sz w:val="24"/>
        </w:rPr>
        <w:t>embryon</w:t>
      </w:r>
      <w:r>
        <w:rPr>
          <w:spacing w:val="6"/>
          <w:w w:val="105"/>
          <w:sz w:val="24"/>
        </w:rPr>
        <w:t> </w:t>
      </w:r>
      <w:r>
        <w:rPr>
          <w:w w:val="105"/>
          <w:sz w:val="24"/>
        </w:rPr>
        <w:t>“ventralisé”</w:t>
      </w:r>
      <w:r>
        <w:rPr>
          <w:spacing w:val="6"/>
          <w:w w:val="105"/>
          <w:sz w:val="24"/>
        </w:rPr>
        <w:t> </w:t>
      </w:r>
      <w:r>
        <w:rPr>
          <w:w w:val="105"/>
          <w:sz w:val="24"/>
        </w:rPr>
        <w:t>ne</w:t>
      </w:r>
      <w:r>
        <w:rPr>
          <w:spacing w:val="7"/>
          <w:w w:val="105"/>
          <w:sz w:val="24"/>
        </w:rPr>
        <w:t> </w:t>
      </w:r>
      <w:r>
        <w:rPr>
          <w:w w:val="105"/>
          <w:sz w:val="24"/>
        </w:rPr>
        <w:t>pourra</w:t>
      </w:r>
      <w:r>
        <w:rPr>
          <w:spacing w:val="6"/>
          <w:w w:val="105"/>
          <w:sz w:val="24"/>
        </w:rPr>
        <w:t> </w:t>
      </w:r>
      <w:r>
        <w:rPr>
          <w:w w:val="105"/>
          <w:sz w:val="24"/>
        </w:rPr>
        <w:t>pas</w:t>
      </w:r>
      <w:r>
        <w:rPr>
          <w:spacing w:val="6"/>
          <w:w w:val="105"/>
          <w:sz w:val="24"/>
        </w:rPr>
        <w:t> </w:t>
      </w:r>
      <w:r>
        <w:rPr>
          <w:w w:val="105"/>
          <w:sz w:val="24"/>
        </w:rPr>
        <w:t>se</w:t>
      </w:r>
      <w:r>
        <w:rPr>
          <w:spacing w:val="7"/>
          <w:w w:val="105"/>
          <w:sz w:val="24"/>
        </w:rPr>
        <w:t> </w:t>
      </w:r>
      <w:r>
        <w:rPr>
          <w:w w:val="105"/>
          <w:sz w:val="24"/>
        </w:rPr>
        <w:t>développer</w:t>
      </w:r>
      <w:r>
        <w:rPr>
          <w:spacing w:val="6"/>
          <w:w w:val="105"/>
          <w:sz w:val="24"/>
        </w:rPr>
        <w:t> </w:t>
      </w:r>
      <w:r>
        <w:rPr>
          <w:spacing w:val="-2"/>
          <w:w w:val="105"/>
          <w:sz w:val="24"/>
        </w:rPr>
        <w:t>correctement</w:t>
      </w:r>
    </w:p>
    <w:p>
      <w:pPr>
        <w:pStyle w:val="ListParagraph"/>
        <w:spacing w:after="0" w:line="240" w:lineRule="auto"/>
        <w:jc w:val="left"/>
        <w:rPr>
          <w:sz w:val="24"/>
        </w:rPr>
        <w:sectPr>
          <w:pgSz w:w="11910" w:h="16840"/>
          <w:pgMar w:header="0" w:footer="619" w:top="1120" w:bottom="840" w:left="992" w:right="992"/>
        </w:sectPr>
      </w:pPr>
    </w:p>
    <w:p>
      <w:pPr>
        <w:pStyle w:val="BodyText"/>
        <w:spacing w:line="242" w:lineRule="auto" w:before="131"/>
        <w:ind w:left="141"/>
      </w:pPr>
      <w:r>
        <w:rPr>
          <w:w w:val="105"/>
        </w:rPr>
        <w:t>Des</w:t>
      </w:r>
      <w:r>
        <w:rPr>
          <w:spacing w:val="-5"/>
          <w:w w:val="105"/>
        </w:rPr>
        <w:t> </w:t>
      </w:r>
      <w:r>
        <w:rPr>
          <w:w w:val="105"/>
        </w:rPr>
        <w:t>embryons</w:t>
      </w:r>
      <w:r>
        <w:rPr>
          <w:spacing w:val="-5"/>
          <w:w w:val="105"/>
        </w:rPr>
        <w:t> </w:t>
      </w:r>
      <w:r>
        <w:rPr>
          <w:w w:val="105"/>
        </w:rPr>
        <w:t>traités</w:t>
      </w:r>
      <w:r>
        <w:rPr>
          <w:spacing w:val="-5"/>
          <w:w w:val="105"/>
        </w:rPr>
        <w:t> </w:t>
      </w:r>
      <w:r>
        <w:rPr>
          <w:w w:val="105"/>
        </w:rPr>
        <w:t>aux</w:t>
      </w:r>
      <w:r>
        <w:rPr>
          <w:spacing w:val="-5"/>
          <w:w w:val="105"/>
        </w:rPr>
        <w:t> </w:t>
      </w:r>
      <w:r>
        <w:rPr>
          <w:w w:val="105"/>
        </w:rPr>
        <w:t>UV</w:t>
      </w:r>
      <w:r>
        <w:rPr>
          <w:spacing w:val="-5"/>
          <w:w w:val="105"/>
        </w:rPr>
        <w:t> </w:t>
      </w:r>
      <w:r>
        <w:rPr>
          <w:w w:val="105"/>
        </w:rPr>
        <w:t>sont</w:t>
      </w:r>
      <w:r>
        <w:rPr>
          <w:spacing w:val="-5"/>
          <w:w w:val="105"/>
        </w:rPr>
        <w:t> </w:t>
      </w:r>
      <w:r>
        <w:rPr>
          <w:w w:val="105"/>
        </w:rPr>
        <w:t>injectés</w:t>
      </w:r>
      <w:r>
        <w:rPr>
          <w:spacing w:val="-5"/>
          <w:w w:val="105"/>
        </w:rPr>
        <w:t> </w:t>
      </w:r>
      <w:r>
        <w:rPr>
          <w:w w:val="105"/>
        </w:rPr>
        <w:t>avec</w:t>
      </w:r>
      <w:r>
        <w:rPr>
          <w:spacing w:val="-5"/>
          <w:w w:val="105"/>
        </w:rPr>
        <w:t> </w:t>
      </w:r>
      <w:r>
        <w:rPr>
          <w:w w:val="105"/>
        </w:rPr>
        <w:t>des</w:t>
      </w:r>
      <w:r>
        <w:rPr>
          <w:spacing w:val="-5"/>
          <w:w w:val="105"/>
        </w:rPr>
        <w:t> </w:t>
      </w:r>
      <w:r>
        <w:rPr>
          <w:w w:val="105"/>
        </w:rPr>
        <w:t>transcrits</w:t>
      </w:r>
      <w:r>
        <w:rPr>
          <w:spacing w:val="-5"/>
          <w:w w:val="105"/>
        </w:rPr>
        <w:t> </w:t>
      </w:r>
      <w:r>
        <w:rPr>
          <w:w w:val="105"/>
        </w:rPr>
        <w:t>Norrin.</w:t>
      </w:r>
      <w:r>
        <w:rPr>
          <w:spacing w:val="-4"/>
          <w:w w:val="105"/>
        </w:rPr>
        <w:t> </w:t>
      </w:r>
      <w:r>
        <w:rPr>
          <w:w w:val="105"/>
        </w:rPr>
        <w:t>L’analyse</w:t>
      </w:r>
      <w:r>
        <w:rPr>
          <w:spacing w:val="-5"/>
          <w:w w:val="105"/>
        </w:rPr>
        <w:t> </w:t>
      </w:r>
      <w:r>
        <w:rPr>
          <w:w w:val="105"/>
        </w:rPr>
        <w:t>de</w:t>
      </w:r>
      <w:r>
        <w:rPr>
          <w:spacing w:val="-5"/>
          <w:w w:val="105"/>
        </w:rPr>
        <w:t> </w:t>
      </w:r>
      <w:r>
        <w:rPr>
          <w:w w:val="105"/>
        </w:rPr>
        <w:t>l’expression de</w:t>
      </w:r>
      <w:r>
        <w:rPr>
          <w:spacing w:val="31"/>
          <w:w w:val="105"/>
        </w:rPr>
        <w:t> </w:t>
      </w:r>
      <w:r>
        <w:rPr>
          <w:w w:val="105"/>
        </w:rPr>
        <w:t>certains</w:t>
      </w:r>
      <w:r>
        <w:rPr>
          <w:spacing w:val="31"/>
          <w:w w:val="105"/>
        </w:rPr>
        <w:t> </w:t>
      </w:r>
      <w:r>
        <w:rPr>
          <w:w w:val="105"/>
        </w:rPr>
        <w:t>gènes</w:t>
      </w:r>
      <w:r>
        <w:rPr>
          <w:spacing w:val="31"/>
          <w:w w:val="105"/>
        </w:rPr>
        <w:t> </w:t>
      </w:r>
      <w:r>
        <w:rPr>
          <w:w w:val="105"/>
        </w:rPr>
        <w:t>est</w:t>
      </w:r>
      <w:r>
        <w:rPr>
          <w:spacing w:val="31"/>
          <w:w w:val="105"/>
        </w:rPr>
        <w:t> </w:t>
      </w:r>
      <w:r>
        <w:rPr>
          <w:w w:val="105"/>
        </w:rPr>
        <w:t>réalisée</w:t>
      </w:r>
      <w:r>
        <w:rPr>
          <w:spacing w:val="31"/>
          <w:w w:val="105"/>
        </w:rPr>
        <w:t> </w:t>
      </w:r>
      <w:r>
        <w:rPr>
          <w:w w:val="105"/>
        </w:rPr>
        <w:t>par</w:t>
      </w:r>
      <w:r>
        <w:rPr>
          <w:spacing w:val="31"/>
          <w:w w:val="105"/>
        </w:rPr>
        <w:t> </w:t>
      </w:r>
      <w:r>
        <w:rPr>
          <w:w w:val="105"/>
        </w:rPr>
        <w:t>southern</w:t>
      </w:r>
      <w:r>
        <w:rPr>
          <w:spacing w:val="31"/>
          <w:w w:val="105"/>
        </w:rPr>
        <w:t> </w:t>
      </w:r>
      <w:r>
        <w:rPr>
          <w:w w:val="105"/>
        </w:rPr>
        <w:t>blot</w:t>
      </w:r>
      <w:r>
        <w:rPr>
          <w:spacing w:val="31"/>
          <w:w w:val="105"/>
        </w:rPr>
        <w:t> </w:t>
      </w:r>
      <w:r>
        <w:rPr>
          <w:w w:val="105"/>
        </w:rPr>
        <w:t>après</w:t>
      </w:r>
      <w:r>
        <w:rPr>
          <w:spacing w:val="31"/>
          <w:w w:val="105"/>
        </w:rPr>
        <w:t> </w:t>
      </w:r>
      <w:r>
        <w:rPr>
          <w:w w:val="105"/>
        </w:rPr>
        <w:t>RT-PCR,</w:t>
      </w:r>
      <w:r>
        <w:rPr>
          <w:spacing w:val="31"/>
          <w:w w:val="105"/>
        </w:rPr>
        <w:t> </w:t>
      </w:r>
      <w:r>
        <w:rPr>
          <w:w w:val="105"/>
        </w:rPr>
        <w:t>au</w:t>
      </w:r>
      <w:r>
        <w:rPr>
          <w:spacing w:val="31"/>
          <w:w w:val="105"/>
        </w:rPr>
        <w:t> </w:t>
      </w:r>
      <w:r>
        <w:rPr>
          <w:w w:val="105"/>
        </w:rPr>
        <w:t>stade</w:t>
      </w:r>
      <w:r>
        <w:rPr>
          <w:spacing w:val="31"/>
          <w:w w:val="105"/>
        </w:rPr>
        <w:t> </w:t>
      </w:r>
      <w:r>
        <w:rPr>
          <w:w w:val="105"/>
        </w:rPr>
        <w:t>blastula</w:t>
      </w:r>
      <w:r>
        <w:rPr>
          <w:spacing w:val="31"/>
          <w:w w:val="105"/>
        </w:rPr>
        <w:t> </w:t>
      </w:r>
      <w:r>
        <w:rPr>
          <w:w w:val="105"/>
        </w:rPr>
        <w:t>âgée.</w:t>
      </w:r>
    </w:p>
    <w:p>
      <w:pPr>
        <w:pStyle w:val="BodyText"/>
        <w:spacing w:before="91"/>
        <w:ind w:left="0"/>
        <w:rPr>
          <w:sz w:val="20"/>
        </w:rPr>
      </w:pPr>
      <w:r>
        <w:rPr>
          <w:sz w:val="20"/>
        </w:rPr>
        <w:drawing>
          <wp:anchor distT="0" distB="0" distL="0" distR="0" allowOverlap="1" layoutInCell="1" locked="0" behindDoc="1" simplePos="0" relativeHeight="487592448">
            <wp:simplePos x="0" y="0"/>
            <wp:positionH relativeFrom="page">
              <wp:posOffset>1548499</wp:posOffset>
            </wp:positionH>
            <wp:positionV relativeFrom="paragraph">
              <wp:posOffset>219108</wp:posOffset>
            </wp:positionV>
            <wp:extent cx="4180522" cy="347472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180522" cy="3474720"/>
                    </a:xfrm>
                    <a:prstGeom prst="rect">
                      <a:avLst/>
                    </a:prstGeom>
                  </pic:spPr>
                </pic:pic>
              </a:graphicData>
            </a:graphic>
          </wp:anchor>
        </w:drawing>
      </w:r>
    </w:p>
    <w:p>
      <w:pPr>
        <w:pStyle w:val="BodyText"/>
        <w:spacing w:before="0"/>
        <w:ind w:left="0"/>
      </w:pPr>
    </w:p>
    <w:p>
      <w:pPr>
        <w:pStyle w:val="BodyText"/>
        <w:spacing w:before="237"/>
        <w:ind w:left="0"/>
      </w:pPr>
    </w:p>
    <w:p>
      <w:pPr>
        <w:pStyle w:val="Heading4"/>
      </w:pPr>
      <w:r>
        <w:rPr>
          <w:spacing w:val="-7"/>
        </w:rPr>
        <w:t>Question</w:t>
      </w:r>
      <w:r>
        <w:rPr>
          <w:spacing w:val="5"/>
        </w:rPr>
        <w:t> </w:t>
      </w:r>
      <w:r>
        <w:rPr>
          <w:spacing w:val="-5"/>
        </w:rPr>
        <w:t>32</w:t>
      </w:r>
    </w:p>
    <w:p>
      <w:pPr>
        <w:spacing w:line="244" w:lineRule="auto" w:before="6"/>
        <w:ind w:left="141" w:right="129" w:firstLine="0"/>
        <w:jc w:val="left"/>
        <w:rPr>
          <w:rFonts w:ascii="Georgia" w:hAnsi="Georgia"/>
          <w:b/>
          <w:sz w:val="24"/>
        </w:rPr>
      </w:pPr>
      <w:r>
        <w:rPr>
          <w:rFonts w:ascii="Georgia" w:hAnsi="Georgia"/>
          <w:b/>
          <w:spacing w:val="-6"/>
          <w:sz w:val="24"/>
        </w:rPr>
        <w:t>D’après</w:t>
      </w:r>
      <w:r>
        <w:rPr>
          <w:rFonts w:ascii="Georgia" w:hAnsi="Georgia"/>
          <w:b/>
          <w:spacing w:val="11"/>
          <w:sz w:val="24"/>
        </w:rPr>
        <w:t> </w:t>
      </w:r>
      <w:r>
        <w:rPr>
          <w:rFonts w:ascii="Georgia" w:hAnsi="Georgia"/>
          <w:b/>
          <w:spacing w:val="-6"/>
          <w:sz w:val="24"/>
        </w:rPr>
        <w:t>vos</w:t>
      </w:r>
      <w:r>
        <w:rPr>
          <w:rFonts w:ascii="Georgia" w:hAnsi="Georgia"/>
          <w:b/>
          <w:spacing w:val="11"/>
          <w:sz w:val="24"/>
        </w:rPr>
        <w:t> </w:t>
      </w:r>
      <w:r>
        <w:rPr>
          <w:rFonts w:ascii="Georgia" w:hAnsi="Georgia"/>
          <w:b/>
          <w:spacing w:val="-6"/>
          <w:sz w:val="24"/>
        </w:rPr>
        <w:t>connaissances</w:t>
      </w:r>
      <w:r>
        <w:rPr>
          <w:rFonts w:ascii="Georgia" w:hAnsi="Georgia"/>
          <w:b/>
          <w:spacing w:val="12"/>
          <w:sz w:val="24"/>
        </w:rPr>
        <w:t> </w:t>
      </w:r>
      <w:r>
        <w:rPr>
          <w:rFonts w:ascii="Georgia" w:hAnsi="Georgia"/>
          <w:b/>
          <w:spacing w:val="-6"/>
          <w:sz w:val="24"/>
        </w:rPr>
        <w:t>et</w:t>
      </w:r>
      <w:r>
        <w:rPr>
          <w:rFonts w:ascii="Georgia" w:hAnsi="Georgia"/>
          <w:b/>
          <w:spacing w:val="11"/>
          <w:sz w:val="24"/>
        </w:rPr>
        <w:t> </w:t>
      </w:r>
      <w:r>
        <w:rPr>
          <w:rFonts w:ascii="Georgia" w:hAnsi="Georgia"/>
          <w:b/>
          <w:spacing w:val="-6"/>
          <w:sz w:val="24"/>
        </w:rPr>
        <w:t>les</w:t>
      </w:r>
      <w:r>
        <w:rPr>
          <w:rFonts w:ascii="Georgia" w:hAnsi="Georgia"/>
          <w:b/>
          <w:spacing w:val="11"/>
          <w:sz w:val="24"/>
        </w:rPr>
        <w:t> </w:t>
      </w:r>
      <w:r>
        <w:rPr>
          <w:rFonts w:ascii="Georgia" w:hAnsi="Georgia"/>
          <w:b/>
          <w:spacing w:val="-6"/>
          <w:sz w:val="24"/>
        </w:rPr>
        <w:t>résultats</w:t>
      </w:r>
      <w:r>
        <w:rPr>
          <w:rFonts w:ascii="Georgia" w:hAnsi="Georgia"/>
          <w:b/>
          <w:spacing w:val="12"/>
          <w:sz w:val="24"/>
        </w:rPr>
        <w:t> </w:t>
      </w:r>
      <w:r>
        <w:rPr>
          <w:rFonts w:ascii="Georgia" w:hAnsi="Georgia"/>
          <w:b/>
          <w:spacing w:val="-6"/>
          <w:sz w:val="24"/>
        </w:rPr>
        <w:t>obtenus</w:t>
      </w:r>
      <w:r>
        <w:rPr>
          <w:rFonts w:ascii="Georgia" w:hAnsi="Georgia"/>
          <w:b/>
          <w:spacing w:val="11"/>
          <w:sz w:val="24"/>
        </w:rPr>
        <w:t> </w:t>
      </w:r>
      <w:r>
        <w:rPr>
          <w:rFonts w:ascii="Georgia" w:hAnsi="Georgia"/>
          <w:b/>
          <w:spacing w:val="-6"/>
          <w:sz w:val="24"/>
        </w:rPr>
        <w:t>ci-dessus,</w:t>
      </w:r>
      <w:r>
        <w:rPr>
          <w:rFonts w:ascii="Georgia" w:hAnsi="Georgia"/>
          <w:b/>
          <w:spacing w:val="11"/>
          <w:sz w:val="24"/>
        </w:rPr>
        <w:t> </w:t>
      </w:r>
      <w:r>
        <w:rPr>
          <w:rFonts w:ascii="Georgia" w:hAnsi="Georgia"/>
          <w:b/>
          <w:spacing w:val="-6"/>
          <w:sz w:val="24"/>
        </w:rPr>
        <w:t>laquelle</w:t>
      </w:r>
      <w:r>
        <w:rPr>
          <w:rFonts w:ascii="Georgia" w:hAnsi="Georgia"/>
          <w:b/>
          <w:spacing w:val="12"/>
          <w:sz w:val="24"/>
        </w:rPr>
        <w:t> </w:t>
      </w:r>
      <w:r>
        <w:rPr>
          <w:rFonts w:ascii="Georgia" w:hAnsi="Georgia"/>
          <w:b/>
          <w:spacing w:val="-6"/>
          <w:sz w:val="24"/>
        </w:rPr>
        <w:t>(lesquelles) </w:t>
      </w:r>
      <w:r>
        <w:rPr>
          <w:rFonts w:ascii="Georgia" w:hAnsi="Georgia"/>
          <w:b/>
          <w:spacing w:val="-2"/>
          <w:sz w:val="24"/>
        </w:rPr>
        <w:t>des</w:t>
      </w:r>
      <w:r>
        <w:rPr>
          <w:rFonts w:ascii="Georgia" w:hAnsi="Georgia"/>
          <w:b/>
          <w:spacing w:val="-4"/>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33"/>
        </w:numPr>
        <w:tabs>
          <w:tab w:pos="499" w:val="left" w:leader="none"/>
        </w:tabs>
        <w:spacing w:line="240" w:lineRule="auto" w:before="122" w:after="0"/>
        <w:ind w:left="499" w:right="0" w:hanging="359"/>
        <w:jc w:val="left"/>
        <w:rPr>
          <w:sz w:val="24"/>
        </w:rPr>
      </w:pPr>
      <w:r>
        <w:rPr>
          <w:w w:val="105"/>
          <w:sz w:val="24"/>
        </w:rPr>
        <w:t>Un</w:t>
      </w:r>
      <w:r>
        <w:rPr>
          <w:spacing w:val="3"/>
          <w:w w:val="105"/>
          <w:sz w:val="24"/>
        </w:rPr>
        <w:t> </w:t>
      </w:r>
      <w:r>
        <w:rPr>
          <w:w w:val="105"/>
          <w:sz w:val="24"/>
        </w:rPr>
        <w:t>embryon</w:t>
      </w:r>
      <w:r>
        <w:rPr>
          <w:spacing w:val="4"/>
          <w:w w:val="105"/>
          <w:sz w:val="24"/>
        </w:rPr>
        <w:t> </w:t>
      </w:r>
      <w:r>
        <w:rPr>
          <w:w w:val="105"/>
          <w:sz w:val="24"/>
        </w:rPr>
        <w:t>exposé</w:t>
      </w:r>
      <w:r>
        <w:rPr>
          <w:spacing w:val="4"/>
          <w:w w:val="105"/>
          <w:sz w:val="24"/>
        </w:rPr>
        <w:t> </w:t>
      </w:r>
      <w:r>
        <w:rPr>
          <w:w w:val="105"/>
          <w:sz w:val="24"/>
        </w:rPr>
        <w:t>aux</w:t>
      </w:r>
      <w:r>
        <w:rPr>
          <w:spacing w:val="4"/>
          <w:w w:val="105"/>
          <w:sz w:val="24"/>
        </w:rPr>
        <w:t> </w:t>
      </w:r>
      <w:r>
        <w:rPr>
          <w:w w:val="105"/>
          <w:sz w:val="24"/>
        </w:rPr>
        <w:t>UV</w:t>
      </w:r>
      <w:r>
        <w:rPr>
          <w:spacing w:val="3"/>
          <w:w w:val="105"/>
          <w:sz w:val="24"/>
        </w:rPr>
        <w:t> </w:t>
      </w:r>
      <w:r>
        <w:rPr>
          <w:w w:val="105"/>
          <w:sz w:val="24"/>
        </w:rPr>
        <w:t>sera</w:t>
      </w:r>
      <w:r>
        <w:rPr>
          <w:spacing w:val="4"/>
          <w:w w:val="105"/>
          <w:sz w:val="24"/>
        </w:rPr>
        <w:t> </w:t>
      </w:r>
      <w:r>
        <w:rPr>
          <w:spacing w:val="-2"/>
          <w:w w:val="105"/>
          <w:sz w:val="24"/>
        </w:rPr>
        <w:t>dorsalisé</w:t>
      </w:r>
    </w:p>
    <w:p>
      <w:pPr>
        <w:pStyle w:val="ListParagraph"/>
        <w:numPr>
          <w:ilvl w:val="0"/>
          <w:numId w:val="33"/>
        </w:numPr>
        <w:tabs>
          <w:tab w:pos="499" w:val="left" w:leader="none"/>
        </w:tabs>
        <w:spacing w:line="240" w:lineRule="auto" w:before="85" w:after="0"/>
        <w:ind w:left="499" w:right="0" w:hanging="349"/>
        <w:jc w:val="left"/>
        <w:rPr>
          <w:sz w:val="24"/>
        </w:rPr>
      </w:pPr>
      <w:r>
        <w:rPr>
          <w:w w:val="105"/>
          <w:sz w:val="24"/>
        </w:rPr>
        <w:t>Chordin</w:t>
      </w:r>
      <w:r>
        <w:rPr>
          <w:spacing w:val="15"/>
          <w:w w:val="105"/>
          <w:sz w:val="24"/>
        </w:rPr>
        <w:t> </w:t>
      </w:r>
      <w:r>
        <w:rPr>
          <w:w w:val="105"/>
          <w:sz w:val="24"/>
        </w:rPr>
        <w:t>et</w:t>
      </w:r>
      <w:r>
        <w:rPr>
          <w:spacing w:val="16"/>
          <w:w w:val="105"/>
          <w:sz w:val="24"/>
        </w:rPr>
        <w:t> </w:t>
      </w:r>
      <w:r>
        <w:rPr>
          <w:w w:val="105"/>
          <w:sz w:val="24"/>
        </w:rPr>
        <w:t>Noggin</w:t>
      </w:r>
      <w:r>
        <w:rPr>
          <w:spacing w:val="15"/>
          <w:w w:val="105"/>
          <w:sz w:val="24"/>
        </w:rPr>
        <w:t> </w:t>
      </w:r>
      <w:r>
        <w:rPr>
          <w:w w:val="105"/>
          <w:sz w:val="24"/>
        </w:rPr>
        <w:t>participent</w:t>
      </w:r>
      <w:r>
        <w:rPr>
          <w:spacing w:val="16"/>
          <w:w w:val="105"/>
          <w:sz w:val="24"/>
        </w:rPr>
        <w:t> </w:t>
      </w:r>
      <w:r>
        <w:rPr>
          <w:w w:val="105"/>
          <w:sz w:val="24"/>
        </w:rPr>
        <w:t>à</w:t>
      </w:r>
      <w:r>
        <w:rPr>
          <w:spacing w:val="16"/>
          <w:w w:val="105"/>
          <w:sz w:val="24"/>
        </w:rPr>
        <w:t> </w:t>
      </w:r>
      <w:r>
        <w:rPr>
          <w:w w:val="105"/>
          <w:sz w:val="24"/>
        </w:rPr>
        <w:t>la</w:t>
      </w:r>
      <w:r>
        <w:rPr>
          <w:spacing w:val="15"/>
          <w:w w:val="105"/>
          <w:sz w:val="24"/>
        </w:rPr>
        <w:t> </w:t>
      </w:r>
      <w:r>
        <w:rPr>
          <w:w w:val="105"/>
          <w:sz w:val="24"/>
        </w:rPr>
        <w:t>dorsalisation</w:t>
      </w:r>
      <w:r>
        <w:rPr>
          <w:spacing w:val="16"/>
          <w:w w:val="105"/>
          <w:sz w:val="24"/>
        </w:rPr>
        <w:t> </w:t>
      </w:r>
      <w:r>
        <w:rPr>
          <w:w w:val="105"/>
          <w:sz w:val="24"/>
        </w:rPr>
        <w:t>de</w:t>
      </w:r>
      <w:r>
        <w:rPr>
          <w:spacing w:val="15"/>
          <w:w w:val="105"/>
          <w:sz w:val="24"/>
        </w:rPr>
        <w:t> </w:t>
      </w:r>
      <w:r>
        <w:rPr>
          <w:spacing w:val="-2"/>
          <w:w w:val="105"/>
          <w:sz w:val="24"/>
        </w:rPr>
        <w:t>l’embryon</w:t>
      </w:r>
    </w:p>
    <w:p>
      <w:pPr>
        <w:pStyle w:val="ListParagraph"/>
        <w:numPr>
          <w:ilvl w:val="0"/>
          <w:numId w:val="33"/>
        </w:numPr>
        <w:tabs>
          <w:tab w:pos="499" w:val="left" w:leader="none"/>
        </w:tabs>
        <w:spacing w:line="240" w:lineRule="auto" w:before="85" w:after="0"/>
        <w:ind w:left="499" w:right="0" w:hanging="353"/>
        <w:jc w:val="left"/>
        <w:rPr>
          <w:sz w:val="24"/>
        </w:rPr>
      </w:pPr>
      <w:r>
        <w:rPr>
          <w:w w:val="105"/>
          <w:sz w:val="24"/>
        </w:rPr>
        <w:t>L’injection</w:t>
      </w:r>
      <w:r>
        <w:rPr>
          <w:spacing w:val="11"/>
          <w:w w:val="105"/>
          <w:sz w:val="24"/>
        </w:rPr>
        <w:t> </w:t>
      </w:r>
      <w:r>
        <w:rPr>
          <w:w w:val="105"/>
          <w:sz w:val="24"/>
        </w:rPr>
        <w:t>de</w:t>
      </w:r>
      <w:r>
        <w:rPr>
          <w:spacing w:val="11"/>
          <w:w w:val="105"/>
          <w:sz w:val="24"/>
        </w:rPr>
        <w:t> </w:t>
      </w:r>
      <w:r>
        <w:rPr>
          <w:w w:val="105"/>
          <w:sz w:val="24"/>
        </w:rPr>
        <w:t>Norrin</w:t>
      </w:r>
      <w:r>
        <w:rPr>
          <w:spacing w:val="12"/>
          <w:w w:val="105"/>
          <w:sz w:val="24"/>
        </w:rPr>
        <w:t> </w:t>
      </w:r>
      <w:r>
        <w:rPr>
          <w:w w:val="105"/>
          <w:sz w:val="24"/>
        </w:rPr>
        <w:t>inhibe</w:t>
      </w:r>
      <w:r>
        <w:rPr>
          <w:spacing w:val="11"/>
          <w:w w:val="105"/>
          <w:sz w:val="24"/>
        </w:rPr>
        <w:t> </w:t>
      </w:r>
      <w:r>
        <w:rPr>
          <w:w w:val="105"/>
          <w:sz w:val="24"/>
        </w:rPr>
        <w:t>probablement</w:t>
      </w:r>
      <w:r>
        <w:rPr>
          <w:spacing w:val="11"/>
          <w:w w:val="105"/>
          <w:sz w:val="24"/>
        </w:rPr>
        <w:t> </w:t>
      </w:r>
      <w:r>
        <w:rPr>
          <w:w w:val="105"/>
          <w:sz w:val="24"/>
        </w:rPr>
        <w:t>la</w:t>
      </w:r>
      <w:r>
        <w:rPr>
          <w:spacing w:val="12"/>
          <w:w w:val="105"/>
          <w:sz w:val="24"/>
        </w:rPr>
        <w:t> </w:t>
      </w:r>
      <w:r>
        <w:rPr>
          <w:w w:val="105"/>
          <w:sz w:val="24"/>
        </w:rPr>
        <w:t>ventralisation</w:t>
      </w:r>
      <w:r>
        <w:rPr>
          <w:spacing w:val="11"/>
          <w:w w:val="105"/>
          <w:sz w:val="24"/>
        </w:rPr>
        <w:t> </w:t>
      </w:r>
      <w:r>
        <w:rPr>
          <w:w w:val="105"/>
          <w:sz w:val="24"/>
        </w:rPr>
        <w:t>induite</w:t>
      </w:r>
      <w:r>
        <w:rPr>
          <w:spacing w:val="11"/>
          <w:w w:val="105"/>
          <w:sz w:val="24"/>
        </w:rPr>
        <w:t> </w:t>
      </w:r>
      <w:r>
        <w:rPr>
          <w:w w:val="105"/>
          <w:sz w:val="24"/>
        </w:rPr>
        <w:t>par</w:t>
      </w:r>
      <w:r>
        <w:rPr>
          <w:spacing w:val="12"/>
          <w:w w:val="105"/>
          <w:sz w:val="24"/>
        </w:rPr>
        <w:t> </w:t>
      </w:r>
      <w:r>
        <w:rPr>
          <w:w w:val="105"/>
          <w:sz w:val="24"/>
        </w:rPr>
        <w:t>les</w:t>
      </w:r>
      <w:r>
        <w:rPr>
          <w:spacing w:val="11"/>
          <w:w w:val="105"/>
          <w:sz w:val="24"/>
        </w:rPr>
        <w:t> </w:t>
      </w:r>
      <w:r>
        <w:rPr>
          <w:spacing w:val="-5"/>
          <w:w w:val="105"/>
          <w:sz w:val="24"/>
        </w:rPr>
        <w:t>UV</w:t>
      </w:r>
    </w:p>
    <w:p>
      <w:pPr>
        <w:pStyle w:val="ListParagraph"/>
        <w:numPr>
          <w:ilvl w:val="0"/>
          <w:numId w:val="33"/>
        </w:numPr>
        <w:tabs>
          <w:tab w:pos="499" w:val="left" w:leader="none"/>
        </w:tabs>
        <w:spacing w:line="240" w:lineRule="auto" w:before="86" w:after="0"/>
        <w:ind w:left="499" w:right="0" w:hanging="362"/>
        <w:jc w:val="left"/>
        <w:rPr>
          <w:sz w:val="24"/>
        </w:rPr>
      </w:pPr>
      <w:r>
        <w:rPr>
          <w:w w:val="105"/>
          <w:sz w:val="24"/>
        </w:rPr>
        <w:t>L’injection</w:t>
      </w:r>
      <w:r>
        <w:rPr>
          <w:spacing w:val="10"/>
          <w:w w:val="105"/>
          <w:sz w:val="24"/>
        </w:rPr>
        <w:t> </w:t>
      </w:r>
      <w:r>
        <w:rPr>
          <w:w w:val="105"/>
          <w:sz w:val="24"/>
        </w:rPr>
        <w:t>de</w:t>
      </w:r>
      <w:r>
        <w:rPr>
          <w:spacing w:val="11"/>
          <w:w w:val="105"/>
          <w:sz w:val="24"/>
        </w:rPr>
        <w:t> </w:t>
      </w:r>
      <w:r>
        <w:rPr>
          <w:w w:val="105"/>
          <w:sz w:val="24"/>
        </w:rPr>
        <w:t>Norrin</w:t>
      </w:r>
      <w:r>
        <w:rPr>
          <w:spacing w:val="10"/>
          <w:w w:val="105"/>
          <w:sz w:val="24"/>
        </w:rPr>
        <w:t> </w:t>
      </w:r>
      <w:r>
        <w:rPr>
          <w:w w:val="105"/>
          <w:sz w:val="24"/>
        </w:rPr>
        <w:t>inhibe</w:t>
      </w:r>
      <w:r>
        <w:rPr>
          <w:spacing w:val="11"/>
          <w:w w:val="105"/>
          <w:sz w:val="24"/>
        </w:rPr>
        <w:t> </w:t>
      </w:r>
      <w:r>
        <w:rPr>
          <w:w w:val="105"/>
          <w:sz w:val="24"/>
        </w:rPr>
        <w:t>probablement</w:t>
      </w:r>
      <w:r>
        <w:rPr>
          <w:spacing w:val="10"/>
          <w:w w:val="105"/>
          <w:sz w:val="24"/>
        </w:rPr>
        <w:t> </w:t>
      </w:r>
      <w:r>
        <w:rPr>
          <w:w w:val="105"/>
          <w:sz w:val="24"/>
        </w:rPr>
        <w:t>la</w:t>
      </w:r>
      <w:r>
        <w:rPr>
          <w:spacing w:val="11"/>
          <w:w w:val="105"/>
          <w:sz w:val="24"/>
        </w:rPr>
        <w:t> </w:t>
      </w:r>
      <w:r>
        <w:rPr>
          <w:w w:val="105"/>
          <w:sz w:val="24"/>
        </w:rPr>
        <w:t>voie</w:t>
      </w:r>
      <w:r>
        <w:rPr>
          <w:spacing w:val="11"/>
          <w:w w:val="105"/>
          <w:sz w:val="24"/>
        </w:rPr>
        <w:t> </w:t>
      </w:r>
      <w:r>
        <w:rPr>
          <w:w w:val="105"/>
          <w:sz w:val="24"/>
        </w:rPr>
        <w:t>Wnt/</w:t>
      </w:r>
      <w:r>
        <w:rPr>
          <w:rFonts w:ascii="Franklin Gothic Book" w:hAnsi="Franklin Gothic Book"/>
          <w:i/>
          <w:w w:val="105"/>
          <w:sz w:val="24"/>
        </w:rPr>
        <w:t>β</w:t>
      </w:r>
      <w:r>
        <w:rPr>
          <w:w w:val="105"/>
          <w:sz w:val="24"/>
        </w:rPr>
        <w:t>-</w:t>
      </w:r>
      <w:r>
        <w:rPr>
          <w:spacing w:val="-2"/>
          <w:w w:val="105"/>
          <w:sz w:val="24"/>
        </w:rPr>
        <w:t>caténine</w:t>
      </w:r>
    </w:p>
    <w:p>
      <w:pPr>
        <w:pStyle w:val="ListParagraph"/>
        <w:numPr>
          <w:ilvl w:val="0"/>
          <w:numId w:val="33"/>
        </w:numPr>
        <w:tabs>
          <w:tab w:pos="500" w:val="left" w:leader="none"/>
        </w:tabs>
        <w:spacing w:line="242" w:lineRule="auto" w:before="85" w:after="0"/>
        <w:ind w:left="500" w:right="139" w:hanging="344"/>
        <w:jc w:val="left"/>
        <w:rPr>
          <w:sz w:val="24"/>
        </w:rPr>
      </w:pPr>
      <w:r>
        <w:rPr>
          <w:w w:val="105"/>
          <w:sz w:val="24"/>
        </w:rPr>
        <w:t>L’effet</w:t>
      </w:r>
      <w:r>
        <w:rPr>
          <w:spacing w:val="20"/>
          <w:w w:val="105"/>
          <w:sz w:val="24"/>
        </w:rPr>
        <w:t> </w:t>
      </w:r>
      <w:r>
        <w:rPr>
          <w:w w:val="105"/>
          <w:sz w:val="24"/>
        </w:rPr>
        <w:t>aurait</w:t>
      </w:r>
      <w:r>
        <w:rPr>
          <w:spacing w:val="20"/>
          <w:w w:val="105"/>
          <w:sz w:val="24"/>
        </w:rPr>
        <w:t> </w:t>
      </w:r>
      <w:r>
        <w:rPr>
          <w:w w:val="105"/>
          <w:sz w:val="24"/>
        </w:rPr>
        <w:t>été</w:t>
      </w:r>
      <w:r>
        <w:rPr>
          <w:spacing w:val="20"/>
          <w:w w:val="105"/>
          <w:sz w:val="24"/>
        </w:rPr>
        <w:t> </w:t>
      </w:r>
      <w:r>
        <w:rPr>
          <w:w w:val="105"/>
          <w:sz w:val="24"/>
        </w:rPr>
        <w:t>le</w:t>
      </w:r>
      <w:r>
        <w:rPr>
          <w:spacing w:val="20"/>
          <w:w w:val="105"/>
          <w:sz w:val="24"/>
        </w:rPr>
        <w:t> </w:t>
      </w:r>
      <w:r>
        <w:rPr>
          <w:w w:val="105"/>
          <w:sz w:val="24"/>
        </w:rPr>
        <w:t>même</w:t>
      </w:r>
      <w:r>
        <w:rPr>
          <w:spacing w:val="20"/>
          <w:w w:val="105"/>
          <w:sz w:val="24"/>
        </w:rPr>
        <w:t> </w:t>
      </w:r>
      <w:r>
        <w:rPr>
          <w:w w:val="105"/>
          <w:sz w:val="24"/>
        </w:rPr>
        <w:t>si</w:t>
      </w:r>
      <w:r>
        <w:rPr>
          <w:spacing w:val="20"/>
          <w:w w:val="105"/>
          <w:sz w:val="24"/>
        </w:rPr>
        <w:t> </w:t>
      </w:r>
      <w:r>
        <w:rPr>
          <w:w w:val="105"/>
          <w:sz w:val="24"/>
        </w:rPr>
        <w:t>l’on</w:t>
      </w:r>
      <w:r>
        <w:rPr>
          <w:spacing w:val="20"/>
          <w:w w:val="105"/>
          <w:sz w:val="24"/>
        </w:rPr>
        <w:t> </w:t>
      </w:r>
      <w:r>
        <w:rPr>
          <w:w w:val="105"/>
          <w:sz w:val="24"/>
        </w:rPr>
        <w:t>avait</w:t>
      </w:r>
      <w:r>
        <w:rPr>
          <w:spacing w:val="20"/>
          <w:w w:val="105"/>
          <w:sz w:val="24"/>
        </w:rPr>
        <w:t> </w:t>
      </w:r>
      <w:r>
        <w:rPr>
          <w:w w:val="105"/>
          <w:sz w:val="24"/>
        </w:rPr>
        <w:t>injecté</w:t>
      </w:r>
      <w:r>
        <w:rPr>
          <w:spacing w:val="20"/>
          <w:w w:val="105"/>
          <w:sz w:val="24"/>
        </w:rPr>
        <w:t> </w:t>
      </w:r>
      <w:r>
        <w:rPr>
          <w:w w:val="105"/>
          <w:sz w:val="24"/>
        </w:rPr>
        <w:t>du</w:t>
      </w:r>
      <w:r>
        <w:rPr>
          <w:spacing w:val="20"/>
          <w:w w:val="105"/>
          <w:sz w:val="24"/>
        </w:rPr>
        <w:t> </w:t>
      </w:r>
      <w:r>
        <w:rPr>
          <w:w w:val="105"/>
          <w:sz w:val="24"/>
        </w:rPr>
        <w:t>lithium</w:t>
      </w:r>
      <w:r>
        <w:rPr>
          <w:spacing w:val="20"/>
          <w:w w:val="105"/>
          <w:sz w:val="24"/>
        </w:rPr>
        <w:t> </w:t>
      </w:r>
      <w:r>
        <w:rPr>
          <w:w w:val="105"/>
          <w:sz w:val="24"/>
        </w:rPr>
        <w:t>au</w:t>
      </w:r>
      <w:r>
        <w:rPr>
          <w:spacing w:val="20"/>
          <w:w w:val="105"/>
          <w:sz w:val="24"/>
        </w:rPr>
        <w:t> </w:t>
      </w:r>
      <w:r>
        <w:rPr>
          <w:w w:val="105"/>
          <w:sz w:val="24"/>
        </w:rPr>
        <w:t>lieu</w:t>
      </w:r>
      <w:r>
        <w:rPr>
          <w:spacing w:val="20"/>
          <w:w w:val="105"/>
          <w:sz w:val="24"/>
        </w:rPr>
        <w:t> </w:t>
      </w:r>
      <w:r>
        <w:rPr>
          <w:w w:val="105"/>
          <w:sz w:val="24"/>
        </w:rPr>
        <w:t>de</w:t>
      </w:r>
      <w:r>
        <w:rPr>
          <w:spacing w:val="20"/>
          <w:w w:val="105"/>
          <w:sz w:val="24"/>
        </w:rPr>
        <w:t> </w:t>
      </w:r>
      <w:r>
        <w:rPr>
          <w:w w:val="105"/>
          <w:sz w:val="24"/>
        </w:rPr>
        <w:t>traiter</w:t>
      </w:r>
      <w:r>
        <w:rPr>
          <w:spacing w:val="20"/>
          <w:w w:val="105"/>
          <w:sz w:val="24"/>
        </w:rPr>
        <w:t> </w:t>
      </w:r>
      <w:r>
        <w:rPr>
          <w:w w:val="105"/>
          <w:sz w:val="24"/>
        </w:rPr>
        <w:t>l’embryon</w:t>
      </w:r>
      <w:r>
        <w:rPr>
          <w:spacing w:val="20"/>
          <w:w w:val="105"/>
          <w:sz w:val="24"/>
        </w:rPr>
        <w:t> </w:t>
      </w:r>
      <w:r>
        <w:rPr>
          <w:w w:val="105"/>
          <w:sz w:val="24"/>
        </w:rPr>
        <w:t>par des UV</w:t>
      </w:r>
    </w:p>
    <w:p>
      <w:pPr>
        <w:pStyle w:val="ListParagraph"/>
        <w:spacing w:after="0" w:line="242" w:lineRule="auto"/>
        <w:jc w:val="left"/>
        <w:rPr>
          <w:sz w:val="24"/>
        </w:rPr>
        <w:sectPr>
          <w:pgSz w:w="11910" w:h="16840"/>
          <w:pgMar w:header="0" w:footer="619" w:top="1000" w:bottom="840" w:left="992"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before="166"/>
      </w:pPr>
      <w:r>
        <w:rPr>
          <w:spacing w:val="-9"/>
        </w:rPr>
        <w:t>Rédacteurs</w:t>
      </w:r>
      <w:r>
        <w:rPr>
          <w:spacing w:val="8"/>
        </w:rPr>
        <w:t> </w:t>
      </w:r>
      <w:r>
        <w:rPr>
          <w:spacing w:val="-10"/>
        </w:rPr>
        <w:t>:</w:t>
      </w:r>
    </w:p>
    <w:p>
      <w:pPr>
        <w:pStyle w:val="BodyText"/>
        <w:spacing w:line="249" w:lineRule="auto" w:before="0"/>
        <w:ind w:left="3" w:right="1"/>
        <w:jc w:val="center"/>
      </w:pPr>
      <w:r>
        <w:rPr>
          <w:w w:val="105"/>
        </w:rPr>
        <w:t>Hana BENSAAD (DFGSM2, </w:t>
      </w:r>
      <w:r>
        <w:rPr>
          <w:spacing w:val="17"/>
          <w:position w:val="-5"/>
        </w:rPr>
        <w:drawing>
          <wp:inline distT="0" distB="0" distL="0" distR="0">
            <wp:extent cx="189047" cy="17829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8" cstate="print"/>
                    <a:stretch>
                      <a:fillRect/>
                    </a:stretch>
                  </pic:blipFill>
                  <pic:spPr>
                    <a:xfrm>
                      <a:off x="0" y="0"/>
                      <a:ext cx="189047" cy="178297"/>
                    </a:xfrm>
                    <a:prstGeom prst="rect">
                      <a:avLst/>
                    </a:prstGeom>
                  </pic:spPr>
                </pic:pic>
              </a:graphicData>
            </a:graphic>
          </wp:inline>
        </w:drawing>
      </w:r>
      <w:r>
        <w:rPr>
          <w:spacing w:val="17"/>
          <w:position w:val="-5"/>
        </w:rPr>
      </w:r>
      <w:r>
        <w:rPr>
          <w:w w:val="105"/>
        </w:rPr>
        <w:t>), Tamina MOUHAMED (DFGSM3, VP Tuto PASS 24-25), Alyssa</w:t>
      </w:r>
      <w:r>
        <w:rPr>
          <w:spacing w:val="-5"/>
          <w:w w:val="105"/>
        </w:rPr>
        <w:t> </w:t>
      </w:r>
      <w:r>
        <w:rPr>
          <w:w w:val="105"/>
        </w:rPr>
        <w:t>BARTOUX</w:t>
      </w:r>
      <w:r>
        <w:rPr>
          <w:spacing w:val="-5"/>
          <w:w w:val="105"/>
        </w:rPr>
        <w:t> </w:t>
      </w:r>
      <w:r>
        <w:rPr>
          <w:w w:val="105"/>
        </w:rPr>
        <w:t>(DFGSM3),</w:t>
      </w:r>
      <w:r>
        <w:rPr>
          <w:spacing w:val="-5"/>
          <w:w w:val="105"/>
        </w:rPr>
        <w:t> </w:t>
      </w:r>
      <w:r>
        <w:rPr>
          <w:w w:val="105"/>
        </w:rPr>
        <w:t>Imène</w:t>
      </w:r>
      <w:r>
        <w:rPr>
          <w:spacing w:val="-5"/>
          <w:w w:val="105"/>
        </w:rPr>
        <w:t> </w:t>
      </w:r>
      <w:r>
        <w:rPr>
          <w:w w:val="105"/>
        </w:rPr>
        <w:t>Amira</w:t>
      </w:r>
      <w:r>
        <w:rPr>
          <w:spacing w:val="-5"/>
          <w:w w:val="105"/>
        </w:rPr>
        <w:t> </w:t>
      </w:r>
      <w:r>
        <w:rPr>
          <w:w w:val="105"/>
        </w:rPr>
        <w:t>KHORSI</w:t>
      </w:r>
      <w:r>
        <w:rPr>
          <w:spacing w:val="-5"/>
          <w:w w:val="105"/>
        </w:rPr>
        <w:t> </w:t>
      </w:r>
      <w:r>
        <w:rPr>
          <w:w w:val="105"/>
        </w:rPr>
        <w:t>(DFGSM2,</w:t>
      </w:r>
      <w:r>
        <w:rPr>
          <w:spacing w:val="-5"/>
          <w:w w:val="105"/>
        </w:rPr>
        <w:t> </w:t>
      </w:r>
      <w:r>
        <w:rPr>
          <w:w w:val="105"/>
        </w:rPr>
        <w:t>MA</w:t>
      </w:r>
      <w:r>
        <w:rPr>
          <w:spacing w:val="-5"/>
          <w:w w:val="105"/>
        </w:rPr>
        <w:t> </w:t>
      </w:r>
      <w:r>
        <w:rPr>
          <w:w w:val="105"/>
        </w:rPr>
        <w:t>25-26),</w:t>
      </w:r>
      <w:r>
        <w:rPr>
          <w:spacing w:val="-5"/>
          <w:w w:val="105"/>
        </w:rPr>
        <w:t> </w:t>
      </w:r>
      <w:r>
        <w:rPr>
          <w:w w:val="105"/>
        </w:rPr>
        <w:t>Anaé</w:t>
      </w:r>
      <w:r>
        <w:rPr>
          <w:spacing w:val="-5"/>
          <w:w w:val="105"/>
        </w:rPr>
        <w:t> </w:t>
      </w:r>
      <w:r>
        <w:rPr>
          <w:w w:val="105"/>
        </w:rPr>
        <w:t>BASSIÉ (DFGSM2, MA 25-26), Ayoub ERRAGHIBI HAMAOUI </w:t>
      </w:r>
      <w:r>
        <w:rPr>
          <w:spacing w:val="17"/>
          <w:position w:val="-5"/>
        </w:rPr>
        <w:drawing>
          <wp:inline distT="0" distB="0" distL="0" distR="0">
            <wp:extent cx="189047" cy="178297"/>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9" cstate="print"/>
                    <a:stretch>
                      <a:fillRect/>
                    </a:stretch>
                  </pic:blipFill>
                  <pic:spPr>
                    <a:xfrm>
                      <a:off x="0" y="0"/>
                      <a:ext cx="189047" cy="178297"/>
                    </a:xfrm>
                    <a:prstGeom prst="rect">
                      <a:avLst/>
                    </a:prstGeom>
                  </pic:spPr>
                </pic:pic>
              </a:graphicData>
            </a:graphic>
          </wp:inline>
        </w:drawing>
      </w:r>
      <w:r>
        <w:rPr>
          <w:spacing w:val="17"/>
          <w:position w:val="-5"/>
        </w:rPr>
      </w:r>
      <w:r>
        <w:rPr>
          <w:spacing w:val="-5"/>
        </w:rPr>
        <w:t> </w:t>
      </w:r>
      <w:r>
        <w:rPr>
          <w:w w:val="105"/>
        </w:rPr>
        <w:t>(DFGSO2), Ali HASSAN</w:t>
      </w:r>
    </w:p>
    <w:p>
      <w:pPr>
        <w:spacing w:line="259" w:lineRule="exact" w:before="0"/>
        <w:ind w:left="2" w:right="2" w:firstLine="0"/>
        <w:jc w:val="center"/>
        <w:rPr>
          <w:sz w:val="24"/>
        </w:rPr>
      </w:pPr>
      <w:r>
        <w:rPr>
          <w:sz w:val="24"/>
        </w:rPr>
        <w:t>(DFGSM2,</w:t>
      </w:r>
      <w:r>
        <w:rPr>
          <w:spacing w:val="28"/>
          <w:sz w:val="24"/>
        </w:rPr>
        <w:t> </w:t>
      </w:r>
      <w:r>
        <w:rPr>
          <w:i/>
          <w:sz w:val="24"/>
        </w:rPr>
        <w:t>le</w:t>
      </w:r>
      <w:r>
        <w:rPr>
          <w:i/>
          <w:spacing w:val="35"/>
          <w:sz w:val="24"/>
        </w:rPr>
        <w:t> </w:t>
      </w:r>
      <w:r>
        <w:rPr>
          <w:i/>
          <w:sz w:val="24"/>
        </w:rPr>
        <w:t>plus</w:t>
      </w:r>
      <w:r>
        <w:rPr>
          <w:i/>
          <w:spacing w:val="35"/>
          <w:sz w:val="24"/>
        </w:rPr>
        <w:t> </w:t>
      </w:r>
      <w:r>
        <w:rPr>
          <w:i/>
          <w:sz w:val="24"/>
        </w:rPr>
        <w:t>drôle</w:t>
      </w:r>
      <w:r>
        <w:rPr>
          <w:i/>
          <w:spacing w:val="35"/>
          <w:sz w:val="24"/>
        </w:rPr>
        <w:t> </w:t>
      </w:r>
      <w:r>
        <w:rPr>
          <w:i/>
          <w:sz w:val="24"/>
        </w:rPr>
        <w:t>de</w:t>
      </w:r>
      <w:r>
        <w:rPr>
          <w:i/>
          <w:spacing w:val="35"/>
          <w:sz w:val="24"/>
        </w:rPr>
        <w:t> </w:t>
      </w:r>
      <w:r>
        <w:rPr>
          <w:i/>
          <w:sz w:val="24"/>
        </w:rPr>
        <w:t>l’A2sup</w:t>
      </w:r>
      <w:r>
        <w:rPr>
          <w:i/>
          <w:spacing w:val="36"/>
          <w:sz w:val="24"/>
        </w:rPr>
        <w:t> </w:t>
      </w:r>
      <w:r>
        <w:rPr>
          <w:i/>
          <w:sz w:val="24"/>
        </w:rPr>
        <w:t>25-26</w:t>
      </w:r>
      <w:r>
        <w:rPr>
          <w:sz w:val="24"/>
        </w:rPr>
        <w:t>),</w:t>
      </w:r>
      <w:r>
        <w:rPr>
          <w:spacing w:val="28"/>
          <w:sz w:val="24"/>
        </w:rPr>
        <w:t> </w:t>
      </w:r>
      <w:r>
        <w:rPr>
          <w:sz w:val="24"/>
        </w:rPr>
        <w:t>Mehdi</w:t>
      </w:r>
      <w:r>
        <w:rPr>
          <w:spacing w:val="28"/>
          <w:sz w:val="24"/>
        </w:rPr>
        <w:t> </w:t>
      </w:r>
      <w:r>
        <w:rPr>
          <w:sz w:val="24"/>
        </w:rPr>
        <w:t>Serisser</w:t>
      </w:r>
      <w:r>
        <w:rPr>
          <w:spacing w:val="28"/>
          <w:sz w:val="24"/>
        </w:rPr>
        <w:t> </w:t>
      </w:r>
      <w:r>
        <w:rPr>
          <w:sz w:val="24"/>
        </w:rPr>
        <w:t>(DSGSM2),</w:t>
      </w:r>
      <w:r>
        <w:rPr>
          <w:spacing w:val="29"/>
          <w:sz w:val="24"/>
        </w:rPr>
        <w:t> </w:t>
      </w:r>
      <w:r>
        <w:rPr>
          <w:sz w:val="24"/>
        </w:rPr>
        <w:t>Mai-</w:t>
      </w:r>
      <w:r>
        <w:rPr>
          <w:spacing w:val="-5"/>
          <w:sz w:val="24"/>
        </w:rPr>
        <w:t>Lan</w:t>
      </w:r>
    </w:p>
    <w:p>
      <w:pPr>
        <w:pStyle w:val="BodyText"/>
        <w:spacing w:before="0"/>
        <w:ind w:left="2" w:right="2"/>
        <w:jc w:val="center"/>
      </w:pPr>
      <w:r>
        <w:rPr>
          <w:w w:val="105"/>
        </w:rPr>
        <w:t>TANDAVARAYEN</w:t>
      </w:r>
      <w:r>
        <w:rPr>
          <w:spacing w:val="-10"/>
          <w:w w:val="105"/>
        </w:rPr>
        <w:t> </w:t>
      </w:r>
      <w:r>
        <w:rPr>
          <w:w w:val="105"/>
        </w:rPr>
        <w:t>(L1</w:t>
      </w:r>
      <w:r>
        <w:rPr>
          <w:spacing w:val="-9"/>
          <w:w w:val="105"/>
        </w:rPr>
        <w:t> </w:t>
      </w:r>
      <w:r>
        <w:rPr>
          <w:w w:val="105"/>
        </w:rPr>
        <w:t>Biomed</w:t>
      </w:r>
      <w:r>
        <w:rPr>
          <w:spacing w:val="-9"/>
          <w:w w:val="105"/>
        </w:rPr>
        <w:t> </w:t>
      </w:r>
      <w:r>
        <w:rPr>
          <w:w w:val="105"/>
        </w:rPr>
        <w:t>#MLoutre),</w:t>
      </w:r>
      <w:r>
        <w:rPr>
          <w:spacing w:val="-9"/>
          <w:w w:val="105"/>
        </w:rPr>
        <w:t> </w:t>
      </w:r>
      <w:r>
        <w:rPr>
          <w:w w:val="105"/>
        </w:rPr>
        <w:t>Maïtine</w:t>
      </w:r>
      <w:r>
        <w:rPr>
          <w:spacing w:val="-10"/>
          <w:w w:val="105"/>
        </w:rPr>
        <w:t> </w:t>
      </w:r>
      <w:r>
        <w:rPr>
          <w:w w:val="105"/>
        </w:rPr>
        <w:t>DIEDHIOU</w:t>
      </w:r>
      <w:r>
        <w:rPr>
          <w:spacing w:val="-9"/>
          <w:w w:val="105"/>
        </w:rPr>
        <w:t> </w:t>
      </w:r>
      <w:r>
        <w:rPr>
          <w:w w:val="105"/>
        </w:rPr>
        <w:t>(DFGSM2,</w:t>
      </w:r>
      <w:r>
        <w:rPr>
          <w:spacing w:val="-9"/>
          <w:w w:val="105"/>
        </w:rPr>
        <w:t> </w:t>
      </w:r>
      <w:r>
        <w:rPr>
          <w:w w:val="105"/>
        </w:rPr>
        <w:t>MA</w:t>
      </w:r>
      <w:r>
        <w:rPr>
          <w:spacing w:val="-9"/>
          <w:w w:val="105"/>
        </w:rPr>
        <w:t> </w:t>
      </w:r>
      <w:r>
        <w:rPr>
          <w:w w:val="105"/>
        </w:rPr>
        <w:t>25-</w:t>
      </w:r>
      <w:r>
        <w:rPr>
          <w:spacing w:val="-4"/>
          <w:w w:val="105"/>
        </w:rPr>
        <w:t>26),</w:t>
      </w:r>
    </w:p>
    <w:p>
      <w:pPr>
        <w:pStyle w:val="BodyText"/>
        <w:spacing w:line="242" w:lineRule="auto" w:before="3"/>
        <w:ind w:left="2"/>
        <w:jc w:val="center"/>
      </w:pPr>
      <w:r>
        <w:rPr>
          <w:w w:val="105"/>
        </w:rPr>
        <w:t>Lilou</w:t>
      </w:r>
      <w:r>
        <w:rPr>
          <w:spacing w:val="-11"/>
          <w:w w:val="105"/>
        </w:rPr>
        <w:t> </w:t>
      </w:r>
      <w:r>
        <w:rPr>
          <w:w w:val="105"/>
        </w:rPr>
        <w:t>BIGNAMI</w:t>
      </w:r>
      <w:r>
        <w:rPr>
          <w:spacing w:val="-11"/>
          <w:w w:val="105"/>
        </w:rPr>
        <w:t> </w:t>
      </w:r>
      <w:r>
        <w:rPr>
          <w:w w:val="105"/>
        </w:rPr>
        <w:t>(DFGSMa2,</w:t>
      </w:r>
      <w:r>
        <w:rPr>
          <w:spacing w:val="-11"/>
          <w:w w:val="105"/>
        </w:rPr>
        <w:t> </w:t>
      </w:r>
      <w:r>
        <w:rPr>
          <w:w w:val="105"/>
        </w:rPr>
        <w:t>MA</w:t>
      </w:r>
      <w:r>
        <w:rPr>
          <w:spacing w:val="-11"/>
          <w:w w:val="105"/>
        </w:rPr>
        <w:t> </w:t>
      </w:r>
      <w:r>
        <w:rPr>
          <w:w w:val="105"/>
        </w:rPr>
        <w:t>25-26),</w:t>
      </w:r>
      <w:r>
        <w:rPr>
          <w:spacing w:val="-11"/>
          <w:w w:val="105"/>
        </w:rPr>
        <w:t> </w:t>
      </w:r>
      <w:r>
        <w:rPr>
          <w:w w:val="105"/>
        </w:rPr>
        <w:t>Charles</w:t>
      </w:r>
      <w:r>
        <w:rPr>
          <w:spacing w:val="-11"/>
          <w:w w:val="105"/>
        </w:rPr>
        <w:t> </w:t>
      </w:r>
      <w:r>
        <w:rPr>
          <w:w w:val="105"/>
        </w:rPr>
        <w:t>HAKKAKIAN</w:t>
      </w:r>
      <w:r>
        <w:rPr>
          <w:spacing w:val="-11"/>
          <w:w w:val="105"/>
        </w:rPr>
        <w:t> </w:t>
      </w:r>
      <w:r>
        <w:rPr>
          <w:w w:val="105"/>
        </w:rPr>
        <w:t>(L.AS2</w:t>
      </w:r>
      <w:r>
        <w:rPr>
          <w:spacing w:val="-11"/>
          <w:w w:val="105"/>
        </w:rPr>
        <w:t> </w:t>
      </w:r>
      <w:r>
        <w:rPr>
          <w:w w:val="105"/>
        </w:rPr>
        <w:t>Chimie),</w:t>
      </w:r>
      <w:r>
        <w:rPr>
          <w:spacing w:val="-11"/>
          <w:w w:val="105"/>
        </w:rPr>
        <w:t> </w:t>
      </w:r>
      <w:r>
        <w:rPr>
          <w:w w:val="105"/>
        </w:rPr>
        <w:t>Cléophée MARI</w:t>
      </w:r>
      <w:r>
        <w:rPr>
          <w:spacing w:val="-8"/>
          <w:w w:val="105"/>
        </w:rPr>
        <w:t> </w:t>
      </w:r>
      <w:r>
        <w:rPr>
          <w:w w:val="105"/>
        </w:rPr>
        <w:t>(DFGSM2),</w:t>
      </w:r>
      <w:r>
        <w:rPr>
          <w:spacing w:val="-8"/>
          <w:w w:val="105"/>
        </w:rPr>
        <w:t> </w:t>
      </w:r>
      <w:r>
        <w:rPr>
          <w:w w:val="105"/>
        </w:rPr>
        <w:t>Mihran</w:t>
      </w:r>
      <w:r>
        <w:rPr>
          <w:spacing w:val="-7"/>
          <w:w w:val="105"/>
        </w:rPr>
        <w:t> </w:t>
      </w:r>
      <w:r>
        <w:rPr>
          <w:w w:val="105"/>
        </w:rPr>
        <w:t>FARRUGIA</w:t>
      </w:r>
      <w:r>
        <w:rPr>
          <w:spacing w:val="-8"/>
          <w:w w:val="105"/>
        </w:rPr>
        <w:t> </w:t>
      </w:r>
      <w:r>
        <w:rPr>
          <w:w w:val="105"/>
        </w:rPr>
        <w:t>(DFGSO2),</w:t>
      </w:r>
      <w:r>
        <w:rPr>
          <w:spacing w:val="-7"/>
          <w:w w:val="105"/>
        </w:rPr>
        <w:t> </w:t>
      </w:r>
      <w:r>
        <w:rPr>
          <w:w w:val="105"/>
        </w:rPr>
        <w:t>Ophélie</w:t>
      </w:r>
      <w:r>
        <w:rPr>
          <w:spacing w:val="-8"/>
          <w:w w:val="105"/>
        </w:rPr>
        <w:t> </w:t>
      </w:r>
      <w:r>
        <w:rPr>
          <w:w w:val="105"/>
        </w:rPr>
        <w:t>SULTAN</w:t>
      </w:r>
      <w:r>
        <w:rPr>
          <w:spacing w:val="-7"/>
          <w:w w:val="105"/>
        </w:rPr>
        <w:t> </w:t>
      </w:r>
      <w:r>
        <w:rPr>
          <w:w w:val="105"/>
        </w:rPr>
        <w:t>(DFGSM2),</w:t>
      </w:r>
      <w:r>
        <w:rPr>
          <w:spacing w:val="-8"/>
          <w:w w:val="105"/>
        </w:rPr>
        <w:t> </w:t>
      </w:r>
      <w:r>
        <w:rPr>
          <w:spacing w:val="-2"/>
          <w:w w:val="105"/>
        </w:rPr>
        <w:t>Locman</w:t>
      </w:r>
    </w:p>
    <w:p>
      <w:pPr>
        <w:pStyle w:val="BodyText"/>
        <w:spacing w:before="23"/>
        <w:ind w:left="1894" w:right="1895"/>
        <w:jc w:val="center"/>
      </w:pPr>
      <w:r>
        <w:rPr>
          <w:w w:val="105"/>
        </w:rPr>
        <w:t>NAJI</w:t>
      </w:r>
      <w:r>
        <w:rPr>
          <w:spacing w:val="-9"/>
          <w:w w:val="105"/>
        </w:rPr>
        <w:t> </w:t>
      </w:r>
      <w:r>
        <w:rPr>
          <w:w w:val="105"/>
        </w:rPr>
        <w:t>(DFGSM2,</w:t>
      </w:r>
      <w:r>
        <w:rPr>
          <w:spacing w:val="-9"/>
          <w:w w:val="105"/>
        </w:rPr>
        <w:t> </w:t>
      </w:r>
      <w:r>
        <w:rPr>
          <w:w w:val="105"/>
        </w:rPr>
        <w:t>RM</w:t>
      </w:r>
      <w:r>
        <w:rPr>
          <w:spacing w:val="-9"/>
          <w:w w:val="105"/>
        </w:rPr>
        <w:t> </w:t>
      </w:r>
      <w:r>
        <w:rPr>
          <w:w w:val="105"/>
        </w:rPr>
        <w:t>EB</w:t>
      </w:r>
      <w:r>
        <w:rPr>
          <w:spacing w:val="-9"/>
          <w:w w:val="105"/>
        </w:rPr>
        <w:t> </w:t>
      </w:r>
      <w:r>
        <w:rPr>
          <w:w w:val="105"/>
        </w:rPr>
        <w:t>Biologie</w:t>
      </w:r>
      <w:r>
        <w:rPr>
          <w:spacing w:val="-9"/>
          <w:w w:val="105"/>
        </w:rPr>
        <w:t> </w:t>
      </w:r>
      <w:r>
        <w:rPr>
          <w:w w:val="105"/>
        </w:rPr>
        <w:t>cellulaire</w:t>
      </w:r>
      <w:r>
        <w:rPr>
          <w:spacing w:val="-9"/>
          <w:w w:val="105"/>
        </w:rPr>
        <w:t> </w:t>
      </w:r>
      <w:r>
        <w:rPr>
          <w:w w:val="105"/>
        </w:rPr>
        <w:t>25-26</w:t>
      </w:r>
      <w:r>
        <w:rPr>
          <w:spacing w:val="-9"/>
          <w:w w:val="105"/>
        </w:rPr>
        <w:t> </w:t>
      </w:r>
      <w:r>
        <w:rPr>
          <w:spacing w:val="17"/>
          <w:position w:val="-5"/>
        </w:rPr>
        <w:drawing>
          <wp:inline distT="0" distB="0" distL="0" distR="0">
            <wp:extent cx="189047" cy="17829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0" cstate="print"/>
                    <a:stretch>
                      <a:fillRect/>
                    </a:stretch>
                  </pic:blipFill>
                  <pic:spPr>
                    <a:xfrm>
                      <a:off x="0" y="0"/>
                      <a:ext cx="189047" cy="178297"/>
                    </a:xfrm>
                    <a:prstGeom prst="rect">
                      <a:avLst/>
                    </a:prstGeom>
                  </pic:spPr>
                </pic:pic>
              </a:graphicData>
            </a:graphic>
          </wp:inline>
        </w:drawing>
      </w:r>
      <w:r>
        <w:rPr>
          <w:spacing w:val="17"/>
          <w:position w:val="-5"/>
        </w:rPr>
      </w:r>
      <w:r>
        <w:rPr>
          <w:spacing w:val="-10"/>
          <w:w w:val="105"/>
        </w:rPr>
        <w:t>)</w:t>
      </w:r>
    </w:p>
    <w:p>
      <w:pPr>
        <w:pStyle w:val="Heading3"/>
      </w:pPr>
      <w:r>
        <w:rPr/>
        <w:drawing>
          <wp:anchor distT="0" distB="0" distL="0" distR="0" allowOverlap="1" layoutInCell="1" locked="0" behindDoc="1" simplePos="0" relativeHeight="487274496">
            <wp:simplePos x="0" y="0"/>
            <wp:positionH relativeFrom="page">
              <wp:posOffset>1974723</wp:posOffset>
            </wp:positionH>
            <wp:positionV relativeFrom="paragraph">
              <wp:posOffset>296550</wp:posOffset>
            </wp:positionV>
            <wp:extent cx="189047" cy="17829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189047" cy="178297"/>
                    </a:xfrm>
                    <a:prstGeom prst="rect">
                      <a:avLst/>
                    </a:prstGeom>
                  </pic:spPr>
                </pic:pic>
              </a:graphicData>
            </a:graphic>
          </wp:anchor>
        </w:drawing>
      </w:r>
      <w:r>
        <w:rPr>
          <w:spacing w:val="-9"/>
        </w:rPr>
        <w:t>Relecteurs</w:t>
      </w:r>
      <w:r>
        <w:rPr>
          <w:spacing w:val="15"/>
        </w:rPr>
        <w:t> </w:t>
      </w:r>
      <w:r>
        <w:rPr>
          <w:spacing w:val="-10"/>
        </w:rPr>
        <w:t>:</w:t>
      </w:r>
    </w:p>
    <w:p>
      <w:pPr>
        <w:pStyle w:val="BodyText"/>
        <w:tabs>
          <w:tab w:pos="2493" w:val="left" w:leader="none"/>
        </w:tabs>
        <w:spacing w:line="242" w:lineRule="auto" w:before="0"/>
        <w:ind w:left="312" w:right="310"/>
        <w:jc w:val="center"/>
      </w:pPr>
      <w:r>
        <w:rPr>
          <w:w w:val="105"/>
        </w:rPr>
        <w:t>Pakito Hatgawez</w:t>
      </w:r>
      <w:r>
        <w:rPr/>
        <w:tab/>
      </w:r>
      <w:r>
        <w:rPr>
          <w:w w:val="105"/>
        </w:rPr>
        <w:t>(chômage</w:t>
      </w:r>
      <w:r>
        <w:rPr>
          <w:spacing w:val="-25"/>
          <w:w w:val="105"/>
        </w:rPr>
        <w:t> </w:t>
      </w:r>
      <w:r>
        <w:rPr>
          <w:w w:val="105"/>
        </w:rPr>
        <w:t>?),</w:t>
      </w:r>
      <w:r>
        <w:rPr>
          <w:spacing w:val="-13"/>
          <w:w w:val="105"/>
        </w:rPr>
        <w:t> </w:t>
      </w:r>
      <w:r>
        <w:rPr>
          <w:w w:val="105"/>
        </w:rPr>
        <w:t>Ophélie</w:t>
      </w:r>
      <w:r>
        <w:rPr>
          <w:spacing w:val="-9"/>
          <w:w w:val="105"/>
        </w:rPr>
        <w:t> </w:t>
      </w:r>
      <w:r>
        <w:rPr>
          <w:w w:val="105"/>
        </w:rPr>
        <w:t>SULTAN</w:t>
      </w:r>
      <w:r>
        <w:rPr>
          <w:spacing w:val="-6"/>
          <w:w w:val="105"/>
        </w:rPr>
        <w:t> </w:t>
      </w:r>
      <w:r>
        <w:rPr>
          <w:w w:val="105"/>
        </w:rPr>
        <w:t>(DFGSM2),</w:t>
      </w:r>
      <w:r>
        <w:rPr>
          <w:spacing w:val="-6"/>
          <w:w w:val="105"/>
        </w:rPr>
        <w:t> </w:t>
      </w:r>
      <w:r>
        <w:rPr>
          <w:w w:val="105"/>
        </w:rPr>
        <w:t>Pierre</w:t>
      </w:r>
      <w:r>
        <w:rPr>
          <w:spacing w:val="-6"/>
          <w:w w:val="105"/>
        </w:rPr>
        <w:t> </w:t>
      </w:r>
      <w:r>
        <w:rPr>
          <w:w w:val="105"/>
        </w:rPr>
        <w:t>BRULEY,</w:t>
      </w:r>
      <w:r>
        <w:rPr>
          <w:spacing w:val="-6"/>
          <w:w w:val="105"/>
        </w:rPr>
        <w:t> </w:t>
      </w:r>
      <w:r>
        <w:rPr>
          <w:w w:val="105"/>
        </w:rPr>
        <w:t>Tamina MOUHAMED (DFGSM3, VP Tuto PASS 24-25), Anaé BASSIÉ (DFGSM2, MA 25-26),</w:t>
      </w:r>
    </w:p>
    <w:p>
      <w:pPr>
        <w:pStyle w:val="BodyText"/>
        <w:spacing w:line="247" w:lineRule="auto" w:before="19"/>
        <w:ind w:left="2"/>
        <w:jc w:val="center"/>
      </w:pPr>
      <w:r>
        <w:rPr>
          <w:w w:val="105"/>
        </w:rPr>
        <w:t>Amani KHEFIF (DFGSM2), Iliane alias </w:t>
      </w:r>
      <w:r>
        <w:rPr>
          <w:i/>
          <w:w w:val="105"/>
        </w:rPr>
        <w:t>Ilianoushka </w:t>
      </w:r>
      <w:r>
        <w:rPr>
          <w:w w:val="105"/>
        </w:rPr>
        <w:t>(DFGSM3, VP Tuto L.AS 24-25 </w:t>
      </w:r>
      <w:r>
        <w:rPr>
          <w:spacing w:val="17"/>
          <w:position w:val="-5"/>
        </w:rPr>
        <w:drawing>
          <wp:inline distT="0" distB="0" distL="0" distR="0">
            <wp:extent cx="189047" cy="17829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189047" cy="178297"/>
                    </a:xfrm>
                    <a:prstGeom prst="rect">
                      <a:avLst/>
                    </a:prstGeom>
                  </pic:spPr>
                </pic:pic>
              </a:graphicData>
            </a:graphic>
          </wp:inline>
        </w:drawing>
      </w:r>
      <w:r>
        <w:rPr>
          <w:spacing w:val="17"/>
          <w:position w:val="-5"/>
        </w:rPr>
      </w:r>
      <w:r>
        <w:rPr>
          <w:w w:val="105"/>
        </w:rPr>
        <w:t>), Mihran FARRUGIA (DFGSO2), Mayena LAHBIB (L.AS 2 MedPhy), Mai-Lan TANDAVARAYEN (L1 Biomed), Imène Amira KHORSI (DFGSM2, MA 25-26), Ilafe BENJIRA (DFGSM2, </w:t>
      </w:r>
      <w:r>
        <w:rPr>
          <w:spacing w:val="17"/>
          <w:position w:val="-5"/>
        </w:rPr>
        <w:drawing>
          <wp:inline distT="0" distB="0" distL="0" distR="0">
            <wp:extent cx="189047" cy="17829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3" cstate="print"/>
                    <a:stretch>
                      <a:fillRect/>
                    </a:stretch>
                  </pic:blipFill>
                  <pic:spPr>
                    <a:xfrm>
                      <a:off x="0" y="0"/>
                      <a:ext cx="189047" cy="178297"/>
                    </a:xfrm>
                    <a:prstGeom prst="rect">
                      <a:avLst/>
                    </a:prstGeom>
                  </pic:spPr>
                </pic:pic>
              </a:graphicData>
            </a:graphic>
          </wp:inline>
        </w:drawing>
      </w:r>
      <w:r>
        <w:rPr>
          <w:spacing w:val="17"/>
          <w:position w:val="-5"/>
        </w:rPr>
      </w:r>
      <w:r>
        <w:rPr>
          <w:w w:val="105"/>
        </w:rPr>
        <w:t>), Ayoub ERRAGHIBI </w:t>
      </w:r>
      <w:r>
        <w:rPr>
          <w:spacing w:val="17"/>
          <w:position w:val="-5"/>
        </w:rPr>
        <w:drawing>
          <wp:inline distT="0" distB="0" distL="0" distR="0">
            <wp:extent cx="189047" cy="17829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9" cstate="print"/>
                    <a:stretch>
                      <a:fillRect/>
                    </a:stretch>
                  </pic:blipFill>
                  <pic:spPr>
                    <a:xfrm>
                      <a:off x="0" y="0"/>
                      <a:ext cx="189047" cy="178297"/>
                    </a:xfrm>
                    <a:prstGeom prst="rect">
                      <a:avLst/>
                    </a:prstGeom>
                  </pic:spPr>
                </pic:pic>
              </a:graphicData>
            </a:graphic>
          </wp:inline>
        </w:drawing>
      </w:r>
      <w:r>
        <w:rPr>
          <w:spacing w:val="17"/>
          <w:position w:val="-5"/>
        </w:rPr>
      </w:r>
      <w:r>
        <w:rPr>
          <w:spacing w:val="-5"/>
        </w:rPr>
        <w:t> </w:t>
      </w:r>
      <w:r>
        <w:rPr>
          <w:w w:val="105"/>
        </w:rPr>
        <w:t>(DFGSO2), Locman NAJI (DFGSM2,</w:t>
      </w:r>
    </w:p>
    <w:p>
      <w:pPr>
        <w:pStyle w:val="BodyText"/>
        <w:spacing w:before="9"/>
        <w:ind w:left="1894" w:right="1895"/>
        <w:jc w:val="center"/>
      </w:pPr>
      <w:r>
        <w:rPr/>
        <w:t>RM</w:t>
      </w:r>
      <w:r>
        <w:rPr>
          <w:spacing w:val="17"/>
        </w:rPr>
        <w:t> </w:t>
      </w:r>
      <w:r>
        <w:rPr/>
        <w:t>EB</w:t>
      </w:r>
      <w:r>
        <w:rPr>
          <w:spacing w:val="17"/>
        </w:rPr>
        <w:t> </w:t>
      </w:r>
      <w:r>
        <w:rPr/>
        <w:t>Biologie</w:t>
      </w:r>
      <w:r>
        <w:rPr>
          <w:spacing w:val="18"/>
        </w:rPr>
        <w:t> </w:t>
      </w:r>
      <w:r>
        <w:rPr/>
        <w:t>cellulaire</w:t>
      </w:r>
      <w:r>
        <w:rPr>
          <w:spacing w:val="17"/>
        </w:rPr>
        <w:t> </w:t>
      </w:r>
      <w:r>
        <w:rPr/>
        <w:t>25-26</w:t>
      </w:r>
      <w:r>
        <w:rPr>
          <w:spacing w:val="18"/>
        </w:rPr>
        <w:t> </w:t>
      </w:r>
      <w:r>
        <w:rPr>
          <w:spacing w:val="17"/>
          <w:position w:val="-5"/>
        </w:rPr>
        <w:drawing>
          <wp:inline distT="0" distB="0" distL="0" distR="0">
            <wp:extent cx="189047" cy="17829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89047" cy="178297"/>
                    </a:xfrm>
                    <a:prstGeom prst="rect">
                      <a:avLst/>
                    </a:prstGeom>
                  </pic:spPr>
                </pic:pic>
              </a:graphicData>
            </a:graphic>
          </wp:inline>
        </w:drawing>
      </w:r>
      <w:r>
        <w:rPr>
          <w:spacing w:val="17"/>
          <w:position w:val="-5"/>
        </w:rPr>
      </w:r>
      <w:r>
        <w:rPr>
          <w:spacing w:val="-10"/>
        </w:rPr>
        <w:t>)</w:t>
      </w:r>
    </w:p>
    <w:p>
      <w:pPr>
        <w:pStyle w:val="Heading3"/>
        <w:spacing w:line="357" w:lineRule="exact"/>
        <w:ind w:right="1895"/>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62" w:lineRule="exact" w:before="0"/>
        <w:ind w:left="2" w:right="3"/>
        <w:jc w:val="center"/>
      </w:pPr>
      <w:r>
        <w:rPr>
          <w:w w:val="105"/>
        </w:rPr>
        <w:t>Locman</w:t>
      </w:r>
      <w:r>
        <w:rPr>
          <w:spacing w:val="-8"/>
          <w:w w:val="105"/>
        </w:rPr>
        <w:t> </w:t>
      </w:r>
      <w:r>
        <w:rPr>
          <w:w w:val="105"/>
        </w:rPr>
        <w:t>NAJI</w:t>
      </w:r>
      <w:r>
        <w:rPr>
          <w:spacing w:val="-8"/>
          <w:w w:val="105"/>
        </w:rPr>
        <w:t> </w:t>
      </w:r>
      <w:r>
        <w:rPr>
          <w:w w:val="105"/>
        </w:rPr>
        <w:t>(DFGSM2,</w:t>
      </w:r>
      <w:r>
        <w:rPr>
          <w:spacing w:val="-7"/>
          <w:w w:val="105"/>
        </w:rPr>
        <w:t> </w:t>
      </w:r>
      <w:r>
        <w:rPr>
          <w:w w:val="105"/>
        </w:rPr>
        <w:t>RM</w:t>
      </w:r>
      <w:r>
        <w:rPr>
          <w:spacing w:val="-8"/>
          <w:w w:val="105"/>
        </w:rPr>
        <w:t> </w:t>
      </w:r>
      <w:r>
        <w:rPr>
          <w:w w:val="105"/>
        </w:rPr>
        <w:t>EB</w:t>
      </w:r>
      <w:r>
        <w:rPr>
          <w:spacing w:val="-8"/>
          <w:w w:val="105"/>
        </w:rPr>
        <w:t> </w:t>
      </w:r>
      <w:r>
        <w:rPr>
          <w:w w:val="105"/>
        </w:rPr>
        <w:t>Biologie</w:t>
      </w:r>
      <w:r>
        <w:rPr>
          <w:spacing w:val="-7"/>
          <w:w w:val="105"/>
        </w:rPr>
        <w:t> </w:t>
      </w:r>
      <w:r>
        <w:rPr>
          <w:w w:val="105"/>
        </w:rPr>
        <w:t>cellulaire</w:t>
      </w:r>
      <w:r>
        <w:rPr>
          <w:spacing w:val="-8"/>
          <w:w w:val="105"/>
        </w:rPr>
        <w:t> </w:t>
      </w:r>
      <w:r>
        <w:rPr>
          <w:w w:val="105"/>
        </w:rPr>
        <w:t>25-26</w:t>
      </w:r>
      <w:r>
        <w:rPr>
          <w:spacing w:val="-7"/>
          <w:w w:val="105"/>
        </w:rPr>
        <w:t> </w:t>
      </w:r>
      <w:r>
        <w:rPr>
          <w:spacing w:val="17"/>
          <w:position w:val="-5"/>
        </w:rPr>
        <w:drawing>
          <wp:inline distT="0" distB="0" distL="0" distR="0">
            <wp:extent cx="189047" cy="17829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0" cstate="print"/>
                    <a:stretch>
                      <a:fillRect/>
                    </a:stretch>
                  </pic:blipFill>
                  <pic:spPr>
                    <a:xfrm>
                      <a:off x="0" y="0"/>
                      <a:ext cx="189047" cy="178297"/>
                    </a:xfrm>
                    <a:prstGeom prst="rect">
                      <a:avLst/>
                    </a:prstGeom>
                  </pic:spPr>
                </pic:pic>
              </a:graphicData>
            </a:graphic>
          </wp:inline>
        </w:drawing>
      </w:r>
      <w:r>
        <w:rPr>
          <w:spacing w:val="17"/>
          <w:position w:val="-5"/>
        </w:rPr>
      </w:r>
      <w:r>
        <w:rPr>
          <w:spacing w:val="-10"/>
          <w:w w:val="105"/>
        </w:rPr>
        <w:t>)</w:t>
      </w:r>
    </w:p>
    <w:p>
      <w:pPr>
        <w:spacing w:before="189"/>
        <w:ind w:left="1894" w:right="1895"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2" w:right="2"/>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Heading4"/>
        <w:spacing w:before="192"/>
        <w:ind w:left="2" w:right="2"/>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Mitochondrill</w:t>
      </w:r>
    </w:p>
    <w:p>
      <w:pPr>
        <w:pStyle w:val="BodyText"/>
        <w:spacing w:line="242" w:lineRule="auto" w:before="192"/>
        <w:ind w:left="204" w:right="13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spacing w:before="1"/>
        <w:ind w:left="4746"/>
      </w:pPr>
      <w:r>
        <w:rPr>
          <w:spacing w:val="-4"/>
          <w:w w:val="105"/>
        </w:rPr>
        <w:t>Cité</w:t>
      </w:r>
    </w:p>
    <w:p>
      <w:pPr>
        <w:pStyle w:val="Heading4"/>
        <w:spacing w:line="244" w:lineRule="auto" w:before="196"/>
        <w:ind w:left="417" w:right="415"/>
        <w:jc w:val="center"/>
      </w:pPr>
      <w:r>
        <w:rPr>
          <w:spacing w:val="-2"/>
        </w:rPr>
        <w:t>Sous</w:t>
      </w:r>
      <w:r>
        <w:rPr>
          <w:spacing w:val="-4"/>
        </w:rPr>
        <w:t> </w:t>
      </w:r>
      <w:r>
        <w:rPr>
          <w:spacing w:val="-2"/>
        </w:rPr>
        <w:t>la</w:t>
      </w:r>
      <w:r>
        <w:rPr>
          <w:spacing w:val="-3"/>
        </w:rPr>
        <w:t> </w:t>
      </w:r>
      <w:r>
        <w:rPr>
          <w:spacing w:val="-2"/>
        </w:rPr>
        <w:t>coordination</w:t>
      </w:r>
      <w:r>
        <w:rPr>
          <w:spacing w:val="-3"/>
        </w:rPr>
        <w:t> </w:t>
      </w:r>
      <w:r>
        <w:rPr>
          <w:spacing w:val="-2"/>
        </w:rPr>
        <w:t>de</w:t>
      </w:r>
      <w:r>
        <w:rPr>
          <w:spacing w:val="-3"/>
        </w:rPr>
        <w:t> </w:t>
      </w:r>
      <w:r>
        <w:rPr>
          <w:color w:val="811833"/>
          <w:spacing w:val="-2"/>
        </w:rPr>
        <w:t>Locman</w:t>
      </w:r>
      <w:r>
        <w:rPr>
          <w:color w:val="811833"/>
          <w:spacing w:val="-3"/>
        </w:rPr>
        <w:t> </w:t>
      </w:r>
      <w:r>
        <w:rPr>
          <w:color w:val="811833"/>
          <w:spacing w:val="-2"/>
        </w:rPr>
        <w:t>NAJI</w:t>
      </w:r>
      <w:r>
        <w:rPr>
          <w:color w:val="811833"/>
          <w:spacing w:val="-3"/>
        </w:rPr>
        <w:t> </w:t>
      </w:r>
      <w:r>
        <w:rPr>
          <w:color w:val="811833"/>
          <w:spacing w:val="-2"/>
        </w:rPr>
        <w:t>(DFGSM2,</w:t>
      </w:r>
      <w:r>
        <w:rPr>
          <w:color w:val="811833"/>
          <w:spacing w:val="-3"/>
        </w:rPr>
        <w:t> </w:t>
      </w:r>
      <w:r>
        <w:rPr>
          <w:color w:val="811833"/>
          <w:spacing w:val="-2"/>
        </w:rPr>
        <w:t>RM</w:t>
      </w:r>
      <w:r>
        <w:rPr>
          <w:color w:val="811833"/>
          <w:spacing w:val="-4"/>
        </w:rPr>
        <w:t> </w:t>
      </w:r>
      <w:r>
        <w:rPr>
          <w:color w:val="811833"/>
          <w:spacing w:val="-2"/>
        </w:rPr>
        <w:t>EB</w:t>
      </w:r>
      <w:r>
        <w:rPr>
          <w:color w:val="811833"/>
          <w:spacing w:val="-3"/>
        </w:rPr>
        <w:t> </w:t>
      </w:r>
      <w:r>
        <w:rPr>
          <w:color w:val="811833"/>
          <w:spacing w:val="-2"/>
        </w:rPr>
        <w:t>Biologie</w:t>
      </w:r>
      <w:r>
        <w:rPr>
          <w:color w:val="811833"/>
          <w:spacing w:val="-3"/>
        </w:rPr>
        <w:t> </w:t>
      </w:r>
      <w:r>
        <w:rPr>
          <w:color w:val="811833"/>
          <w:spacing w:val="-2"/>
        </w:rPr>
        <w:t>cellulaire </w:t>
      </w:r>
      <w:r>
        <w:rPr>
          <w:color w:val="811833"/>
        </w:rPr>
        <w:t>25-26), Adrien CALMETTES (DFGSM2, RM GT Biologie cellulaire 25-26)</w:t>
      </w:r>
    </w:p>
    <w:p>
      <w:pPr>
        <w:pStyle w:val="BodyText"/>
        <w:spacing w:before="108"/>
        <w:ind w:left="0"/>
        <w:rPr>
          <w:rFonts w:ascii="Georgia"/>
          <w:b/>
        </w:rPr>
      </w:pPr>
    </w:p>
    <w:p>
      <w:pPr>
        <w:spacing w:before="1"/>
        <w:ind w:left="1894" w:right="1895"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24">
        <w:r>
          <w:rPr>
            <w:rFonts w:ascii="Georgia" w:hAnsi="Georgia"/>
            <w:b/>
            <w:w w:val="105"/>
          </w:rPr>
          <w:t>grilles@a2sup.fr</w:t>
        </w:r>
      </w:hyperlink>
    </w:p>
    <w:p>
      <w:pPr>
        <w:pStyle w:val="BodyText"/>
        <w:spacing w:before="8"/>
        <w:ind w:left="0"/>
        <w:rPr>
          <w:rFonts w:ascii="Georgia"/>
          <w:b/>
          <w:sz w:val="15"/>
        </w:rPr>
      </w:pPr>
      <w:r>
        <w:rPr>
          <w:rFonts w:ascii="Georgia"/>
          <w:b/>
          <w:sz w:val="15"/>
        </w:rPr>
        <w:drawing>
          <wp:anchor distT="0" distB="0" distL="0" distR="0" allowOverlap="1" layoutInCell="1" locked="0" behindDoc="1" simplePos="0" relativeHeight="487592960">
            <wp:simplePos x="0" y="0"/>
            <wp:positionH relativeFrom="page">
              <wp:posOffset>3165132</wp:posOffset>
            </wp:positionH>
            <wp:positionV relativeFrom="paragraph">
              <wp:posOffset>128910</wp:posOffset>
            </wp:positionV>
            <wp:extent cx="718756" cy="38138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15"/>
        </w:rPr>
        <mc:AlternateContent>
          <mc:Choice Requires="wps">
            <w:drawing>
              <wp:anchor distT="0" distB="0" distL="0" distR="0" allowOverlap="1" layoutInCell="1" locked="0" behindDoc="1" simplePos="0" relativeHeight="487593472">
                <wp:simplePos x="0" y="0"/>
                <wp:positionH relativeFrom="page">
                  <wp:posOffset>3970831</wp:posOffset>
                </wp:positionH>
                <wp:positionV relativeFrom="paragraph">
                  <wp:posOffset>188004</wp:posOffset>
                </wp:positionV>
                <wp:extent cx="422909" cy="32321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422909" cy="323215"/>
                          <a:chExt cx="422909" cy="323215"/>
                        </a:xfrm>
                      </wpg:grpSpPr>
                      <wps:wsp>
                        <wps:cNvPr id="32" name="Graphic 32"/>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33" name="Graphic 33"/>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34" name="Image 34"/>
                          <pic:cNvPicPr/>
                        </pic:nvPicPr>
                        <pic:blipFill>
                          <a:blip r:embed="rId25" cstate="print"/>
                          <a:stretch>
                            <a:fillRect/>
                          </a:stretch>
                        </pic:blipFill>
                        <pic:spPr>
                          <a:xfrm>
                            <a:off x="100799" y="128878"/>
                            <a:ext cx="77060" cy="88580"/>
                          </a:xfrm>
                          <a:prstGeom prst="rect">
                            <a:avLst/>
                          </a:prstGeom>
                        </pic:spPr>
                      </pic:pic>
                      <pic:pic>
                        <pic:nvPicPr>
                          <pic:cNvPr id="35" name="Image 35"/>
                          <pic:cNvPicPr/>
                        </pic:nvPicPr>
                        <pic:blipFill>
                          <a:blip r:embed="rId25"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14.803515pt;width:33.3pt;height:25.45pt;mso-position-horizontal-relative:page;mso-position-vertical-relative:paragraph;z-index:-15723008;mso-wrap-distance-left:0;mso-wrap-distance-right:0" id="docshapegroup6" coordorigin="6253,296" coordsize="666,509">
                <v:shape style="position:absolute;left:6257;top:300;width:658;height:501" id="docshape7" coordorigin="6257,300" coordsize="658,501" path="m6671,300l6665,323,6662,337,6622,335,6586,334,6551,335,6510,337,6508,323,6506,314,6501,300,6459,302,6387,322,6313,416,6286,485,6268,554,6259,628,6257,711,6298,738,6334,760,6372,780,6416,801,6427,784,6437,768,6445,753,6454,734,6439,728,6427,721,6415,715,6402,706,6408,701,6411,698,6416,692,6484,724,6552,740,6620,740,6688,724,6756,692,6761,698,6764,701,6770,706,6757,715,6745,721,6733,728,6718,734,6727,753,6736,768,6745,784,6756,801,6800,780,6838,760,6874,738,6915,711,6913,628,6904,554,6886,485,6860,416,6822,342,6748,317,6712,308,6671,300xe" filled="true" fillcolor="#5264e4" stroked="false">
                  <v:path arrowok="t"/>
                  <v:fill type="solid"/>
                </v:shape>
                <v:shape style="position:absolute;left:6257;top:300;width:658;height:501" id="docshape8" coordorigin="6257,300" coordsize="658,501" path="m6257,711l6298,738,6334,760,6372,780,6416,801,6427,784,6437,768,6445,753,6454,734,6439,728,6427,721,6415,715,6402,706,6408,701,6411,698,6416,692,6484,724,6552,740,6620,740,6688,724,6756,692,6761,698,6764,701,6770,706,6757,715,6745,721,6733,728,6718,734,6727,753,6736,768,6745,784,6756,801,6800,780,6838,760,6874,738,6915,711,6913,628,6904,554,6886,485,6860,416,6822,342,6748,317,6671,300,6667,315,6665,323,6662,337,6622,335,6586,334,6551,335,6510,337,6508,323,6506,314,6501,300,6459,302,6387,322,6313,416,6286,485,6268,554,6259,628,6257,711xe" filled="false" stroked="true" strokeweight=".3985pt" strokecolor="#000000">
                  <v:path arrowok="t"/>
                  <v:stroke dashstyle="solid"/>
                </v:shape>
                <v:shape style="position:absolute;left:6412;top:499;width:122;height:140" type="#_x0000_t75" id="docshape9" stroked="false">
                  <v:imagedata r:id="rId25" o:title=""/>
                </v:shape>
                <v:shape style="position:absolute;left:6638;top:499;width:122;height:140" type="#_x0000_t75" id="docshape10" stroked="false">
                  <v:imagedata r:id="rId25" o:title=""/>
                </v:shape>
                <w10:wrap type="topAndBottom"/>
              </v:group>
            </w:pict>
          </mc:Fallback>
        </mc:AlternateContent>
      </w:r>
    </w:p>
    <w:p>
      <w:pPr>
        <w:pStyle w:val="BodyText"/>
        <w:spacing w:before="114"/>
        <w:ind w:left="1894" w:right="1895"/>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894" w:right="1894" w:firstLine="0"/>
        <w:jc w:val="center"/>
        <w:rPr>
          <w:rFonts w:ascii="Book Antiqua"/>
          <w:sz w:val="22"/>
        </w:rPr>
      </w:pPr>
      <w:hyperlink r:id="rId26">
        <w:r>
          <w:rPr>
            <w:rFonts w:ascii="Book Antiqua"/>
            <w:color w:val="7F7F7F"/>
            <w:spacing w:val="-2"/>
            <w:sz w:val="22"/>
          </w:rPr>
          <w:t>https://discord.gg/mTFrNmk799</w:t>
        </w:r>
      </w:hyperlink>
    </w:p>
    <w:p>
      <w:pPr>
        <w:pStyle w:val="BodyText"/>
        <w:spacing w:line="262" w:lineRule="exact" w:before="127"/>
        <w:ind w:left="1894" w:right="1895"/>
        <w:jc w:val="center"/>
      </w:pPr>
      <w:r>
        <w:rPr/>
        <mc:AlternateContent>
          <mc:Choice Requires="wps">
            <w:drawing>
              <wp:anchor distT="0" distB="0" distL="0" distR="0" allowOverlap="1" layoutInCell="1" locked="0" behindDoc="1" simplePos="0" relativeHeight="487275008">
                <wp:simplePos x="0" y="0"/>
                <wp:positionH relativeFrom="page">
                  <wp:posOffset>720001</wp:posOffset>
                </wp:positionH>
                <wp:positionV relativeFrom="paragraph">
                  <wp:posOffset>72108</wp:posOffset>
                </wp:positionV>
                <wp:extent cx="6120130" cy="877569"/>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120130" cy="877569"/>
                          <a:chExt cx="6120130" cy="877569"/>
                        </a:xfrm>
                      </wpg:grpSpPr>
                      <wps:wsp>
                        <wps:cNvPr id="37" name="Graphic 37"/>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38" name="Graphic 38"/>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40" name="Graphic 40"/>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41" name="Image 41"/>
                          <pic:cNvPicPr/>
                        </pic:nvPicPr>
                        <pic:blipFill>
                          <a:blip r:embed="rId27"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6041472" id="docshapegroup11" coordorigin="1134,114" coordsize="9638,1382">
                <v:shape style="position:absolute;left:1133;top:281;width:9638;height:1215" id="docshape12"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13"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14"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15"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16" stroked="false">
                  <v:imagedata r:id="rId27"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17"/>
          <w:pgSz w:w="11910" w:h="16840"/>
          <w:pgMar w:header="0" w:footer="0" w:top="940" w:bottom="280" w:left="992" w:right="992"/>
        </w:sectPr>
      </w:pPr>
    </w:p>
    <w:p>
      <w:pPr>
        <w:spacing w:line="232" w:lineRule="auto" w:before="59"/>
        <w:ind w:left="525"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571" w:right="38" w:hanging="46"/>
      </w:pPr>
      <w:r>
        <w:rPr/>
        <w:br w:type="column"/>
      </w:r>
      <w:r>
        <w:rPr>
          <w:w w:val="105"/>
        </w:rPr>
        <w:t>Utilise la loupe (en haut à </w:t>
      </w:r>
      <w:r>
        <w:rPr>
          <w:w w:val="105"/>
        </w:rPr>
        <w:t>droite)</w:t>
      </w:r>
    </w:p>
    <w:p>
      <w:pPr>
        <w:spacing w:line="232" w:lineRule="auto" w:before="65"/>
        <w:ind w:left="482" w:right="479"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82" w:right="480"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992" w:right="992"/>
          <w:cols w:num="3" w:equalWidth="0">
            <w:col w:w="3429" w:space="44"/>
            <w:col w:w="2446" w:space="45"/>
            <w:col w:w="3962"/>
          </w:cols>
        </w:sectPr>
      </w:pPr>
    </w:p>
    <w:p>
      <w:pPr>
        <w:pStyle w:val="Heading4"/>
        <w:spacing w:before="169"/>
        <w:ind w:left="2" w:right="3"/>
        <w:jc w:val="center"/>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693" w:val="left" w:leader="none"/>
          <w:tab w:pos="8381" w:val="left" w:leader="none"/>
        </w:tabs>
        <w:spacing w:before="243"/>
        <w:ind w:left="812" w:right="0" w:firstLine="0"/>
        <w:jc w:val="left"/>
        <w:rPr>
          <w:sz w:val="24"/>
        </w:rPr>
      </w:pPr>
      <w:r>
        <w:rPr>
          <w:sz w:val="24"/>
        </w:rPr>
        <mc:AlternateContent>
          <mc:Choice Requires="wps">
            <w:drawing>
              <wp:anchor distT="0" distB="0" distL="0" distR="0" allowOverlap="1" layoutInCell="1" locked="0" behindDoc="0" simplePos="0" relativeHeight="15735808">
                <wp:simplePos x="0" y="0"/>
                <wp:positionH relativeFrom="page">
                  <wp:posOffset>742773</wp:posOffset>
                </wp:positionH>
                <wp:positionV relativeFrom="paragraph">
                  <wp:posOffset>79668</wp:posOffset>
                </wp:positionV>
                <wp:extent cx="326390" cy="3263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26390" cy="326390"/>
                          <a:chExt cx="326390" cy="326390"/>
                        </a:xfrm>
                      </wpg:grpSpPr>
                      <wps:wsp>
                        <wps:cNvPr id="43" name="Graphic 4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44" name="Graphic 4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45" name="Graphic 45"/>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5808" id="docshapegroup17" coordorigin="1170,125" coordsize="514,514">
                <v:shape style="position:absolute;left:1171;top:127;width:511;height:511" id="docshape18"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19"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0"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1"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7276032">
                <wp:simplePos x="0" y="0"/>
                <wp:positionH relativeFrom="page">
                  <wp:posOffset>3209367</wp:posOffset>
                </wp:positionH>
                <wp:positionV relativeFrom="paragraph">
                  <wp:posOffset>81948</wp:posOffset>
                </wp:positionV>
                <wp:extent cx="324485" cy="32448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24485" cy="324485"/>
                          <a:chExt cx="324485" cy="324485"/>
                        </a:xfrm>
                      </wpg:grpSpPr>
                      <pic:pic>
                        <pic:nvPicPr>
                          <pic:cNvPr id="48" name="Image 48"/>
                          <pic:cNvPicPr/>
                        </pic:nvPicPr>
                        <pic:blipFill>
                          <a:blip r:embed="rId28" cstate="print"/>
                          <a:stretch>
                            <a:fillRect/>
                          </a:stretch>
                        </pic:blipFill>
                        <pic:spPr>
                          <a:xfrm>
                            <a:off x="0" y="0"/>
                            <a:ext cx="324003" cy="324003"/>
                          </a:xfrm>
                          <a:prstGeom prst="rect">
                            <a:avLst/>
                          </a:prstGeom>
                        </pic:spPr>
                      </pic:pic>
                      <pic:pic>
                        <pic:nvPicPr>
                          <pic:cNvPr id="49" name="Image 49"/>
                          <pic:cNvPicPr/>
                        </pic:nvPicPr>
                        <pic:blipFill>
                          <a:blip r:embed="rId29"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6040448" id="docshapegroup22" coordorigin="5054,129" coordsize="511,511">
                <v:shape style="position:absolute;left:5054;top:129;width:511;height:511" type="#_x0000_t75" id="docshape23" stroked="false">
                  <v:imagedata r:id="rId28" o:title=""/>
                </v:shape>
                <v:shape style="position:absolute;left:5117;top:192;width:385;height:385" type="#_x0000_t75" id="docshape24" stroked="false">
                  <v:imagedata r:id="rId29" o:title=""/>
                </v:shape>
                <w10:wrap type="none"/>
              </v:group>
            </w:pict>
          </mc:Fallback>
        </mc:AlternateContent>
      </w:r>
      <w:r>
        <w:rPr>
          <w:sz w:val="24"/>
        </w:rPr>
        <mc:AlternateContent>
          <mc:Choice Requires="wps">
            <w:drawing>
              <wp:anchor distT="0" distB="0" distL="0" distR="0" allowOverlap="1" layoutInCell="1" locked="0" behindDoc="1" simplePos="0" relativeHeight="487276544">
                <wp:simplePos x="0" y="0"/>
                <wp:positionH relativeFrom="page">
                  <wp:posOffset>5789379</wp:posOffset>
                </wp:positionH>
                <wp:positionV relativeFrom="paragraph">
                  <wp:posOffset>79668</wp:posOffset>
                </wp:positionV>
                <wp:extent cx="476884" cy="32639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76884" cy="326390"/>
                          <a:chExt cx="476884" cy="326390"/>
                        </a:xfrm>
                      </wpg:grpSpPr>
                      <wps:wsp>
                        <wps:cNvPr id="51" name="Graphic 5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53" name="Graphic 53"/>
                        <wps:cNvSpPr/>
                        <wps:spPr>
                          <a:xfrm>
                            <a:off x="146419"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54" name="Graphic 54"/>
                        <wps:cNvSpPr/>
                        <wps:spPr>
                          <a:xfrm>
                            <a:off x="162619"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162619"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56" name="Graphic 56"/>
                        <wps:cNvSpPr/>
                        <wps:spPr>
                          <a:xfrm>
                            <a:off x="237406"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37406"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856659pt;margin-top:6.273083pt;width:37.550pt;height:25.7pt;mso-position-horizontal-relative:page;mso-position-vertical-relative:paragraph;z-index:-16039936" id="docshapegroup25" coordorigin="9117,125" coordsize="751,514">
                <v:shape style="position:absolute;left:9118;top:127;width:511;height:511" id="docshape26"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27"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line style="position:absolute" from="9348,561" to="9705,204" stroked="true" strokeweight=".179329pt" strokecolor="#ffffff">
                  <v:stroke dashstyle="solid"/>
                </v:line>
                <v:shape style="position:absolute;left:9373;top:229;width:307;height:307" id="docshape28" coordorigin="9373,229" coordsize="307,307" path="m9424,229l9373,229,9628,535,9679,535,9424,229xe" filled="true" fillcolor="#000000" stroked="false">
                  <v:path arrowok="t"/>
                  <v:fill type="solid"/>
                </v:shape>
                <v:shape style="position:absolute;left:9373;top:229;width:307;height:307" id="docshape29" coordorigin="9373,229" coordsize="307,307" path="m9679,535l9424,229,9373,229,9628,535,9679,535xe" filled="false" stroked="true" strokeweight=".179329pt" strokecolor="#ffffff">
                  <v:path arrowok="t"/>
                  <v:stroke dashstyle="solid"/>
                </v:shape>
                <v:shape style="position:absolute;left:9491;top:194;width:376;height:376" id="docshape30" coordorigin="9491,195" coordsize="376,376" path="m9866,195l9500,195,9509,220,9866,220,9866,195xm9848,544l9491,544,9500,570,9848,570,9848,544xe" filled="true" fillcolor="#000000" stroked="false">
                  <v:path arrowok="t"/>
                  <v:fill type="solid"/>
                </v:shape>
                <v:shape style="position:absolute;left:9491;top:194;width:376;height:376" id="docshape31" coordorigin="9491,195" coordsize="376,376" path="m9509,220l9866,220,9866,195,9500,195,9509,220xm9491,544l9848,544,9848,570,9500,570,9491,544xe" filled="false" stroked="true" strokeweight=".179329pt" strokecolor="#000000">
                  <v:path arrowok="t"/>
                  <v:stroke dashstyle="solid"/>
                </v:shape>
                <w10:wrap type="none"/>
              </v:group>
            </w:pict>
          </mc:Fallback>
        </mc:AlternateContent>
      </w:r>
      <w:r>
        <w:rPr>
          <w:spacing w:val="-4"/>
          <w:w w:val="105"/>
          <w:sz w:val="24"/>
        </w:rPr>
        <w:t>A2SUP</w:t>
      </w:r>
      <w:r>
        <w:rPr>
          <w:sz w:val="24"/>
        </w:rPr>
        <w:tab/>
      </w:r>
      <w:r>
        <w:rPr>
          <w:spacing w:val="-2"/>
          <w:w w:val="105"/>
          <w:sz w:val="24"/>
        </w:rPr>
        <w:t>@A2SUP</w:t>
      </w:r>
      <w:r>
        <w:rPr>
          <w:sz w:val="24"/>
        </w:rPr>
        <w:tab/>
      </w:r>
      <w:r>
        <w:rPr>
          <w:color w:val="FFFFFF"/>
          <w:w w:val="105"/>
          <w:position w:val="8"/>
          <w:sz w:val="10"/>
        </w:rPr>
        <w:t>2pt</w:t>
      </w:r>
      <w:r>
        <w:rPr>
          <w:w w:val="105"/>
          <w:position w:val="8"/>
          <w:sz w:val="10"/>
        </w:rPr>
        <w:t>0pt</w:t>
      </w:r>
      <w:r>
        <w:rPr>
          <w:spacing w:val="71"/>
          <w:w w:val="150"/>
          <w:position w:val="8"/>
          <w:sz w:val="10"/>
        </w:rPr>
        <w:t> </w:t>
      </w:r>
      <w:r>
        <w:rPr>
          <w:spacing w:val="-2"/>
          <w:w w:val="105"/>
          <w:sz w:val="24"/>
        </w:rPr>
        <w:t>@A2SUP</w:t>
      </w:r>
    </w:p>
    <w:sectPr>
      <w:type w:val="continuous"/>
      <w:pgSz w:w="11910" w:h="16840"/>
      <w:pgMar w:header="0" w:footer="0"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Franklin Gothic Book">
    <w:altName w:val="Franklin Gothic Book"/>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Arial Black">
    <w:altName w:val="Arial Black"/>
    <w:charset w:val="1"/>
    <w:family w:val="swiss"/>
    <w:pitch w:val="variable"/>
  </w:font>
  <w:font w:name="Lucida Sans Unicode">
    <w:altName w:val="Lucida Sans Unicode"/>
    <w:charset w:val="1"/>
    <w:family w:val="swiss"/>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268352">
              <wp:simplePos x="0" y="0"/>
              <wp:positionH relativeFrom="page">
                <wp:posOffset>6648742</wp:posOffset>
              </wp:positionH>
              <wp:positionV relativeFrom="page">
                <wp:posOffset>10133544</wp:posOffset>
              </wp:positionV>
              <wp:extent cx="318770"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8770" cy="281940"/>
                      </a:xfrm>
                      <a:prstGeom prst="rect">
                        <a:avLst/>
                      </a:prstGeom>
                    </wps:spPr>
                    <wps:txbx>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23.52301pt;margin-top:797.91687pt;width:25.1pt;height:22.2pt;mso-position-horizontal-relative:page;mso-position-vertical-relative:page;z-index:-16048128" type="#_x0000_t202" id="docshape5" filled="false" stroked="false">
              <v:textbox inset="0,0,0,0">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spacing w:before="85"/>
      <w:ind w:left="499"/>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57"/>
      <w:ind w:left="1894" w:right="1895"/>
      <w:jc w:val="center"/>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894" w:right="1895"/>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before="153" w:line="315" w:lineRule="exact"/>
      <w:ind w:left="1894" w:right="1894"/>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ind w:left="141"/>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left="2" w:right="2"/>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85"/>
      <w:ind w:left="499" w:hanging="34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footer" Target="footer2.xml"/><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mailto:grilles@a2sup.fr" TargetMode="External"/><Relationship Id="rId25" Type="http://schemas.openxmlformats.org/officeDocument/2006/relationships/image" Target="media/image18.png"/><Relationship Id="rId26" Type="http://schemas.openxmlformats.org/officeDocument/2006/relationships/hyperlink" Target="https://discord.gg/mTFrNmk799" TargetMode="External"/><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2026-10-26T16:32:55Z</dcterms:created>
  <dcterms:modified xsi:type="dcterms:W3CDTF">2026-10-26T16:32:55Z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