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Errata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tuto</w:t>
      </w:r>
      <w:r>
        <w:rPr>
          <w:spacing w:val="-4"/>
        </w:rPr>
        <w:t> </w:t>
      </w:r>
      <w:r>
        <w:rPr>
          <w:spacing w:val="-10"/>
        </w:rPr>
        <w:t>1</w:t>
      </w:r>
    </w:p>
    <w:p>
      <w:pPr>
        <w:pStyle w:val="BodyText"/>
        <w:spacing w:line="354" w:lineRule="exact" w:before="285"/>
        <w:rPr>
          <w:rFonts w:ascii="MingLiU_HKSCS-ExtB" w:hAnsi="MingLiU_HKSCS-ExtB"/>
          <w:sz w:val="26"/>
        </w:rPr>
      </w:pPr>
      <w:r>
        <w:rPr>
          <w:b/>
        </w:rPr>
        <w:t>Q21,</w:t>
      </w:r>
      <w:r>
        <w:rPr>
          <w:b/>
          <w:spacing w:val="-7"/>
        </w:rPr>
        <w:t> </w:t>
      </w:r>
      <w:r>
        <w:rPr>
          <w:b/>
        </w:rPr>
        <w:t>item</w:t>
      </w:r>
      <w:r>
        <w:rPr>
          <w:b/>
          <w:spacing w:val="-5"/>
        </w:rPr>
        <w:t> </w:t>
      </w:r>
      <w:r>
        <w:rPr>
          <w:b/>
        </w:rPr>
        <w:t>B</w:t>
      </w:r>
      <w:r>
        <w:rPr/>
        <w:t>:</w:t>
      </w:r>
      <w:r>
        <w:rPr>
          <w:spacing w:val="-5"/>
        </w:rPr>
        <w:t> </w:t>
      </w:r>
      <w:r>
        <w:rPr/>
        <w:t>“la</w:t>
      </w:r>
      <w:r>
        <w:rPr>
          <w:spacing w:val="-5"/>
        </w:rPr>
        <w:t> </w:t>
      </w:r>
      <w:r>
        <w:rPr/>
        <w:t>méthylation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morphine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d’obtenir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codéine”</w:t>
      </w:r>
      <w:r>
        <w:rPr>
          <w:spacing w:val="53"/>
        </w:rPr>
        <w:t> </w:t>
      </w:r>
      <w:r>
        <w:rPr>
          <w:rFonts w:ascii="MingLiU_HKSCS-ExtB" w:hAnsi="MingLiU_HKSCS-ExtB"/>
          <w:spacing w:val="-10"/>
          <w:sz w:val="26"/>
        </w:rPr>
        <w:t>✅</w:t>
      </w:r>
    </w:p>
    <w:p>
      <w:pPr>
        <w:pStyle w:val="BodyText"/>
        <w:spacing w:line="243" w:lineRule="exact"/>
      </w:pPr>
      <w:r>
        <w:rPr/>
        <w:t>Item</w:t>
      </w:r>
      <w:r>
        <w:rPr>
          <w:spacing w:val="-4"/>
        </w:rPr>
        <w:t> </w:t>
      </w:r>
      <w:r>
        <w:rPr>
          <w:spacing w:val="-2"/>
        </w:rPr>
        <w:t>juste.</w:t>
      </w:r>
    </w:p>
    <w:p>
      <w:pPr>
        <w:pStyle w:val="BodyText"/>
        <w:spacing w:line="276" w:lineRule="auto" w:before="38"/>
        <w:ind w:right="201" w:firstLine="61"/>
      </w:pPr>
      <w:r>
        <w:rPr/>
        <w:t>Cet item n’est pas faux, il y a en effet l’ajout d’un groupement méthyl sur la molécule de morphine de base ce qui permet d’obtenir de la codéine. Néanmoins, plus précisement, dans le cours 3 on nous dit que cet ajout de groupement méthyl est fait par </w:t>
      </w:r>
      <w:r>
        <w:rPr>
          <w:b/>
        </w:rPr>
        <w:t>éthérification de l’hydroxyle phénolique de la morphine. </w:t>
      </w:r>
      <w:r>
        <w:rPr/>
        <w:t>C’est ce qu’il faut retenir en priorité car c’est dans</w:t>
      </w:r>
      <w:r>
        <w:rPr>
          <w:spacing w:val="-3"/>
        </w:rPr>
        <w:t> </w:t>
      </w:r>
      <w:r>
        <w:rPr/>
        <w:t>ce</w:t>
      </w:r>
      <w:r>
        <w:rPr>
          <w:spacing w:val="-3"/>
        </w:rPr>
        <w:t> </w:t>
      </w:r>
      <w:r>
        <w:rPr/>
        <w:t>cours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les</w:t>
      </w:r>
      <w:r>
        <w:rPr>
          <w:spacing w:val="-3"/>
        </w:rPr>
        <w:t> </w:t>
      </w:r>
      <w:r>
        <w:rPr/>
        <w:t>modifications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structure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morphine</w:t>
      </w:r>
      <w:r>
        <w:rPr>
          <w:spacing w:val="-3"/>
        </w:rPr>
        <w:t> </w:t>
      </w:r>
      <w:r>
        <w:rPr/>
        <w:t>pour</w:t>
      </w:r>
      <w:r>
        <w:rPr>
          <w:spacing w:val="-3"/>
        </w:rPr>
        <w:t> </w:t>
      </w:r>
      <w:r>
        <w:rPr/>
        <w:t>obtenir</w:t>
      </w:r>
      <w:r>
        <w:rPr>
          <w:spacing w:val="-3"/>
        </w:rPr>
        <w:t> </w:t>
      </w:r>
      <w:r>
        <w:rPr/>
        <w:t>ses</w:t>
      </w:r>
      <w:r>
        <w:rPr>
          <w:spacing w:val="-3"/>
        </w:rPr>
        <w:t> </w:t>
      </w:r>
      <w:r>
        <w:rPr/>
        <w:t>dérivés sont détaillées.</w:t>
      </w:r>
    </w:p>
    <w:p>
      <w:pPr>
        <w:spacing w:line="276" w:lineRule="auto" w:before="0"/>
        <w:ind w:left="23" w:right="0" w:firstLine="0"/>
        <w:jc w:val="left"/>
        <w:rPr>
          <w:sz w:val="22"/>
        </w:rPr>
      </w:pPr>
      <w:r>
        <w:rPr>
          <w:sz w:val="22"/>
        </w:rPr>
        <w:t>Donc</w:t>
      </w:r>
      <w:r>
        <w:rPr>
          <w:spacing w:val="-3"/>
          <w:sz w:val="22"/>
        </w:rPr>
        <w:t> </w:t>
      </w:r>
      <w:r>
        <w:rPr>
          <w:sz w:val="22"/>
        </w:rPr>
        <w:t>par</w:t>
      </w:r>
      <w:r>
        <w:rPr>
          <w:spacing w:val="-3"/>
          <w:sz w:val="22"/>
        </w:rPr>
        <w:t> </w:t>
      </w:r>
      <w:r>
        <w:rPr>
          <w:sz w:val="22"/>
        </w:rPr>
        <w:t>rapport</w:t>
      </w:r>
      <w:r>
        <w:rPr>
          <w:spacing w:val="-3"/>
          <w:sz w:val="22"/>
        </w:rPr>
        <w:t> </w:t>
      </w:r>
      <w:r>
        <w:rPr>
          <w:sz w:val="22"/>
        </w:rPr>
        <w:t>à</w:t>
      </w:r>
      <w:r>
        <w:rPr>
          <w:spacing w:val="-3"/>
          <w:sz w:val="22"/>
        </w:rPr>
        <w:t> </w:t>
      </w: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b/>
          <w:sz w:val="22"/>
        </w:rPr>
        <w:t>question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47,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item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du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poly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QCM1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“La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codéine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est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obtenue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par méthylation de la morphine”, elle reste juste</w:t>
      </w:r>
      <w:r>
        <w:rPr>
          <w:sz w:val="22"/>
        </w:rPr>
        <w:t>, bien que c’est une formulation pas hyper précise et donc qui tombera surement pas à l’exam.</w:t>
      </w:r>
    </w:p>
    <w:sectPr>
      <w:type w:val="continuous"/>
      <w:pgSz w:w="1192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Bookman Old Style">
    <w:altName w:val="Bookman Old Style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ngLiU_HKSCS-ExtB">
    <w:altName w:val="MingLiU_HKSCS-ExtB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fr-FR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Arial" w:hAnsi="Arial" w:eastAsia="Arial" w:cs="Arial"/>
      <w:sz w:val="22"/>
      <w:szCs w:val="22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ind w:right="12"/>
      <w:jc w:val="center"/>
      <w:outlineLvl w:val="1"/>
    </w:pPr>
    <w:rPr>
      <w:rFonts w:ascii="Arial" w:hAnsi="Arial" w:eastAsia="Arial" w:cs="Arial"/>
      <w:sz w:val="28"/>
      <w:szCs w:val="28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Errata du tuto 1</dc:title>
  <dcterms:created xsi:type="dcterms:W3CDTF">2026-10-26T16:55:00Z</dcterms:created>
  <dcterms:modified xsi:type="dcterms:W3CDTF">2026-10-26T16:55:00Z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Producer">
    <vt:lpwstr>Skia/PDF m158 Google Docs Renderer</vt:lpwstr>
  </property>
  <property fmtid="{D5CDD505-2E9C-101B-9397-08002B2CF9AE}" pid="5" name="LastSaved">
    <vt:filetime>2026-10-26T00:00:00Z</vt:filetime>
  </property>
</Properties>
</file>