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ind w:left="0"/>
      </w:pPr>
    </w:p>
    <w:p>
      <w:pPr>
        <w:pStyle w:val="BodyText"/>
        <w:spacing w:before="2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8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9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rFonts w:ascii="Georgia" w:hAnsi="Georgia"/>
          <w:b/>
          <w:color w:val="811833"/>
          <w:sz w:val="40"/>
        </w:rPr>
        <w:t>1</w:t>
      </w:r>
      <w:r>
        <w:rPr>
          <w:rFonts w:ascii="Georgia" w:hAnsi="Georgia"/>
          <w:b/>
          <w:color w:val="811833"/>
          <w:spacing w:val="10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93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44"/>
        </w:rPr>
        <w:t> </w:t>
      </w:r>
      <w:r>
        <w:rPr>
          <w:color w:val="811833"/>
        </w:rPr>
        <w:t>10</w:t>
      </w:r>
      <w:r>
        <w:rPr>
          <w:color w:val="811833"/>
          <w:spacing w:val="45"/>
        </w:rPr>
        <w:t> </w:t>
      </w:r>
      <w:r>
        <w:rPr>
          <w:color w:val="811833"/>
        </w:rPr>
        <w:t>:</w:t>
      </w:r>
      <w:r>
        <w:rPr>
          <w:color w:val="811833"/>
          <w:spacing w:val="45"/>
        </w:rPr>
        <w:t> </w:t>
      </w:r>
      <w:r>
        <w:rPr>
          <w:color w:val="811833"/>
          <w:spacing w:val="-2"/>
        </w:rPr>
        <w:t>Anatomie</w:t>
      </w:r>
    </w:p>
    <w:p>
      <w:pPr>
        <w:pStyle w:val="BodyText"/>
        <w:spacing w:before="2"/>
        <w:ind w:left="0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96358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9"/>
          <w:sz w:val="38"/>
        </w:rPr>
        <w:t> </w:t>
      </w:r>
      <w:r>
        <w:rPr>
          <w:sz w:val="38"/>
        </w:rPr>
        <w:t>de</w:t>
      </w:r>
      <w:r>
        <w:rPr>
          <w:spacing w:val="-19"/>
          <w:sz w:val="38"/>
        </w:rPr>
        <w:t> </w:t>
      </w:r>
      <w:r>
        <w:rPr>
          <w:sz w:val="38"/>
        </w:rPr>
        <w:t>l’épreuve</w:t>
      </w:r>
      <w:r>
        <w:rPr>
          <w:spacing w:val="-19"/>
          <w:sz w:val="38"/>
        </w:rPr>
        <w:t> </w:t>
      </w:r>
      <w:r>
        <w:rPr>
          <w:sz w:val="38"/>
        </w:rPr>
        <w:t>:</w:t>
      </w:r>
      <w:r>
        <w:rPr>
          <w:spacing w:val="-1"/>
          <w:sz w:val="38"/>
        </w:rPr>
        <w:t> </w:t>
      </w:r>
      <w:r>
        <w:rPr>
          <w:rFonts w:ascii="Georgia" w:hAnsi="Georgia"/>
          <w:b/>
          <w:color w:val="811833"/>
          <w:sz w:val="38"/>
        </w:rPr>
        <w:t>45</w:t>
      </w:r>
      <w:r>
        <w:rPr>
          <w:rFonts w:ascii="Georgia" w:hAnsi="Georgia"/>
          <w:b/>
          <w:color w:val="811833"/>
          <w:spacing w:val="-2"/>
          <w:sz w:val="38"/>
        </w:rPr>
        <w:t> minutes</w:t>
      </w:r>
    </w:p>
    <w:p>
      <w:pPr>
        <w:pStyle w:val="BodyText"/>
        <w:spacing w:before="381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205731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24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40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24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40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Heading3"/>
        <w:spacing w:before="51"/>
      </w:pPr>
      <w:r>
        <w:rPr>
          <w:spacing w:val="-6"/>
        </w:rPr>
        <w:t>est</w:t>
      </w:r>
      <w:r>
        <w:rPr>
          <w:spacing w:val="-4"/>
        </w:rPr>
        <w:t> </w:t>
      </w:r>
      <w:r>
        <w:rPr>
          <w:spacing w:val="-6"/>
        </w:rPr>
        <w:t>(sont)</w:t>
      </w:r>
      <w:r>
        <w:rPr>
          <w:spacing w:val="3"/>
        </w:rPr>
        <w:t> </w:t>
      </w:r>
      <w:r>
        <w:rPr>
          <w:spacing w:val="-6"/>
        </w:rPr>
        <w:t>vraie(s)</w:t>
      </w:r>
      <w:r>
        <w:rPr>
          <w:spacing w:val="-17"/>
        </w:rPr>
        <w:t> </w:t>
      </w:r>
      <w:r>
        <w:rPr>
          <w:spacing w:val="-12"/>
        </w:rPr>
        <w:t>?</w:t>
      </w:r>
    </w:p>
    <w:p>
      <w:pPr>
        <w:pStyle w:val="BodyText"/>
        <w:spacing w:before="6"/>
        <w:ind w:left="0"/>
        <w:rPr>
          <w:rFonts w:ascii="Georgia"/>
          <w:b/>
          <w:sz w:val="18"/>
        </w:rPr>
      </w:pPr>
      <w:r>
        <w:rPr>
          <w:rFonts w:ascii="Georgia"/>
          <w:b/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2401315</wp:posOffset>
            </wp:positionH>
            <wp:positionV relativeFrom="paragraph">
              <wp:posOffset>148981</wp:posOffset>
            </wp:positionV>
            <wp:extent cx="2638044" cy="213969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044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Processus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xyphoïde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subclavière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droite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8"/>
          <w:sz w:val="24"/>
        </w:rPr>
        <w:t> </w:t>
      </w:r>
      <w:r>
        <w:rPr>
          <w:sz w:val="24"/>
        </w:rPr>
        <w:t>coraco-</w:t>
      </w:r>
      <w:r>
        <w:rPr>
          <w:spacing w:val="-2"/>
          <w:sz w:val="24"/>
        </w:rPr>
        <w:t>brachial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biceps</w:t>
      </w:r>
      <w:r>
        <w:rPr>
          <w:spacing w:val="-13"/>
          <w:w w:val="105"/>
          <w:sz w:val="24"/>
        </w:rPr>
        <w:t> </w:t>
      </w:r>
      <w:r>
        <w:rPr>
          <w:spacing w:val="-2"/>
          <w:w w:val="105"/>
          <w:sz w:val="24"/>
        </w:rPr>
        <w:t>brachial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petit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pectoral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Parmi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l’artère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axillaire,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z w:val="24"/>
        </w:rPr>
        <w:t>vraie(s)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2540757</wp:posOffset>
            </wp:positionH>
            <wp:positionV relativeFrom="paragraph">
              <wp:posOffset>141179</wp:posOffset>
            </wp:positionV>
            <wp:extent cx="2181225" cy="191928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919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24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supra-</w:t>
      </w:r>
      <w:r>
        <w:rPr>
          <w:spacing w:val="-2"/>
          <w:w w:val="105"/>
          <w:sz w:val="24"/>
        </w:rPr>
        <w:t>scapulaire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thoraco-</w:t>
      </w:r>
      <w:r>
        <w:rPr>
          <w:spacing w:val="-2"/>
          <w:w w:val="105"/>
          <w:sz w:val="24"/>
        </w:rPr>
        <w:t>brachiale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subscapulaire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Tronc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brachio-</w:t>
      </w:r>
      <w:r>
        <w:rPr>
          <w:spacing w:val="-2"/>
          <w:w w:val="105"/>
          <w:sz w:val="24"/>
        </w:rPr>
        <w:t>céphalique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thoracique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médiale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"/>
          <w:footerReference w:type="default" r:id="rId8"/>
          <w:pgSz w:w="11910" w:h="16840"/>
          <w:pgMar w:header="789" w:footer="619" w:top="158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Parmi les propositions suivantes concernant le plexus brachial, laquelle (lesquelles)</w:t>
      </w:r>
      <w:r>
        <w:rPr>
          <w:spacing w:val="80"/>
          <w:w w:val="150"/>
        </w:rPr>
        <w:t> </w:t>
      </w:r>
      <w:r>
        <w:rPr/>
        <w:t>est</w:t>
      </w:r>
      <w:r>
        <w:rPr>
          <w:spacing w:val="32"/>
        </w:rPr>
        <w:t> </w:t>
      </w:r>
      <w:r>
        <w:rPr/>
        <w:t>(sont)</w:t>
      </w:r>
      <w:r>
        <w:rPr>
          <w:spacing w:val="32"/>
        </w:rPr>
        <w:t> </w:t>
      </w:r>
      <w:r>
        <w:rPr/>
        <w:t>vraie(s)</w:t>
      </w:r>
      <w:r>
        <w:rPr>
          <w:spacing w:val="-15"/>
        </w:rPr>
        <w:t> </w:t>
      </w:r>
      <w:r>
        <w:rPr/>
        <w:t>?</w:t>
      </w:r>
    </w:p>
    <w:p>
      <w:pPr>
        <w:pStyle w:val="BodyText"/>
        <w:spacing w:before="3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2297719</wp:posOffset>
            </wp:positionH>
            <wp:positionV relativeFrom="paragraph">
              <wp:posOffset>162019</wp:posOffset>
            </wp:positionV>
            <wp:extent cx="2587180" cy="227342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180" cy="2273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256" w:after="0"/>
        <w:ind w:left="499" w:right="0" w:hanging="359"/>
        <w:jc w:val="left"/>
        <w:rPr>
          <w:sz w:val="24"/>
        </w:rPr>
      </w:pPr>
      <w:r>
        <w:rPr>
          <w:sz w:val="24"/>
        </w:rPr>
        <w:t>4ème</w:t>
      </w:r>
      <w:r>
        <w:rPr>
          <w:spacing w:val="38"/>
          <w:sz w:val="24"/>
        </w:rPr>
        <w:t> </w:t>
      </w:r>
      <w:r>
        <w:rPr>
          <w:sz w:val="24"/>
        </w:rPr>
        <w:t>vertèbre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cervicale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Nerf</w:t>
      </w:r>
      <w:r>
        <w:rPr>
          <w:spacing w:val="45"/>
          <w:sz w:val="24"/>
        </w:rPr>
        <w:t> </w:t>
      </w:r>
      <w:r>
        <w:rPr>
          <w:sz w:val="24"/>
        </w:rPr>
        <w:t>musculo-</w:t>
      </w:r>
      <w:r>
        <w:rPr>
          <w:spacing w:val="-2"/>
          <w:sz w:val="24"/>
        </w:rPr>
        <w:t>cutané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radial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Nerf</w:t>
      </w:r>
      <w:r>
        <w:rPr>
          <w:spacing w:val="27"/>
          <w:sz w:val="24"/>
        </w:rPr>
        <w:t> </w:t>
      </w:r>
      <w:r>
        <w:rPr>
          <w:sz w:val="24"/>
        </w:rPr>
        <w:t>spinale</w:t>
      </w:r>
      <w:r>
        <w:rPr>
          <w:spacing w:val="27"/>
          <w:sz w:val="24"/>
        </w:rPr>
        <w:t> </w:t>
      </w:r>
      <w:r>
        <w:rPr>
          <w:spacing w:val="-5"/>
          <w:sz w:val="24"/>
        </w:rPr>
        <w:t>C7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cutané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médial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bras</w:t>
      </w:r>
    </w:p>
    <w:p>
      <w:pPr>
        <w:pStyle w:val="BodyText"/>
        <w:ind w:left="0"/>
      </w:pPr>
    </w:p>
    <w:p>
      <w:pPr>
        <w:pStyle w:val="BodyText"/>
        <w:spacing w:before="20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3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région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scapulaire,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3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(les-</w:t>
      </w:r>
      <w:r>
        <w:rPr>
          <w:rFonts w:ascii="Georgia" w:hAnsi="Georgia"/>
          <w:b/>
          <w:sz w:val="24"/>
        </w:rPr>
        <w:t>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vraie(s)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10"/>
        <w:ind w:left="0"/>
        <w:rPr>
          <w:rFonts w:ascii="Georgia"/>
          <w:b/>
          <w:sz w:val="18"/>
        </w:rPr>
      </w:pPr>
      <w:r>
        <w:rPr>
          <w:rFonts w:ascii="Georgia"/>
          <w:b/>
          <w:sz w:val="1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2749218</wp:posOffset>
            </wp:positionH>
            <wp:positionV relativeFrom="paragraph">
              <wp:posOffset>151911</wp:posOffset>
            </wp:positionV>
            <wp:extent cx="2210752" cy="224218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752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brachiale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radiale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axillaire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2"/>
          <w:sz w:val="24"/>
        </w:rPr>
        <w:t> </w:t>
      </w:r>
      <w:r>
        <w:rPr>
          <w:sz w:val="24"/>
        </w:rPr>
        <w:t>infra-</w:t>
      </w:r>
      <w:r>
        <w:rPr>
          <w:spacing w:val="-2"/>
          <w:sz w:val="24"/>
        </w:rPr>
        <w:t>épineux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grand</w:t>
      </w:r>
      <w:r>
        <w:rPr>
          <w:spacing w:val="2"/>
          <w:w w:val="105"/>
          <w:sz w:val="24"/>
        </w:rPr>
        <w:t> </w:t>
      </w:r>
      <w:r>
        <w:rPr>
          <w:spacing w:val="-4"/>
          <w:w w:val="105"/>
          <w:sz w:val="24"/>
        </w:rPr>
        <w:t>rond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1"/>
          <w:footerReference w:type="default" r:id="rId1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Parmi</w:t>
      </w:r>
      <w:r>
        <w:rPr>
          <w:spacing w:val="13"/>
        </w:rPr>
        <w:t> </w:t>
      </w:r>
      <w:r>
        <w:rPr>
          <w:spacing w:val="-6"/>
        </w:rPr>
        <w:t>les</w:t>
      </w:r>
      <w:r>
        <w:rPr>
          <w:spacing w:val="14"/>
        </w:rPr>
        <w:t> </w:t>
      </w:r>
      <w:r>
        <w:rPr>
          <w:spacing w:val="-6"/>
        </w:rPr>
        <w:t>propositions</w:t>
      </w:r>
      <w:r>
        <w:rPr>
          <w:spacing w:val="14"/>
        </w:rPr>
        <w:t> </w:t>
      </w:r>
      <w:r>
        <w:rPr>
          <w:spacing w:val="-6"/>
        </w:rPr>
        <w:t>suivantes</w:t>
      </w:r>
      <w:r>
        <w:rPr>
          <w:spacing w:val="13"/>
        </w:rPr>
        <w:t> </w:t>
      </w:r>
      <w:r>
        <w:rPr>
          <w:spacing w:val="-6"/>
        </w:rPr>
        <w:t>concernant</w:t>
      </w:r>
      <w:r>
        <w:rPr>
          <w:spacing w:val="13"/>
        </w:rPr>
        <w:t> </w:t>
      </w:r>
      <w:r>
        <w:rPr>
          <w:spacing w:val="-6"/>
        </w:rPr>
        <w:t>la</w:t>
      </w:r>
      <w:r>
        <w:rPr>
          <w:spacing w:val="14"/>
        </w:rPr>
        <w:t> </w:t>
      </w:r>
      <w:r>
        <w:rPr>
          <w:spacing w:val="-6"/>
        </w:rPr>
        <w:t>coupe</w:t>
      </w:r>
      <w:r>
        <w:rPr>
          <w:spacing w:val="14"/>
        </w:rPr>
        <w:t> </w:t>
      </w:r>
      <w:r>
        <w:rPr>
          <w:spacing w:val="-6"/>
        </w:rPr>
        <w:t>axiale</w:t>
      </w:r>
      <w:r>
        <w:rPr>
          <w:spacing w:val="13"/>
        </w:rPr>
        <w:t> </w:t>
      </w:r>
      <w:r>
        <w:rPr>
          <w:spacing w:val="-6"/>
        </w:rPr>
        <w:t>de</w:t>
      </w:r>
      <w:r>
        <w:rPr>
          <w:spacing w:val="14"/>
        </w:rPr>
        <w:t> </w:t>
      </w:r>
      <w:r>
        <w:rPr>
          <w:spacing w:val="-6"/>
        </w:rPr>
        <w:t>la</w:t>
      </w:r>
      <w:r>
        <w:rPr>
          <w:spacing w:val="14"/>
        </w:rPr>
        <w:t> </w:t>
      </w:r>
      <w:r>
        <w:rPr>
          <w:spacing w:val="-6"/>
        </w:rPr>
        <w:t>fosse</w:t>
      </w:r>
      <w:r>
        <w:rPr>
          <w:spacing w:val="14"/>
        </w:rPr>
        <w:t> </w:t>
      </w:r>
      <w:r>
        <w:rPr>
          <w:spacing w:val="-6"/>
        </w:rPr>
        <w:t>axillaire, </w:t>
      </w:r>
      <w:r>
        <w:rPr>
          <w:spacing w:val="-2"/>
        </w:rPr>
        <w:t>laquelle</w:t>
      </w:r>
      <w:r>
        <w:rPr>
          <w:spacing w:val="-4"/>
        </w:rPr>
        <w:t> </w:t>
      </w:r>
      <w:r>
        <w:rPr>
          <w:spacing w:val="-2"/>
        </w:rPr>
        <w:t>(ou</w:t>
      </w:r>
      <w:r>
        <w:rPr>
          <w:spacing w:val="-3"/>
        </w:rPr>
        <w:t> </w:t>
      </w:r>
      <w:r>
        <w:rPr>
          <w:spacing w:val="-2"/>
        </w:rPr>
        <w:t>lesquelles)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vraie(s)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99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2474301</wp:posOffset>
            </wp:positionH>
            <wp:positionV relativeFrom="paragraph">
              <wp:posOffset>222795</wp:posOffset>
            </wp:positionV>
            <wp:extent cx="2511170" cy="1820227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170" cy="1820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5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8"/>
          <w:sz w:val="24"/>
        </w:rPr>
        <w:t> </w:t>
      </w:r>
      <w:r>
        <w:rPr>
          <w:sz w:val="24"/>
        </w:rPr>
        <w:t>coraco-</w:t>
      </w:r>
      <w:r>
        <w:rPr>
          <w:spacing w:val="-2"/>
          <w:sz w:val="24"/>
        </w:rPr>
        <w:t>brachial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cutané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médial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bras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z w:val="24"/>
        </w:rPr>
        <w:t>long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triceps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2"/>
          <w:sz w:val="24"/>
        </w:rPr>
        <w:t> </w:t>
      </w:r>
      <w:r>
        <w:rPr>
          <w:sz w:val="24"/>
        </w:rPr>
        <w:t>infra-</w:t>
      </w:r>
      <w:r>
        <w:rPr>
          <w:spacing w:val="-2"/>
          <w:sz w:val="24"/>
        </w:rPr>
        <w:t>épineux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Nerf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médian</w:t>
      </w:r>
    </w:p>
    <w:p>
      <w:pPr>
        <w:pStyle w:val="BodyText"/>
        <w:ind w:left="0"/>
      </w:pPr>
    </w:p>
    <w:p>
      <w:pPr>
        <w:pStyle w:val="BodyText"/>
        <w:spacing w:before="20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Parmi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face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antérieure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l’avant-bras,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la-</w:t>
      </w:r>
      <w:r>
        <w:rPr>
          <w:rFonts w:ascii="Georgia" w:hAnsi="Georgia"/>
          <w:b/>
          <w:spacing w:val="-2"/>
          <w:sz w:val="24"/>
        </w:rPr>
        <w:t>quelle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(ou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vraie(s)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1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3174534</wp:posOffset>
            </wp:positionH>
            <wp:positionV relativeFrom="paragraph">
              <wp:posOffset>160407</wp:posOffset>
            </wp:positionV>
            <wp:extent cx="1402937" cy="2403633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937" cy="240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237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ulnaire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brachiale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Fléchisseur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profond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doigts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Long</w:t>
      </w:r>
      <w:r>
        <w:rPr>
          <w:spacing w:val="20"/>
          <w:sz w:val="24"/>
        </w:rPr>
        <w:t> </w:t>
      </w:r>
      <w:r>
        <w:rPr>
          <w:sz w:val="24"/>
        </w:rPr>
        <w:t>fléchisseur</w:t>
      </w:r>
      <w:r>
        <w:rPr>
          <w:spacing w:val="21"/>
          <w:sz w:val="24"/>
        </w:rPr>
        <w:t> </w:t>
      </w:r>
      <w:r>
        <w:rPr>
          <w:sz w:val="24"/>
        </w:rPr>
        <w:t>du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pouce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carré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supinateur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5"/>
          <w:footerReference w:type="default" r:id="rId1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Parmi</w:t>
      </w:r>
      <w:r>
        <w:rPr>
          <w:spacing w:val="1"/>
        </w:rPr>
        <w:t> </w:t>
      </w:r>
      <w:r>
        <w:rPr>
          <w:spacing w:val="-6"/>
        </w:rPr>
        <w:t>les</w:t>
      </w:r>
      <w:r>
        <w:rPr>
          <w:spacing w:val="1"/>
        </w:rPr>
        <w:t> </w:t>
      </w:r>
      <w:r>
        <w:rPr>
          <w:spacing w:val="-6"/>
        </w:rPr>
        <w:t>propositions</w:t>
      </w:r>
      <w:r>
        <w:rPr>
          <w:spacing w:val="2"/>
        </w:rPr>
        <w:t> </w:t>
      </w:r>
      <w:r>
        <w:rPr>
          <w:spacing w:val="-6"/>
        </w:rPr>
        <w:t>suivantes</w:t>
      </w:r>
      <w:r>
        <w:rPr>
          <w:spacing w:val="1"/>
        </w:rPr>
        <w:t> </w:t>
      </w:r>
      <w:r>
        <w:rPr>
          <w:spacing w:val="-6"/>
        </w:rPr>
        <w:t>concernant</w:t>
      </w:r>
      <w:r>
        <w:rPr/>
        <w:t> </w:t>
      </w:r>
      <w:r>
        <w:rPr>
          <w:spacing w:val="-6"/>
        </w:rPr>
        <w:t>la</w:t>
      </w:r>
      <w:r>
        <w:rPr>
          <w:spacing w:val="2"/>
        </w:rPr>
        <w:t> </w:t>
      </w:r>
      <w:r>
        <w:rPr>
          <w:spacing w:val="-6"/>
        </w:rPr>
        <w:t>face</w:t>
      </w:r>
      <w:r>
        <w:rPr>
          <w:spacing w:val="1"/>
        </w:rPr>
        <w:t> </w:t>
      </w:r>
      <w:r>
        <w:rPr>
          <w:spacing w:val="-6"/>
        </w:rPr>
        <w:t>antérieure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l’avant</w:t>
      </w:r>
      <w:r>
        <w:rPr>
          <w:spacing w:val="1"/>
        </w:rPr>
        <w:t> </w:t>
      </w:r>
      <w:r>
        <w:rPr>
          <w:spacing w:val="-6"/>
        </w:rPr>
        <w:t>bras,</w:t>
      </w:r>
      <w:r>
        <w:rPr>
          <w:spacing w:val="2"/>
        </w:rPr>
        <w:t> </w:t>
      </w:r>
      <w:r>
        <w:rPr>
          <w:spacing w:val="-6"/>
        </w:rPr>
        <w:t>la-</w:t>
      </w:r>
      <w:r>
        <w:rPr>
          <w:spacing w:val="-2"/>
        </w:rPr>
        <w:t>quelle</w:t>
      </w:r>
      <w:r>
        <w:rPr>
          <w:spacing w:val="-4"/>
        </w:rPr>
        <w:t> </w:t>
      </w:r>
      <w:r>
        <w:rPr>
          <w:spacing w:val="-2"/>
        </w:rPr>
        <w:t>(ou</w:t>
      </w:r>
      <w:r>
        <w:rPr>
          <w:spacing w:val="-3"/>
        </w:rPr>
        <w:t> </w:t>
      </w:r>
      <w:r>
        <w:rPr>
          <w:spacing w:val="-2"/>
        </w:rPr>
        <w:t>lesquelles)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/>
        <w:t> </w:t>
      </w:r>
      <w:r>
        <w:rPr>
          <w:spacing w:val="-2"/>
        </w:rPr>
        <w:t>vraie(s)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9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3037619</wp:posOffset>
            </wp:positionH>
            <wp:positionV relativeFrom="paragraph">
              <wp:posOffset>165367</wp:posOffset>
            </wp:positionV>
            <wp:extent cx="1280159" cy="228028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9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supinateur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z w:val="24"/>
        </w:rPr>
        <w:t>fléchisseur</w:t>
      </w:r>
      <w:r>
        <w:rPr>
          <w:spacing w:val="17"/>
          <w:sz w:val="24"/>
        </w:rPr>
        <w:t> </w:t>
      </w:r>
      <w:r>
        <w:rPr>
          <w:sz w:val="24"/>
        </w:rPr>
        <w:t>superficiel</w:t>
      </w:r>
      <w:r>
        <w:rPr>
          <w:spacing w:val="17"/>
          <w:sz w:val="24"/>
        </w:rPr>
        <w:t> </w:t>
      </w:r>
      <w:r>
        <w:rPr>
          <w:sz w:val="24"/>
        </w:rPr>
        <w:t>des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doigts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ulnaire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Pédicule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radial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Rétinaculum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extenseurs</w:t>
      </w:r>
    </w:p>
    <w:p>
      <w:pPr>
        <w:pStyle w:val="BodyText"/>
        <w:ind w:left="0"/>
      </w:pPr>
    </w:p>
    <w:p>
      <w:pPr>
        <w:pStyle w:val="BodyText"/>
        <w:spacing w:before="209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face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antérieure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l’avant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bas,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la-</w:t>
      </w:r>
      <w:r>
        <w:rPr>
          <w:rFonts w:ascii="Georgia" w:hAnsi="Georgia"/>
          <w:b/>
          <w:spacing w:val="-2"/>
          <w:sz w:val="24"/>
        </w:rPr>
        <w:t>quelle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(ou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lesquelles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vraie(s)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ind w:left="0"/>
        <w:rPr>
          <w:rFonts w:ascii="Georgia"/>
          <w:b/>
          <w:sz w:val="18"/>
        </w:rPr>
      </w:pPr>
      <w:r>
        <w:rPr>
          <w:rFonts w:ascii="Georgia"/>
          <w:b/>
          <w:sz w:val="1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2992815</wp:posOffset>
            </wp:positionH>
            <wp:positionV relativeFrom="paragraph">
              <wp:posOffset>145608</wp:posOffset>
            </wp:positionV>
            <wp:extent cx="1325118" cy="2318956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118" cy="2318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Zone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capitulo-</w:t>
      </w:r>
      <w:r>
        <w:rPr>
          <w:spacing w:val="-2"/>
          <w:w w:val="105"/>
          <w:sz w:val="24"/>
        </w:rPr>
        <w:t>trochléaire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fléchisseur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radial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carpe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5"/>
          <w:sz w:val="24"/>
        </w:rPr>
        <w:t> </w:t>
      </w:r>
      <w:r>
        <w:rPr>
          <w:sz w:val="24"/>
        </w:rPr>
        <w:t>long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palmaire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radiale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Pisiforme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9"/>
          <w:footerReference w:type="default" r:id="rId2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Parmi</w:t>
      </w:r>
      <w:r>
        <w:rPr>
          <w:spacing w:val="33"/>
        </w:rPr>
        <w:t> </w:t>
      </w:r>
      <w:r>
        <w:rPr>
          <w:spacing w:val="-6"/>
        </w:rPr>
        <w:t>les</w:t>
      </w:r>
      <w:r>
        <w:rPr>
          <w:spacing w:val="33"/>
        </w:rPr>
        <w:t> </w:t>
      </w:r>
      <w:r>
        <w:rPr>
          <w:spacing w:val="-6"/>
        </w:rPr>
        <w:t>propositions</w:t>
      </w:r>
      <w:r>
        <w:rPr>
          <w:spacing w:val="33"/>
        </w:rPr>
        <w:t> </w:t>
      </w:r>
      <w:r>
        <w:rPr>
          <w:spacing w:val="-6"/>
        </w:rPr>
        <w:t>suivantes</w:t>
      </w:r>
      <w:r>
        <w:rPr>
          <w:spacing w:val="33"/>
        </w:rPr>
        <w:t> </w:t>
      </w:r>
      <w:r>
        <w:rPr>
          <w:spacing w:val="-6"/>
        </w:rPr>
        <w:t>concernant,</w:t>
      </w:r>
      <w:r>
        <w:rPr>
          <w:spacing w:val="33"/>
        </w:rPr>
        <w:t> </w:t>
      </w:r>
      <w:r>
        <w:rPr>
          <w:spacing w:val="-6"/>
        </w:rPr>
        <w:t>laquelle</w:t>
      </w:r>
      <w:r>
        <w:rPr>
          <w:spacing w:val="33"/>
        </w:rPr>
        <w:t> </w:t>
      </w:r>
      <w:r>
        <w:rPr>
          <w:spacing w:val="-6"/>
        </w:rPr>
        <w:t>(ou</w:t>
      </w:r>
      <w:r>
        <w:rPr>
          <w:spacing w:val="33"/>
        </w:rPr>
        <w:t> </w:t>
      </w:r>
      <w:r>
        <w:rPr>
          <w:spacing w:val="-6"/>
        </w:rPr>
        <w:t>lesquelles)</w:t>
      </w:r>
      <w:r>
        <w:rPr>
          <w:spacing w:val="33"/>
        </w:rPr>
        <w:t> </w:t>
      </w:r>
      <w:r>
        <w:rPr>
          <w:spacing w:val="-6"/>
        </w:rPr>
        <w:t>est</w:t>
      </w:r>
      <w:r>
        <w:rPr>
          <w:spacing w:val="33"/>
        </w:rPr>
        <w:t> </w:t>
      </w:r>
      <w:r>
        <w:rPr>
          <w:spacing w:val="-6"/>
        </w:rPr>
        <w:t>(sont) </w:t>
      </w:r>
      <w:r>
        <w:rPr/>
        <w:t>vraie(s)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spacing w:before="6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2919252</wp:posOffset>
            </wp:positionH>
            <wp:positionV relativeFrom="paragraph">
              <wp:posOffset>200797</wp:posOffset>
            </wp:positionV>
            <wp:extent cx="1649634" cy="2234565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634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4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Epicondyle médial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l’humérus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pacing w:val="-2"/>
          <w:w w:val="105"/>
          <w:sz w:val="24"/>
        </w:rPr>
        <w:t>Olécrâne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pacing w:val="-4"/>
          <w:w w:val="105"/>
          <w:sz w:val="24"/>
        </w:rPr>
        <w:t>Ulna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extenseur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pouce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2"/>
          <w:sz w:val="24"/>
        </w:rPr>
        <w:t> </w:t>
      </w:r>
      <w:r>
        <w:rPr>
          <w:sz w:val="24"/>
        </w:rPr>
        <w:t>court</w:t>
      </w:r>
      <w:r>
        <w:rPr>
          <w:spacing w:val="32"/>
          <w:sz w:val="24"/>
        </w:rPr>
        <w:t> </w:t>
      </w:r>
      <w:r>
        <w:rPr>
          <w:sz w:val="24"/>
        </w:rPr>
        <w:t>de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l’index</w:t>
      </w:r>
    </w:p>
    <w:p>
      <w:pPr>
        <w:pStyle w:val="BodyText"/>
        <w:ind w:left="0"/>
      </w:pPr>
    </w:p>
    <w:p>
      <w:pPr>
        <w:pStyle w:val="BodyText"/>
        <w:spacing w:before="89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plexus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lombal,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2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2"/>
          <w:sz w:val="24"/>
        </w:rPr>
        <w:t> </w:t>
      </w:r>
      <w:r>
        <w:rPr>
          <w:rFonts w:ascii="Georgia"/>
          <w:b/>
          <w:sz w:val="24"/>
        </w:rPr>
        <w:t>vraie(s)</w:t>
      </w:r>
      <w:r>
        <w:rPr>
          <w:rFonts w:ascii="Georgia"/>
          <w:b/>
          <w:spacing w:val="-15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2861995</wp:posOffset>
            </wp:positionH>
            <wp:positionV relativeFrom="paragraph">
              <wp:posOffset>141234</wp:posOffset>
            </wp:positionV>
            <wp:extent cx="1683543" cy="2273617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543" cy="2273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Nerf</w:t>
      </w:r>
      <w:r>
        <w:rPr>
          <w:spacing w:val="17"/>
          <w:sz w:val="24"/>
        </w:rPr>
        <w:t> </w:t>
      </w:r>
      <w:r>
        <w:rPr>
          <w:sz w:val="24"/>
        </w:rPr>
        <w:t>ilio-</w:t>
      </w:r>
      <w:r>
        <w:rPr>
          <w:spacing w:val="-2"/>
          <w:sz w:val="24"/>
        </w:rPr>
        <w:t>hypogastrique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Nerf</w:t>
      </w:r>
      <w:r>
        <w:rPr>
          <w:spacing w:val="30"/>
          <w:sz w:val="24"/>
        </w:rPr>
        <w:t> </w:t>
      </w:r>
      <w:r>
        <w:rPr>
          <w:sz w:val="24"/>
        </w:rPr>
        <w:t>génito-</w:t>
      </w:r>
      <w:r>
        <w:rPr>
          <w:spacing w:val="-2"/>
          <w:sz w:val="24"/>
        </w:rPr>
        <w:t>fémoral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Nerf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fémoral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Branche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ilio-</w:t>
      </w:r>
      <w:r>
        <w:rPr>
          <w:spacing w:val="-2"/>
          <w:w w:val="105"/>
          <w:sz w:val="24"/>
        </w:rPr>
        <w:t>pubienne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iliaque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3"/>
          <w:footerReference w:type="default" r:id="rId2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Parmi</w:t>
      </w:r>
      <w:r>
        <w:rPr/>
        <w:t> </w:t>
      </w:r>
      <w:r>
        <w:rPr>
          <w:w w:val="90"/>
        </w:rPr>
        <w:t>les</w:t>
      </w:r>
      <w:r>
        <w:rPr/>
        <w:t> </w:t>
      </w:r>
      <w:r>
        <w:rPr>
          <w:w w:val="90"/>
        </w:rPr>
        <w:t>propositions</w:t>
      </w:r>
      <w:r>
        <w:rPr/>
        <w:t> </w:t>
      </w:r>
      <w:r>
        <w:rPr>
          <w:w w:val="90"/>
        </w:rPr>
        <w:t>suivantes</w:t>
      </w:r>
      <w:r>
        <w:rPr/>
        <w:t> </w:t>
      </w:r>
      <w:r>
        <w:rPr>
          <w:w w:val="90"/>
        </w:rPr>
        <w:t>concernant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face</w:t>
      </w:r>
      <w:r>
        <w:rPr/>
        <w:t> </w:t>
      </w:r>
      <w:r>
        <w:rPr>
          <w:w w:val="90"/>
        </w:rPr>
        <w:t>antérieure</w:t>
      </w:r>
      <w:r>
        <w:rPr/>
        <w:t> </w:t>
      </w:r>
      <w:r>
        <w:rPr>
          <w:w w:val="90"/>
        </w:rPr>
        <w:t>de</w:t>
      </w:r>
      <w:r>
        <w:rPr/>
        <w:t> </w:t>
      </w:r>
      <w:r>
        <w:rPr>
          <w:w w:val="90"/>
        </w:rPr>
        <w:t>la</w:t>
      </w:r>
      <w:r>
        <w:rPr/>
        <w:t> </w:t>
      </w:r>
      <w:r>
        <w:rPr>
          <w:w w:val="90"/>
        </w:rPr>
        <w:t>cuisse,</w:t>
      </w:r>
      <w:r>
        <w:rPr/>
        <w:t> </w:t>
      </w:r>
      <w:r>
        <w:rPr>
          <w:w w:val="90"/>
        </w:rPr>
        <w:t>laquelle</w:t>
      </w:r>
      <w:r>
        <w:rPr>
          <w:spacing w:val="80"/>
        </w:rPr>
        <w:t> </w:t>
      </w:r>
      <w:r>
        <w:rPr/>
        <w:t>(lesquelles)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vraie(s)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2885635</wp:posOffset>
            </wp:positionH>
            <wp:positionV relativeFrom="paragraph">
              <wp:posOffset>141409</wp:posOffset>
            </wp:positionV>
            <wp:extent cx="1581626" cy="239782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626" cy="239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8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7"/>
          <w:sz w:val="24"/>
        </w:rPr>
        <w:t> </w:t>
      </w:r>
      <w:r>
        <w:rPr>
          <w:sz w:val="24"/>
        </w:rPr>
        <w:t>droit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fémoral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vaste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latéral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vaste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médial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Ligament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patellaire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sartorius</w:t>
      </w:r>
    </w:p>
    <w:p>
      <w:pPr>
        <w:pStyle w:val="BodyText"/>
        <w:ind w:left="0"/>
      </w:pPr>
    </w:p>
    <w:p>
      <w:pPr>
        <w:pStyle w:val="BodyText"/>
        <w:spacing w:before="20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trigone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fémoral,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(ou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les-</w:t>
      </w:r>
      <w:r>
        <w:rPr>
          <w:rFonts w:ascii="Georgia" w:hAnsi="Georgia"/>
          <w:b/>
          <w:sz w:val="24"/>
        </w:rPr>
        <w:t>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vraie(s)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ind w:left="0"/>
        <w:rPr>
          <w:rFonts w:ascii="Georgia"/>
          <w:b/>
          <w:sz w:val="18"/>
        </w:rPr>
      </w:pPr>
      <w:r>
        <w:rPr>
          <w:rFonts w:ascii="Georgia"/>
          <w:b/>
          <w:sz w:val="18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3001281</wp:posOffset>
            </wp:positionH>
            <wp:positionV relativeFrom="paragraph">
              <wp:posOffset>147675</wp:posOffset>
            </wp:positionV>
            <wp:extent cx="1464754" cy="2005393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754" cy="2005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Nerf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fémoral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Ligament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inguinal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z w:val="24"/>
        </w:rPr>
        <w:t>long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abducteur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Veine</w:t>
      </w:r>
      <w:r>
        <w:rPr>
          <w:spacing w:val="-2"/>
          <w:sz w:val="24"/>
        </w:rPr>
        <w:t> fémorale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gracile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7"/>
          <w:footerReference w:type="default" r:id="rId2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Parmi</w:t>
      </w:r>
      <w:r>
        <w:rPr>
          <w:spacing w:val="12"/>
        </w:rPr>
        <w:t> </w:t>
      </w:r>
      <w:r>
        <w:rPr>
          <w:spacing w:val="-6"/>
        </w:rPr>
        <w:t>les</w:t>
      </w:r>
      <w:r>
        <w:rPr>
          <w:spacing w:val="12"/>
        </w:rPr>
        <w:t> </w:t>
      </w:r>
      <w:r>
        <w:rPr>
          <w:spacing w:val="-6"/>
        </w:rPr>
        <w:t>propositions</w:t>
      </w:r>
      <w:r>
        <w:rPr>
          <w:spacing w:val="12"/>
        </w:rPr>
        <w:t> </w:t>
      </w:r>
      <w:r>
        <w:rPr>
          <w:spacing w:val="-6"/>
        </w:rPr>
        <w:t>suivantes</w:t>
      </w:r>
      <w:r>
        <w:rPr>
          <w:spacing w:val="12"/>
        </w:rPr>
        <w:t> </w:t>
      </w:r>
      <w:r>
        <w:rPr>
          <w:spacing w:val="-6"/>
        </w:rPr>
        <w:t>concernant</w:t>
      </w:r>
      <w:r>
        <w:rPr>
          <w:spacing w:val="12"/>
        </w:rPr>
        <w:t> </w:t>
      </w:r>
      <w:r>
        <w:rPr>
          <w:spacing w:val="-6"/>
        </w:rPr>
        <w:t>la</w:t>
      </w:r>
      <w:r>
        <w:rPr>
          <w:spacing w:val="12"/>
        </w:rPr>
        <w:t> </w:t>
      </w:r>
      <w:r>
        <w:rPr>
          <w:spacing w:val="-6"/>
        </w:rPr>
        <w:t>loge</w:t>
      </w:r>
      <w:r>
        <w:rPr>
          <w:spacing w:val="12"/>
        </w:rPr>
        <w:t> </w:t>
      </w:r>
      <w:r>
        <w:rPr>
          <w:spacing w:val="-6"/>
        </w:rPr>
        <w:t>des</w:t>
      </w:r>
      <w:r>
        <w:rPr>
          <w:spacing w:val="12"/>
        </w:rPr>
        <w:t> </w:t>
      </w:r>
      <w:r>
        <w:rPr>
          <w:spacing w:val="-6"/>
        </w:rPr>
        <w:t>adducteurs,</w:t>
      </w:r>
      <w:r>
        <w:rPr>
          <w:spacing w:val="12"/>
        </w:rPr>
        <w:t> </w:t>
      </w:r>
      <w:r>
        <w:rPr>
          <w:spacing w:val="-6"/>
        </w:rPr>
        <w:t>laquelle</w:t>
      </w:r>
      <w:r>
        <w:rPr>
          <w:spacing w:val="12"/>
        </w:rPr>
        <w:t> </w:t>
      </w:r>
      <w:r>
        <w:rPr>
          <w:spacing w:val="-6"/>
        </w:rPr>
        <w:t>(ou </w:t>
      </w:r>
      <w:r>
        <w:rPr/>
        <w:t>lesquelles)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vraie(s)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3200205</wp:posOffset>
            </wp:positionH>
            <wp:positionV relativeFrom="paragraph">
              <wp:posOffset>141417</wp:posOffset>
            </wp:positionV>
            <wp:extent cx="1283493" cy="2156269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493" cy="21562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235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pectiné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Artère</w:t>
      </w:r>
      <w:r>
        <w:rPr>
          <w:spacing w:val="30"/>
          <w:sz w:val="24"/>
        </w:rPr>
        <w:t> </w:t>
      </w:r>
      <w:r>
        <w:rPr>
          <w:sz w:val="24"/>
        </w:rPr>
        <w:t>superficielle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cuisse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Branche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postérieure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obturateur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z w:val="24"/>
        </w:rPr>
        <w:t>long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adducteur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sartorius</w:t>
      </w:r>
    </w:p>
    <w:p>
      <w:pPr>
        <w:pStyle w:val="BodyText"/>
        <w:ind w:left="0"/>
      </w:pPr>
    </w:p>
    <w:p>
      <w:pPr>
        <w:pStyle w:val="BodyText"/>
        <w:spacing w:before="20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région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glutéale,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(ou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les-</w:t>
      </w:r>
      <w:r>
        <w:rPr>
          <w:rFonts w:ascii="Georgia" w:hAnsi="Georgia"/>
          <w:b/>
          <w:sz w:val="24"/>
        </w:rPr>
        <w:t>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vraie(s)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13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2904252</wp:posOffset>
            </wp:positionH>
            <wp:positionV relativeFrom="paragraph">
              <wp:posOffset>167935</wp:posOffset>
            </wp:positionV>
            <wp:extent cx="1871281" cy="2193607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281" cy="219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261" w:after="0"/>
        <w:ind w:left="499" w:right="0" w:hanging="359"/>
        <w:jc w:val="left"/>
        <w:rPr>
          <w:sz w:val="24"/>
        </w:rPr>
      </w:pPr>
      <w:r>
        <w:rPr>
          <w:spacing w:val="-5"/>
          <w:sz w:val="24"/>
        </w:rPr>
        <w:t>L5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6"/>
          <w:sz w:val="24"/>
        </w:rPr>
        <w:t> </w:t>
      </w:r>
      <w:r>
        <w:rPr>
          <w:sz w:val="24"/>
        </w:rPr>
        <w:t>moyen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fessier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piriforme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obturateur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pacing w:val="-2"/>
          <w:w w:val="105"/>
          <w:sz w:val="24"/>
        </w:rPr>
        <w:t>Branche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ischio-pubienne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1"/>
          <w:footerReference w:type="default" r:id="rId3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Parmi les propositions suivantes concernant la loge postérieure de la cuisse, laquelle</w:t>
      </w:r>
      <w:r>
        <w:rPr>
          <w:spacing w:val="40"/>
        </w:rPr>
        <w:t> </w:t>
      </w:r>
      <w:r>
        <w:rPr/>
        <w:t>(ou</w:t>
      </w:r>
      <w:r>
        <w:rPr>
          <w:spacing w:val="-4"/>
        </w:rPr>
        <w:t> </w:t>
      </w:r>
      <w:r>
        <w:rPr/>
        <w:t>lesquelles)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vraie(s)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162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3065506</wp:posOffset>
            </wp:positionH>
            <wp:positionV relativeFrom="paragraph">
              <wp:posOffset>262713</wp:posOffset>
            </wp:positionV>
            <wp:extent cx="1576863" cy="1702593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863" cy="1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8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glutéale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supérieure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Longue</w:t>
      </w:r>
      <w:r>
        <w:rPr>
          <w:spacing w:val="34"/>
          <w:sz w:val="24"/>
        </w:rPr>
        <w:t> </w:t>
      </w:r>
      <w:r>
        <w:rPr>
          <w:sz w:val="24"/>
        </w:rPr>
        <w:t>portion</w:t>
      </w:r>
      <w:r>
        <w:rPr>
          <w:spacing w:val="35"/>
          <w:sz w:val="24"/>
        </w:rPr>
        <w:t> </w:t>
      </w:r>
      <w:r>
        <w:rPr>
          <w:sz w:val="24"/>
        </w:rPr>
        <w:t>du</w:t>
      </w:r>
      <w:r>
        <w:rPr>
          <w:spacing w:val="35"/>
          <w:sz w:val="24"/>
        </w:rPr>
        <w:t> </w:t>
      </w:r>
      <w:r>
        <w:rPr>
          <w:sz w:val="24"/>
        </w:rPr>
        <w:t>muscle</w:t>
      </w:r>
      <w:r>
        <w:rPr>
          <w:spacing w:val="35"/>
          <w:sz w:val="24"/>
        </w:rPr>
        <w:t> </w:t>
      </w:r>
      <w:r>
        <w:rPr>
          <w:sz w:val="24"/>
        </w:rPr>
        <w:t>biceps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fémoral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2"/>
          <w:sz w:val="24"/>
        </w:rPr>
        <w:t> </w:t>
      </w:r>
      <w:r>
        <w:rPr>
          <w:sz w:val="24"/>
        </w:rPr>
        <w:t>semi-</w:t>
      </w:r>
      <w:r>
        <w:rPr>
          <w:spacing w:val="-2"/>
          <w:sz w:val="24"/>
        </w:rPr>
        <w:t>membraneux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Nerf</w:t>
      </w:r>
      <w:r>
        <w:rPr>
          <w:spacing w:val="25"/>
          <w:sz w:val="24"/>
        </w:rPr>
        <w:t> </w:t>
      </w:r>
      <w:r>
        <w:rPr>
          <w:sz w:val="24"/>
        </w:rPr>
        <w:t>fibulaire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commun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pacing w:val="-2"/>
          <w:w w:val="105"/>
          <w:sz w:val="24"/>
        </w:rPr>
        <w:t>Fibula</w:t>
      </w:r>
    </w:p>
    <w:p>
      <w:pPr>
        <w:pStyle w:val="BodyText"/>
        <w:ind w:left="0"/>
      </w:pPr>
    </w:p>
    <w:p>
      <w:pPr>
        <w:pStyle w:val="BodyText"/>
        <w:spacing w:before="20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Parmi les propositions suivantes concernant la loge poplitée, laquelle (ou 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2"/>
          <w:sz w:val="24"/>
        </w:rPr>
        <w:t> </w:t>
      </w:r>
      <w:r>
        <w:rPr>
          <w:rFonts w:ascii="Georgia" w:hAnsi="Georgia"/>
          <w:b/>
          <w:sz w:val="24"/>
        </w:rPr>
        <w:t>vraie(s)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7"/>
        <w:ind w:left="0"/>
        <w:rPr>
          <w:rFonts w:ascii="Georgia"/>
          <w:b/>
          <w:sz w:val="18"/>
        </w:rPr>
      </w:pPr>
      <w:r>
        <w:rPr>
          <w:rFonts w:ascii="Georgia"/>
          <w:b/>
          <w:sz w:val="18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3192748</wp:posOffset>
            </wp:positionH>
            <wp:positionV relativeFrom="paragraph">
              <wp:posOffset>149649</wp:posOffset>
            </wp:positionV>
            <wp:extent cx="1441132" cy="211931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132" cy="211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7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tibial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2"/>
          <w:sz w:val="24"/>
        </w:rPr>
        <w:t> </w:t>
      </w:r>
      <w:r>
        <w:rPr>
          <w:sz w:val="24"/>
        </w:rPr>
        <w:t>semi-</w:t>
      </w:r>
      <w:r>
        <w:rPr>
          <w:spacing w:val="-2"/>
          <w:sz w:val="24"/>
        </w:rPr>
        <w:t>membraneux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soléaire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poplitée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poplité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5"/>
          <w:footerReference w:type="default" r:id="rId3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Parmi</w:t>
      </w:r>
      <w:r>
        <w:rPr>
          <w:spacing w:val="2"/>
        </w:rPr>
        <w:t> </w:t>
      </w:r>
      <w:r>
        <w:rPr>
          <w:spacing w:val="-6"/>
        </w:rPr>
        <w:t>les</w:t>
      </w:r>
      <w:r>
        <w:rPr>
          <w:spacing w:val="4"/>
        </w:rPr>
        <w:t> </w:t>
      </w:r>
      <w:r>
        <w:rPr>
          <w:spacing w:val="-6"/>
        </w:rPr>
        <w:t>propositions</w:t>
      </w:r>
      <w:r>
        <w:rPr>
          <w:spacing w:val="3"/>
        </w:rPr>
        <w:t> </w:t>
      </w:r>
      <w:r>
        <w:rPr>
          <w:spacing w:val="-6"/>
        </w:rPr>
        <w:t>suivantes</w:t>
      </w:r>
      <w:r>
        <w:rPr>
          <w:spacing w:val="3"/>
        </w:rPr>
        <w:t> </w:t>
      </w:r>
      <w:r>
        <w:rPr>
          <w:spacing w:val="-6"/>
        </w:rPr>
        <w:t>concernant</w:t>
      </w:r>
      <w:r>
        <w:rPr>
          <w:spacing w:val="2"/>
        </w:rPr>
        <w:t> </w:t>
      </w:r>
      <w:r>
        <w:rPr>
          <w:spacing w:val="-6"/>
        </w:rPr>
        <w:t>la</w:t>
      </w:r>
      <w:r>
        <w:rPr>
          <w:spacing w:val="3"/>
        </w:rPr>
        <w:t> </w:t>
      </w:r>
      <w:r>
        <w:rPr>
          <w:spacing w:val="-6"/>
        </w:rPr>
        <w:t>loge</w:t>
      </w:r>
      <w:r>
        <w:rPr>
          <w:spacing w:val="4"/>
        </w:rPr>
        <w:t> </w:t>
      </w:r>
      <w:r>
        <w:rPr>
          <w:spacing w:val="-6"/>
        </w:rPr>
        <w:t>antéro-latérale</w:t>
      </w:r>
      <w:r>
        <w:rPr>
          <w:spacing w:val="2"/>
        </w:rPr>
        <w:t> </w:t>
      </w:r>
      <w:r>
        <w:rPr>
          <w:spacing w:val="-6"/>
        </w:rPr>
        <w:t>de</w:t>
      </w:r>
      <w:r>
        <w:rPr>
          <w:spacing w:val="4"/>
        </w:rPr>
        <w:t> </w:t>
      </w:r>
      <w:r>
        <w:rPr>
          <w:spacing w:val="-6"/>
        </w:rPr>
        <w:t>jambes,</w:t>
      </w:r>
      <w:r>
        <w:rPr>
          <w:spacing w:val="3"/>
        </w:rPr>
        <w:t> </w:t>
      </w:r>
      <w:r>
        <w:rPr>
          <w:spacing w:val="-6"/>
        </w:rPr>
        <w:t>la-</w:t>
      </w:r>
      <w:r>
        <w:rPr>
          <w:spacing w:val="-2"/>
        </w:rPr>
        <w:t>quelle</w:t>
      </w:r>
      <w:r>
        <w:rPr>
          <w:spacing w:val="-4"/>
        </w:rPr>
        <w:t> </w:t>
      </w:r>
      <w:r>
        <w:rPr>
          <w:spacing w:val="-2"/>
        </w:rPr>
        <w:t>(lesquelles)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1"/>
        </w:rPr>
        <w:t> </w:t>
      </w:r>
      <w:r>
        <w:rPr>
          <w:spacing w:val="-2"/>
        </w:rPr>
        <w:t>vraie(s)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spacing w:before="22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3093728</wp:posOffset>
            </wp:positionH>
            <wp:positionV relativeFrom="paragraph">
              <wp:posOffset>173583</wp:posOffset>
            </wp:positionV>
            <wp:extent cx="1422558" cy="1814988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558" cy="181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15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tibial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antérieur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6"/>
          <w:sz w:val="24"/>
        </w:rPr>
        <w:t> </w:t>
      </w:r>
      <w:r>
        <w:rPr>
          <w:sz w:val="24"/>
        </w:rPr>
        <w:t>long</w:t>
      </w:r>
      <w:r>
        <w:rPr>
          <w:spacing w:val="17"/>
          <w:sz w:val="24"/>
        </w:rPr>
        <w:t> </w:t>
      </w:r>
      <w:r>
        <w:rPr>
          <w:sz w:val="24"/>
        </w:rPr>
        <w:t>fléchisseur</w:t>
      </w:r>
      <w:r>
        <w:rPr>
          <w:spacing w:val="16"/>
          <w:sz w:val="24"/>
        </w:rPr>
        <w:t> </w:t>
      </w:r>
      <w:r>
        <w:rPr>
          <w:sz w:val="24"/>
        </w:rPr>
        <w:t>de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l’hallux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6"/>
          <w:sz w:val="24"/>
        </w:rPr>
        <w:t> </w:t>
      </w:r>
      <w:r>
        <w:rPr>
          <w:sz w:val="24"/>
        </w:rPr>
        <w:t>long</w:t>
      </w:r>
      <w:r>
        <w:rPr>
          <w:spacing w:val="17"/>
          <w:sz w:val="24"/>
        </w:rPr>
        <w:t> </w:t>
      </w:r>
      <w:r>
        <w:rPr>
          <w:sz w:val="24"/>
        </w:rPr>
        <w:t>fléchisseur</w:t>
      </w:r>
      <w:r>
        <w:rPr>
          <w:spacing w:val="16"/>
          <w:sz w:val="24"/>
        </w:rPr>
        <w:t> </w:t>
      </w:r>
      <w:r>
        <w:rPr>
          <w:sz w:val="24"/>
        </w:rPr>
        <w:t>des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orteils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Malléole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tibiale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Rétinaculum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fléchisseurs</w:t>
      </w:r>
    </w:p>
    <w:p>
      <w:pPr>
        <w:pStyle w:val="BodyText"/>
        <w:ind w:left="0"/>
      </w:pPr>
    </w:p>
    <w:p>
      <w:pPr>
        <w:pStyle w:val="BodyText"/>
        <w:spacing w:before="209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loge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latérale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jambe,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 </w:t>
      </w:r>
      <w:r>
        <w:rPr>
          <w:rFonts w:ascii="Georgia" w:hAnsi="Georgia"/>
          <w:b/>
          <w:sz w:val="24"/>
        </w:rPr>
        <w:t>(lesquelles)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vraie(s)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3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3053261</wp:posOffset>
            </wp:positionH>
            <wp:positionV relativeFrom="paragraph">
              <wp:posOffset>187032</wp:posOffset>
            </wp:positionV>
            <wp:extent cx="1402080" cy="169926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8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Chef supérieur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fibulaire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Nerf</w:t>
      </w:r>
      <w:r>
        <w:rPr>
          <w:spacing w:val="25"/>
          <w:sz w:val="24"/>
        </w:rPr>
        <w:t> </w:t>
      </w:r>
      <w:r>
        <w:rPr>
          <w:sz w:val="24"/>
        </w:rPr>
        <w:t>fibulaire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superficielle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Chef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inférieur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postérieur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muscle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fibulaire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Septum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intermusculaire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postérieur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rond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fibulaire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9"/>
          <w:footerReference w:type="default" r:id="rId4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Parmi</w:t>
      </w:r>
      <w:r>
        <w:rPr>
          <w:spacing w:val="20"/>
        </w:rPr>
        <w:t> </w:t>
      </w:r>
      <w:r>
        <w:rPr>
          <w:spacing w:val="-6"/>
        </w:rPr>
        <w:t>les</w:t>
      </w:r>
      <w:r>
        <w:rPr>
          <w:spacing w:val="20"/>
        </w:rPr>
        <w:t> </w:t>
      </w:r>
      <w:r>
        <w:rPr>
          <w:spacing w:val="-6"/>
        </w:rPr>
        <w:t>propositions</w:t>
      </w:r>
      <w:r>
        <w:rPr>
          <w:spacing w:val="21"/>
        </w:rPr>
        <w:t> </w:t>
      </w:r>
      <w:r>
        <w:rPr>
          <w:spacing w:val="-6"/>
        </w:rPr>
        <w:t>suivantes</w:t>
      </w:r>
      <w:r>
        <w:rPr>
          <w:spacing w:val="20"/>
        </w:rPr>
        <w:t> </w:t>
      </w:r>
      <w:r>
        <w:rPr>
          <w:spacing w:val="-6"/>
        </w:rPr>
        <w:t>concernant</w:t>
      </w:r>
      <w:r>
        <w:rPr>
          <w:spacing w:val="20"/>
        </w:rPr>
        <w:t> </w:t>
      </w:r>
      <w:r>
        <w:rPr>
          <w:spacing w:val="-6"/>
        </w:rPr>
        <w:t>la</w:t>
      </w:r>
      <w:r>
        <w:rPr>
          <w:spacing w:val="20"/>
        </w:rPr>
        <w:t> </w:t>
      </w:r>
      <w:r>
        <w:rPr>
          <w:spacing w:val="-6"/>
        </w:rPr>
        <w:t>région</w:t>
      </w:r>
      <w:r>
        <w:rPr>
          <w:spacing w:val="20"/>
        </w:rPr>
        <w:t> </w:t>
      </w:r>
      <w:r>
        <w:rPr>
          <w:spacing w:val="-6"/>
        </w:rPr>
        <w:t>subclavière,</w:t>
      </w:r>
      <w:r>
        <w:rPr>
          <w:spacing w:val="21"/>
        </w:rPr>
        <w:t> </w:t>
      </w:r>
      <w:r>
        <w:rPr>
          <w:spacing w:val="-6"/>
        </w:rPr>
        <w:t>laquelle</w:t>
      </w:r>
      <w:r>
        <w:rPr>
          <w:spacing w:val="20"/>
        </w:rPr>
        <w:t> </w:t>
      </w:r>
      <w:r>
        <w:rPr>
          <w:spacing w:val="-6"/>
        </w:rPr>
        <w:t>(les-</w:t>
      </w:r>
      <w:r>
        <w:rPr/>
        <w:t>quelles)</w:t>
      </w:r>
      <w:r>
        <w:rPr>
          <w:spacing w:val="-4"/>
        </w:rPr>
        <w:t> </w:t>
      </w:r>
      <w:r>
        <w:rPr/>
        <w:t>est</w:t>
      </w:r>
      <w:r>
        <w:rPr>
          <w:spacing w:val="3"/>
        </w:rPr>
        <w:t> </w:t>
      </w:r>
      <w:r>
        <w:rPr/>
        <w:t>(sont)</w:t>
      </w:r>
      <w:r>
        <w:rPr>
          <w:spacing w:val="5"/>
        </w:rPr>
        <w:t> </w:t>
      </w:r>
      <w:r>
        <w:rPr/>
        <w:t>vraie(s)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3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2710395</wp:posOffset>
            </wp:positionH>
            <wp:positionV relativeFrom="paragraph">
              <wp:posOffset>154774</wp:posOffset>
            </wp:positionV>
            <wp:extent cx="2417444" cy="2247328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7444" cy="2247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23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Tronc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moyen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 plexus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brachial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scapulaire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dorsale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phrénique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Vertèbre </w:t>
      </w:r>
      <w:r>
        <w:rPr>
          <w:spacing w:val="-5"/>
          <w:w w:val="105"/>
          <w:sz w:val="24"/>
        </w:rPr>
        <w:t>C4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Oesophage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Parmi les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concernant la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vue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antérieure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 cou,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(les-</w:t>
      </w:r>
      <w:r>
        <w:rPr>
          <w:rFonts w:ascii="Georgia" w:hAnsi="Georgia"/>
          <w:b/>
          <w:sz w:val="24"/>
        </w:rPr>
        <w:t>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vraie(s)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2470938</wp:posOffset>
            </wp:positionH>
            <wp:positionV relativeFrom="paragraph">
              <wp:posOffset>140798</wp:posOffset>
            </wp:positionV>
            <wp:extent cx="2250281" cy="185166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281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56"/>
          <w:sz w:val="24"/>
        </w:rPr>
        <w:t> </w:t>
      </w:r>
      <w:r>
        <w:rPr>
          <w:sz w:val="24"/>
        </w:rPr>
        <w:t>sterno-</w:t>
      </w:r>
      <w:r>
        <w:rPr>
          <w:spacing w:val="-2"/>
          <w:sz w:val="24"/>
        </w:rPr>
        <w:t>hyoïdien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pacing w:val="-2"/>
          <w:w w:val="105"/>
          <w:sz w:val="24"/>
        </w:rPr>
        <w:t>Veine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jugulaire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Cartilage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hyoïde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Cartilage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thyroïde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thyro-</w:t>
      </w:r>
      <w:r>
        <w:rPr>
          <w:spacing w:val="-2"/>
          <w:w w:val="105"/>
          <w:sz w:val="24"/>
        </w:rPr>
        <w:t>hyoïdien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3"/>
          <w:footerReference w:type="default" r:id="rId4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4"/>
      </w:pPr>
      <w:r>
        <w:rPr>
          <w:spacing w:val="-8"/>
        </w:rPr>
        <w:t>Parmi les</w:t>
      </w:r>
      <w:r>
        <w:rPr>
          <w:spacing w:val="-7"/>
        </w:rPr>
        <w:t> </w:t>
      </w:r>
      <w:r>
        <w:rPr>
          <w:spacing w:val="-8"/>
        </w:rPr>
        <w:t>propositions</w:t>
      </w:r>
      <w:r>
        <w:rPr>
          <w:spacing w:val="-7"/>
        </w:rPr>
        <w:t> </w:t>
      </w:r>
      <w:r>
        <w:rPr>
          <w:spacing w:val="-8"/>
        </w:rPr>
        <w:t>suivantes</w:t>
      </w:r>
      <w:r>
        <w:rPr>
          <w:spacing w:val="-7"/>
        </w:rPr>
        <w:t> </w:t>
      </w:r>
      <w:r>
        <w:rPr>
          <w:spacing w:val="-8"/>
        </w:rPr>
        <w:t>concernant la</w:t>
      </w:r>
      <w:r>
        <w:rPr>
          <w:spacing w:val="-7"/>
        </w:rPr>
        <w:t> </w:t>
      </w:r>
      <w:r>
        <w:rPr>
          <w:spacing w:val="-8"/>
        </w:rPr>
        <w:t>coupe</w:t>
      </w:r>
      <w:r>
        <w:rPr>
          <w:spacing w:val="-7"/>
        </w:rPr>
        <w:t> </w:t>
      </w:r>
      <w:r>
        <w:rPr>
          <w:spacing w:val="-8"/>
        </w:rPr>
        <w:t>sagittale</w:t>
      </w:r>
      <w:r>
        <w:rPr>
          <w:spacing w:val="-7"/>
        </w:rPr>
        <w:t> </w:t>
      </w:r>
      <w:r>
        <w:rPr>
          <w:spacing w:val="-8"/>
        </w:rPr>
        <w:t>du pharynx,</w:t>
      </w:r>
      <w:r>
        <w:rPr>
          <w:spacing w:val="-7"/>
        </w:rPr>
        <w:t> </w:t>
      </w:r>
      <w:r>
        <w:rPr>
          <w:spacing w:val="-8"/>
        </w:rPr>
        <w:t>laquelle </w:t>
      </w:r>
      <w:r>
        <w:rPr/>
        <w:t>(lesquelles)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vraie(s)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138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2975209</wp:posOffset>
            </wp:positionH>
            <wp:positionV relativeFrom="paragraph">
              <wp:posOffset>247728</wp:posOffset>
            </wp:positionV>
            <wp:extent cx="1661159" cy="1805940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159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Voile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palais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pacing w:val="-2"/>
          <w:w w:val="105"/>
          <w:sz w:val="24"/>
        </w:rPr>
        <w:t>Nasopharynx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pacing w:val="-4"/>
          <w:sz w:val="24"/>
        </w:rPr>
        <w:t>Axis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1"/>
          <w:sz w:val="24"/>
        </w:rPr>
        <w:t> </w:t>
      </w:r>
      <w:r>
        <w:rPr>
          <w:sz w:val="24"/>
        </w:rPr>
        <w:t>mylo-</w:t>
      </w:r>
      <w:r>
        <w:rPr>
          <w:spacing w:val="-2"/>
          <w:sz w:val="24"/>
        </w:rPr>
        <w:t>hyoïdien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Cartilage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cricoïde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Parmi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coupe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sagittale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6"/>
          <w:sz w:val="24"/>
        </w:rPr>
        <w:t>du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larynx,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6"/>
          <w:sz w:val="24"/>
        </w:rPr>
        <w:t>laquelle </w:t>
      </w:r>
      <w:r>
        <w:rPr>
          <w:rFonts w:ascii="Georgia"/>
          <w:b/>
          <w:sz w:val="24"/>
        </w:rPr>
        <w:t>(lesquelles)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vraie(s)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109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2965337</wp:posOffset>
            </wp:positionH>
            <wp:positionV relativeFrom="paragraph">
              <wp:posOffset>229181</wp:posOffset>
            </wp:positionV>
            <wp:extent cx="1573911" cy="1593341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911" cy="159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Épiglotte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Membrane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thyro-</w:t>
      </w:r>
      <w:r>
        <w:rPr>
          <w:spacing w:val="-2"/>
          <w:w w:val="105"/>
          <w:sz w:val="24"/>
        </w:rPr>
        <w:t>hyoïdienne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Cartilage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thyroïde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43"/>
          <w:sz w:val="24"/>
        </w:rPr>
        <w:t> </w:t>
      </w:r>
      <w:r>
        <w:rPr>
          <w:sz w:val="24"/>
        </w:rPr>
        <w:t>crico-aryténoïdien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postérieur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43"/>
          <w:sz w:val="24"/>
        </w:rPr>
        <w:t> </w:t>
      </w:r>
      <w:r>
        <w:rPr>
          <w:sz w:val="24"/>
        </w:rPr>
        <w:t>crico-aryténoïdien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inférieur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7"/>
          <w:footerReference w:type="default" r:id="rId4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Parmi</w:t>
      </w:r>
      <w:r>
        <w:rPr/>
        <w:t> </w:t>
      </w:r>
      <w:r>
        <w:rPr>
          <w:spacing w:val="-8"/>
        </w:rPr>
        <w:t>les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suivantes</w:t>
      </w:r>
      <w:r>
        <w:rPr/>
        <w:t> </w:t>
      </w: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la</w:t>
      </w:r>
      <w:r>
        <w:rPr/>
        <w:t> </w:t>
      </w:r>
      <w:r>
        <w:rPr>
          <w:spacing w:val="-8"/>
        </w:rPr>
        <w:t>vue</w:t>
      </w:r>
      <w:r>
        <w:rPr/>
        <w:t> </w:t>
      </w:r>
      <w:r>
        <w:rPr>
          <w:spacing w:val="-8"/>
        </w:rPr>
        <w:t>postérieure</w:t>
      </w:r>
      <w:r>
        <w:rPr/>
        <w:t> </w:t>
      </w:r>
      <w:r>
        <w:rPr>
          <w:spacing w:val="-8"/>
        </w:rPr>
        <w:t>du</w:t>
      </w:r>
      <w:r>
        <w:rPr/>
        <w:t> </w:t>
      </w:r>
      <w:r>
        <w:rPr>
          <w:spacing w:val="-8"/>
        </w:rPr>
        <w:t>larynx,</w:t>
      </w:r>
      <w:r>
        <w:rPr/>
        <w:t> </w:t>
      </w:r>
      <w:r>
        <w:rPr>
          <w:spacing w:val="-8"/>
        </w:rPr>
        <w:t>laquelle </w:t>
      </w:r>
      <w:r>
        <w:rPr/>
        <w:t>(lesquelles)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vraie(s)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7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2941617</wp:posOffset>
            </wp:positionH>
            <wp:positionV relativeFrom="paragraph">
              <wp:posOffset>156992</wp:posOffset>
            </wp:positionV>
            <wp:extent cx="1738217" cy="1716214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8217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23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carotide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thyroïdienne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supérieure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Cartilage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cricoïde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transverse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3"/>
          <w:w w:val="105"/>
          <w:sz w:val="24"/>
        </w:rPr>
        <w:t> </w:t>
      </w:r>
      <w:r>
        <w:rPr>
          <w:spacing w:val="-5"/>
          <w:w w:val="105"/>
          <w:sz w:val="24"/>
        </w:rPr>
        <w:t>cou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Nerf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vague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Parmi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vue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supérieure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larynx,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 </w:t>
      </w:r>
      <w:r>
        <w:rPr>
          <w:rFonts w:ascii="Georgia" w:hAnsi="Georgia"/>
          <w:b/>
          <w:sz w:val="24"/>
        </w:rPr>
        <w:t>(lesquelles)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vraie(s)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2799933</wp:posOffset>
            </wp:positionH>
            <wp:positionV relativeFrom="paragraph">
              <wp:posOffset>140962</wp:posOffset>
            </wp:positionV>
            <wp:extent cx="1990534" cy="1774507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534" cy="1774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265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Pli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vocal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thyro-aryténoïdien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latéral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Cartilage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cricoïde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pacing w:val="-2"/>
          <w:w w:val="105"/>
          <w:sz w:val="24"/>
        </w:rPr>
        <w:t>Larynx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constricteur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inférieur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larynx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1"/>
          <w:footerReference w:type="default" r:id="rId5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Parmi</w:t>
      </w:r>
      <w:r>
        <w:rPr>
          <w:spacing w:val="-2"/>
        </w:rPr>
        <w:t> </w:t>
      </w:r>
      <w:r>
        <w:rPr>
          <w:spacing w:val="-8"/>
        </w:rPr>
        <w:t>les</w:t>
      </w:r>
      <w:r>
        <w:rPr>
          <w:spacing w:val="-2"/>
        </w:rPr>
        <w:t> </w:t>
      </w:r>
      <w:r>
        <w:rPr>
          <w:spacing w:val="-8"/>
        </w:rPr>
        <w:t>propositions</w:t>
      </w:r>
      <w:r>
        <w:rPr>
          <w:spacing w:val="-2"/>
        </w:rPr>
        <w:t> </w:t>
      </w:r>
      <w:r>
        <w:rPr>
          <w:spacing w:val="-8"/>
        </w:rPr>
        <w:t>suivantes</w:t>
      </w:r>
      <w:r>
        <w:rPr>
          <w:spacing w:val="-2"/>
        </w:rPr>
        <w:t> </w:t>
      </w:r>
      <w:r>
        <w:rPr>
          <w:spacing w:val="-8"/>
        </w:rPr>
        <w:t>concernant</w:t>
      </w:r>
      <w:r>
        <w:rPr>
          <w:spacing w:val="-2"/>
        </w:rPr>
        <w:t> </w:t>
      </w:r>
      <w:r>
        <w:rPr>
          <w:spacing w:val="-8"/>
        </w:rPr>
        <w:t>une</w:t>
      </w:r>
      <w:r>
        <w:rPr>
          <w:spacing w:val="-2"/>
        </w:rPr>
        <w:t> </w:t>
      </w:r>
      <w:r>
        <w:rPr>
          <w:spacing w:val="-8"/>
        </w:rPr>
        <w:t>coupe</w:t>
      </w:r>
      <w:r>
        <w:rPr>
          <w:spacing w:val="-2"/>
        </w:rPr>
        <w:t> </w:t>
      </w:r>
      <w:r>
        <w:rPr>
          <w:spacing w:val="-8"/>
        </w:rPr>
        <w:t>en</w:t>
      </w:r>
      <w:r>
        <w:rPr>
          <w:spacing w:val="-2"/>
        </w:rPr>
        <w:t> </w:t>
      </w:r>
      <w:r>
        <w:rPr>
          <w:spacing w:val="-8"/>
        </w:rPr>
        <w:t>C6,</w:t>
      </w:r>
      <w:r>
        <w:rPr>
          <w:spacing w:val="-2"/>
        </w:rPr>
        <w:t> </w:t>
      </w:r>
      <w:r>
        <w:rPr>
          <w:spacing w:val="-8"/>
        </w:rPr>
        <w:t>laquelle</w:t>
      </w:r>
      <w:r>
        <w:rPr>
          <w:spacing w:val="-2"/>
        </w:rPr>
        <w:t> </w:t>
      </w:r>
      <w:r>
        <w:rPr>
          <w:spacing w:val="-8"/>
        </w:rPr>
        <w:t>(lesquelles) </w:t>
      </w:r>
      <w:r>
        <w:rPr/>
        <w:t>est</w:t>
      </w:r>
      <w:r>
        <w:rPr>
          <w:spacing w:val="32"/>
        </w:rPr>
        <w:t> </w:t>
      </w:r>
      <w:r>
        <w:rPr/>
        <w:t>(sont)</w:t>
      </w:r>
      <w:r>
        <w:rPr>
          <w:spacing w:val="32"/>
        </w:rPr>
        <w:t> </w:t>
      </w:r>
      <w:r>
        <w:rPr/>
        <w:t>vraie(s)</w:t>
      </w:r>
      <w:r>
        <w:rPr>
          <w:spacing w:val="-15"/>
        </w:rPr>
        <w:t> </w:t>
      </w:r>
      <w:r>
        <w:rPr/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2902990</wp:posOffset>
            </wp:positionH>
            <wp:positionV relativeFrom="paragraph">
              <wp:posOffset>141410</wp:posOffset>
            </wp:positionV>
            <wp:extent cx="1525524" cy="1717548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524" cy="1717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Veine</w:t>
      </w:r>
      <w:r>
        <w:rPr>
          <w:spacing w:val="24"/>
          <w:sz w:val="24"/>
        </w:rPr>
        <w:t> </w:t>
      </w:r>
      <w:r>
        <w:rPr>
          <w:sz w:val="24"/>
        </w:rPr>
        <w:t>jugulaire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médial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sterno-</w:t>
      </w:r>
      <w:r>
        <w:rPr>
          <w:spacing w:val="-2"/>
          <w:w w:val="105"/>
          <w:sz w:val="24"/>
        </w:rPr>
        <w:t>thyroïdien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pacing w:val="-2"/>
          <w:w w:val="105"/>
          <w:sz w:val="24"/>
        </w:rPr>
        <w:t>Trachée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Nerf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vague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0"/>
          <w:sz w:val="24"/>
        </w:rPr>
        <w:t> </w:t>
      </w:r>
      <w:r>
        <w:rPr>
          <w:sz w:val="24"/>
        </w:rPr>
        <w:t>scalène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antérieur</w:t>
      </w:r>
    </w:p>
    <w:p>
      <w:pPr>
        <w:pStyle w:val="BodyText"/>
        <w:ind w:left="0"/>
      </w:pPr>
    </w:p>
    <w:p>
      <w:pPr>
        <w:pStyle w:val="BodyText"/>
        <w:spacing w:before="206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Parmi les propositions suivantes concernant la vue postérieure du pharynx ,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(lesquelles)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vraie(s)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126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2778410</wp:posOffset>
            </wp:positionH>
            <wp:positionV relativeFrom="paragraph">
              <wp:posOffset>239556</wp:posOffset>
            </wp:positionV>
            <wp:extent cx="2006917" cy="1556385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917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259" w:after="0"/>
        <w:ind w:left="49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Fascia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pharyngo-basilaire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Processus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ptérygoïde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Processus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styloïde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constricteur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Pharynx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Os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hyoïde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5"/>
          <w:footerReference w:type="default" r:id="rId5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Parmi</w:t>
      </w:r>
      <w:r>
        <w:rPr>
          <w:spacing w:val="4"/>
        </w:rPr>
        <w:t> </w:t>
      </w:r>
      <w:r>
        <w:rPr>
          <w:spacing w:val="-6"/>
        </w:rPr>
        <w:t>les</w:t>
      </w:r>
      <w:r>
        <w:rPr>
          <w:spacing w:val="4"/>
        </w:rPr>
        <w:t> </w:t>
      </w:r>
      <w:r>
        <w:rPr>
          <w:spacing w:val="-6"/>
        </w:rPr>
        <w:t>propositions</w:t>
      </w:r>
      <w:r>
        <w:rPr>
          <w:spacing w:val="4"/>
        </w:rPr>
        <w:t> </w:t>
      </w:r>
      <w:r>
        <w:rPr>
          <w:spacing w:val="-6"/>
        </w:rPr>
        <w:t>suivantes</w:t>
      </w:r>
      <w:r>
        <w:rPr>
          <w:spacing w:val="4"/>
        </w:rPr>
        <w:t> </w:t>
      </w:r>
      <w:r>
        <w:rPr>
          <w:spacing w:val="-6"/>
        </w:rPr>
        <w:t>concernant</w:t>
      </w:r>
      <w:r>
        <w:rPr>
          <w:spacing w:val="4"/>
        </w:rPr>
        <w:t> </w:t>
      </w:r>
      <w:r>
        <w:rPr>
          <w:spacing w:val="-6"/>
        </w:rPr>
        <w:t>cette</w:t>
      </w:r>
      <w:r>
        <w:rPr>
          <w:spacing w:val="4"/>
        </w:rPr>
        <w:t> </w:t>
      </w:r>
      <w:r>
        <w:rPr>
          <w:spacing w:val="-6"/>
        </w:rPr>
        <w:t>vue</w:t>
      </w:r>
      <w:r>
        <w:rPr>
          <w:spacing w:val="4"/>
        </w:rPr>
        <w:t> </w:t>
      </w:r>
      <w:r>
        <w:rPr>
          <w:spacing w:val="-6"/>
        </w:rPr>
        <w:t>latérale</w:t>
      </w:r>
      <w:r>
        <w:rPr>
          <w:spacing w:val="4"/>
        </w:rPr>
        <w:t> </w:t>
      </w:r>
      <w:r>
        <w:rPr>
          <w:spacing w:val="-6"/>
        </w:rPr>
        <w:t>de</w:t>
      </w:r>
      <w:r>
        <w:rPr>
          <w:spacing w:val="4"/>
        </w:rPr>
        <w:t> </w:t>
      </w:r>
      <w:r>
        <w:rPr>
          <w:spacing w:val="-6"/>
        </w:rPr>
        <w:t>la</w:t>
      </w:r>
      <w:r>
        <w:rPr>
          <w:spacing w:val="4"/>
        </w:rPr>
        <w:t> </w:t>
      </w:r>
      <w:r>
        <w:rPr>
          <w:spacing w:val="-6"/>
        </w:rPr>
        <w:t>face,</w:t>
      </w:r>
      <w:r>
        <w:rPr>
          <w:spacing w:val="4"/>
        </w:rPr>
        <w:t> </w:t>
      </w:r>
      <w:r>
        <w:rPr>
          <w:spacing w:val="-6"/>
        </w:rPr>
        <w:t>laquelle </w:t>
      </w:r>
      <w:r>
        <w:rPr>
          <w:spacing w:val="-2"/>
        </w:rPr>
        <w:t>(lesquelles)</w:t>
      </w:r>
      <w:r>
        <w:rPr>
          <w:spacing w:val="-4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fausse(s)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8"/>
        <w:ind w:left="0"/>
        <w:rPr>
          <w:rFonts w:ascii="Georgia"/>
          <w:b/>
          <w:sz w:val="18"/>
        </w:rPr>
      </w:pPr>
      <w:r>
        <w:rPr>
          <w:rFonts w:ascii="Georgia"/>
          <w:b/>
          <w:sz w:val="18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2565218</wp:posOffset>
            </wp:positionH>
            <wp:positionV relativeFrom="paragraph">
              <wp:posOffset>150616</wp:posOffset>
            </wp:positionV>
            <wp:extent cx="2448401" cy="171850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401" cy="171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7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Nerf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Lingual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carotide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Conduit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submandibulaire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Glande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submandibulaire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3"/>
          <w:sz w:val="24"/>
        </w:rPr>
        <w:t> </w:t>
      </w:r>
      <w:r>
        <w:rPr>
          <w:sz w:val="24"/>
        </w:rPr>
        <w:t>génio-</w:t>
      </w:r>
      <w:r>
        <w:rPr>
          <w:spacing w:val="-2"/>
          <w:sz w:val="24"/>
        </w:rPr>
        <w:t>hyoïdien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Parmi</w:t>
      </w:r>
      <w:r>
        <w:rPr>
          <w:rFonts w:ascii="Georgia"/>
          <w:b/>
          <w:spacing w:val="18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la</w:t>
      </w:r>
      <w:r>
        <w:rPr>
          <w:rFonts w:ascii="Georgia"/>
          <w:b/>
          <w:spacing w:val="20"/>
          <w:sz w:val="24"/>
        </w:rPr>
        <w:t> </w:t>
      </w:r>
      <w:r>
        <w:rPr>
          <w:rFonts w:ascii="Georgia"/>
          <w:b/>
          <w:spacing w:val="-6"/>
          <w:sz w:val="24"/>
        </w:rPr>
        <w:t>calvaria,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9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vraie(s)</w:t>
      </w:r>
      <w:r>
        <w:rPr>
          <w:rFonts w:ascii="Georgia"/>
          <w:b/>
          <w:spacing w:val="-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3005493</wp:posOffset>
            </wp:positionH>
            <wp:positionV relativeFrom="paragraph">
              <wp:posOffset>140991</wp:posOffset>
            </wp:positionV>
            <wp:extent cx="1785556" cy="1913096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556" cy="1913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Cet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appartient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calvaria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s’agit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vestige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fontanelle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mastoïdienne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Suture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sphéno-</w:t>
      </w:r>
      <w:r>
        <w:rPr>
          <w:spacing w:val="-2"/>
          <w:w w:val="105"/>
          <w:sz w:val="24"/>
        </w:rPr>
        <w:t>squameuse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impair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Suture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lambdoïde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9"/>
          <w:footerReference w:type="default" r:id="rId6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Parmi</w:t>
      </w:r>
      <w:r>
        <w:rPr>
          <w:spacing w:val="28"/>
        </w:rPr>
        <w:t> </w:t>
      </w:r>
      <w:r>
        <w:rPr>
          <w:spacing w:val="-8"/>
        </w:rPr>
        <w:t>les</w:t>
      </w:r>
      <w:r>
        <w:rPr>
          <w:spacing w:val="28"/>
        </w:rPr>
        <w:t> </w:t>
      </w:r>
      <w:r>
        <w:rPr>
          <w:spacing w:val="-8"/>
        </w:rPr>
        <w:t>propositions</w:t>
      </w:r>
      <w:r>
        <w:rPr>
          <w:spacing w:val="28"/>
        </w:rPr>
        <w:t> </w:t>
      </w:r>
      <w:r>
        <w:rPr>
          <w:spacing w:val="-8"/>
        </w:rPr>
        <w:t>suivantes</w:t>
      </w:r>
      <w:r>
        <w:rPr>
          <w:spacing w:val="28"/>
        </w:rPr>
        <w:t> </w:t>
      </w:r>
      <w:r>
        <w:rPr>
          <w:spacing w:val="-8"/>
        </w:rPr>
        <w:t>concernant</w:t>
      </w:r>
      <w:r>
        <w:rPr>
          <w:spacing w:val="28"/>
        </w:rPr>
        <w:t> </w:t>
      </w:r>
      <w:r>
        <w:rPr>
          <w:spacing w:val="-8"/>
        </w:rPr>
        <w:t>les</w:t>
      </w:r>
      <w:r>
        <w:rPr>
          <w:spacing w:val="28"/>
        </w:rPr>
        <w:t> </w:t>
      </w:r>
      <w:r>
        <w:rPr>
          <w:spacing w:val="-8"/>
        </w:rPr>
        <w:t>foramens</w:t>
      </w:r>
      <w:r>
        <w:rPr>
          <w:spacing w:val="28"/>
        </w:rPr>
        <w:t> </w:t>
      </w:r>
      <w:r>
        <w:rPr>
          <w:spacing w:val="-8"/>
        </w:rPr>
        <w:t>de</w:t>
      </w:r>
      <w:r>
        <w:rPr>
          <w:spacing w:val="28"/>
        </w:rPr>
        <w:t> </w:t>
      </w:r>
      <w:r>
        <w:rPr>
          <w:spacing w:val="-8"/>
        </w:rPr>
        <w:t>la</w:t>
      </w:r>
      <w:r>
        <w:rPr>
          <w:spacing w:val="28"/>
        </w:rPr>
        <w:t> </w:t>
      </w:r>
      <w:r>
        <w:rPr>
          <w:spacing w:val="-8"/>
        </w:rPr>
        <w:t>fosse</w:t>
      </w:r>
      <w:r>
        <w:rPr>
          <w:spacing w:val="28"/>
        </w:rPr>
        <w:t> </w:t>
      </w:r>
      <w:r>
        <w:rPr>
          <w:spacing w:val="-8"/>
        </w:rPr>
        <w:t>crânienne, </w:t>
      </w:r>
      <w:r>
        <w:rPr>
          <w:spacing w:val="-2"/>
        </w:rPr>
        <w:t>laquelle</w:t>
      </w:r>
      <w:r>
        <w:rPr>
          <w:spacing w:val="-4"/>
        </w:rPr>
        <w:t> </w:t>
      </w:r>
      <w:r>
        <w:rPr>
          <w:spacing w:val="-2"/>
        </w:rPr>
        <w:t>(ou</w:t>
      </w:r>
      <w:r>
        <w:rPr>
          <w:spacing w:val="-3"/>
        </w:rPr>
        <w:t> </w:t>
      </w:r>
      <w:r>
        <w:rPr>
          <w:spacing w:val="-2"/>
        </w:rPr>
        <w:t>lesquelles)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vraie(s)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98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3071386</wp:posOffset>
            </wp:positionH>
            <wp:positionV relativeFrom="paragraph">
              <wp:posOffset>222078</wp:posOffset>
            </wp:positionV>
            <wp:extent cx="2086070" cy="1636585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70" cy="163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16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spinale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orifice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nerfs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IX,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XI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passent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foramen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Des</w:t>
      </w:r>
      <w:r>
        <w:rPr>
          <w:spacing w:val="30"/>
          <w:sz w:val="24"/>
        </w:rPr>
        <w:t> </w:t>
      </w:r>
      <w:r>
        <w:rPr>
          <w:sz w:val="24"/>
        </w:rPr>
        <w:t>filets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nerfs</w:t>
      </w:r>
      <w:r>
        <w:rPr>
          <w:spacing w:val="30"/>
          <w:sz w:val="24"/>
        </w:rPr>
        <w:t> </w:t>
      </w:r>
      <w:r>
        <w:rPr>
          <w:sz w:val="24"/>
        </w:rPr>
        <w:t>olfactifs</w:t>
      </w:r>
      <w:r>
        <w:rPr>
          <w:spacing w:val="31"/>
          <w:sz w:val="24"/>
        </w:rPr>
        <w:t> </w:t>
      </w:r>
      <w:r>
        <w:rPr>
          <w:sz w:val="24"/>
        </w:rPr>
        <w:t>(II)</w:t>
      </w:r>
      <w:r>
        <w:rPr>
          <w:spacing w:val="30"/>
          <w:sz w:val="24"/>
        </w:rPr>
        <w:t> </w:t>
      </w:r>
      <w:r>
        <w:rPr>
          <w:sz w:val="24"/>
        </w:rPr>
        <w:t>passent</w:t>
      </w:r>
      <w:r>
        <w:rPr>
          <w:spacing w:val="31"/>
          <w:sz w:val="24"/>
        </w:rPr>
        <w:t> </w:t>
      </w:r>
      <w:r>
        <w:rPr>
          <w:sz w:val="24"/>
        </w:rPr>
        <w:t>par</w:t>
      </w:r>
      <w:r>
        <w:rPr>
          <w:spacing w:val="30"/>
          <w:sz w:val="24"/>
        </w:rPr>
        <w:t> </w:t>
      </w:r>
      <w:r>
        <w:rPr>
          <w:sz w:val="24"/>
        </w:rPr>
        <w:t>ce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foramen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Foramen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rond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Méat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acoustique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externe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Parmi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sphénoïde,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vraie(s)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226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2808478</wp:posOffset>
            </wp:positionH>
            <wp:positionV relativeFrom="paragraph">
              <wp:posOffset>303301</wp:posOffset>
            </wp:positionV>
            <wp:extent cx="2019014" cy="1437036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9014" cy="1437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37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Grandes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ailes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Petites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ailes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Processus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crista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galli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appartient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crânienne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postérieure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Il</w:t>
      </w:r>
      <w:r>
        <w:rPr>
          <w:spacing w:val="23"/>
          <w:sz w:val="24"/>
        </w:rPr>
        <w:t> </w:t>
      </w:r>
      <w:r>
        <w:rPr>
          <w:sz w:val="24"/>
        </w:rPr>
        <w:t>se</w:t>
      </w:r>
      <w:r>
        <w:rPr>
          <w:spacing w:val="23"/>
          <w:sz w:val="24"/>
        </w:rPr>
        <w:t> </w:t>
      </w:r>
      <w:r>
        <w:rPr>
          <w:sz w:val="24"/>
        </w:rPr>
        <w:t>trouve</w:t>
      </w:r>
      <w:r>
        <w:rPr>
          <w:spacing w:val="23"/>
          <w:sz w:val="24"/>
        </w:rPr>
        <w:t> </w:t>
      </w:r>
      <w:r>
        <w:rPr>
          <w:sz w:val="24"/>
        </w:rPr>
        <w:t>à</w:t>
      </w:r>
      <w:r>
        <w:rPr>
          <w:spacing w:val="23"/>
          <w:sz w:val="24"/>
        </w:rPr>
        <w:t> </w:t>
      </w:r>
      <w:r>
        <w:rPr>
          <w:sz w:val="24"/>
        </w:rPr>
        <w:t>l’arrière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l’os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ethmoïde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3"/>
          <w:footerReference w:type="default" r:id="rId6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Parmi</w:t>
      </w:r>
      <w:r>
        <w:rPr>
          <w:spacing w:val="18"/>
        </w:rPr>
        <w:t> </w:t>
      </w:r>
      <w:r>
        <w:rPr>
          <w:spacing w:val="-8"/>
        </w:rPr>
        <w:t>les</w:t>
      </w:r>
      <w:r>
        <w:rPr>
          <w:spacing w:val="19"/>
        </w:rPr>
        <w:t> </w:t>
      </w:r>
      <w:r>
        <w:rPr>
          <w:spacing w:val="-8"/>
        </w:rPr>
        <w:t>propositions</w:t>
      </w:r>
      <w:r>
        <w:rPr>
          <w:spacing w:val="19"/>
        </w:rPr>
        <w:t> </w:t>
      </w:r>
      <w:r>
        <w:rPr>
          <w:spacing w:val="-8"/>
        </w:rPr>
        <w:t>suivantes</w:t>
      </w:r>
      <w:r>
        <w:rPr>
          <w:spacing w:val="18"/>
        </w:rPr>
        <w:t> </w:t>
      </w:r>
      <w:r>
        <w:rPr>
          <w:spacing w:val="-8"/>
        </w:rPr>
        <w:t>concernant</w:t>
      </w:r>
      <w:r>
        <w:rPr>
          <w:spacing w:val="18"/>
        </w:rPr>
        <w:t> </w:t>
      </w:r>
      <w:r>
        <w:rPr>
          <w:spacing w:val="-8"/>
        </w:rPr>
        <w:t>les</w:t>
      </w:r>
      <w:r>
        <w:rPr>
          <w:spacing w:val="19"/>
        </w:rPr>
        <w:t> </w:t>
      </w:r>
      <w:r>
        <w:rPr>
          <w:spacing w:val="-8"/>
        </w:rPr>
        <w:t>foramens</w:t>
      </w:r>
      <w:r>
        <w:rPr>
          <w:spacing w:val="19"/>
        </w:rPr>
        <w:t> </w:t>
      </w:r>
      <w:r>
        <w:rPr>
          <w:spacing w:val="-8"/>
        </w:rPr>
        <w:t>crâniens,</w:t>
      </w:r>
      <w:r>
        <w:rPr>
          <w:spacing w:val="19"/>
        </w:rPr>
        <w:t> </w:t>
      </w:r>
      <w:r>
        <w:rPr>
          <w:spacing w:val="-8"/>
        </w:rPr>
        <w:t>laquelle</w:t>
      </w:r>
      <w:r>
        <w:rPr>
          <w:spacing w:val="19"/>
        </w:rPr>
        <w:t> </w:t>
      </w:r>
      <w:r>
        <w:rPr>
          <w:spacing w:val="-8"/>
        </w:rPr>
        <w:t>(les-</w:t>
      </w:r>
      <w:r>
        <w:rPr/>
        <w:t>quelles)</w:t>
      </w:r>
      <w:r>
        <w:rPr>
          <w:spacing w:val="-4"/>
        </w:rPr>
        <w:t> </w:t>
      </w:r>
      <w:r>
        <w:rPr/>
        <w:t>est</w:t>
      </w:r>
      <w:r>
        <w:rPr>
          <w:spacing w:val="3"/>
        </w:rPr>
        <w:t> </w:t>
      </w:r>
      <w:r>
        <w:rPr/>
        <w:t>(sont)</w:t>
      </w:r>
      <w:r>
        <w:rPr>
          <w:spacing w:val="5"/>
        </w:rPr>
        <w:t> </w:t>
      </w:r>
      <w:r>
        <w:rPr/>
        <w:t>vraie(s)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2619874</wp:posOffset>
            </wp:positionH>
            <wp:positionV relativeFrom="paragraph">
              <wp:posOffset>162699</wp:posOffset>
            </wp:positionV>
            <wp:extent cx="2344578" cy="2001678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578" cy="2001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Méat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acoustique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externe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Foramen</w:t>
      </w:r>
      <w:r>
        <w:rPr>
          <w:spacing w:val="-2"/>
          <w:w w:val="105"/>
          <w:sz w:val="24"/>
        </w:rPr>
        <w:t> jugulaire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Canal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trochléaire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Foramen</w:t>
      </w:r>
      <w:r>
        <w:rPr>
          <w:spacing w:val="-2"/>
          <w:w w:val="105"/>
          <w:sz w:val="24"/>
        </w:rPr>
        <w:t> magnum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Sillon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sinus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transverse</w:t>
      </w:r>
    </w:p>
    <w:p>
      <w:pPr>
        <w:pStyle w:val="BodyText"/>
        <w:ind w:left="0"/>
      </w:pPr>
    </w:p>
    <w:p>
      <w:pPr>
        <w:pStyle w:val="BodyText"/>
        <w:spacing w:before="209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Parmi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l’os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occipital,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vraie(s)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2876032</wp:posOffset>
            </wp:positionH>
            <wp:positionV relativeFrom="paragraph">
              <wp:posOffset>194273</wp:posOffset>
            </wp:positionV>
            <wp:extent cx="1727358" cy="1337595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7358" cy="133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272" w:after="0"/>
        <w:ind w:left="499" w:right="0" w:hanging="359"/>
        <w:jc w:val="left"/>
        <w:rPr>
          <w:sz w:val="24"/>
        </w:rPr>
      </w:pPr>
      <w:r>
        <w:rPr>
          <w:sz w:val="24"/>
        </w:rPr>
        <w:t>Condyle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20"/>
          <w:sz w:val="24"/>
        </w:rPr>
        <w:t> </w:t>
      </w:r>
      <w:r>
        <w:rPr>
          <w:sz w:val="24"/>
        </w:rPr>
        <w:t>l’os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occipital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Foramen</w:t>
      </w:r>
      <w:r>
        <w:rPr>
          <w:spacing w:val="-2"/>
          <w:w w:val="105"/>
          <w:sz w:val="24"/>
        </w:rPr>
        <w:t> magnum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Ligne</w:t>
      </w:r>
      <w:r>
        <w:rPr>
          <w:spacing w:val="23"/>
          <w:sz w:val="24"/>
        </w:rPr>
        <w:t> </w:t>
      </w:r>
      <w:r>
        <w:rPr>
          <w:sz w:val="24"/>
        </w:rPr>
        <w:t>nucale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inférieure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Protubérance</w:t>
      </w:r>
      <w:r>
        <w:rPr>
          <w:spacing w:val="27"/>
          <w:w w:val="105"/>
          <w:sz w:val="24"/>
        </w:rPr>
        <w:t> </w:t>
      </w:r>
      <w:r>
        <w:rPr>
          <w:w w:val="105"/>
          <w:sz w:val="24"/>
        </w:rPr>
        <w:t>occipital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Il</w:t>
      </w:r>
      <w:r>
        <w:rPr>
          <w:spacing w:val="25"/>
          <w:sz w:val="24"/>
        </w:rPr>
        <w:t> </w:t>
      </w:r>
      <w:r>
        <w:rPr>
          <w:sz w:val="24"/>
        </w:rPr>
        <w:t>s’agit</w:t>
      </w:r>
      <w:r>
        <w:rPr>
          <w:spacing w:val="25"/>
          <w:sz w:val="24"/>
        </w:rPr>
        <w:t> </w:t>
      </w:r>
      <w:r>
        <w:rPr>
          <w:sz w:val="24"/>
        </w:rPr>
        <w:t>d’une</w:t>
      </w:r>
      <w:r>
        <w:rPr>
          <w:spacing w:val="26"/>
          <w:sz w:val="24"/>
        </w:rPr>
        <w:t> </w:t>
      </w:r>
      <w:r>
        <w:rPr>
          <w:sz w:val="24"/>
        </w:rPr>
        <w:t>vue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endocrânienne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7"/>
          <w:footerReference w:type="default" r:id="rId6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before="51"/>
      </w:pPr>
      <w:r>
        <w:rPr>
          <w:w w:val="90"/>
        </w:rPr>
        <w:t>quelles)</w:t>
      </w:r>
      <w:r>
        <w:rPr>
          <w:spacing w:val="41"/>
        </w:rPr>
        <w:t> </w:t>
      </w:r>
      <w:r>
        <w:rPr>
          <w:w w:val="90"/>
        </w:rPr>
        <w:t>est</w:t>
      </w:r>
      <w:r>
        <w:rPr>
          <w:spacing w:val="42"/>
        </w:rPr>
        <w:t> </w:t>
      </w:r>
      <w:r>
        <w:rPr>
          <w:w w:val="90"/>
        </w:rPr>
        <w:t>(sont)</w:t>
      </w:r>
      <w:r>
        <w:rPr>
          <w:spacing w:val="42"/>
        </w:rPr>
        <w:t> </w:t>
      </w:r>
      <w:r>
        <w:rPr>
          <w:w w:val="90"/>
        </w:rPr>
        <w:t>vraie(s)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crâne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calvaria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voûte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crâne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protège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l’entièreté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nerveux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central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inférieure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crâne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vue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endocrânienne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distingue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plans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anatomiques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frontal,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axial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coronal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10"/>
          <w:sz w:val="24"/>
        </w:rPr>
        <w:t>Les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os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pariétaux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appartiennent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uniquement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à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12"/>
          <w:w w:val="110"/>
          <w:sz w:val="24"/>
        </w:rPr>
        <w:t> </w:t>
      </w:r>
      <w:r>
        <w:rPr>
          <w:spacing w:val="-2"/>
          <w:w w:val="110"/>
          <w:sz w:val="24"/>
        </w:rPr>
        <w:t>calvaria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l’ostéologie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crâne,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(les-</w:t>
      </w:r>
      <w:r>
        <w:rPr>
          <w:rFonts w:ascii="Georgia" w:hAnsi="Georgia"/>
          <w:b/>
          <w:sz w:val="24"/>
        </w:rPr>
        <w:t>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z w:val="24"/>
        </w:rPr>
        <w:t>vraie(s)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fontanelles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soudées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dès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naissance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bord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supra-orbitaire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constitue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limite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inférieure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calvaria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foramens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sus-orbitaire,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sous-orbitaire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mentonnier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situés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verticale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lésion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méningée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entraîne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hématome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extra-</w:t>
      </w:r>
      <w:r>
        <w:rPr>
          <w:spacing w:val="-2"/>
          <w:w w:val="105"/>
          <w:sz w:val="24"/>
        </w:rPr>
        <w:t>dural</w:t>
      </w:r>
    </w:p>
    <w:p>
      <w:pPr>
        <w:pStyle w:val="ListParagraph"/>
        <w:numPr>
          <w:ilvl w:val="0"/>
          <w:numId w:val="35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dure-mère</w:t>
      </w:r>
      <w:r>
        <w:rPr>
          <w:spacing w:val="40"/>
          <w:sz w:val="24"/>
        </w:rPr>
        <w:t> </w:t>
      </w:r>
      <w:r>
        <w:rPr>
          <w:sz w:val="24"/>
        </w:rPr>
        <w:t>contient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sinus</w:t>
      </w:r>
      <w:r>
        <w:rPr>
          <w:spacing w:val="40"/>
          <w:sz w:val="24"/>
        </w:rPr>
        <w:t> </w:t>
      </w:r>
      <w:r>
        <w:rPr>
          <w:sz w:val="24"/>
        </w:rPr>
        <w:t>veineux</w:t>
      </w:r>
      <w:r>
        <w:rPr>
          <w:spacing w:val="40"/>
          <w:sz w:val="24"/>
        </w:rPr>
        <w:t> </w:t>
      </w:r>
      <w:r>
        <w:rPr>
          <w:sz w:val="24"/>
        </w:rPr>
        <w:t>assurant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drainage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l’encéphale</w:t>
      </w:r>
      <w:r>
        <w:rPr>
          <w:spacing w:val="40"/>
          <w:sz w:val="24"/>
        </w:rPr>
        <w:t> </w:t>
      </w:r>
      <w:r>
        <w:rPr>
          <w:sz w:val="24"/>
        </w:rPr>
        <w:t>vers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veine</w:t>
      </w:r>
      <w:r>
        <w:rPr>
          <w:spacing w:val="40"/>
          <w:sz w:val="24"/>
        </w:rPr>
        <w:t> </w:t>
      </w:r>
      <w:r>
        <w:rPr>
          <w:sz w:val="24"/>
        </w:rPr>
        <w:t>jugulaire interne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Parmi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fosse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crânienne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antérieure,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z w:val="24"/>
        </w:rPr>
        <w:t>(ou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contient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impairs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L’ethmoïde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massif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facial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appartenant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crânienne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antérieure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perpendiculaire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l’ethmoïde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laisse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passer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filets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olfactif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limite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crânienne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antérieure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bord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postérieur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sillon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chiasmatique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grandes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ailes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sphénoïde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s’insèrent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racines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Parmi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fosse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crânienne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moyenne,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 </w:t>
      </w:r>
      <w:r>
        <w:rPr>
          <w:rFonts w:ascii="Georgia" w:hAnsi="Georgia"/>
          <w:b/>
          <w:spacing w:val="-2"/>
          <w:sz w:val="24"/>
        </w:rPr>
        <w:t>(ou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lesquelles)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exactes(s)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crânienne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sphénoïde,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l’occipital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temporaux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Une limite de la fosse crânienne moyenne est le bord supérieur de la partie pétreuse de l’os </w:t>
      </w:r>
      <w:r>
        <w:rPr>
          <w:spacing w:val="-2"/>
          <w:w w:val="105"/>
          <w:sz w:val="24"/>
        </w:rPr>
        <w:t>temporal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sz w:val="24"/>
        </w:rPr>
        <w:t>L’étage</w:t>
      </w:r>
      <w:r>
        <w:rPr>
          <w:spacing w:val="28"/>
          <w:sz w:val="24"/>
        </w:rPr>
        <w:t> </w:t>
      </w:r>
      <w:r>
        <w:rPr>
          <w:sz w:val="24"/>
        </w:rPr>
        <w:t>moyen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base</w:t>
      </w:r>
      <w:r>
        <w:rPr>
          <w:spacing w:val="29"/>
          <w:sz w:val="24"/>
        </w:rPr>
        <w:t> </w:t>
      </w:r>
      <w:r>
        <w:rPr>
          <w:sz w:val="24"/>
        </w:rPr>
        <w:t>du</w:t>
      </w:r>
      <w:r>
        <w:rPr>
          <w:spacing w:val="29"/>
          <w:sz w:val="24"/>
        </w:rPr>
        <w:t> </w:t>
      </w:r>
      <w:r>
        <w:rPr>
          <w:sz w:val="24"/>
        </w:rPr>
        <w:t>crâne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29"/>
          <w:sz w:val="24"/>
        </w:rPr>
        <w:t> </w:t>
      </w:r>
      <w:r>
        <w:rPr>
          <w:sz w:val="24"/>
        </w:rPr>
        <w:t>plus</w:t>
      </w:r>
      <w:r>
        <w:rPr>
          <w:spacing w:val="29"/>
          <w:sz w:val="24"/>
        </w:rPr>
        <w:t> </w:t>
      </w:r>
      <w:r>
        <w:rPr>
          <w:sz w:val="24"/>
        </w:rPr>
        <w:t>fin</w:t>
      </w:r>
      <w:r>
        <w:rPr>
          <w:spacing w:val="29"/>
          <w:sz w:val="24"/>
        </w:rPr>
        <w:t> </w:t>
      </w:r>
      <w:r>
        <w:rPr>
          <w:sz w:val="24"/>
        </w:rPr>
        <w:t>au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milieu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L’hypophyse</w:t>
      </w:r>
      <w:r>
        <w:rPr>
          <w:spacing w:val="28"/>
          <w:sz w:val="24"/>
        </w:rPr>
        <w:t> </w:t>
      </w:r>
      <w:r>
        <w:rPr>
          <w:sz w:val="24"/>
        </w:rPr>
        <w:t>se</w:t>
      </w:r>
      <w:r>
        <w:rPr>
          <w:spacing w:val="29"/>
          <w:sz w:val="24"/>
        </w:rPr>
        <w:t> </w:t>
      </w:r>
      <w:r>
        <w:rPr>
          <w:sz w:val="24"/>
        </w:rPr>
        <w:t>loge</w:t>
      </w:r>
      <w:r>
        <w:rPr>
          <w:spacing w:val="28"/>
          <w:sz w:val="24"/>
        </w:rPr>
        <w:t> </w:t>
      </w:r>
      <w:r>
        <w:rPr>
          <w:sz w:val="24"/>
        </w:rPr>
        <w:t>dans</w:t>
      </w:r>
      <w:r>
        <w:rPr>
          <w:spacing w:val="29"/>
          <w:sz w:val="24"/>
        </w:rPr>
        <w:t> </w:t>
      </w: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z w:val="24"/>
        </w:rPr>
        <w:t>selle</w:t>
      </w:r>
      <w:r>
        <w:rPr>
          <w:spacing w:val="29"/>
          <w:sz w:val="24"/>
        </w:rPr>
        <w:t> </w:t>
      </w:r>
      <w:r>
        <w:rPr>
          <w:sz w:val="24"/>
        </w:rPr>
        <w:t>turcique</w:t>
      </w:r>
      <w:r>
        <w:rPr>
          <w:spacing w:val="29"/>
          <w:sz w:val="24"/>
        </w:rPr>
        <w:t> </w:t>
      </w:r>
      <w:r>
        <w:rPr>
          <w:sz w:val="24"/>
        </w:rPr>
        <w:t>située</w:t>
      </w:r>
      <w:r>
        <w:rPr>
          <w:spacing w:val="28"/>
          <w:sz w:val="24"/>
        </w:rPr>
        <w:t> </w:t>
      </w:r>
      <w:r>
        <w:rPr>
          <w:sz w:val="24"/>
        </w:rPr>
        <w:t>dans</w:t>
      </w:r>
      <w:r>
        <w:rPr>
          <w:spacing w:val="29"/>
          <w:sz w:val="24"/>
        </w:rPr>
        <w:t> </w:t>
      </w: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z w:val="24"/>
        </w:rPr>
        <w:t>fosse</w:t>
      </w:r>
      <w:r>
        <w:rPr>
          <w:spacing w:val="29"/>
          <w:sz w:val="24"/>
        </w:rPr>
        <w:t> </w:t>
      </w:r>
      <w:r>
        <w:rPr>
          <w:sz w:val="24"/>
        </w:rPr>
        <w:t>crânienne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moyenne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Tous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participent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aussi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postérieure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1"/>
          <w:footerReference w:type="default" r:id="rId72"/>
          <w:pgSz w:w="11910" w:h="16840"/>
          <w:pgMar w:header="789" w:footer="619" w:top="1580" w:bottom="840" w:left="992" w:right="992"/>
        </w:sectPr>
      </w:pPr>
    </w:p>
    <w:p>
      <w:pPr>
        <w:pStyle w:val="Heading3"/>
        <w:spacing w:before="51"/>
      </w:pPr>
      <w:r>
        <w:rPr>
          <w:w w:val="90"/>
        </w:rPr>
        <w:t>quelles)</w:t>
      </w:r>
      <w:r>
        <w:rPr>
          <w:spacing w:val="41"/>
        </w:rPr>
        <w:t> </w:t>
      </w:r>
      <w:r>
        <w:rPr>
          <w:w w:val="90"/>
        </w:rPr>
        <w:t>est</w:t>
      </w:r>
      <w:r>
        <w:rPr>
          <w:spacing w:val="42"/>
        </w:rPr>
        <w:t> </w:t>
      </w:r>
      <w:r>
        <w:rPr>
          <w:w w:val="90"/>
        </w:rPr>
        <w:t>(sont)</w:t>
      </w:r>
      <w:r>
        <w:rPr>
          <w:spacing w:val="42"/>
        </w:rPr>
        <w:t> </w:t>
      </w:r>
      <w:r>
        <w:rPr>
          <w:w w:val="90"/>
        </w:rPr>
        <w:t>vraie(s)</w:t>
      </w:r>
      <w:r>
        <w:rPr>
          <w:spacing w:val="-4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z w:val="24"/>
        </w:rPr>
        <w:t>Il</w:t>
      </w:r>
      <w:r>
        <w:rPr>
          <w:spacing w:val="20"/>
          <w:sz w:val="24"/>
        </w:rPr>
        <w:t> </w:t>
      </w:r>
      <w:r>
        <w:rPr>
          <w:sz w:val="24"/>
        </w:rPr>
        <w:t>existe</w:t>
      </w:r>
      <w:r>
        <w:rPr>
          <w:spacing w:val="21"/>
          <w:sz w:val="24"/>
        </w:rPr>
        <w:t> </w:t>
      </w:r>
      <w:r>
        <w:rPr>
          <w:sz w:val="24"/>
        </w:rPr>
        <w:t>12</w:t>
      </w:r>
      <w:r>
        <w:rPr>
          <w:spacing w:val="21"/>
          <w:sz w:val="24"/>
        </w:rPr>
        <w:t> </w:t>
      </w:r>
      <w:r>
        <w:rPr>
          <w:sz w:val="24"/>
        </w:rPr>
        <w:t>nerfs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crâniens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oculomoteur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abducens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passent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foramen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commun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facial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foramen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stylo-</w:t>
      </w:r>
      <w:r>
        <w:rPr>
          <w:spacing w:val="-2"/>
          <w:w w:val="105"/>
          <w:sz w:val="24"/>
        </w:rPr>
        <w:t>mastoïdien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accessoire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sort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foramen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magnum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nerfs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crâniens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innervent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crâne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Parmi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méninges,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(ou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lesquelles)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z w:val="24"/>
        </w:rPr>
        <w:t>exactes(s)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méninges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constituées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couches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méninges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n’entourent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tronc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cérébral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mère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traversée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sinus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sagittal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supérieur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LCS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contenu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l’arachnoïde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faux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cerveau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tente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cervelet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expansions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l’arachnoïde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foramens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fosse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crânienne </w:t>
      </w:r>
      <w:r>
        <w:rPr>
          <w:rFonts w:ascii="Georgia" w:hAnsi="Georgia"/>
          <w:b/>
          <w:spacing w:val="-4"/>
          <w:sz w:val="24"/>
        </w:rPr>
        <w:t>moyenne, laquelle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(ou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vraie(s)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racines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petite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aile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sphénoïde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laisse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passer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(II)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ophtalmique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fissure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orbitaire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supérieure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laisse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passer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nerfs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moteurs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l’oeil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mandibulaire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(V3)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foramen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ovale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L’artère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méningée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foramen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épineux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Parmi les propositions suivantes concernant la fosse crânienne postérieure,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(lesquelles)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vraie(s)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fosse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crânienne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d’os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impairs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mandibule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mobile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massif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facial</w:t>
      </w:r>
    </w:p>
    <w:p>
      <w:pPr>
        <w:pStyle w:val="ListParagraph"/>
        <w:numPr>
          <w:ilvl w:val="0"/>
          <w:numId w:val="41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Elle s’étend du dos de la selle au sillon du sinus transverse via le bord supérieur de la partie pétreuse du temporal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bulbe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rachidien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travers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foramen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magnum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29"/>
          <w:sz w:val="24"/>
        </w:rPr>
        <w:t> </w:t>
      </w:r>
      <w:r>
        <w:rPr>
          <w:sz w:val="24"/>
        </w:rPr>
        <w:t>nerf</w:t>
      </w:r>
      <w:r>
        <w:rPr>
          <w:spacing w:val="30"/>
          <w:sz w:val="24"/>
        </w:rPr>
        <w:t> </w:t>
      </w:r>
      <w:r>
        <w:rPr>
          <w:sz w:val="24"/>
        </w:rPr>
        <w:t>hypoglosse</w:t>
      </w:r>
      <w:r>
        <w:rPr>
          <w:spacing w:val="30"/>
          <w:sz w:val="24"/>
        </w:rPr>
        <w:t> </w:t>
      </w:r>
      <w:r>
        <w:rPr>
          <w:sz w:val="24"/>
        </w:rPr>
        <w:t>(XII)</w:t>
      </w:r>
      <w:r>
        <w:rPr>
          <w:spacing w:val="30"/>
          <w:sz w:val="24"/>
        </w:rPr>
        <w:t> </w:t>
      </w:r>
      <w:r>
        <w:rPr>
          <w:sz w:val="24"/>
        </w:rPr>
        <w:t>traverse</w:t>
      </w:r>
      <w:r>
        <w:rPr>
          <w:spacing w:val="30"/>
          <w:sz w:val="24"/>
        </w:rPr>
        <w:t> </w:t>
      </w:r>
      <w:r>
        <w:rPr>
          <w:sz w:val="24"/>
        </w:rPr>
        <w:t>le</w:t>
      </w:r>
      <w:r>
        <w:rPr>
          <w:spacing w:val="30"/>
          <w:sz w:val="24"/>
        </w:rPr>
        <w:t> </w:t>
      </w:r>
      <w:r>
        <w:rPr>
          <w:sz w:val="24"/>
        </w:rPr>
        <w:t>canal</w:t>
      </w:r>
      <w:r>
        <w:rPr>
          <w:spacing w:val="30"/>
          <w:sz w:val="24"/>
        </w:rPr>
        <w:t> </w:t>
      </w:r>
      <w:r>
        <w:rPr>
          <w:sz w:val="24"/>
        </w:rPr>
        <w:t>du</w:t>
      </w:r>
      <w:r>
        <w:rPr>
          <w:spacing w:val="30"/>
          <w:sz w:val="24"/>
        </w:rPr>
        <w:t> </w:t>
      </w:r>
      <w:r>
        <w:rPr>
          <w:sz w:val="24"/>
        </w:rPr>
        <w:t>nerf</w:t>
      </w:r>
      <w:r>
        <w:rPr>
          <w:spacing w:val="30"/>
          <w:sz w:val="24"/>
        </w:rPr>
        <w:t> </w:t>
      </w:r>
      <w:r>
        <w:rPr>
          <w:sz w:val="24"/>
        </w:rPr>
        <w:t>hypoglosse,</w:t>
      </w:r>
      <w:r>
        <w:rPr>
          <w:spacing w:val="30"/>
          <w:sz w:val="24"/>
        </w:rPr>
        <w:t> </w:t>
      </w:r>
      <w:r>
        <w:rPr>
          <w:sz w:val="24"/>
        </w:rPr>
        <w:t>accolé</w:t>
      </w:r>
      <w:r>
        <w:rPr>
          <w:spacing w:val="30"/>
          <w:sz w:val="24"/>
        </w:rPr>
        <w:t> </w:t>
      </w:r>
      <w:r>
        <w:rPr>
          <w:sz w:val="24"/>
        </w:rPr>
        <w:t>au</w:t>
      </w:r>
      <w:r>
        <w:rPr>
          <w:spacing w:val="30"/>
          <w:sz w:val="24"/>
        </w:rPr>
        <w:t> </w:t>
      </w:r>
      <w:r>
        <w:rPr>
          <w:sz w:val="24"/>
        </w:rPr>
        <w:t>foramen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magnum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3"/>
          <w:footerReference w:type="default" r:id="rId74"/>
          <w:pgSz w:w="11910" w:h="16840"/>
          <w:pgMar w:header="789" w:footer="619" w:top="158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6"/>
        <w:ind w:left="0"/>
        <w:rPr>
          <w:rFonts w:ascii="Georgia"/>
          <w:b/>
          <w:sz w:val="30"/>
        </w:rPr>
      </w:pPr>
    </w:p>
    <w:p>
      <w:pPr>
        <w:pStyle w:val="Heading2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130" w:right="128"/>
        <w:jc w:val="center"/>
      </w:pPr>
      <w:r>
        <w:rPr>
          <w:w w:val="105"/>
        </w:rPr>
        <w:t>Mehdi SERISSER (DFGSM2), Hela SEOUDI MOHALED (L.AS 3 Arabe maghrébin), Charlotte GRIVEAU MATTEI (MA 25/26, DFGSM2), Alicia ZHANG (LAS 2 sciences biomédicales), Diana LIN (RM Histo-embryo 25/26, DFGSP2), Mihran FARRUGIA </w:t>
      </w:r>
      <w:r>
        <w:rPr>
          <w:spacing w:val="-2"/>
          <w:w w:val="105"/>
        </w:rPr>
        <w:t>(DFGSO2)</w:t>
      </w:r>
    </w:p>
    <w:p>
      <w:pPr>
        <w:pStyle w:val="BodyText"/>
        <w:spacing w:before="60"/>
        <w:ind w:left="0"/>
      </w:pP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81" w:right="79"/>
        <w:jc w:val="center"/>
      </w:pPr>
      <w:r>
        <w:rPr>
          <w:w w:val="105"/>
        </w:rPr>
        <w:t>Chadi DARDOULLIER (RM Anatomie 25/26, DFGSM2), Alicia ZHANG (LAS 2 sciences biomédicales),</w:t>
      </w:r>
      <w:r>
        <w:rPr>
          <w:spacing w:val="-3"/>
          <w:w w:val="105"/>
        </w:rPr>
        <w:t> </w:t>
      </w:r>
      <w:r>
        <w:rPr>
          <w:w w:val="105"/>
        </w:rPr>
        <w:t>Delphine</w:t>
      </w:r>
      <w:r>
        <w:rPr>
          <w:spacing w:val="-3"/>
          <w:w w:val="105"/>
        </w:rPr>
        <w:t> </w:t>
      </w:r>
      <w:r>
        <w:rPr>
          <w:w w:val="105"/>
        </w:rPr>
        <w:t>BO</w:t>
      </w:r>
      <w:r>
        <w:rPr>
          <w:spacing w:val="-3"/>
          <w:w w:val="105"/>
        </w:rPr>
        <w:t> </w:t>
      </w:r>
      <w:r>
        <w:rPr>
          <w:w w:val="105"/>
        </w:rPr>
        <w:t>(LAS</w:t>
      </w:r>
      <w:r>
        <w:rPr>
          <w:spacing w:val="-3"/>
          <w:w w:val="105"/>
        </w:rPr>
        <w:t> </w:t>
      </w:r>
      <w:r>
        <w:rPr>
          <w:w w:val="105"/>
        </w:rPr>
        <w:t>2</w:t>
      </w:r>
      <w:r>
        <w:rPr>
          <w:spacing w:val="-3"/>
          <w:w w:val="105"/>
        </w:rPr>
        <w:t> </w:t>
      </w:r>
      <w:r>
        <w:rPr>
          <w:w w:val="105"/>
        </w:rPr>
        <w:t>sciences</w:t>
      </w:r>
      <w:r>
        <w:rPr>
          <w:spacing w:val="-3"/>
          <w:w w:val="105"/>
        </w:rPr>
        <w:t> </w:t>
      </w:r>
      <w:r>
        <w:rPr>
          <w:w w:val="105"/>
        </w:rPr>
        <w:t>biomédicales),</w:t>
      </w:r>
      <w:r>
        <w:rPr>
          <w:spacing w:val="-3"/>
          <w:w w:val="105"/>
        </w:rPr>
        <w:t> </w:t>
      </w:r>
      <w:r>
        <w:rPr>
          <w:w w:val="105"/>
        </w:rPr>
        <w:t>Charlotte</w:t>
      </w:r>
      <w:r>
        <w:rPr>
          <w:spacing w:val="-3"/>
          <w:w w:val="105"/>
        </w:rPr>
        <w:t> </w:t>
      </w:r>
      <w:r>
        <w:rPr>
          <w:w w:val="105"/>
        </w:rPr>
        <w:t>GRIVEAU</w:t>
      </w:r>
      <w:r>
        <w:rPr>
          <w:spacing w:val="-3"/>
          <w:w w:val="105"/>
        </w:rPr>
        <w:t> </w:t>
      </w:r>
      <w:r>
        <w:rPr>
          <w:w w:val="105"/>
        </w:rPr>
        <w:t>MATTEI (MA 25/26, DFGSM2), Lilia YAKHOU (RM Odonto 25/26, DFGSO2), Léa NDOUR</w:t>
      </w:r>
    </w:p>
    <w:p>
      <w:pPr>
        <w:pStyle w:val="BodyText"/>
        <w:spacing w:line="242" w:lineRule="auto"/>
        <w:ind w:left="141" w:right="139" w:hanging="1"/>
        <w:jc w:val="center"/>
      </w:pPr>
      <w:r>
        <w:rPr>
          <w:w w:val="105"/>
        </w:rPr>
        <w:t>(DFGSM2),</w:t>
      </w:r>
      <w:r>
        <w:rPr>
          <w:spacing w:val="-3"/>
          <w:w w:val="105"/>
        </w:rPr>
        <w:t> </w:t>
      </w:r>
      <w:r>
        <w:rPr>
          <w:w w:val="105"/>
        </w:rPr>
        <w:t>Mai-Lan</w:t>
      </w:r>
      <w:r>
        <w:rPr>
          <w:spacing w:val="-3"/>
          <w:w w:val="105"/>
        </w:rPr>
        <w:t> </w:t>
      </w:r>
      <w:r>
        <w:rPr>
          <w:w w:val="105"/>
        </w:rPr>
        <w:t>TANDAVARAYEN</w:t>
      </w:r>
      <w:r>
        <w:rPr>
          <w:spacing w:val="-3"/>
          <w:w w:val="105"/>
        </w:rPr>
        <w:t> </w:t>
      </w:r>
      <w:r>
        <w:rPr>
          <w:w w:val="105"/>
        </w:rPr>
        <w:t>(L1</w:t>
      </w:r>
      <w:r>
        <w:rPr>
          <w:spacing w:val="-3"/>
          <w:w w:val="105"/>
        </w:rPr>
        <w:t> </w:t>
      </w:r>
      <w:r>
        <w:rPr>
          <w:w w:val="105"/>
        </w:rPr>
        <w:t>sciences</w:t>
      </w:r>
      <w:r>
        <w:rPr>
          <w:spacing w:val="-3"/>
          <w:w w:val="105"/>
        </w:rPr>
        <w:t> </w:t>
      </w:r>
      <w:r>
        <w:rPr>
          <w:w w:val="105"/>
        </w:rPr>
        <w:t>biomédicales),</w:t>
      </w:r>
      <w:r>
        <w:rPr>
          <w:spacing w:val="-3"/>
          <w:w w:val="105"/>
        </w:rPr>
        <w:t> </w:t>
      </w:r>
      <w:r>
        <w:rPr>
          <w:w w:val="105"/>
        </w:rPr>
        <w:t>Mariama</w:t>
      </w:r>
      <w:r>
        <w:rPr>
          <w:spacing w:val="-3"/>
          <w:w w:val="105"/>
        </w:rPr>
        <w:t> </w:t>
      </w:r>
      <w:r>
        <w:rPr>
          <w:w w:val="105"/>
        </w:rPr>
        <w:t>KASSAMA (MA</w:t>
      </w:r>
      <w:r>
        <w:rPr>
          <w:spacing w:val="-2"/>
          <w:w w:val="105"/>
        </w:rPr>
        <w:t> </w:t>
      </w:r>
      <w:r>
        <w:rPr>
          <w:w w:val="105"/>
        </w:rPr>
        <w:t>24/25,</w:t>
      </w:r>
      <w:r>
        <w:rPr>
          <w:spacing w:val="-2"/>
          <w:w w:val="105"/>
        </w:rPr>
        <w:t> </w:t>
      </w:r>
      <w:r>
        <w:rPr>
          <w:w w:val="105"/>
        </w:rPr>
        <w:t>DFGSMa3),</w:t>
      </w:r>
      <w:r>
        <w:rPr>
          <w:spacing w:val="-2"/>
          <w:w w:val="105"/>
        </w:rPr>
        <w:t> </w:t>
      </w:r>
      <w:r>
        <w:rPr>
          <w:w w:val="105"/>
        </w:rPr>
        <w:t>Mihran</w:t>
      </w:r>
      <w:r>
        <w:rPr>
          <w:spacing w:val="-1"/>
          <w:w w:val="105"/>
        </w:rPr>
        <w:t> </w:t>
      </w:r>
      <w:r>
        <w:rPr>
          <w:w w:val="105"/>
        </w:rPr>
        <w:t>FARRUGIA</w:t>
      </w:r>
      <w:r>
        <w:rPr>
          <w:spacing w:val="-2"/>
          <w:w w:val="105"/>
        </w:rPr>
        <w:t> </w:t>
      </w:r>
      <w:r>
        <w:rPr>
          <w:w w:val="105"/>
        </w:rPr>
        <w:t>(DFGSO2),</w:t>
      </w:r>
      <w:r>
        <w:rPr>
          <w:spacing w:val="-2"/>
          <w:w w:val="105"/>
        </w:rPr>
        <w:t> </w:t>
      </w:r>
      <w:r>
        <w:rPr>
          <w:w w:val="105"/>
        </w:rPr>
        <w:t>Mayena</w:t>
      </w:r>
      <w:r>
        <w:rPr>
          <w:spacing w:val="-2"/>
          <w:w w:val="105"/>
        </w:rPr>
        <w:t> </w:t>
      </w:r>
      <w:r>
        <w:rPr>
          <w:w w:val="105"/>
        </w:rPr>
        <w:t>LAHBIB</w:t>
      </w:r>
      <w:r>
        <w:rPr>
          <w:spacing w:val="-2"/>
          <w:w w:val="105"/>
        </w:rPr>
        <w:t> </w:t>
      </w:r>
      <w:r>
        <w:rPr>
          <w:w w:val="105"/>
        </w:rPr>
        <w:t>(LAS</w:t>
      </w:r>
      <w:r>
        <w:rPr>
          <w:spacing w:val="-2"/>
          <w:w w:val="105"/>
        </w:rPr>
        <w:t> </w:t>
      </w:r>
      <w:r>
        <w:rPr>
          <w:w w:val="105"/>
        </w:rPr>
        <w:t>2</w:t>
      </w:r>
      <w:r>
        <w:rPr>
          <w:spacing w:val="-1"/>
          <w:w w:val="105"/>
        </w:rPr>
        <w:t> </w:t>
      </w:r>
      <w:r>
        <w:rPr>
          <w:w w:val="105"/>
        </w:rPr>
        <w:t>medphy), Anaé BASSIÉ (MA 25/26, DFGSM2)</w:t>
      </w:r>
    </w:p>
    <w:p>
      <w:pPr>
        <w:pStyle w:val="BodyText"/>
        <w:spacing w:before="60"/>
        <w:ind w:left="0"/>
      </w:pPr>
    </w:p>
    <w:p>
      <w:pPr>
        <w:pStyle w:val="Heading2"/>
        <w:spacing w:line="345" w:lineRule="exact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1894" w:right="1894"/>
        <w:jc w:val="center"/>
      </w:pPr>
      <w:r>
        <w:rPr>
          <w:w w:val="105"/>
        </w:rPr>
        <w:t>Chadi</w:t>
      </w:r>
      <w:r>
        <w:rPr>
          <w:spacing w:val="9"/>
          <w:w w:val="105"/>
        </w:rPr>
        <w:t> </w:t>
      </w:r>
      <w:r>
        <w:rPr>
          <w:w w:val="105"/>
        </w:rPr>
        <w:t>DARDOULLIER</w:t>
      </w:r>
      <w:r>
        <w:rPr>
          <w:spacing w:val="9"/>
          <w:w w:val="105"/>
        </w:rPr>
        <w:t> </w:t>
      </w:r>
      <w:r>
        <w:rPr>
          <w:w w:val="105"/>
        </w:rPr>
        <w:t>(RM</w:t>
      </w:r>
      <w:r>
        <w:rPr>
          <w:spacing w:val="10"/>
          <w:w w:val="105"/>
        </w:rPr>
        <w:t> </w:t>
      </w:r>
      <w:r>
        <w:rPr>
          <w:w w:val="105"/>
        </w:rPr>
        <w:t>Anatomie</w:t>
      </w:r>
      <w:r>
        <w:rPr>
          <w:spacing w:val="9"/>
          <w:w w:val="105"/>
        </w:rPr>
        <w:t> </w:t>
      </w:r>
      <w:r>
        <w:rPr>
          <w:w w:val="105"/>
        </w:rPr>
        <w:t>25/26,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DFGSM2)</w:t>
      </w:r>
    </w:p>
    <w:p>
      <w:pPr>
        <w:pStyle w:val="BodyText"/>
        <w:spacing w:before="102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2"/>
        <w:ind w:left="81" w:right="81"/>
        <w:jc w:val="center"/>
      </w:pP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98"/>
        <w:ind w:left="0"/>
      </w:pPr>
    </w:p>
    <w:p>
      <w:pPr>
        <w:pStyle w:val="Heading3"/>
        <w:ind w:left="81" w:right="81"/>
        <w:jc w:val="center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Mugiwaranat</w:t>
      </w:r>
    </w:p>
    <w:p>
      <w:pPr>
        <w:pStyle w:val="BodyText"/>
        <w:spacing w:before="100"/>
        <w:ind w:left="0"/>
        <w:rPr>
          <w:rFonts w:ascii="Georgia"/>
          <w:b/>
        </w:rPr>
      </w:pPr>
    </w:p>
    <w:p>
      <w:pPr>
        <w:pStyle w:val="BodyText"/>
        <w:spacing w:line="242" w:lineRule="auto" w:before="1"/>
        <w:ind w:left="204" w:right="139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ind w:left="4746"/>
      </w:pPr>
      <w:r>
        <w:rPr>
          <w:spacing w:val="-4"/>
          <w:w w:val="105"/>
        </w:rPr>
        <w:t>Cité</w:t>
      </w:r>
    </w:p>
    <w:p>
      <w:pPr>
        <w:pStyle w:val="BodyText"/>
        <w:spacing w:before="102"/>
        <w:ind w:left="0"/>
      </w:pPr>
    </w:p>
    <w:p>
      <w:pPr>
        <w:pStyle w:val="Heading3"/>
        <w:ind w:left="81" w:right="81"/>
        <w:jc w:val="center"/>
      </w:pPr>
      <w:r>
        <w:rPr>
          <w:spacing w:val="-2"/>
        </w:rPr>
        <w:t>Sous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coordination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color w:val="811833"/>
          <w:spacing w:val="-2"/>
        </w:rPr>
        <w:t>Chadi</w:t>
      </w:r>
      <w:r>
        <w:rPr>
          <w:color w:val="811833"/>
          <w:spacing w:val="-4"/>
        </w:rPr>
        <w:t> </w:t>
      </w:r>
      <w:r>
        <w:rPr>
          <w:color w:val="811833"/>
          <w:spacing w:val="-2"/>
        </w:rPr>
        <w:t>DARDOULLIER</w:t>
      </w:r>
      <w:r>
        <w:rPr>
          <w:color w:val="811833"/>
          <w:spacing w:val="-5"/>
        </w:rPr>
        <w:t> </w:t>
      </w:r>
      <w:r>
        <w:rPr>
          <w:color w:val="811833"/>
          <w:spacing w:val="-2"/>
        </w:rPr>
        <w:t>(RM</w:t>
      </w:r>
      <w:r>
        <w:rPr>
          <w:color w:val="811833"/>
          <w:spacing w:val="-4"/>
        </w:rPr>
        <w:t> </w:t>
      </w:r>
      <w:r>
        <w:rPr>
          <w:color w:val="811833"/>
          <w:spacing w:val="-2"/>
        </w:rPr>
        <w:t>Anatomie</w:t>
      </w:r>
      <w:r>
        <w:rPr>
          <w:color w:val="811833"/>
          <w:spacing w:val="-4"/>
        </w:rPr>
        <w:t> </w:t>
      </w:r>
      <w:r>
        <w:rPr>
          <w:color w:val="811833"/>
          <w:spacing w:val="-2"/>
        </w:rPr>
        <w:t>25/26,</w:t>
      </w:r>
      <w:r>
        <w:rPr>
          <w:color w:val="811833"/>
          <w:spacing w:val="-4"/>
        </w:rPr>
        <w:t> </w:t>
      </w:r>
      <w:r>
        <w:rPr>
          <w:color w:val="811833"/>
          <w:spacing w:val="-2"/>
        </w:rPr>
        <w:t>DFGSM2)</w:t>
      </w: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202"/>
        <w:ind w:left="0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130" w:right="128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77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133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3165132</wp:posOffset>
            </wp:positionH>
            <wp:positionV relativeFrom="paragraph">
              <wp:posOffset>244207</wp:posOffset>
            </wp:positionV>
            <wp:extent cx="718756" cy="381381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3970831</wp:posOffset>
                </wp:positionH>
                <wp:positionV relativeFrom="paragraph">
                  <wp:posOffset>303301</wp:posOffset>
                </wp:positionV>
                <wp:extent cx="422909" cy="323215"/>
                <wp:effectExtent l="0" t="0" r="0" b="0"/>
                <wp:wrapTopAndBottom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23.882034pt;width:33.3pt;height:25.45pt;mso-position-horizontal-relative:page;mso-position-vertical-relative:paragraph;z-index:-15709184;mso-wrap-distance-left:0;mso-wrap-distance-right:0" id="docshapegroup41" coordorigin="6253,478" coordsize="666,509">
                <v:shape style="position:absolute;left:6257;top:481;width:658;height:501" id="docshape42" coordorigin="6257,482" coordsize="658,501" path="m6671,482l6665,504,6662,519,6622,516,6586,515,6551,516,6510,519,6508,504,6506,496,6501,482,6459,484,6387,504,6313,597,6286,667,6268,736,6259,809,6257,892,6298,919,6334,941,6372,961,6416,982,6427,965,6437,950,6445,934,6454,916,6439,909,6427,903,6415,896,6402,888,6408,883,6411,880,6416,874,6484,905,6552,921,6620,921,6688,905,6756,874,6761,880,6764,883,6770,888,6757,896,6745,903,6733,909,6718,916,6727,934,6736,950,6745,965,6756,982,6800,961,6838,941,6874,919,6915,892,6913,809,6904,736,6886,667,6860,597,6822,524,6748,499,6712,490,6671,482xe" filled="true" fillcolor="#5264e4" stroked="false">
                  <v:path arrowok="t"/>
                  <v:fill type="solid"/>
                </v:shape>
                <v:shape style="position:absolute;left:6257;top:481;width:658;height:501" id="docshape43" coordorigin="6257,482" coordsize="658,501" path="m6257,892l6298,919,6334,941,6372,961,6416,982,6427,965,6437,950,6445,934,6454,916,6439,909,6427,903,6415,896,6402,888,6408,883,6411,880,6416,874,6484,905,6552,921,6620,921,6688,905,6756,874,6761,880,6764,883,6770,888,6757,896,6745,903,6733,909,6718,916,6727,934,6736,950,6745,965,6756,982,6800,961,6838,941,6874,919,6915,892,6913,809,6904,736,6886,667,6860,597,6822,524,6748,499,6671,482,6667,496,6665,504,6662,519,6622,516,6586,515,6551,516,6510,519,6508,504,6506,496,6501,482,6459,484,6387,504,6313,597,6286,667,6268,736,6259,809,6257,892xe" filled="false" stroked="true" strokeweight=".3985pt" strokecolor="#000000">
                  <v:path arrowok="t"/>
                  <v:stroke dashstyle="solid"/>
                </v:shape>
                <v:shape style="position:absolute;left:6412;top:680;width:122;height:140" type="#_x0000_t75" id="docshape44" stroked="false">
                  <v:imagedata r:id="rId78" o:title=""/>
                </v:shape>
                <v:shape style="position:absolute;left:6638;top:680;width:122;height:140" type="#_x0000_t75" id="docshape45" stroked="false">
                  <v:imagedata r:id="rId7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894" w:right="1894" w:firstLine="0"/>
        <w:jc w:val="center"/>
        <w:rPr>
          <w:rFonts w:ascii="Book Antiqua"/>
          <w:sz w:val="22"/>
        </w:rPr>
      </w:pPr>
      <w:hyperlink r:id="rId79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25504">
                <wp:simplePos x="0" y="0"/>
                <wp:positionH relativeFrom="page">
                  <wp:posOffset>720001</wp:posOffset>
                </wp:positionH>
                <wp:positionV relativeFrom="paragraph">
                  <wp:posOffset>72108</wp:posOffset>
                </wp:positionV>
                <wp:extent cx="6120130" cy="877569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77838pt;width:481.9pt;height:69.1pt;mso-position-horizontal-relative:page;mso-position-vertical-relative:paragraph;z-index:-16190976" id="docshapegroup46" coordorigin="1134,114" coordsize="9638,1382">
                <v:shape style="position:absolute;left:1133;top:281;width:9638;height:1215" id="docshape47" coordorigin="1134,281" coordsize="9638,1215" path="m10700,281l1205,281,1178,287,1155,302,1139,325,1134,353,1134,1424,1139,1452,1155,1474,1178,1490,1205,1495,10700,1495,10728,1490,10751,1474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5;width:9609;height:1185" id="docshape48" coordorigin="1149,296" coordsize="9609,1185" path="m10700,296l1205,296,1183,300,1165,313,1153,331,1149,353,1149,1424,1153,1446,1165,1464,1183,1476,1205,1480,10700,1480,10722,1476,10740,1464,10752,1446,10757,1424,10757,353,10752,331,10740,313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49" coordorigin="4518,114" coordsize="2870,359" path="m7316,114l4590,114,4562,119,4539,135,4524,157,4518,185,4518,401,4524,429,4539,452,4562,467,4590,473,7316,473,7344,467,7366,452,7382,429,7387,401,7387,185,7382,157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50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51" stroked="false">
                  <v:imagedata r:id="rId80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headerReference w:type="default" r:id="rId75"/>
          <w:footerReference w:type="default" r:id="rId76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9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9"/>
        <w:ind w:left="81" w:right="82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tabs>
          <w:tab w:pos="4693" w:val="left" w:leader="none"/>
          <w:tab w:pos="8381" w:val="left" w:leader="none"/>
        </w:tabs>
        <w:spacing w:before="243"/>
        <w:ind w:left="81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742773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3083pt;width:25.7pt;height:25.7pt;mso-position-horizontal-relative:page;mso-position-vertical-relative:paragraph;z-index:15749120" id="docshapegroup52" coordorigin="1170,125" coordsize="514,514">
                <v:shape style="position:absolute;left:1171;top:127;width:511;height:511" id="docshape53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54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55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56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6528">
                <wp:simplePos x="0" y="0"/>
                <wp:positionH relativeFrom="page">
                  <wp:posOffset>3209367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599pt;width:25.55pt;height:25.55pt;mso-position-horizontal-relative:page;mso-position-vertical-relative:paragraph;z-index:-16189952" id="docshapegroup57" coordorigin="5054,129" coordsize="511,511">
                <v:shape style="position:absolute;left:5054;top:129;width:511;height:511" type="#_x0000_t75" id="docshape58" stroked="false">
                  <v:imagedata r:id="rId81" o:title=""/>
                </v:shape>
                <v:shape style="position:absolute;left:5117;top:192;width:385;height:385" type="#_x0000_t75" id="docshape59" stroked="false">
                  <v:imagedata r:id="rId82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27040">
                <wp:simplePos x="0" y="0"/>
                <wp:positionH relativeFrom="page">
                  <wp:posOffset>5789379</wp:posOffset>
                </wp:positionH>
                <wp:positionV relativeFrom="paragraph">
                  <wp:posOffset>79668</wp:posOffset>
                </wp:positionV>
                <wp:extent cx="476884" cy="32639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476884" cy="326390"/>
                          <a:chExt cx="476884" cy="32639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46419" y="49738"/>
                            <a:ext cx="227329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7329">
                                <a:moveTo>
                                  <a:pt x="0" y="226800"/>
                                </a:moveTo>
                                <a:lnTo>
                                  <a:pt x="226800" y="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62619" y="6593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32399" y="0"/>
                                </a:moveTo>
                                <a:lnTo>
                                  <a:pt x="0" y="0"/>
                                </a:lnTo>
                                <a:lnTo>
                                  <a:pt x="162000" y="194400"/>
                                </a:lnTo>
                                <a:lnTo>
                                  <a:pt x="194400" y="194400"/>
                                </a:lnTo>
                                <a:lnTo>
                                  <a:pt x="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62619" y="6593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194400" y="194400"/>
                                </a:moveTo>
                                <a:lnTo>
                                  <a:pt x="32399" y="0"/>
                                </a:lnTo>
                                <a:lnTo>
                                  <a:pt x="0" y="0"/>
                                </a:lnTo>
                                <a:lnTo>
                                  <a:pt x="162000" y="194400"/>
                                </a:lnTo>
                                <a:lnTo>
                                  <a:pt x="194400" y="19440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37406" y="44045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238187" y="0"/>
                                </a:moveTo>
                                <a:lnTo>
                                  <a:pt x="5693" y="0"/>
                                </a:lnTo>
                                <a:lnTo>
                                  <a:pt x="11387" y="16199"/>
                                </a:lnTo>
                                <a:lnTo>
                                  <a:pt x="238187" y="16199"/>
                                </a:lnTo>
                                <a:lnTo>
                                  <a:pt x="238187" y="0"/>
                                </a:lnTo>
                                <a:close/>
                              </a:path>
                              <a:path w="238760" h="238760">
                                <a:moveTo>
                                  <a:pt x="226800" y="221987"/>
                                </a:moveTo>
                                <a:lnTo>
                                  <a:pt x="0" y="221987"/>
                                </a:lnTo>
                                <a:lnTo>
                                  <a:pt x="5693" y="238187"/>
                                </a:lnTo>
                                <a:lnTo>
                                  <a:pt x="226800" y="238187"/>
                                </a:lnTo>
                                <a:lnTo>
                                  <a:pt x="226800" y="221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37406" y="44045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11387" y="16199"/>
                                </a:moveTo>
                                <a:lnTo>
                                  <a:pt x="238187" y="16199"/>
                                </a:lnTo>
                                <a:lnTo>
                                  <a:pt x="238187" y="0"/>
                                </a:lnTo>
                                <a:lnTo>
                                  <a:pt x="5693" y="0"/>
                                </a:lnTo>
                                <a:lnTo>
                                  <a:pt x="11387" y="16199"/>
                                </a:lnTo>
                                <a:close/>
                              </a:path>
                              <a:path w="238760" h="238760">
                                <a:moveTo>
                                  <a:pt x="0" y="221987"/>
                                </a:moveTo>
                                <a:lnTo>
                                  <a:pt x="226800" y="221987"/>
                                </a:lnTo>
                                <a:lnTo>
                                  <a:pt x="226800" y="238187"/>
                                </a:lnTo>
                                <a:lnTo>
                                  <a:pt x="5693" y="238187"/>
                                </a:lnTo>
                                <a:lnTo>
                                  <a:pt x="0" y="221987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3083pt;width:37.550pt;height:25.7pt;mso-position-horizontal-relative:page;mso-position-vertical-relative:paragraph;z-index:-16189440" id="docshapegroup60" coordorigin="9117,125" coordsize="751,514">
                <v:shape style="position:absolute;left:9118;top:127;width:511;height:511" id="docshape61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62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line style="position:absolute" from="9348,561" to="9705,204" stroked="true" strokeweight=".179329pt" strokecolor="#ffffff">
                  <v:stroke dashstyle="solid"/>
                </v:line>
                <v:shape style="position:absolute;left:9373;top:229;width:307;height:307" id="docshape63" coordorigin="9373,229" coordsize="307,307" path="m9424,229l9373,229,9628,535,9679,535,9424,229xe" filled="true" fillcolor="#000000" stroked="false">
                  <v:path arrowok="t"/>
                  <v:fill type="solid"/>
                </v:shape>
                <v:shape style="position:absolute;left:9373;top:229;width:307;height:307" id="docshape64" coordorigin="9373,229" coordsize="307,307" path="m9679,535l9424,229,9373,229,9628,535,9679,535xe" filled="false" stroked="true" strokeweight=".179329pt" strokecolor="#ffffff">
                  <v:path arrowok="t"/>
                  <v:stroke dashstyle="solid"/>
                </v:shape>
                <v:shape style="position:absolute;left:9491;top:194;width:376;height:376" id="docshape65" coordorigin="9491,195" coordsize="376,376" path="m9866,195l9500,195,9509,220,9866,220,9866,195xm9848,544l9491,544,9500,570,9848,570,9848,544xe" filled="true" fillcolor="#000000" stroked="false">
                  <v:path arrowok="t"/>
                  <v:fill type="solid"/>
                </v:shape>
                <v:shape style="position:absolute;left:9491;top:194;width:376;height:376" id="docshape66" coordorigin="9491,195" coordsize="376,376" path="m9509,220l9866,220,9866,195,9500,195,9509,220xm9491,544l9848,544,9848,570,9500,570,9491,544x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4"/>
        </w:rPr>
        <w:t>A2SUP</w:t>
      </w:r>
      <w:r>
        <w:rPr>
          <w:sz w:val="24"/>
        </w:rPr>
        <w:tab/>
      </w:r>
      <w:r>
        <w:rPr>
          <w:spacing w:val="-2"/>
          <w:w w:val="105"/>
          <w:sz w:val="24"/>
        </w:rPr>
        <w:t>@A2SUP</w:t>
      </w:r>
      <w:r>
        <w:rPr>
          <w:sz w:val="24"/>
        </w:rPr>
        <w:tab/>
      </w:r>
      <w:r>
        <w:rPr>
          <w:color w:val="FFFFFF"/>
          <w:w w:val="105"/>
          <w:position w:val="8"/>
          <w:sz w:val="10"/>
        </w:rPr>
        <w:t>2pt</w:t>
      </w:r>
      <w:r>
        <w:rPr>
          <w:w w:val="105"/>
          <w:position w:val="8"/>
          <w:sz w:val="10"/>
        </w:rPr>
        <w:t>0pt</w:t>
      </w:r>
      <w:r>
        <w:rPr>
          <w:spacing w:val="71"/>
          <w:w w:val="150"/>
          <w:position w:val="8"/>
          <w:sz w:val="10"/>
        </w:rPr>
        <w:t> </w:t>
      </w:r>
      <w:r>
        <w:rPr>
          <w:spacing w:val="-2"/>
          <w:w w:val="105"/>
          <w:sz w:val="24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604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210432" type="#_x0000_t202" id="docshape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07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209408" type="#_x0000_t202" id="docshape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809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208384" type="#_x0000_t202" id="docshape1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912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207360" type="#_x0000_t202" id="docshape1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014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206336" type="#_x0000_t202" id="docshape1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116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205312" type="#_x0000_t202" id="docshape1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219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204288" type="#_x0000_t202" id="docshape1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321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203264" type="#_x0000_t202" id="docshape2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424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202240" type="#_x0000_t202" id="docshape2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526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201216" type="#_x0000_t202" id="docshape2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628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200192" type="#_x0000_t202" id="docshape2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731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99168" type="#_x0000_t202" id="docshape2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833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98144" type="#_x0000_t202" id="docshape3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36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97120" type="#_x0000_t202" id="docshape3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15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38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96096" type="#_x0000_t202" id="docshape3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140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95072" type="#_x0000_t202" id="docshape3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17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43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94048" type="#_x0000_t202" id="docshape3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18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345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93024" type="#_x0000_t202" id="docshape4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19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55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41910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614553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Parmi</w:t>
                          </w:r>
                          <w:r>
                            <w:rPr>
                              <w:rFonts w:ascii="Georgia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les</w:t>
                          </w:r>
                          <w:r>
                            <w:rPr>
                              <w:rFonts w:ascii="Georgia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la</w:t>
                          </w:r>
                          <w:r>
                            <w:rPr>
                              <w:rFonts w:ascii="Georgia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fosse</w:t>
                          </w:r>
                          <w:r>
                            <w:rPr>
                              <w:rFonts w:ascii="Georgia"/>
                              <w:b/>
                              <w:spacing w:val="3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axillaire,</w:t>
                          </w:r>
                          <w:r>
                            <w:rPr>
                              <w:rFonts w:ascii="Georgia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w w:val="90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/>
                              <w:b/>
                              <w:spacing w:val="3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2"/>
                              <w:w w:val="90"/>
                              <w:sz w:val="24"/>
                            </w:rPr>
                            <w:t>(lesquelles)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33pt;mso-position-horizontal-relative:page;mso-position-vertical-relative:page;z-index:-16210944" type="#_x0000_t202" id="docshape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  <w:p>
                    <w:pPr>
                      <w:spacing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Parmi</w:t>
                    </w:r>
                    <w:r>
                      <w:rPr>
                        <w:rFonts w:ascii="Georgia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les</w:t>
                    </w:r>
                    <w:r>
                      <w:rPr>
                        <w:rFonts w:ascii="Georgia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propositions</w:t>
                    </w:r>
                    <w:r>
                      <w:rPr>
                        <w:rFonts w:ascii="Georgia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suivantes</w:t>
                    </w:r>
                    <w:r>
                      <w:rPr>
                        <w:rFonts w:ascii="Georgia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concernant</w:t>
                    </w:r>
                    <w:r>
                      <w:rPr>
                        <w:rFonts w:ascii="Georgia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la</w:t>
                    </w:r>
                    <w:r>
                      <w:rPr>
                        <w:rFonts w:ascii="Georgia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fosse</w:t>
                    </w:r>
                    <w:r>
                      <w:rPr>
                        <w:rFonts w:ascii="Georgia"/>
                        <w:b/>
                        <w:spacing w:val="39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axillaire,</w:t>
                    </w:r>
                    <w:r>
                      <w:rPr>
                        <w:rFonts w:ascii="Georgia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w w:val="90"/>
                        <w:sz w:val="24"/>
                      </w:rPr>
                      <w:t>laquelle</w:t>
                    </w:r>
                    <w:r>
                      <w:rPr>
                        <w:rFonts w:ascii="Georgia"/>
                        <w:b/>
                        <w:spacing w:val="38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2"/>
                        <w:w w:val="90"/>
                        <w:sz w:val="24"/>
                      </w:rPr>
                      <w:t>(lesquelles)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65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209920" type="#_x0000_t202" id="docshape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5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208896" type="#_x0000_t202" id="docshape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86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207872" type="#_x0000_t202" id="docshape1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96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206848" type="#_x0000_t202" id="docshape1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06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205824" type="#_x0000_t202" id="docshape1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16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204800" type="#_x0000_t202" id="docshape1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27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203776" type="#_x0000_t202" id="docshape1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37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202752" type="#_x0000_t202" id="docshape2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475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201728" type="#_x0000_t202" id="docshape2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577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200704" type="#_x0000_t202" id="docshape2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680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99680" type="#_x0000_t202" id="docshape2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782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98656" type="#_x0000_t202" id="docshape2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884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97632" type="#_x0000_t202" id="docshape3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87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96608" type="#_x0000_t202" id="docshape3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089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95584" type="#_x0000_t202" id="docshape3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192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419100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614553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33</w:t>
                          </w:r>
                        </w:p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Parmi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les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l’ostéologie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du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crâne,</w:t>
                          </w:r>
                          <w:r>
                            <w:rPr>
                              <w:rFonts w:ascii="Georgia" w:hAnsi="Georgia"/>
                              <w:b/>
                              <w:spacing w:val="2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6"/>
                              <w:sz w:val="24"/>
                            </w:rPr>
                            <w:t>(les-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33pt;mso-position-horizontal-relative:page;mso-position-vertical-relative:page;z-index:-16194560" type="#_x0000_t202" id="docshape3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33</w:t>
                    </w:r>
                  </w:p>
                  <w:p>
                    <w:pPr>
                      <w:spacing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Parmi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les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l’ostéologie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du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crâne,</w:t>
                    </w:r>
                    <w:r>
                      <w:rPr>
                        <w:rFonts w:ascii="Georgia" w:hAnsi="Georgia"/>
                        <w:b/>
                        <w:spacing w:val="2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6"/>
                        <w:sz w:val="24"/>
                      </w:rPr>
                      <w:t>(les-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294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41910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6145530" cy="419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37</w:t>
                          </w:r>
                        </w:p>
                        <w:p>
                          <w:pPr>
                            <w:spacing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Parmi</w:t>
                          </w:r>
                          <w:r>
                            <w:rPr>
                              <w:rFonts w:ascii="Georgia" w:hAnsi="Georgia"/>
                              <w:b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les</w:t>
                          </w:r>
                          <w:r>
                            <w:rPr>
                              <w:rFonts w:ascii="Georgia" w:hAnsi="Georgia"/>
                              <w:b/>
                              <w:spacing w:val="3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3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pacing w:val="3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3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les</w:t>
                          </w:r>
                          <w:r>
                            <w:rPr>
                              <w:rFonts w:ascii="Georgia" w:hAnsi="Georgia"/>
                              <w:b/>
                              <w:spacing w:val="3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nerfs</w:t>
                          </w:r>
                          <w:r>
                            <w:rPr>
                              <w:rFonts w:ascii="Georgia" w:hAnsi="Georgia"/>
                              <w:b/>
                              <w:spacing w:val="3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crâniens,</w:t>
                          </w:r>
                          <w:r>
                            <w:rPr>
                              <w:rFonts w:ascii="Georgia" w:hAnsi="Georgia"/>
                              <w:b/>
                              <w:spacing w:val="3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3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(ou</w:t>
                          </w:r>
                          <w:r>
                            <w:rPr>
                              <w:rFonts w:ascii="Georgia" w:hAnsi="Georgia"/>
                              <w:b/>
                              <w:spacing w:val="3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les-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33pt;mso-position-horizontal-relative:page;mso-position-vertical-relative:page;z-index:-16193536" type="#_x0000_t202" id="docshape3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37</w:t>
                    </w:r>
                  </w:p>
                  <w:p>
                    <w:pPr>
                      <w:spacing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Parmi</w:t>
                    </w:r>
                    <w:r>
                      <w:rPr>
                        <w:rFonts w:ascii="Georgia" w:hAnsi="Georgia"/>
                        <w:b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les</w:t>
                    </w:r>
                    <w:r>
                      <w:rPr>
                        <w:rFonts w:ascii="Georgia" w:hAnsi="Georgia"/>
                        <w:b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les</w:t>
                    </w:r>
                    <w:r>
                      <w:rPr>
                        <w:rFonts w:ascii="Georgia" w:hAnsi="Georgia"/>
                        <w:b/>
                        <w:spacing w:val="30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nerfs</w:t>
                    </w:r>
                    <w:r>
                      <w:rPr>
                        <w:rFonts w:ascii="Georgia" w:hAnsi="Georgia"/>
                        <w:b/>
                        <w:spacing w:val="3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crâniens,</w:t>
                    </w:r>
                    <w:r>
                      <w:rPr>
                        <w:rFonts w:ascii="Georgia" w:hAnsi="Georgia"/>
                        <w:b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(ou</w:t>
                    </w:r>
                    <w:r>
                      <w:rPr>
                        <w:rFonts w:ascii="Georgia" w:hAnsi="Georgia"/>
                        <w:b/>
                        <w:spacing w:val="3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les-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line="315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4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62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image" Target="media/image9.jpeg"/><Relationship Id="rId22" Type="http://schemas.openxmlformats.org/officeDocument/2006/relationships/image" Target="media/image10.jpeg"/><Relationship Id="rId23" Type="http://schemas.openxmlformats.org/officeDocument/2006/relationships/header" Target="header5.xml"/><Relationship Id="rId24" Type="http://schemas.openxmlformats.org/officeDocument/2006/relationships/footer" Target="footer5.xml"/><Relationship Id="rId25" Type="http://schemas.openxmlformats.org/officeDocument/2006/relationships/image" Target="media/image11.jpeg"/><Relationship Id="rId26" Type="http://schemas.openxmlformats.org/officeDocument/2006/relationships/image" Target="media/image12.jpeg"/><Relationship Id="rId27" Type="http://schemas.openxmlformats.org/officeDocument/2006/relationships/header" Target="header6.xml"/><Relationship Id="rId28" Type="http://schemas.openxmlformats.org/officeDocument/2006/relationships/footer" Target="footer6.xml"/><Relationship Id="rId29" Type="http://schemas.openxmlformats.org/officeDocument/2006/relationships/image" Target="media/image13.jpeg"/><Relationship Id="rId30" Type="http://schemas.openxmlformats.org/officeDocument/2006/relationships/image" Target="media/image14.jpeg"/><Relationship Id="rId31" Type="http://schemas.openxmlformats.org/officeDocument/2006/relationships/header" Target="header7.xml"/><Relationship Id="rId32" Type="http://schemas.openxmlformats.org/officeDocument/2006/relationships/footer" Target="footer7.xml"/><Relationship Id="rId33" Type="http://schemas.openxmlformats.org/officeDocument/2006/relationships/image" Target="media/image15.jpeg"/><Relationship Id="rId34" Type="http://schemas.openxmlformats.org/officeDocument/2006/relationships/image" Target="media/image16.jpeg"/><Relationship Id="rId35" Type="http://schemas.openxmlformats.org/officeDocument/2006/relationships/header" Target="header8.xml"/><Relationship Id="rId36" Type="http://schemas.openxmlformats.org/officeDocument/2006/relationships/footer" Target="footer8.xml"/><Relationship Id="rId37" Type="http://schemas.openxmlformats.org/officeDocument/2006/relationships/image" Target="media/image17.jpeg"/><Relationship Id="rId38" Type="http://schemas.openxmlformats.org/officeDocument/2006/relationships/image" Target="media/image18.jpeg"/><Relationship Id="rId39" Type="http://schemas.openxmlformats.org/officeDocument/2006/relationships/header" Target="header9.xml"/><Relationship Id="rId40" Type="http://schemas.openxmlformats.org/officeDocument/2006/relationships/footer" Target="footer9.xml"/><Relationship Id="rId41" Type="http://schemas.openxmlformats.org/officeDocument/2006/relationships/image" Target="media/image19.jpeg"/><Relationship Id="rId42" Type="http://schemas.openxmlformats.org/officeDocument/2006/relationships/image" Target="media/image20.jpeg"/><Relationship Id="rId43" Type="http://schemas.openxmlformats.org/officeDocument/2006/relationships/header" Target="header10.xml"/><Relationship Id="rId44" Type="http://schemas.openxmlformats.org/officeDocument/2006/relationships/footer" Target="footer10.xml"/><Relationship Id="rId45" Type="http://schemas.openxmlformats.org/officeDocument/2006/relationships/image" Target="media/image21.jpeg"/><Relationship Id="rId46" Type="http://schemas.openxmlformats.org/officeDocument/2006/relationships/image" Target="media/image22.jpeg"/><Relationship Id="rId47" Type="http://schemas.openxmlformats.org/officeDocument/2006/relationships/header" Target="header11.xml"/><Relationship Id="rId48" Type="http://schemas.openxmlformats.org/officeDocument/2006/relationships/footer" Target="footer11.xml"/><Relationship Id="rId49" Type="http://schemas.openxmlformats.org/officeDocument/2006/relationships/image" Target="media/image23.jpeg"/><Relationship Id="rId50" Type="http://schemas.openxmlformats.org/officeDocument/2006/relationships/image" Target="media/image24.jpeg"/><Relationship Id="rId51" Type="http://schemas.openxmlformats.org/officeDocument/2006/relationships/header" Target="header12.xml"/><Relationship Id="rId52" Type="http://schemas.openxmlformats.org/officeDocument/2006/relationships/footer" Target="footer12.xml"/><Relationship Id="rId53" Type="http://schemas.openxmlformats.org/officeDocument/2006/relationships/image" Target="media/image25.jpeg"/><Relationship Id="rId54" Type="http://schemas.openxmlformats.org/officeDocument/2006/relationships/image" Target="media/image26.jpeg"/><Relationship Id="rId55" Type="http://schemas.openxmlformats.org/officeDocument/2006/relationships/header" Target="header13.xml"/><Relationship Id="rId56" Type="http://schemas.openxmlformats.org/officeDocument/2006/relationships/footer" Target="footer13.xml"/><Relationship Id="rId57" Type="http://schemas.openxmlformats.org/officeDocument/2006/relationships/image" Target="media/image27.jpeg"/><Relationship Id="rId58" Type="http://schemas.openxmlformats.org/officeDocument/2006/relationships/image" Target="media/image28.jpeg"/><Relationship Id="rId59" Type="http://schemas.openxmlformats.org/officeDocument/2006/relationships/header" Target="header14.xml"/><Relationship Id="rId60" Type="http://schemas.openxmlformats.org/officeDocument/2006/relationships/footer" Target="footer14.xml"/><Relationship Id="rId61" Type="http://schemas.openxmlformats.org/officeDocument/2006/relationships/image" Target="media/image29.jpeg"/><Relationship Id="rId62" Type="http://schemas.openxmlformats.org/officeDocument/2006/relationships/image" Target="media/image30.jpeg"/><Relationship Id="rId63" Type="http://schemas.openxmlformats.org/officeDocument/2006/relationships/header" Target="header15.xml"/><Relationship Id="rId64" Type="http://schemas.openxmlformats.org/officeDocument/2006/relationships/footer" Target="footer15.xml"/><Relationship Id="rId65" Type="http://schemas.openxmlformats.org/officeDocument/2006/relationships/image" Target="media/image31.jpeg"/><Relationship Id="rId66" Type="http://schemas.openxmlformats.org/officeDocument/2006/relationships/image" Target="media/image32.jpeg"/><Relationship Id="rId67" Type="http://schemas.openxmlformats.org/officeDocument/2006/relationships/header" Target="header16.xml"/><Relationship Id="rId68" Type="http://schemas.openxmlformats.org/officeDocument/2006/relationships/footer" Target="footer16.xml"/><Relationship Id="rId69" Type="http://schemas.openxmlformats.org/officeDocument/2006/relationships/image" Target="media/image33.jpeg"/><Relationship Id="rId70" Type="http://schemas.openxmlformats.org/officeDocument/2006/relationships/image" Target="media/image34.jpeg"/><Relationship Id="rId71" Type="http://schemas.openxmlformats.org/officeDocument/2006/relationships/header" Target="header17.xml"/><Relationship Id="rId72" Type="http://schemas.openxmlformats.org/officeDocument/2006/relationships/footer" Target="footer17.xml"/><Relationship Id="rId73" Type="http://schemas.openxmlformats.org/officeDocument/2006/relationships/header" Target="header18.xml"/><Relationship Id="rId74" Type="http://schemas.openxmlformats.org/officeDocument/2006/relationships/footer" Target="footer18.xml"/><Relationship Id="rId75" Type="http://schemas.openxmlformats.org/officeDocument/2006/relationships/header" Target="header19.xml"/><Relationship Id="rId76" Type="http://schemas.openxmlformats.org/officeDocument/2006/relationships/footer" Target="footer19.xml"/><Relationship Id="rId77" Type="http://schemas.openxmlformats.org/officeDocument/2006/relationships/hyperlink" Target="mailto:grilles@a2sup.fr" TargetMode="External"/><Relationship Id="rId78" Type="http://schemas.openxmlformats.org/officeDocument/2006/relationships/image" Target="media/image35.png"/><Relationship Id="rId79" Type="http://schemas.openxmlformats.org/officeDocument/2006/relationships/hyperlink" Target="https://discord.gg/mTFrNmk799" TargetMode="External"/><Relationship Id="rId80" Type="http://schemas.openxmlformats.org/officeDocument/2006/relationships/image" Target="media/image36.png"/><Relationship Id="rId81" Type="http://schemas.openxmlformats.org/officeDocument/2006/relationships/image" Target="media/image37.png"/><Relationship Id="rId82" Type="http://schemas.openxmlformats.org/officeDocument/2006/relationships/image" Target="media/image38.png"/><Relationship Id="rId8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2026-10-26T16:52:17Z</dcterms:created>
  <dcterms:modified xsi:type="dcterms:W3CDTF">2026-10-26T16:52:17Z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2026-01-15T00:00:00Z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