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D15D7" w14:textId="77777777" w:rsidR="00090904" w:rsidRPr="00090904" w:rsidRDefault="00090904" w:rsidP="00090904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090904">
        <w:rPr>
          <w:b/>
          <w:bCs/>
          <w:color w:val="000000" w:themeColor="text1"/>
          <w:sz w:val="28"/>
          <w:szCs w:val="28"/>
        </w:rPr>
        <w:t>DAFTAR GAMBAR</w:t>
      </w:r>
    </w:p>
    <w:p w14:paraId="6FDBBF28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1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2.1 Flowch</w:t>
        </w:r>
        <w:r w:rsidRPr="00090904">
          <w:rPr>
            <w:rStyle w:val="Hyperlink"/>
            <w:color w:val="000000" w:themeColor="text1"/>
          </w:rPr>
          <w:t>a</w:t>
        </w:r>
        <w:r w:rsidRPr="00090904">
          <w:rPr>
            <w:rStyle w:val="Hyperlink"/>
            <w:color w:val="000000" w:themeColor="text1"/>
          </w:rPr>
          <w:t xml:space="preserve">rt Luas </w:t>
        </w:r>
        <w:proofErr w:type="spellStart"/>
        <w:r w:rsidRPr="00090904">
          <w:rPr>
            <w:rStyle w:val="Hyperlink"/>
            <w:color w:val="000000" w:themeColor="text1"/>
          </w:rPr>
          <w:t>dan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Keliling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Lingkaran</w:t>
        </w:r>
        <w:proofErr w:type="spellEnd"/>
        <w:r w:rsidRPr="00090904">
          <w:rPr>
            <w:color w:val="000000" w:themeColor="text1"/>
          </w:rPr>
          <w:tab/>
          <w:t>13</w:t>
        </w:r>
      </w:hyperlink>
      <w:r>
        <w:rPr>
          <w:color w:val="000000" w:themeColor="text1"/>
        </w:rPr>
        <w:tab/>
      </w:r>
    </w:p>
    <w:p w14:paraId="5C414A81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 Proses </w:t>
        </w:r>
        <w:proofErr w:type="spellStart"/>
        <w:r w:rsidRPr="00090904">
          <w:rPr>
            <w:rStyle w:val="Hyperlink"/>
            <w:color w:val="000000" w:themeColor="text1"/>
          </w:rPr>
          <w:t>Pemesanan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16</w:t>
        </w:r>
      </w:hyperlink>
    </w:p>
    <w:p w14:paraId="4FD42322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3.2 </w:t>
        </w:r>
        <w:proofErr w:type="spellStart"/>
        <w:r w:rsidRPr="00090904">
          <w:rPr>
            <w:rStyle w:val="Hyperlink"/>
            <w:color w:val="000000" w:themeColor="text1"/>
          </w:rPr>
          <w:t>Gambaran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Alur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r w:rsidRPr="00090904">
          <w:rPr>
            <w:rStyle w:val="Hyperlink"/>
            <w:i/>
            <w:iCs/>
            <w:color w:val="000000" w:themeColor="text1"/>
          </w:rPr>
          <w:t>E-Ticketing</w:t>
        </w:r>
        <w:r w:rsidRPr="00090904">
          <w:rPr>
            <w:color w:val="000000" w:themeColor="text1"/>
          </w:rPr>
          <w:tab/>
          <w:t>18</w:t>
        </w:r>
      </w:hyperlink>
    </w:p>
    <w:p w14:paraId="1854BB40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3.3 </w:t>
        </w:r>
        <w:proofErr w:type="spellStart"/>
        <w:r w:rsidRPr="00090904">
          <w:rPr>
            <w:rStyle w:val="Hyperlink"/>
            <w:color w:val="000000" w:themeColor="text1"/>
          </w:rPr>
          <w:t>Arsitektur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Aplikasi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r w:rsidRPr="00090904">
          <w:rPr>
            <w:rStyle w:val="Hyperlink"/>
            <w:i/>
            <w:iCs/>
            <w:color w:val="000000" w:themeColor="text1"/>
          </w:rPr>
          <w:t>E-Ticketing</w:t>
        </w:r>
        <w:r w:rsidRPr="00090904">
          <w:rPr>
            <w:color w:val="000000" w:themeColor="text1"/>
          </w:rPr>
          <w:tab/>
          <w:t>18</w:t>
        </w:r>
      </w:hyperlink>
    </w:p>
    <w:p w14:paraId="05A04F4F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3.4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Login Admin</w:t>
        </w:r>
        <w:r w:rsidRPr="00090904">
          <w:rPr>
            <w:color w:val="000000" w:themeColor="text1"/>
          </w:rPr>
          <w:tab/>
          <w:t>19</w:t>
        </w:r>
      </w:hyperlink>
    </w:p>
    <w:p w14:paraId="720F40FE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3.5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Dashboard Admin</w:t>
        </w:r>
        <w:r w:rsidRPr="00090904">
          <w:rPr>
            <w:color w:val="000000" w:themeColor="text1"/>
          </w:rPr>
          <w:tab/>
          <w:t>19</w:t>
        </w:r>
      </w:hyperlink>
    </w:p>
    <w:p w14:paraId="4E3D526C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3.6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Home</w:t>
        </w:r>
        <w:r w:rsidRPr="00090904">
          <w:rPr>
            <w:color w:val="000000" w:themeColor="text1"/>
          </w:rPr>
          <w:tab/>
          <w:t>20</w:t>
        </w:r>
      </w:hyperlink>
    </w:p>
    <w:p w14:paraId="218FE6B5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3.7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Login</w:t>
        </w:r>
        <w:r w:rsidRPr="00090904">
          <w:rPr>
            <w:color w:val="000000" w:themeColor="text1"/>
          </w:rPr>
          <w:tab/>
          <w:t>20</w:t>
        </w:r>
      </w:hyperlink>
    </w:p>
    <w:p w14:paraId="28926FB1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3.8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Daftar</w:t>
        </w:r>
        <w:proofErr w:type="spellEnd"/>
        <w:r w:rsidRPr="00090904">
          <w:rPr>
            <w:color w:val="000000" w:themeColor="text1"/>
          </w:rPr>
          <w:tab/>
          <w:t>2</w:t>
        </w:r>
      </w:hyperlink>
      <w:r w:rsidRPr="00090904">
        <w:rPr>
          <w:color w:val="000000" w:themeColor="text1"/>
        </w:rPr>
        <w:t>1</w:t>
      </w:r>
    </w:p>
    <w:p w14:paraId="14D3AD26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3.9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Cek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21</w:t>
        </w:r>
      </w:hyperlink>
    </w:p>
    <w:p w14:paraId="17A64819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3.10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Lokasi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dan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Jadwal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22</w:t>
        </w:r>
      </w:hyperlink>
    </w:p>
    <w:p w14:paraId="6128B0E2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3.11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Pilih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22</w:t>
        </w:r>
      </w:hyperlink>
    </w:p>
    <w:p w14:paraId="7116CB14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3.12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Pilih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Kursi</w:t>
        </w:r>
        <w:proofErr w:type="spellEnd"/>
        <w:r w:rsidRPr="00090904">
          <w:rPr>
            <w:color w:val="000000" w:themeColor="text1"/>
          </w:rPr>
          <w:tab/>
          <w:t>23</w:t>
        </w:r>
      </w:hyperlink>
    </w:p>
    <w:p w14:paraId="1279BD92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3.13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Data </w:t>
        </w:r>
        <w:proofErr w:type="spellStart"/>
        <w:r w:rsidRPr="00090904">
          <w:rPr>
            <w:rStyle w:val="Hyperlink"/>
            <w:color w:val="000000" w:themeColor="text1"/>
          </w:rPr>
          <w:t>Penumpang</w:t>
        </w:r>
        <w:proofErr w:type="spellEnd"/>
        <w:r w:rsidRPr="00090904">
          <w:rPr>
            <w:color w:val="000000" w:themeColor="text1"/>
          </w:rPr>
          <w:tab/>
          <w:t>23</w:t>
        </w:r>
      </w:hyperlink>
    </w:p>
    <w:p w14:paraId="636A54E4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3.14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i/>
            <w:iCs/>
            <w:color w:val="000000" w:themeColor="text1"/>
          </w:rPr>
          <w:t>Qrcode</w:t>
        </w:r>
        <w:proofErr w:type="spellEnd"/>
        <w:r w:rsidRPr="00090904">
          <w:rPr>
            <w:rStyle w:val="Hyperlink"/>
            <w:i/>
            <w:iCs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24</w:t>
        </w:r>
      </w:hyperlink>
    </w:p>
    <w:p w14:paraId="01479A48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3.15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Konfirmasi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Pembayaran</w:t>
        </w:r>
        <w:proofErr w:type="spellEnd"/>
        <w:r w:rsidRPr="00090904">
          <w:rPr>
            <w:color w:val="000000" w:themeColor="text1"/>
          </w:rPr>
          <w:tab/>
          <w:t>24</w:t>
        </w:r>
      </w:hyperlink>
    </w:p>
    <w:p w14:paraId="32F65B67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3.16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Detail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25</w:t>
        </w:r>
      </w:hyperlink>
    </w:p>
    <w:p w14:paraId="301D4E72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3.17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Data </w:t>
        </w:r>
        <w:proofErr w:type="spellStart"/>
        <w:r w:rsidRPr="00090904">
          <w:rPr>
            <w:rStyle w:val="Hyperlink"/>
            <w:color w:val="000000" w:themeColor="text1"/>
          </w:rPr>
          <w:t>Penumpang</w:t>
        </w:r>
        <w:proofErr w:type="spellEnd"/>
        <w:r w:rsidRPr="00090904">
          <w:rPr>
            <w:color w:val="000000" w:themeColor="text1"/>
          </w:rPr>
          <w:tab/>
          <w:t>23</w:t>
        </w:r>
      </w:hyperlink>
    </w:p>
    <w:p w14:paraId="6F572A17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3.18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Data </w:t>
        </w:r>
        <w:proofErr w:type="spellStart"/>
        <w:r w:rsidRPr="00090904">
          <w:rPr>
            <w:rStyle w:val="Hyperlink"/>
            <w:color w:val="000000" w:themeColor="text1"/>
          </w:rPr>
          <w:t>Penumpang</w:t>
        </w:r>
        <w:proofErr w:type="spellEnd"/>
        <w:r w:rsidRPr="00090904">
          <w:rPr>
            <w:color w:val="000000" w:themeColor="text1"/>
          </w:rPr>
          <w:tab/>
          <w:t>23</w:t>
        </w:r>
      </w:hyperlink>
    </w:p>
    <w:p w14:paraId="7DF69F2A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3.19 </w:t>
        </w:r>
        <w:proofErr w:type="spellStart"/>
        <w:r w:rsidRPr="00090904">
          <w:rPr>
            <w:rStyle w:val="Hyperlink"/>
            <w:color w:val="000000" w:themeColor="text1"/>
          </w:rPr>
          <w:t>Rancangan</w:t>
        </w:r>
        <w:proofErr w:type="spellEnd"/>
        <w:r w:rsidRPr="00090904">
          <w:rPr>
            <w:rStyle w:val="Hyperlink"/>
            <w:color w:val="000000" w:themeColor="text1"/>
          </w:rPr>
          <w:t xml:space="preserve">  </w:t>
        </w:r>
        <w:r w:rsidRPr="00090904">
          <w:rPr>
            <w:rStyle w:val="Hyperlink"/>
            <w:i/>
            <w:iCs/>
            <w:color w:val="000000" w:themeColor="text1"/>
          </w:rPr>
          <w:t>Entity Relationship Diagram</w:t>
        </w:r>
        <w:r w:rsidRPr="00090904">
          <w:rPr>
            <w:color w:val="000000" w:themeColor="text1"/>
          </w:rPr>
          <w:tab/>
          <w:t>23</w:t>
        </w:r>
      </w:hyperlink>
    </w:p>
    <w:p w14:paraId="7944F894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4.1 Login Admin</w:t>
        </w:r>
        <w:r w:rsidRPr="00090904">
          <w:rPr>
            <w:color w:val="000000" w:themeColor="text1"/>
          </w:rPr>
          <w:tab/>
          <w:t>38</w:t>
        </w:r>
      </w:hyperlink>
    </w:p>
    <w:p w14:paraId="66013C60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4.2 Dashboard Admin</w:t>
        </w:r>
        <w:r w:rsidRPr="00090904">
          <w:rPr>
            <w:color w:val="000000" w:themeColor="text1"/>
          </w:rPr>
          <w:tab/>
          <w:t>38</w:t>
        </w:r>
      </w:hyperlink>
    </w:p>
    <w:p w14:paraId="58761D65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4.3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Home</w:t>
        </w:r>
        <w:r w:rsidRPr="00090904">
          <w:rPr>
            <w:color w:val="000000" w:themeColor="text1"/>
          </w:rPr>
          <w:tab/>
          <w:t>39</w:t>
        </w:r>
      </w:hyperlink>
    </w:p>
    <w:p w14:paraId="46528275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4.4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Login </w:t>
        </w:r>
        <w:proofErr w:type="spellStart"/>
        <w:r w:rsidRPr="00090904">
          <w:rPr>
            <w:rStyle w:val="Hyperlink"/>
            <w:color w:val="000000" w:themeColor="text1"/>
          </w:rPr>
          <w:t>Penumpang</w:t>
        </w:r>
        <w:proofErr w:type="spellEnd"/>
        <w:r w:rsidRPr="00090904">
          <w:rPr>
            <w:color w:val="000000" w:themeColor="text1"/>
          </w:rPr>
          <w:tab/>
          <w:t>39</w:t>
        </w:r>
      </w:hyperlink>
    </w:p>
    <w:p w14:paraId="6663A961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4.5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Daftar</w:t>
        </w:r>
        <w:proofErr w:type="spellEnd"/>
        <w:r w:rsidRPr="00090904">
          <w:rPr>
            <w:color w:val="000000" w:themeColor="text1"/>
          </w:rPr>
          <w:tab/>
          <w:t>40</w:t>
        </w:r>
      </w:hyperlink>
    </w:p>
    <w:p w14:paraId="1865D724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4.6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Cek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40</w:t>
        </w:r>
      </w:hyperlink>
    </w:p>
    <w:p w14:paraId="15FB3EF2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4.7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Lokasi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dan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Jadwal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41</w:t>
        </w:r>
      </w:hyperlink>
    </w:p>
    <w:p w14:paraId="62AA8C99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4.8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Pilih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42</w:t>
        </w:r>
      </w:hyperlink>
    </w:p>
    <w:p w14:paraId="43E0BCBF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4.9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Pilih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Kursi</w:t>
        </w:r>
        <w:proofErr w:type="spellEnd"/>
        <w:r w:rsidRPr="00090904">
          <w:rPr>
            <w:color w:val="000000" w:themeColor="text1"/>
          </w:rPr>
          <w:tab/>
          <w:t>42</w:t>
        </w:r>
      </w:hyperlink>
    </w:p>
    <w:p w14:paraId="1FB5CC32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4.10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Data </w:t>
        </w:r>
        <w:proofErr w:type="spellStart"/>
        <w:r w:rsidRPr="00090904">
          <w:rPr>
            <w:rStyle w:val="Hyperlink"/>
            <w:color w:val="000000" w:themeColor="text1"/>
          </w:rPr>
          <w:t>Penumpang</w:t>
        </w:r>
        <w:proofErr w:type="spellEnd"/>
        <w:r w:rsidRPr="00090904">
          <w:rPr>
            <w:color w:val="000000" w:themeColor="text1"/>
          </w:rPr>
          <w:tab/>
          <w:t>43</w:t>
        </w:r>
      </w:hyperlink>
    </w:p>
    <w:p w14:paraId="1C6767B8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4.11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i/>
            <w:iCs/>
            <w:color w:val="000000" w:themeColor="text1"/>
          </w:rPr>
          <w:t>Qrcode</w:t>
        </w:r>
        <w:proofErr w:type="spellEnd"/>
        <w:r w:rsidRPr="00090904">
          <w:rPr>
            <w:rStyle w:val="Hyperlink"/>
            <w:i/>
            <w:iCs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43</w:t>
        </w:r>
      </w:hyperlink>
    </w:p>
    <w:p w14:paraId="4602B13F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4.12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Konfirmasi</w:t>
        </w:r>
        <w:proofErr w:type="spellEnd"/>
        <w:r w:rsidRPr="00090904">
          <w:rPr>
            <w:rStyle w:val="Hyperlink"/>
            <w:color w:val="000000" w:themeColor="text1"/>
          </w:rPr>
          <w:t xml:space="preserve"> </w:t>
        </w:r>
        <w:proofErr w:type="spellStart"/>
        <w:r w:rsidRPr="00090904">
          <w:rPr>
            <w:rStyle w:val="Hyperlink"/>
            <w:color w:val="000000" w:themeColor="text1"/>
          </w:rPr>
          <w:t>Pembayaran</w:t>
        </w:r>
        <w:proofErr w:type="spellEnd"/>
        <w:r w:rsidRPr="00090904">
          <w:rPr>
            <w:color w:val="000000" w:themeColor="text1"/>
          </w:rPr>
          <w:tab/>
          <w:t>44</w:t>
        </w:r>
      </w:hyperlink>
    </w:p>
    <w:p w14:paraId="70568896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090904">
          <w:rPr>
            <w:rStyle w:val="Hyperlink"/>
            <w:color w:val="000000" w:themeColor="text1"/>
          </w:rPr>
          <w:t>Gambar</w:t>
        </w:r>
        <w:proofErr w:type="spellEnd"/>
        <w:r w:rsidRPr="00090904">
          <w:rPr>
            <w:rStyle w:val="Hyperlink"/>
            <w:color w:val="000000" w:themeColor="text1"/>
          </w:rPr>
          <w:t xml:space="preserve"> 4.13 </w:t>
        </w:r>
        <w:proofErr w:type="spellStart"/>
        <w:r w:rsidRPr="00090904">
          <w:rPr>
            <w:rStyle w:val="Hyperlink"/>
            <w:color w:val="000000" w:themeColor="text1"/>
          </w:rPr>
          <w:t>Halaman</w:t>
        </w:r>
        <w:proofErr w:type="spellEnd"/>
        <w:r w:rsidRPr="00090904">
          <w:rPr>
            <w:rStyle w:val="Hyperlink"/>
            <w:color w:val="000000" w:themeColor="text1"/>
          </w:rPr>
          <w:t xml:space="preserve"> Detail </w:t>
        </w:r>
        <w:proofErr w:type="spellStart"/>
        <w:r w:rsidRPr="00090904">
          <w:rPr>
            <w:rStyle w:val="Hyperlink"/>
            <w:color w:val="000000" w:themeColor="text1"/>
          </w:rPr>
          <w:t>Tiket</w:t>
        </w:r>
        <w:proofErr w:type="spellEnd"/>
        <w:r w:rsidRPr="00090904">
          <w:rPr>
            <w:color w:val="000000" w:themeColor="text1"/>
          </w:rPr>
          <w:tab/>
          <w:t>44</w:t>
        </w:r>
      </w:hyperlink>
    </w:p>
    <w:p w14:paraId="42C2E65E" w14:textId="77777777" w:rsidR="00090904" w:rsidRPr="00090904" w:rsidRDefault="00090904" w:rsidP="00090904">
      <w:pPr>
        <w:tabs>
          <w:tab w:val="right" w:pos="9020"/>
        </w:tabs>
        <w:rPr>
          <w:color w:val="000000" w:themeColor="text1"/>
          <w:sz w:val="24"/>
          <w:szCs w:val="24"/>
        </w:rPr>
      </w:pPr>
    </w:p>
    <w:p w14:paraId="4A0C7200" w14:textId="77777777" w:rsidR="00090904" w:rsidRPr="00090904" w:rsidRDefault="00090904" w:rsidP="00090904">
      <w:pPr>
        <w:tabs>
          <w:tab w:val="right" w:pos="9020"/>
        </w:tabs>
        <w:rPr>
          <w:color w:val="000000" w:themeColor="text1"/>
        </w:rPr>
      </w:pPr>
    </w:p>
    <w:p w14:paraId="5A7E3946" w14:textId="77777777" w:rsidR="00090904" w:rsidRPr="00090904" w:rsidRDefault="00090904" w:rsidP="00090904">
      <w:pPr>
        <w:pStyle w:val="TOC1"/>
        <w:tabs>
          <w:tab w:val="right" w:pos="9020"/>
        </w:tabs>
        <w:spacing w:line="360" w:lineRule="auto"/>
        <w:rPr>
          <w:rFonts w:asciiTheme="minorHAnsi" w:eastAsiaTheme="minorEastAsia" w:hAnsiTheme="minorHAnsi"/>
          <w:color w:val="000000" w:themeColor="text1"/>
        </w:rPr>
      </w:pPr>
    </w:p>
    <w:p w14:paraId="37681303" w14:textId="77777777" w:rsidR="00566994" w:rsidRPr="00090904" w:rsidRDefault="00090904">
      <w:pPr>
        <w:rPr>
          <w:color w:val="000000" w:themeColor="text1"/>
        </w:rPr>
      </w:pPr>
    </w:p>
    <w:sectPr w:rsidR="00566994" w:rsidRPr="00090904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04"/>
    <w:rsid w:val="00090904"/>
    <w:rsid w:val="0010177E"/>
    <w:rsid w:val="009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999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0904"/>
    <w:pPr>
      <w:spacing w:after="200" w:line="276" w:lineRule="auto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090904"/>
    <w:pPr>
      <w:tabs>
        <w:tab w:val="right" w:leader="dot" w:pos="7922"/>
      </w:tabs>
      <w:spacing w:after="100"/>
    </w:pPr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9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Macintosh Word</Application>
  <DocSecurity>0</DocSecurity>
  <Lines>17</Lines>
  <Paragraphs>4</Paragraphs>
  <ScaleCrop>false</ScaleCrop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2020-08-31T09:33:00Z</dcterms:created>
  <dcterms:modified xsi:type="dcterms:W3CDTF">2020-08-31T09:34:00Z</dcterms:modified>
</cp:coreProperties>
</file>