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809DD45">
      <w:pPr>
        <w:ind w:firstLine="3360" w:firstLineChars="140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系统优化</w:t>
      </w:r>
    </w:p>
    <w:p w14:paraId="6B3D6C6E">
      <w:pPr>
        <w:ind w:firstLine="3360" w:firstLineChars="140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6EF2793C">
      <w:pP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</w:t>
      </w:r>
      <w:bookmarkStart w:id="0" w:name="_GoBack"/>
      <w:bookmarkEnd w:id="0"/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我将用最简单最直接的语言告诉你如何优化自己的系统，以及CS2（</w:t>
      </w: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shd w:val="clear" w:fill="FFFFFF"/>
        </w:rPr>
        <w:t>Counter-Strike 2</w:t>
      </w: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shd w:val="clear" w:fill="FFFFFF"/>
          <w:lang w:eastAsia="zh-CN"/>
        </w:rPr>
        <w:t>）</w:t>
      </w: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  <w:t>的简单优化。优化包括FPS帧数，延迟响应，提升帧率，提高手感。</w:t>
      </w:r>
    </w:p>
    <w:p w14:paraId="16568C7B">
      <w:pPr>
        <w:ind w:firstLine="240" w:firstLineChars="100"/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</w:pPr>
    </w:p>
    <w:p w14:paraId="5A081179">
      <w:pP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  <w:t>软件链接放在文章末尾，以下设置仅供参考，具体以个人为主</w:t>
      </w:r>
    </w:p>
    <w:p w14:paraId="1AB9A550">
      <w:pP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</w:pPr>
    </w:p>
    <w:p w14:paraId="59216339">
      <w:pPr>
        <w:numPr>
          <w:ilvl w:val="0"/>
          <w:numId w:val="1"/>
        </w:numP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  <w:t>系统基础设置</w:t>
      </w:r>
    </w:p>
    <w:p w14:paraId="6078811C">
      <w:pPr>
        <w:numPr>
          <w:ilvl w:val="0"/>
          <w:numId w:val="2"/>
        </w:numP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  <w:t>系统安装</w:t>
      </w:r>
    </w:p>
    <w:p w14:paraId="68DAFBFB">
      <w:pPr>
        <w:numPr>
          <w:numId w:val="0"/>
        </w:numP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  <w:t>不管是win10还是win11系统，最好选择专业版</w:t>
      </w:r>
    </w:p>
    <w:p w14:paraId="6674CDBD">
      <w:pPr>
        <w:numPr>
          <w:numId w:val="0"/>
        </w:num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drawing>
          <wp:inline distT="0" distB="0" distL="114300" distR="114300">
            <wp:extent cx="5273040" cy="2658745"/>
            <wp:effectExtent l="0" t="0" r="7620" b="158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658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AF5C75">
      <w:pPr>
        <w:numPr>
          <w:ilvl w:val="0"/>
          <w:numId w:val="2"/>
        </w:numPr>
        <w:ind w:left="0" w:leftChars="0" w:firstLine="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系统设置</w:t>
      </w:r>
    </w:p>
    <w:p w14:paraId="593E9501">
      <w:pPr>
        <w:numPr>
          <w:numId w:val="0"/>
        </w:numPr>
        <w:ind w:left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首先是电脑最基本最简单的设置，win+i键打开设置</w:t>
      </w:r>
    </w:p>
    <w:p w14:paraId="34003C08">
      <w:pPr>
        <w:numPr>
          <w:numId w:val="0"/>
        </w:numPr>
        <w:ind w:left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窗口化游戏优化打开，硬件加速GPU计划打开，</w:t>
      </w:r>
    </w:p>
    <w:p w14:paraId="2BD6382D">
      <w:pPr>
        <w:numPr>
          <w:numId w:val="0"/>
        </w:num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drawing>
          <wp:inline distT="0" distB="0" distL="114300" distR="114300">
            <wp:extent cx="5263515" cy="1981835"/>
            <wp:effectExtent l="0" t="0" r="0" b="698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1981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62BAFE">
      <w:pPr>
        <w:numPr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选择cs2.exe，GPU首选项选择高性能</w:t>
      </w:r>
    </w:p>
    <w:p w14:paraId="03E63A89">
      <w:pPr>
        <w:numPr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</w:rPr>
        <w:drawing>
          <wp:inline distT="0" distB="0" distL="114300" distR="114300">
            <wp:extent cx="5274310" cy="2390775"/>
            <wp:effectExtent l="0" t="0" r="6350" b="952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90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5F6EF1">
      <w:pPr>
        <w:numPr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关闭游戏模式</w:t>
      </w:r>
    </w:p>
    <w:p w14:paraId="0FA3E209">
      <w:pPr>
        <w:numPr>
          <w:numId w:val="0"/>
        </w:num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drawing>
          <wp:inline distT="0" distB="0" distL="114300" distR="114300">
            <wp:extent cx="5273675" cy="1430655"/>
            <wp:effectExtent l="0" t="0" r="6985" b="952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430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57A44B">
      <w:pPr>
        <w:numPr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在下面搜索框搜索：调整windows的外观和性能（影响美观，可调可不调，我没调）</w:t>
      </w:r>
    </w:p>
    <w:p w14:paraId="6D9FFA1B">
      <w:pPr>
        <w:numPr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3C472F1E">
      <w:pPr>
        <w:numPr>
          <w:numId w:val="0"/>
        </w:num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drawing>
          <wp:inline distT="0" distB="0" distL="114300" distR="114300">
            <wp:extent cx="4140835" cy="6573520"/>
            <wp:effectExtent l="0" t="0" r="8255" b="1016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40835" cy="6573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FE4369">
      <w:pPr>
        <w:numPr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 </w:t>
      </w:r>
    </w:p>
    <w:p w14:paraId="1EE06210">
      <w:pPr>
        <w:numPr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打开Windows安全中心，设备安全性，内核隔离里的内存完整性，选择关闭</w:t>
      </w:r>
    </w:p>
    <w:p w14:paraId="3CBA713C">
      <w:pPr>
        <w:numPr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6F2873C3">
      <w:pPr>
        <w:numPr>
          <w:ilvl w:val="0"/>
          <w:numId w:val="1"/>
        </w:numPr>
        <w:ind w:left="0" w:leftChars="0" w:firstLine="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英伟达显卡设置</w:t>
      </w:r>
    </w:p>
    <w:p w14:paraId="6A53AC1C">
      <w:pPr>
        <w:numPr>
          <w:ilvl w:val="0"/>
          <w:numId w:val="3"/>
        </w:numPr>
        <w:ind w:left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显卡驱动</w:t>
      </w:r>
    </w:p>
    <w:p w14:paraId="456882F5">
      <w:pPr>
        <w:numPr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不要下载最新的驱动，去抖音上搜显卡型号，找到用的人最多的版本，从浏览器上下载</w:t>
      </w:r>
    </w:p>
    <w:p w14:paraId="37A5C5FB">
      <w:pPr>
        <w:numPr>
          <w:ilvl w:val="0"/>
          <w:numId w:val="3"/>
        </w:numPr>
        <w:ind w:left="0" w:leftChars="0" w:firstLine="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英伟达控制面板</w:t>
      </w:r>
    </w:p>
    <w:p w14:paraId="40E74344">
      <w:pPr>
        <w:numPr>
          <w:numId w:val="0"/>
        </w:numPr>
        <w:ind w:left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</w:rPr>
        <w:drawing>
          <wp:inline distT="0" distB="0" distL="114300" distR="114300">
            <wp:extent cx="5269865" cy="4838700"/>
            <wp:effectExtent l="0" t="0" r="10795" b="1333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83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7E7EC8">
      <w:pPr>
        <w:numPr>
          <w:numId w:val="0"/>
        </w:numPr>
        <w:ind w:leftChars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drawing>
          <wp:inline distT="0" distB="0" distL="114300" distR="114300">
            <wp:extent cx="5267960" cy="2976245"/>
            <wp:effectExtent l="0" t="0" r="12700" b="698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976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AE1436">
      <w:pPr>
        <w:numPr>
          <w:numId w:val="0"/>
        </w:numPr>
        <w:ind w:left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这里选显卡</w:t>
      </w:r>
    </w:p>
    <w:p w14:paraId="45CBC0F1">
      <w:pPr>
        <w:numPr>
          <w:numId w:val="0"/>
        </w:numPr>
        <w:ind w:leftChars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drawing>
          <wp:inline distT="0" distB="0" distL="114300" distR="114300">
            <wp:extent cx="5271135" cy="3100070"/>
            <wp:effectExtent l="0" t="0" r="9525" b="317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100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0013F6">
      <w:pPr>
        <w:numPr>
          <w:numId w:val="0"/>
        </w:numPr>
        <w:ind w:left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调整桌面尺寸和大小如果显示器很便宜就选gpu，如果显示器在2000块钱以上可以选显示</w:t>
      </w:r>
    </w:p>
    <w:p w14:paraId="1CAF2456">
      <w:pPr>
        <w:numPr>
          <w:numId w:val="0"/>
        </w:numPr>
        <w:ind w:left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</w:rPr>
        <w:drawing>
          <wp:inline distT="0" distB="0" distL="114300" distR="114300">
            <wp:extent cx="5269865" cy="4002405"/>
            <wp:effectExtent l="0" t="0" r="10795" b="952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002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974787">
      <w:pPr>
        <w:numPr>
          <w:numId w:val="0"/>
        </w:numPr>
        <w:ind w:left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上面这些操作都是最基础最简单的</w:t>
      </w:r>
    </w:p>
    <w:p w14:paraId="5929C430">
      <w:pPr>
        <w:numPr>
          <w:numId w:val="0"/>
        </w:numPr>
        <w:ind w:left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2091C2FC">
      <w:pPr>
        <w:numPr>
          <w:ilvl w:val="0"/>
          <w:numId w:val="1"/>
        </w:numPr>
        <w:ind w:left="0" w:leftChars="0" w:firstLine="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进阶优化</w:t>
      </w:r>
    </w:p>
    <w:p w14:paraId="11FF3B02">
      <w:pPr>
        <w:numPr>
          <w:ilvl w:val="0"/>
          <w:numId w:val="4"/>
        </w:numPr>
        <w:ind w:left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电源计划</w:t>
      </w:r>
    </w:p>
    <w:p w14:paraId="5DB9BC63">
      <w:pPr>
        <w:numPr>
          <w:numId w:val="0"/>
        </w:numP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电源计划对电脑影响非常非常非常大，直接用我的电源计划就可以</w:t>
      </w: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https://pan.quark.cn/s/4c3e387b5a8f</w:t>
      </w: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eastAsia="zh-CN"/>
        </w:rPr>
        <w:t>，</w:t>
      </w: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>自己从网上找教程怎么导入。</w:t>
      </w:r>
    </w:p>
    <w:p w14:paraId="0CEB0778">
      <w:pPr>
        <w:numPr>
          <w:ilvl w:val="0"/>
          <w:numId w:val="4"/>
        </w:numPr>
        <w:ind w:left="0" w:leftChars="0" w:firstLine="0" w:firstLineChars="0"/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spacing w:val="0"/>
          <w:sz w:val="24"/>
          <w:szCs w:val="24"/>
          <w:lang w:val="en-US" w:eastAsia="zh-CN"/>
        </w:rPr>
        <w:t>B</w:t>
      </w: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>oosterx调试</w:t>
      </w:r>
    </w:p>
    <w:p w14:paraId="7F715DCF">
      <w:pPr>
        <w:numPr>
          <w:numId w:val="0"/>
        </w:numPr>
        <w:ind w:leftChars="0"/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>里面有很多调试的东西，比如上面那个电源计划你都懒得导入的话，可以在里面选择电源计划导入，但如果要做到更好，还是用我的那个电源计划。里面的精简系统设置根据自己的需要来选择禁用，包括设备的禁用和组件，根据自己的需要去禁用，可以从网上找教程参考，每个人的需求都不一样，有的组件别人用不到，然后选择禁用了，但你不一定用不到。</w:t>
      </w:r>
    </w:p>
    <w:p w14:paraId="10D9BCF0">
      <w:pPr>
        <w:numPr>
          <w:ilvl w:val="0"/>
          <w:numId w:val="4"/>
        </w:numPr>
        <w:ind w:left="0" w:leftChars="0" w:firstLine="0" w:firstLineChars="0"/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>WiseCare</w:t>
      </w:r>
    </w:p>
    <w:p w14:paraId="2F02DFD1">
      <w:pPr>
        <w:numPr>
          <w:numId w:val="0"/>
        </w:numPr>
        <w:ind w:leftChars="0"/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lang w:val="en-US" w:eastAsia="zh-CN"/>
        </w:rPr>
        <w:t>系统清理</w:t>
      </w:r>
    </w:p>
    <w:p w14:paraId="48FCCD7E">
      <w:pPr>
        <w:numPr>
          <w:numId w:val="0"/>
        </w:numPr>
        <w:ind w:leftChars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drawing>
          <wp:inline distT="0" distB="0" distL="114300" distR="114300">
            <wp:extent cx="5269230" cy="3511550"/>
            <wp:effectExtent l="0" t="0" r="11430" b="317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51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22868B">
      <w:pPr>
        <w:numPr>
          <w:numId w:val="0"/>
        </w:numPr>
        <w:ind w:left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系统优化</w:t>
      </w:r>
    </w:p>
    <w:p w14:paraId="42D229FC">
      <w:pPr>
        <w:numPr>
          <w:numId w:val="0"/>
        </w:numPr>
        <w:ind w:left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7F2E341A">
      <w:pPr>
        <w:numPr>
          <w:numId w:val="0"/>
        </w:numPr>
        <w:ind w:leftChars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drawing>
          <wp:inline distT="0" distB="0" distL="114300" distR="114300">
            <wp:extent cx="5270500" cy="3476625"/>
            <wp:effectExtent l="0" t="0" r="10160" b="381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47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E6B1A1">
      <w:pPr>
        <w:numPr>
          <w:ilvl w:val="0"/>
          <w:numId w:val="4"/>
        </w:numPr>
        <w:ind w:left="0" w:leftChars="0" w:firstLine="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dism++</w:t>
      </w:r>
    </w:p>
    <w:p w14:paraId="6249DF4F">
      <w:pPr>
        <w:numPr>
          <w:numId w:val="0"/>
        </w:numPr>
        <w:ind w:left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系统优化</w:t>
      </w:r>
    </w:p>
    <w:p w14:paraId="61FC9E59">
      <w:pPr>
        <w:numPr>
          <w:numId w:val="0"/>
        </w:numPr>
        <w:ind w:leftChars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drawing>
          <wp:inline distT="0" distB="0" distL="114300" distR="114300">
            <wp:extent cx="5265420" cy="3695700"/>
            <wp:effectExtent l="0" t="0" r="15240" b="762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369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D55FDD">
      <w:pPr>
        <w:numPr>
          <w:numId w:val="0"/>
        </w:numPr>
        <w:ind w:leftChars="0"/>
        <w:rPr>
          <w:rFonts w:hint="eastAsia" w:ascii="宋体" w:hAnsi="宋体" w:eastAsia="宋体" w:cs="宋体"/>
          <w:sz w:val="24"/>
          <w:szCs w:val="24"/>
        </w:rPr>
      </w:pPr>
    </w:p>
    <w:p w14:paraId="0292B80A">
      <w:pPr>
        <w:numPr>
          <w:numId w:val="0"/>
        </w:numPr>
        <w:ind w:leftChars="0"/>
        <w:rPr>
          <w:rFonts w:hint="eastAsia" w:ascii="宋体" w:hAnsi="宋体" w:eastAsia="宋体" w:cs="宋体"/>
          <w:sz w:val="24"/>
          <w:szCs w:val="24"/>
        </w:rPr>
      </w:pPr>
    </w:p>
    <w:p w14:paraId="26B488C6">
      <w:pPr>
        <w:numPr>
          <w:numId w:val="0"/>
        </w:numPr>
        <w:ind w:left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还有一个软件叫Process Lasso，调游戏线程cpu核心的，教程操作可以从网上找一下</w:t>
      </w:r>
    </w:p>
    <w:p w14:paraId="43F294D0">
      <w:pPr>
        <w:numPr>
          <w:numId w:val="0"/>
        </w:numPr>
        <w:ind w:leftChars="0"/>
        <w:rPr>
          <w:rFonts w:hint="eastAsia" w:ascii="宋体" w:hAnsi="宋体" w:eastAsia="宋体" w:cs="宋体"/>
          <w:sz w:val="24"/>
          <w:szCs w:val="24"/>
        </w:rPr>
      </w:pPr>
    </w:p>
    <w:p w14:paraId="443AF497">
      <w:pPr>
        <w:numPr>
          <w:numId w:val="0"/>
        </w:numPr>
        <w:ind w:leftChars="0"/>
        <w:rPr>
          <w:rFonts w:hint="eastAsia" w:ascii="宋体" w:hAnsi="宋体" w:eastAsia="宋体" w:cs="宋体"/>
          <w:sz w:val="24"/>
          <w:szCs w:val="24"/>
        </w:rPr>
      </w:pPr>
    </w:p>
    <w:p w14:paraId="58D5546A">
      <w:pPr>
        <w:numPr>
          <w:ilvl w:val="0"/>
          <w:numId w:val="1"/>
        </w:numPr>
        <w:ind w:left="0" w:leftChars="0" w:firstLine="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鼠标键盘响应</w:t>
      </w:r>
    </w:p>
    <w:p w14:paraId="4CD2C801">
      <w:pPr>
        <w:numPr>
          <w:ilvl w:val="0"/>
          <w:numId w:val="5"/>
        </w:numPr>
        <w:ind w:left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注册表修改</w:t>
      </w:r>
    </w:p>
    <w:p w14:paraId="1A66A89A">
      <w:pPr>
        <w:numPr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后台与前台的响应优先级</w:t>
      </w:r>
    </w:p>
    <w:p w14:paraId="64080DC4">
      <w:pPr>
        <w:numPr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Win+r打开运行，输入regedit打开注册表，按地址步骤打开，修改为0</w:t>
      </w:r>
    </w:p>
    <w:p w14:paraId="77AC5B37">
      <w:pPr>
        <w:numPr>
          <w:numId w:val="0"/>
        </w:num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drawing>
          <wp:inline distT="0" distB="0" distL="114300" distR="114300">
            <wp:extent cx="5269865" cy="3049905"/>
            <wp:effectExtent l="0" t="0" r="10795" b="190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049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CFD41E">
      <w:pPr>
        <w:numPr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41BC69B6">
      <w:pPr>
        <w:numPr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鼠标响应速度</w:t>
      </w:r>
    </w:p>
    <w:p w14:paraId="1BB0513A">
      <w:pPr>
        <w:numPr>
          <w:numId w:val="0"/>
        </w:numPr>
        <w:rPr>
          <w:rFonts w:hint="eastAsia" w:ascii="宋体" w:hAnsi="宋体" w:eastAsia="宋体" w:cs="宋体"/>
          <w:b/>
          <w:bCs/>
          <w:sz w:val="22"/>
          <w:szCs w:val="22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2"/>
          <w:szCs w:val="22"/>
          <w:lang w:val="en-US" w:eastAsia="zh-CN"/>
        </w:rPr>
        <w:t>计算机\HKEY_LOCAL_MACHINE\SYSTEM\CurrentControlSet\Control\PriorityControl</w:t>
      </w:r>
    </w:p>
    <w:p w14:paraId="501FE282">
      <w:pPr>
        <w:numPr>
          <w:numId w:val="0"/>
        </w:num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修改为40</w:t>
      </w:r>
    </w:p>
    <w:p w14:paraId="51FB35B2">
      <w:pPr>
        <w:numPr>
          <w:numId w:val="0"/>
        </w:num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drawing>
          <wp:inline distT="0" distB="0" distL="114300" distR="114300">
            <wp:extent cx="5266690" cy="2938780"/>
            <wp:effectExtent l="0" t="0" r="13970" b="1016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38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3EE478">
      <w:pPr>
        <w:numPr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键盘响应速度</w:t>
      </w:r>
    </w:p>
    <w:p w14:paraId="211D02DF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计算机\HKEY_CURRENT_USER\Control Panel\Keyboard</w:t>
      </w:r>
    </w:p>
    <w:p w14:paraId="7E83AE2C">
      <w:pPr>
        <w:numPr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KeyboardDelay（重复延迟）改成0，Speed（重复速度）改成40</w:t>
      </w:r>
    </w:p>
    <w:p w14:paraId="31B01217">
      <w:pPr>
        <w:numPr>
          <w:numId w:val="0"/>
        </w:num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drawing>
          <wp:inline distT="0" distB="0" distL="114300" distR="114300">
            <wp:extent cx="5271135" cy="1971040"/>
            <wp:effectExtent l="0" t="0" r="9525" b="635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971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428416">
      <w:pPr>
        <w:numPr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键盘敏感度QueueSize，最高值16，觉得快的每次+2往上调，16+2=18,18+2=20...</w:t>
      </w:r>
    </w:p>
    <w:p w14:paraId="2801F072">
      <w:pPr>
        <w:numPr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161D67B6">
      <w:pPr>
        <w:numPr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</w:rPr>
        <w:drawing>
          <wp:inline distT="0" distB="0" distL="114300" distR="114300">
            <wp:extent cx="5271770" cy="2596515"/>
            <wp:effectExtent l="0" t="0" r="8890" b="9525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596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D6AEE8">
      <w:pPr>
        <w:numPr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7749FE01">
      <w:pPr>
        <w:numPr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2鼠标加速度</w:t>
      </w:r>
    </w:p>
    <w:p w14:paraId="119C073E"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打开控制面板，切换小图标，找到鼠标，指针选项，把提高指针精准度去掉（不打对勾）</w:t>
      </w:r>
    </w:p>
    <w:p w14:paraId="266263DD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drawing>
          <wp:inline distT="0" distB="0" distL="114300" distR="114300">
            <wp:extent cx="4572000" cy="5572760"/>
            <wp:effectExtent l="0" t="0" r="5715" b="1651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5572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ED8FF2">
      <w:pPr>
        <w:numPr>
          <w:ilvl w:val="0"/>
          <w:numId w:val="1"/>
        </w:numPr>
        <w:ind w:left="0" w:leftChars="0" w:firstLine="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游戏设置</w:t>
      </w:r>
    </w:p>
    <w:p w14:paraId="2E9D7236">
      <w:pPr>
        <w:numPr>
          <w:ilvl w:val="0"/>
          <w:numId w:val="6"/>
        </w:numPr>
        <w:ind w:left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游戏内设置</w:t>
      </w:r>
    </w:p>
    <w:p w14:paraId="1E3387A2">
      <w:pPr>
        <w:numPr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游戏最高fps，追求平均帧的，在控制台输入fps_max 0，不锁帧，追求low帧高的，可以锁300或400</w:t>
      </w:r>
    </w:p>
    <w:p w14:paraId="518F90B5">
      <w:pPr>
        <w:numPr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drawing>
          <wp:inline distT="0" distB="0" distL="114300" distR="114300">
            <wp:extent cx="5267325" cy="3950335"/>
            <wp:effectExtent l="0" t="0" r="13335" b="10160"/>
            <wp:docPr id="21" name="图片 21" descr="Counter-strike 2 Screenshot 2026.05.22 - 17.09.04.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 descr="Counter-strike 2 Screenshot 2026.05.22 - 17.09.04.09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95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F1474">
      <w:pPr>
        <w:numPr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drawing>
          <wp:inline distT="0" distB="0" distL="114300" distR="114300">
            <wp:extent cx="5267325" cy="3950335"/>
            <wp:effectExtent l="0" t="0" r="13335" b="10160"/>
            <wp:docPr id="22" name="图片 22" descr="Counter-strike 2 Screenshot 2026.05.22 - 17.09.25.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 descr="Counter-strike 2 Screenshot 2026.05.22 - 17.09.25.37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95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B2B4C">
      <w:pPr>
        <w:numPr>
          <w:ilvl w:val="0"/>
          <w:numId w:val="6"/>
        </w:numPr>
        <w:ind w:left="0" w:leftChars="0" w:firstLine="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修改cs2_video文件，提高游戏优先级</w:t>
      </w:r>
    </w:p>
    <w:p w14:paraId="78001121">
      <w:pPr>
        <w:numPr>
          <w:numId w:val="0"/>
        </w:numPr>
        <w:ind w:left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打开5e或完美，找到cfg设置，打开本地cfg目录，找到cs2_video文本文档，把这三个改成0，默认是3，然后ctrl+s保存，退出</w:t>
      </w:r>
    </w:p>
    <w:p w14:paraId="22B1FE79">
      <w:pPr>
        <w:numPr>
          <w:numId w:val="0"/>
        </w:numPr>
        <w:ind w:left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17B2A043">
      <w:pPr>
        <w:numPr>
          <w:numId w:val="0"/>
        </w:numPr>
        <w:ind w:leftChars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drawing>
          <wp:inline distT="0" distB="0" distL="114300" distR="114300">
            <wp:extent cx="2907030" cy="836930"/>
            <wp:effectExtent l="0" t="0" r="7620" b="3175"/>
            <wp:docPr id="23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07030" cy="836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6F7456">
      <w:pPr>
        <w:numPr>
          <w:numId w:val="0"/>
        </w:numPr>
        <w:ind w:left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这样修改游戏里的画面设置之后好像会自动改回去，可以在这个路径下新建一个autoexec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.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cfg文件，记事本打开，写入：</w:t>
      </w:r>
    </w:p>
    <w:p w14:paraId="12EDE0AB">
      <w:pPr>
        <w:numPr>
          <w:numId w:val="0"/>
        </w:numPr>
        <w:ind w:left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mat_video_mem_level "0"</w:t>
      </w:r>
    </w:p>
    <w:p w14:paraId="238DD69F">
      <w:pPr>
        <w:numPr>
          <w:numId w:val="0"/>
        </w:numPr>
        <w:ind w:left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mat_video_cpu_level "0"</w:t>
      </w:r>
    </w:p>
    <w:p w14:paraId="5F766231">
      <w:pPr>
        <w:numPr>
          <w:numId w:val="0"/>
        </w:numPr>
        <w:ind w:left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mat_video_gpu_level "0"</w:t>
      </w:r>
    </w:p>
    <w:p w14:paraId="026307CC">
      <w:pPr>
        <w:numPr>
          <w:numId w:val="0"/>
        </w:numPr>
        <w:ind w:left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这三句，然后保存，这个优先级更高，就算后面cs2_video里面的改回去了，autoexec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.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cfg也会强制性把CPU，GPU，显存这些设回0</w:t>
      </w:r>
    </w:p>
    <w:p w14:paraId="0C9D1663">
      <w:pPr>
        <w:numPr>
          <w:numId w:val="0"/>
        </w:numPr>
        <w:ind w:leftChars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drawing>
          <wp:inline distT="0" distB="0" distL="114300" distR="114300">
            <wp:extent cx="2372360" cy="1035050"/>
            <wp:effectExtent l="0" t="0" r="10795" b="10795"/>
            <wp:docPr id="24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72360" cy="103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8AEE07">
      <w:pPr>
        <w:numPr>
          <w:ilvl w:val="0"/>
          <w:numId w:val="6"/>
        </w:numPr>
        <w:ind w:left="0" w:leftChars="0" w:firstLine="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清理着色器缓存</w:t>
      </w:r>
    </w:p>
    <w:p w14:paraId="673438E7">
      <w:pPr>
        <w:numPr>
          <w:numId w:val="0"/>
        </w:numPr>
        <w:ind w:left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1.搜索磁盘清理，选择c盘，勾选DirectX着色器缓存，点清理系统文件，点确定</w:t>
      </w:r>
    </w:p>
    <w:p w14:paraId="7DA91D18">
      <w:pPr>
        <w:numPr>
          <w:numId w:val="0"/>
        </w:numPr>
        <w:ind w:left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drawing>
          <wp:inline distT="0" distB="0" distL="114300" distR="114300">
            <wp:extent cx="5274310" cy="4486275"/>
            <wp:effectExtent l="0" t="0" r="0" b="0"/>
            <wp:docPr id="25" name="图片 25" descr="40af30487a33c43dbaa2743675c79a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 descr="40af30487a33c43dbaa2743675c79a65"/>
                    <pic:cNvPicPr>
                      <a:picLocks noChangeAspect="1"/>
                    </pic:cNvPicPr>
                  </pic:nvPicPr>
                  <pic:blipFill>
                    <a:blip r:embed="rId25"/>
                    <a:srcRect b="945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8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2F23D">
      <w:pPr>
        <w:numPr>
          <w:numId w:val="0"/>
        </w:numPr>
        <w:ind w:left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drawing>
          <wp:inline distT="0" distB="0" distL="114300" distR="114300">
            <wp:extent cx="5271135" cy="5906135"/>
            <wp:effectExtent l="0" t="0" r="0" b="0"/>
            <wp:docPr id="26" name="图片 26" descr="8306675c828bcfb8f8ccd89b2ebf4d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 descr="8306675c828bcfb8f8ccd89b2ebf4d09"/>
                    <pic:cNvPicPr>
                      <a:picLocks noChangeAspect="1"/>
                    </pic:cNvPicPr>
                  </pic:nvPicPr>
                  <pic:blipFill>
                    <a:blip r:embed="rId26"/>
                    <a:srcRect b="1284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590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F847F">
      <w:pPr>
        <w:numPr>
          <w:numId w:val="0"/>
        </w:numPr>
        <w:ind w:left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2.在steam里右键CS2，然后点击管理浏览本地文件，点击game然后点击core，随后删掉shaders开头的四个文件，接着回到CS2属性点击已安装文件，点击验证游戏文件的完整性，等待四个着色器文件被重新下载。</w:t>
      </w:r>
    </w:p>
    <w:p w14:paraId="55D1CC9D">
      <w:pPr>
        <w:numPr>
          <w:numId w:val="0"/>
        </w:numPr>
        <w:ind w:leftChars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drawing>
          <wp:inline distT="0" distB="0" distL="114300" distR="114300">
            <wp:extent cx="5272405" cy="1241425"/>
            <wp:effectExtent l="0" t="0" r="8255" b="10160"/>
            <wp:docPr id="27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3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241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8C649B">
      <w:pPr>
        <w:numPr>
          <w:numId w:val="0"/>
        </w:numPr>
        <w:ind w:left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3.使用WIN+R打开运行框，输入steam://open/console打开steam控制台，接着在steam控制台输入shader_build 730来重建着色器。</w:t>
      </w:r>
    </w:p>
    <w:p w14:paraId="025464BC">
      <w:pPr>
        <w:numPr>
          <w:numId w:val="0"/>
        </w:numPr>
        <w:ind w:leftChars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drawing>
          <wp:inline distT="0" distB="0" distL="114300" distR="114300">
            <wp:extent cx="5273675" cy="3434715"/>
            <wp:effectExtent l="0" t="0" r="6985" b="11430"/>
            <wp:docPr id="28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4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434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04DDFE">
      <w:pPr>
        <w:numPr>
          <w:numId w:val="0"/>
        </w:numPr>
        <w:ind w:left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4A92C18C">
      <w:pPr>
        <w:numPr>
          <w:numId w:val="0"/>
        </w:numPr>
        <w:ind w:left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调机器不能让你的4060变成5090，只是最大限度的发挥你的机器性能，提高响应速度，让电脑提升5%，硬件更新才是真的提升。</w:t>
      </w:r>
    </w:p>
    <w:p w14:paraId="2BD32D28">
      <w:pPr>
        <w:numPr>
          <w:numId w:val="0"/>
        </w:numPr>
        <w:ind w:left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0BD39B18">
      <w:pPr>
        <w:numPr>
          <w:numId w:val="0"/>
        </w:numPr>
        <w:ind w:left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软件链接：</w:t>
      </w: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https://pan.quark.cn/s/7a4cd2a60ac2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1DE766F"/>
    <w:multiLevelType w:val="singleLevel"/>
    <w:tmpl w:val="A1DE766F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EC120A88"/>
    <w:multiLevelType w:val="singleLevel"/>
    <w:tmpl w:val="EC120A88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0EE67951"/>
    <w:multiLevelType w:val="singleLevel"/>
    <w:tmpl w:val="0EE67951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3">
    <w:nsid w:val="1C9040BD"/>
    <w:multiLevelType w:val="singleLevel"/>
    <w:tmpl w:val="1C9040BD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4">
    <w:nsid w:val="51C0A79D"/>
    <w:multiLevelType w:val="singleLevel"/>
    <w:tmpl w:val="51C0A79D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5">
    <w:nsid w:val="54BAC553"/>
    <w:multiLevelType w:val="singleLevel"/>
    <w:tmpl w:val="54BAC553"/>
    <w:lvl w:ilvl="0" w:tentative="0">
      <w:start w:val="1"/>
      <w:numFmt w:val="chineseCounting"/>
      <w:suff w:val="nothing"/>
      <w:lvlText w:val="%1．"/>
      <w:lvlJc w:val="left"/>
      <w:rPr>
        <w:rFonts w:hint="eastAsia"/>
      </w:rPr>
    </w:lvl>
  </w:abstractNum>
  <w:num w:numId="1">
    <w:abstractNumId w:val="5"/>
  </w:num>
  <w:num w:numId="2">
    <w:abstractNumId w:val="2"/>
  </w:num>
  <w:num w:numId="3">
    <w:abstractNumId w:val="3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CF9548B"/>
    <w:rsid w:val="5CF954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0" Type="http://schemas.openxmlformats.org/officeDocument/2006/relationships/fontTable" Target="fontTable.xml"/><Relationship Id="rId3" Type="http://schemas.openxmlformats.org/officeDocument/2006/relationships/theme" Target="theme/theme1.xml"/><Relationship Id="rId29" Type="http://schemas.openxmlformats.org/officeDocument/2006/relationships/numbering" Target="numbering.xml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0</Words>
  <Characters>0</Characters>
  <Lines>0</Lines>
  <Paragraphs>0</Paragraphs>
  <TotalTime>40</TotalTime>
  <ScaleCrop>false</ScaleCrop>
  <LinksUpToDate>false</LinksUpToDate>
  <CharactersWithSpaces>0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2026-05-22T07:02:00Z</dcterms:created>
  <dc:creator>.</dc:creator>
  <cp:lastModifiedBy>.</cp:lastModifiedBy>
  <dcterms:modified xsi:type="dcterms:W3CDTF">2026-05-22T09:35:22Z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B4605C566FC84256A18828479A074250_11</vt:lpwstr>
  </property>
  <property fmtid="{D5CDD505-2E9C-101B-9397-08002B2CF9AE}" pid="4" name="KSOTemplateDocerSaveRecord">
    <vt:lpwstr>eyJoZGlkIjoiNzJjMzg0YjQ4NDQ1MWY5NGFhM2Y3ZjNlNTMxNTc2MzkiLCJ1c2VySWQiOiI2MTEyNzE4MzYifQ==</vt:lpwstr>
  </property>
</Properties>
</file>