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26E71">
      <w:pPr>
        <w:pStyle w:val="2"/>
        <w:jc w:val="center"/>
      </w:pPr>
      <w:r>
        <w:t>Peer Evaluation Form</w:t>
      </w:r>
    </w:p>
    <w:p w14:paraId="16FA8352"/>
    <w:p w14:paraId="62CD6A20">
      <w:r>
        <w:t>Each individual team member is required to fill this evaluation form individually and confidentially. You will include your name and rate yourself along with the others group members.</w:t>
      </w:r>
    </w:p>
    <w:p w14:paraId="5F117CF0">
      <w:r>
        <w:t xml:space="preserve">Write the name of each of your group members in a separate column. Rate each group member’s contribution based on STRONGLY AGREE (5), AGREE (4), NEUTRAL (3), DISAGREE (2), or STRONGLY DISAGREE (1). Then, total the numbers in each column. </w:t>
      </w:r>
    </w:p>
    <w:p w14:paraId="26681156">
      <w:r>
        <w:t>The form needs to be sent directly to your tutor (not UA) before the assessment is due. The email title should be “PROG2002_A3_[Team_ID]_[Member_name]”. For example, “PROG2002_A3_GC1_NehemiaSugianto”.</w:t>
      </w:r>
    </w:p>
    <w:p w14:paraId="2AA155C4"/>
    <w:tbl>
      <w:tblPr>
        <w:tblStyle w:val="9"/>
        <w:tblW w:w="137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3"/>
        <w:gridCol w:w="3118"/>
        <w:gridCol w:w="3544"/>
      </w:tblGrid>
      <w:tr w14:paraId="003290D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E40EE41">
            <w:pPr>
              <w:spacing w:after="0" w:line="240" w:lineRule="auto"/>
              <w:rPr>
                <w:rFonts w:cstheme="minorHAnsi"/>
                <w:b/>
                <w:bCs/>
                <w:sz w:val="22"/>
                <w:szCs w:val="22"/>
                <w:lang w:val="en-US"/>
              </w:rPr>
            </w:pPr>
            <w:r>
              <w:rPr>
                <w:rFonts w:cstheme="minorHAnsi"/>
                <w:b/>
                <w:bCs/>
                <w:sz w:val="22"/>
                <w:szCs w:val="22"/>
                <w:lang w:val="en-US"/>
              </w:rPr>
              <w:t>Evaluation Criteria</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FC50DD">
            <w:pPr>
              <w:spacing w:after="0" w:line="240" w:lineRule="auto"/>
              <w:rPr>
                <w:rFonts w:hint="default" w:eastAsia="宋体" w:cstheme="minorHAnsi"/>
                <w:b/>
                <w:bCs/>
                <w:sz w:val="22"/>
                <w:szCs w:val="22"/>
                <w:lang w:val="en-US" w:eastAsia="zh-CN"/>
              </w:rPr>
            </w:pPr>
            <w:r>
              <w:rPr>
                <w:rFonts w:cstheme="minorHAnsi"/>
                <w:b/>
                <w:bCs/>
                <w:sz w:val="22"/>
                <w:szCs w:val="22"/>
                <w:lang w:val="en-US"/>
              </w:rPr>
              <w:t>Your name:</w:t>
            </w:r>
            <w:r>
              <w:rPr>
                <w:rFonts w:hint="eastAsia" w:eastAsia="宋体" w:cstheme="minorHAnsi"/>
                <w:b/>
                <w:bCs/>
                <w:sz w:val="22"/>
                <w:szCs w:val="22"/>
                <w:lang w:val="en-US" w:eastAsia="zh-CN"/>
              </w:rPr>
              <w:t>Yu Bai</w:t>
            </w:r>
          </w:p>
          <w:p w14:paraId="652AF0A0">
            <w:pPr>
              <w:spacing w:after="0" w:line="240" w:lineRule="auto"/>
              <w:rPr>
                <w:rFonts w:cstheme="minorHAnsi"/>
                <w:b/>
                <w:bCs/>
                <w:sz w:val="22"/>
                <w:szCs w:val="22"/>
                <w:lang w:val="en-US"/>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5E296E">
            <w:pPr>
              <w:spacing w:after="0" w:line="240" w:lineRule="auto"/>
              <w:rPr>
                <w:rFonts w:hint="default" w:eastAsia="宋体" w:cstheme="minorHAnsi"/>
                <w:b/>
                <w:bCs/>
                <w:sz w:val="22"/>
                <w:szCs w:val="22"/>
                <w:lang w:val="en-US" w:eastAsia="zh-CN"/>
              </w:rPr>
            </w:pPr>
            <w:r>
              <w:rPr>
                <w:rFonts w:cstheme="minorHAnsi"/>
                <w:b/>
                <w:bCs/>
                <w:sz w:val="22"/>
                <w:szCs w:val="22"/>
                <w:lang w:val="en-US"/>
              </w:rPr>
              <w:t>Group member 2:</w:t>
            </w:r>
            <w:r>
              <w:rPr>
                <w:rFonts w:hint="eastAsia" w:eastAsia="宋体" w:cstheme="minorHAnsi"/>
                <w:b/>
                <w:bCs/>
                <w:sz w:val="22"/>
                <w:szCs w:val="22"/>
                <w:lang w:val="en-US" w:eastAsia="zh-CN"/>
              </w:rPr>
              <w:t>Fu YangLiu</w:t>
            </w:r>
          </w:p>
          <w:p w14:paraId="26682BBE">
            <w:pPr>
              <w:spacing w:after="0" w:line="240" w:lineRule="auto"/>
              <w:rPr>
                <w:rFonts w:cstheme="minorHAnsi"/>
                <w:b/>
                <w:bCs/>
                <w:sz w:val="22"/>
                <w:szCs w:val="22"/>
                <w:lang w:val="en-US"/>
              </w:rPr>
            </w:pPr>
          </w:p>
        </w:tc>
      </w:tr>
      <w:tr w14:paraId="3342644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7"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EBB1E5">
            <w:pPr>
              <w:spacing w:after="0" w:line="240" w:lineRule="auto"/>
              <w:rPr>
                <w:rFonts w:cstheme="minorHAnsi"/>
                <w:b/>
                <w:bCs/>
                <w:sz w:val="22"/>
                <w:szCs w:val="22"/>
                <w:lang w:val="en-US"/>
              </w:rPr>
            </w:pPr>
            <w:r>
              <w:rPr>
                <w:rFonts w:cstheme="minorHAnsi"/>
                <w:b/>
                <w:bCs/>
                <w:sz w:val="22"/>
                <w:szCs w:val="22"/>
                <w:lang w:val="en-US"/>
              </w:rPr>
              <w:t>Attends group meetings regularly and arrives on time.</w:t>
            </w:r>
          </w:p>
          <w:p w14:paraId="23146899">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0FD859B">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FB64D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693F40F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2"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3415F7">
            <w:pPr>
              <w:spacing w:after="0" w:line="240" w:lineRule="auto"/>
              <w:rPr>
                <w:rFonts w:cstheme="minorHAnsi"/>
                <w:b/>
                <w:bCs/>
                <w:sz w:val="22"/>
                <w:szCs w:val="22"/>
                <w:lang w:val="en-US"/>
              </w:rPr>
            </w:pPr>
            <w:r>
              <w:rPr>
                <w:rFonts w:cstheme="minorHAnsi"/>
                <w:b/>
                <w:bCs/>
                <w:sz w:val="22"/>
                <w:szCs w:val="22"/>
                <w:lang w:val="en-US"/>
              </w:rPr>
              <w:t>Contributes meaningfully to group discussions.</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3B771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5405A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561FF2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359573F">
            <w:pPr>
              <w:spacing w:after="0" w:line="240" w:lineRule="auto"/>
              <w:rPr>
                <w:rFonts w:cstheme="minorHAnsi"/>
                <w:b/>
                <w:bCs/>
                <w:sz w:val="22"/>
                <w:szCs w:val="22"/>
                <w:lang w:val="en-US"/>
              </w:rPr>
            </w:pPr>
            <w:r>
              <w:rPr>
                <w:rFonts w:cstheme="minorHAnsi"/>
                <w:b/>
                <w:bCs/>
                <w:sz w:val="22"/>
                <w:szCs w:val="22"/>
                <w:lang w:val="en-US"/>
              </w:rPr>
              <w:t>Carries out tasks without overly depending on other team members.</w:t>
            </w:r>
          </w:p>
          <w:p w14:paraId="0574CC1B">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CC6CE7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EBC74F">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258710B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AD3786">
            <w:pPr>
              <w:spacing w:after="0" w:line="240" w:lineRule="auto"/>
              <w:rPr>
                <w:rFonts w:cstheme="minorHAnsi"/>
                <w:b/>
                <w:bCs/>
                <w:sz w:val="22"/>
                <w:szCs w:val="22"/>
                <w:lang w:val="en-US"/>
              </w:rPr>
            </w:pPr>
            <w:r>
              <w:rPr>
                <w:rFonts w:cstheme="minorHAnsi"/>
                <w:b/>
                <w:bCs/>
                <w:sz w:val="22"/>
                <w:szCs w:val="22"/>
                <w:lang w:val="en-US"/>
              </w:rPr>
              <w:t>Demonstrates quality work assigned based on the role agreed.</w:t>
            </w:r>
          </w:p>
          <w:p w14:paraId="2237F50F">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C11112">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4B8CA77">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2F535CE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8"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767979A">
            <w:pPr>
              <w:spacing w:after="0" w:line="240" w:lineRule="auto"/>
              <w:rPr>
                <w:rFonts w:cstheme="minorHAnsi"/>
                <w:b/>
                <w:bCs/>
                <w:sz w:val="22"/>
                <w:szCs w:val="22"/>
                <w:lang w:val="en-US"/>
              </w:rPr>
            </w:pPr>
            <w:r>
              <w:rPr>
                <w:rFonts w:cstheme="minorHAnsi"/>
                <w:b/>
                <w:bCs/>
                <w:sz w:val="22"/>
                <w:szCs w:val="22"/>
                <w:lang w:val="en-US"/>
              </w:rPr>
              <w:t>Demonstrates a cooperative and supportive attitude.</w:t>
            </w:r>
          </w:p>
          <w:p w14:paraId="4C2FA664">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B0F340D">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14CBBE0">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6A8BD9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C1FD6DF">
            <w:pPr>
              <w:spacing w:after="0" w:line="240" w:lineRule="auto"/>
              <w:rPr>
                <w:rFonts w:cstheme="minorHAnsi"/>
                <w:b/>
                <w:bCs/>
                <w:sz w:val="22"/>
                <w:szCs w:val="22"/>
                <w:lang w:val="en-US"/>
              </w:rPr>
            </w:pPr>
            <w:r>
              <w:rPr>
                <w:rFonts w:cstheme="minorHAnsi"/>
                <w:b/>
                <w:bCs/>
                <w:sz w:val="22"/>
                <w:szCs w:val="22"/>
                <w:lang w:val="en-US"/>
              </w:rPr>
              <w:t>Contributes significantly to the success of the assessment.</w:t>
            </w:r>
          </w:p>
          <w:p w14:paraId="5C82FFC7">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9B5C2C">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B2BC685">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7877342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12251318">
            <w:pPr>
              <w:spacing w:after="0" w:line="240" w:lineRule="auto"/>
              <w:jc w:val="right"/>
              <w:rPr>
                <w:rFonts w:cstheme="minorHAnsi"/>
                <w:sz w:val="22"/>
                <w:szCs w:val="22"/>
                <w:lang w:val="en-US"/>
              </w:rPr>
            </w:pPr>
            <w:r>
              <w:rPr>
                <w:rFonts w:cstheme="minorHAnsi"/>
                <w:sz w:val="22"/>
                <w:szCs w:val="22"/>
                <w:lang w:val="en-US"/>
              </w:rPr>
              <w:t>TOTALS</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2A61892F">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7AD8AC88">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r>
    </w:tbl>
    <w:p w14:paraId="1018088C">
      <w:pPr>
        <w:rPr>
          <w:lang w:val="en-US"/>
        </w:rPr>
      </w:pPr>
    </w:p>
    <w:p w14:paraId="0DBB436C">
      <w:pPr>
        <w:rPr>
          <w:b/>
          <w:bCs/>
          <w:highlight w:val="none"/>
        </w:rPr>
      </w:pPr>
      <w:r>
        <w:rPr>
          <w:b/>
          <w:bCs/>
          <w:highlight w:val="none"/>
        </w:rPr>
        <w:t>Workload allocation between members:</w:t>
      </w:r>
    </w:p>
    <w:p w14:paraId="64162E3F">
      <w:pPr>
        <w:pStyle w:val="15"/>
        <w:numPr>
          <w:ilvl w:val="0"/>
          <w:numId w:val="1"/>
        </w:numPr>
        <w:rPr>
          <w:highlight w:val="none"/>
        </w:rPr>
      </w:pPr>
      <w:r>
        <w:rPr>
          <w:highlight w:val="none"/>
        </w:rPr>
        <w:t>[Group member 1]: Fill this with your individual contribution</w:t>
      </w:r>
    </w:p>
    <w:p w14:paraId="231D6036">
      <w:pPr>
        <w:rPr>
          <w:rFonts w:hint="eastAsia"/>
          <w:highlight w:val="none"/>
        </w:rPr>
      </w:pPr>
    </w:p>
    <w:p w14:paraId="20F3062E">
      <w:pPr>
        <w:rPr>
          <w:highlight w:val="none"/>
        </w:rPr>
      </w:pPr>
      <w:r>
        <w:rPr>
          <w:rFonts w:hint="eastAsia"/>
          <w:highlight w:val="none"/>
        </w:rPr>
        <w:t>Improve the first two apis of the RESTful API and the client website, and modify the donation button logic of the fundraising page to make the donation page (donation.html).</w:t>
      </w:r>
    </w:p>
    <w:p w14:paraId="1118193D">
      <w:pPr>
        <w:rPr>
          <w:highlight w:val="none"/>
        </w:rPr>
      </w:pPr>
    </w:p>
    <w:p w14:paraId="41F90093">
      <w:pPr>
        <w:pStyle w:val="15"/>
        <w:numPr>
          <w:ilvl w:val="0"/>
          <w:numId w:val="1"/>
        </w:numPr>
        <w:rPr>
          <w:highlight w:val="none"/>
        </w:rPr>
      </w:pPr>
      <w:r>
        <w:rPr>
          <w:highlight w:val="none"/>
        </w:rPr>
        <w:t xml:space="preserve">[Group member 2]: Fill this with your individual contribution </w:t>
      </w:r>
    </w:p>
    <w:p w14:paraId="0BC9AD20">
      <w:pPr>
        <w:rPr>
          <w:highlight w:val="none"/>
        </w:rPr>
      </w:pPr>
    </w:p>
    <w:p w14:paraId="26EC5970">
      <w:pPr>
        <w:rPr>
          <w:rFonts w:hint="eastAsia"/>
          <w:highlight w:val="none"/>
        </w:rPr>
      </w:pPr>
      <w:r>
        <w:rPr>
          <w:rFonts w:hint="eastAsia"/>
          <w:highlight w:val="none"/>
        </w:rPr>
        <w:t>Improve the last three RESTful apis and the administrative website (admin.html)</w:t>
      </w:r>
    </w:p>
    <w:p w14:paraId="0D598257">
      <w:pPr>
        <w:rPr>
          <w:rFonts w:hint="eastAsia"/>
          <w:highlight w:val="yellow"/>
        </w:rPr>
      </w:pPr>
    </w:p>
    <w:p w14:paraId="050C90A5">
      <w:pPr>
        <w:rPr>
          <w:b/>
          <w:bCs/>
        </w:rPr>
      </w:pPr>
      <w:r>
        <w:rPr>
          <w:b/>
          <w:bCs/>
        </w:rPr>
        <w:t>Feedback on team dynamics:</w:t>
      </w:r>
    </w:p>
    <w:p w14:paraId="32F6A4B5">
      <w:pPr>
        <w:pStyle w:val="15"/>
        <w:numPr>
          <w:ilvl w:val="0"/>
          <w:numId w:val="2"/>
        </w:numPr>
        <w:ind w:left="360"/>
      </w:pPr>
      <w:r>
        <w:t>How effectively did your group work?</w:t>
      </w:r>
    </w:p>
    <w:p w14:paraId="3B198BDF"/>
    <w:p w14:paraId="11BD04A9">
      <w:pPr>
        <w:rPr>
          <w:rFonts w:hint="eastAsia"/>
        </w:rPr>
      </w:pPr>
      <w:r>
        <w:rPr>
          <w:rFonts w:hint="eastAsia"/>
        </w:rPr>
        <w:t>In the cooperation of our group, the work efficiency is maintained at a high level. We ensured the smooth progress of the project through clear division of tasks, regular communication and reasonable time management.</w:t>
      </w:r>
    </w:p>
    <w:p w14:paraId="01A6504D">
      <w:pPr>
        <w:rPr>
          <w:rFonts w:hint="eastAsia"/>
        </w:rPr>
      </w:pPr>
      <w:r>
        <w:rPr>
          <w:rFonts w:hint="eastAsia"/>
        </w:rPr>
        <w:t>First, we had a detailed discussion at the beginning of the project to clarify our roles and responsibilities. We complement each other's skills, ensuring a seamless connection between the front and back ends.</w:t>
      </w:r>
    </w:p>
    <w:p w14:paraId="2F7B9B50">
      <w:pPr>
        <w:rPr>
          <w:rFonts w:hint="eastAsia"/>
        </w:rPr>
      </w:pPr>
      <w:r>
        <w:rPr>
          <w:rFonts w:hint="eastAsia"/>
        </w:rPr>
        <w:t>Second, we adopted an agile development approach and set several small goals in stages. Hold weekly progress discussions to ensure that both parties are on the same page and can adjust strategies in time. If technical difficulties are encountered, the team will work together to solve the problem and avoid delays.</w:t>
      </w:r>
    </w:p>
    <w:p w14:paraId="2B4780B6">
      <w:pPr>
        <w:rPr>
          <w:rFonts w:hint="eastAsia"/>
        </w:rPr>
      </w:pPr>
      <w:r>
        <w:rPr>
          <w:rFonts w:hint="eastAsia"/>
        </w:rPr>
        <w:t>In addition, we use Git to manage code versions, ensuring that code updates are timely and there are no conflicts. The use of this tool has greatly improved our development efficiency.</w:t>
      </w:r>
    </w:p>
    <w:p w14:paraId="55781889">
      <w:r>
        <w:rPr>
          <w:rFonts w:hint="eastAsia"/>
        </w:rPr>
        <w:t>On the whole, our team worked efficiently and orderly with smooth communication, and completed the planning, design and preliminary development deployment of the project within a limited time.</w:t>
      </w:r>
    </w:p>
    <w:p w14:paraId="7B5229A4"/>
    <w:p w14:paraId="1A146BAC">
      <w:pPr>
        <w:pStyle w:val="15"/>
        <w:numPr>
          <w:ilvl w:val="0"/>
          <w:numId w:val="2"/>
        </w:numPr>
        <w:ind w:left="360"/>
      </w:pPr>
      <w:r>
        <w:t>Were the behaviors of any of your team members particularly valuable or detrimental to the team? Explain.</w:t>
      </w:r>
    </w:p>
    <w:p w14:paraId="1C7358F6"/>
    <w:p w14:paraId="1028A70B">
      <w:r>
        <w:rPr>
          <w:rFonts w:hint="eastAsia"/>
        </w:rPr>
        <w:t>The contributions of my team members on this project were very valuable. First of all, he is skilled in using Node.js and Express to build servers and handle complex business logic and database operations. Because of his in-depth knowledge of backend development, he was able to quickly design efficient API interfaces and ensure smooth flow of data between client and server. His technical expertise provides a reliable guarantee for the overall quality of the project. Secondly, when we encountered technical challenges in the project, especially difficulties in database design or API calls, he was able to quickly find the root cause of the problem and propose a solution. And he is not only good at technical implementation, but also has strong communication skills. In every meeting or code review, he was able to articulate his ideas and was more than willing to listen and accept my suggestions. He showed great respect for team spirit in communication, not only able to express his own views, but also willing to help me understand the technical details of the back end, so that we can collaborate efficiently.</w:t>
      </w:r>
    </w:p>
    <w:p w14:paraId="029D0407"/>
    <w:p w14:paraId="3C2A8B25">
      <w:pPr>
        <w:pStyle w:val="15"/>
        <w:numPr>
          <w:ilvl w:val="0"/>
          <w:numId w:val="2"/>
        </w:numPr>
        <w:ind w:left="360"/>
      </w:pPr>
      <w:r>
        <w:t>What did you learn about working in a group from this assessment that you will carry into your next group experience?</w:t>
      </w:r>
    </w:p>
    <w:p w14:paraId="0AFA0AEF">
      <w:pPr>
        <w:pStyle w:val="15"/>
        <w:numPr>
          <w:numId w:val="0"/>
        </w:numPr>
        <w:spacing w:after="0" w:line="240" w:lineRule="auto"/>
        <w:contextualSpacing/>
      </w:pPr>
    </w:p>
    <w:p w14:paraId="17C9A2AA">
      <w:pPr>
        <w:pStyle w:val="15"/>
        <w:numPr>
          <w:numId w:val="0"/>
        </w:numPr>
        <w:spacing w:after="0" w:line="240" w:lineRule="auto"/>
        <w:contextualSpacing/>
      </w:pPr>
      <w:r>
        <w:rPr>
          <w:rFonts w:hint="eastAsia"/>
        </w:rPr>
        <w:t>In this cooperation, we made clear our respective division of labor in advance, which laid a good foundation for the smooth progress of the project. A clear assignment of roles helps avoid duplication or omission of tasks and helps everyone excel in their areas of expertise. I will continue to emphasize this the next time the team works together, making sure that each member is clear about their responsibilities and contributions. We maintained regular daily communication throughout the project, ensuring that everyone kept up to date with each other's progress and issues. In this way, even if difficulties or delays are encountered, they can be detected and adjusted early. The next time I work with the team, I will be more proactive in promoting this regular feedback mechanism, perhaps increasing the frequency of communication to every few days so that issues can be dealt with more quickly. During the project, we inevitably encountered some technical and time challenges. Unexpected issues such as interface incompatibilities or database design changes were not considered in the original project plan. Through this experience, I learned to be flexible when encountering problems and adjust my plan in time, rather than sticking to the original plan rigidly. The next time I work as a team, I plan for potential risks early in the project and remain open to change. We used the version control tool Git, which not only helped us manage code versions, but also made collaboration more efficient and organized. I realized that the choice of tools has a big impact on team productivity. In future teamwork, I will further explore other tools that may improve efficiency. This collaboration made me realize how important it is to keep an open mind in a team. Through active communication, listening to others and giving feedback, we can not only solve problems, but also provide each other with opportunities to learn and grow. The next time the team works together, I will continue to be open, encourage team members to express ideas, and actively offer help and feedback.</w:t>
      </w:r>
      <w:bookmarkStart w:id="0" w:name="_GoBack"/>
      <w:bookmarkEnd w:id="0"/>
    </w:p>
    <w:sectPr>
      <w:headerReference r:id="rId5" w:type="default"/>
      <w:footerReference r:id="rId6" w:type="default"/>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0C1AC">
    <w:pPr>
      <w:pStyle w:val="5"/>
    </w:pPr>
    <w:r>
      <w:rPr>
        <w:sz w:val="20"/>
      </w:rPr>
      <w:t>Adapted from a peer evaluation form developed at Johns Hopkins University (October, 2006)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A1169">
    <w:pPr>
      <w:pStyle w:val="6"/>
    </w:pPr>
    <w:r>
      <w:drawing>
        <wp:anchor distT="0" distB="0" distL="114300" distR="114300" simplePos="0" relativeHeight="251659264" behindDoc="0" locked="0" layoutInCell="1" allowOverlap="1">
          <wp:simplePos x="0" y="0"/>
          <wp:positionH relativeFrom="column">
            <wp:posOffset>-615950</wp:posOffset>
          </wp:positionH>
          <wp:positionV relativeFrom="paragraph">
            <wp:posOffset>-292735</wp:posOffset>
          </wp:positionV>
          <wp:extent cx="1816735" cy="584835"/>
          <wp:effectExtent l="0" t="0" r="0" b="571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816735" cy="584835"/>
                  </a:xfrm>
                  <a:prstGeom prst="rect">
                    <a:avLst/>
                  </a:prstGeom>
                </pic:spPr>
              </pic:pic>
            </a:graphicData>
          </a:graphic>
        </wp:anchor>
      </w:drawing>
    </w:r>
  </w:p>
  <w:p w14:paraId="266AD73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20E91"/>
    <w:multiLevelType w:val="multilevel"/>
    <w:tmpl w:val="04D20E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1C670D"/>
    <w:multiLevelType w:val="multilevel"/>
    <w:tmpl w:val="461C67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yMzW2sAQyLC3MLJV0lIJTi4sz8/NACixrAbK3NhosAAAA"/>
    <w:docVar w:name="commondata" w:val="eyJoZGlkIjoiZDY0YjkwYzgwOGEzYWM3MTM5ZWIwNTIwOWMwMGMxZTEifQ=="/>
  </w:docVars>
  <w:rsids>
    <w:rsidRoot w:val="00E47507"/>
    <w:rsid w:val="000C5FD5"/>
    <w:rsid w:val="00110682"/>
    <w:rsid w:val="00166EC7"/>
    <w:rsid w:val="001A6675"/>
    <w:rsid w:val="001E672A"/>
    <w:rsid w:val="00255200"/>
    <w:rsid w:val="002F19A3"/>
    <w:rsid w:val="00380517"/>
    <w:rsid w:val="00410388"/>
    <w:rsid w:val="00492DE5"/>
    <w:rsid w:val="004C19C7"/>
    <w:rsid w:val="00590742"/>
    <w:rsid w:val="005C18D5"/>
    <w:rsid w:val="00602A24"/>
    <w:rsid w:val="006E043A"/>
    <w:rsid w:val="008D1E2B"/>
    <w:rsid w:val="009F2193"/>
    <w:rsid w:val="009F28C4"/>
    <w:rsid w:val="00A76DC5"/>
    <w:rsid w:val="00B9607C"/>
    <w:rsid w:val="00C45A46"/>
    <w:rsid w:val="00C531C2"/>
    <w:rsid w:val="00C66EE9"/>
    <w:rsid w:val="00DA417F"/>
    <w:rsid w:val="00E172B1"/>
    <w:rsid w:val="00E47507"/>
    <w:rsid w:val="00E97BD7"/>
    <w:rsid w:val="095D5673"/>
    <w:rsid w:val="120F2610"/>
    <w:rsid w:val="3F880B1D"/>
    <w:rsid w:val="59A57D21"/>
    <w:rsid w:val="60F61D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6"/>
    <w:unhideWhenUsed/>
    <w:uiPriority w:val="99"/>
    <w:pPr>
      <w:spacing w:line="240" w:lineRule="auto"/>
    </w:pPr>
    <w:rPr>
      <w:sz w:val="20"/>
      <w:szCs w:val="20"/>
    </w:r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qFormat/>
    <w:uiPriority w:val="99"/>
    <w:pPr>
      <w:tabs>
        <w:tab w:val="center" w:pos="4513"/>
        <w:tab w:val="right" w:pos="9026"/>
      </w:tabs>
      <w:spacing w:after="0" w:line="240" w:lineRule="auto"/>
    </w:pPr>
  </w:style>
  <w:style w:type="paragraph" w:styleId="7">
    <w:name w:val="annotation subject"/>
    <w:basedOn w:val="4"/>
    <w:next w:val="4"/>
    <w:link w:val="17"/>
    <w:semiHidden/>
    <w:unhideWhenUsed/>
    <w:qFormat/>
    <w:uiPriority w:val="99"/>
    <w:rPr>
      <w:b/>
      <w:bCs/>
    </w:rPr>
  </w:style>
  <w:style w:type="table" w:styleId="9">
    <w:name w:val="Table Grid"/>
    <w:basedOn w:val="8"/>
    <w:uiPriority w:val="59"/>
    <w:pPr>
      <w:spacing w:after="0" w:line="240" w:lineRule="auto"/>
    </w:pPr>
    <w:rPr>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annotation reference"/>
    <w:basedOn w:val="10"/>
    <w:semiHidden/>
    <w:unhideWhenUsed/>
    <w:qFormat/>
    <w:uiPriority w:val="99"/>
    <w:rPr>
      <w:sz w:val="16"/>
      <w:szCs w:val="16"/>
    </w:rPr>
  </w:style>
  <w:style w:type="character" w:customStyle="1" w:styleId="12">
    <w:name w:val="Header Char"/>
    <w:basedOn w:val="10"/>
    <w:link w:val="6"/>
    <w:uiPriority w:val="99"/>
  </w:style>
  <w:style w:type="character" w:customStyle="1" w:styleId="13">
    <w:name w:val="Footer Char"/>
    <w:basedOn w:val="10"/>
    <w:link w:val="5"/>
    <w:uiPriority w:val="99"/>
  </w:style>
  <w:style w:type="character" w:customStyle="1" w:styleId="14">
    <w:name w:val="Heading 2 Char"/>
    <w:basedOn w:val="10"/>
    <w:link w:val="3"/>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spacing w:after="0" w:line="240" w:lineRule="auto"/>
      <w:ind w:left="720"/>
      <w:contextualSpacing/>
    </w:pPr>
    <w:rPr>
      <w:sz w:val="24"/>
      <w:szCs w:val="24"/>
      <w:lang w:val="en-US"/>
    </w:rPr>
  </w:style>
  <w:style w:type="character" w:customStyle="1" w:styleId="16">
    <w:name w:val="Comment Text Char"/>
    <w:basedOn w:val="10"/>
    <w:link w:val="4"/>
    <w:uiPriority w:val="99"/>
    <w:rPr>
      <w:sz w:val="20"/>
      <w:szCs w:val="20"/>
    </w:rPr>
  </w:style>
  <w:style w:type="character" w:customStyle="1" w:styleId="17">
    <w:name w:val="Comment Subject Char"/>
    <w:basedOn w:val="16"/>
    <w:link w:val="7"/>
    <w:semiHidden/>
    <w:uiPriority w:val="99"/>
    <w:rPr>
      <w:b/>
      <w:bCs/>
      <w:sz w:val="20"/>
      <w:szCs w:val="20"/>
    </w:rPr>
  </w:style>
  <w:style w:type="character" w:customStyle="1" w:styleId="18">
    <w:name w:val="Heading 1 Char"/>
    <w:basedOn w:val="10"/>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9C7BC677402A4B9B052E07D34FB4E2" ma:contentTypeVersion="13" ma:contentTypeDescription="Create a new document." ma:contentTypeScope="" ma:versionID="8a1a5b0a547ecb5fbb958a3067d93937">
  <xsd:schema xmlns:xsd="http://www.w3.org/2001/XMLSchema" xmlns:xs="http://www.w3.org/2001/XMLSchema" xmlns:p="http://schemas.microsoft.com/office/2006/metadata/properties" xmlns:ns3="0ee6ed36-fd63-41eb-8aaf-9f71eb5e45df" xmlns:ns4="c0eb04cd-7d5c-4d6b-b3ce-f49adb65efc7" targetNamespace="http://schemas.microsoft.com/office/2006/metadata/properties" ma:root="true" ma:fieldsID="7528859ecd556095c2a383f459bc0088" ns3:_="" ns4:_="">
    <xsd:import namespace="0ee6ed36-fd63-41eb-8aaf-9f71eb5e45df"/>
    <xsd:import namespace="c0eb04cd-7d5c-4d6b-b3ce-f49adb65e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ed36-fd63-41eb-8aaf-9f71eb5e4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b04cd-7d5c-4d6b-b3ce-f49adb65ef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A8420-E916-4EE0-A92D-1A976377A282}">
  <ds:schemaRefs/>
</ds:datastoreItem>
</file>

<file path=customXml/itemProps2.xml><?xml version="1.0" encoding="utf-8"?>
<ds:datastoreItem xmlns:ds="http://schemas.openxmlformats.org/officeDocument/2006/customXml" ds:itemID="{52DE034A-06F2-4AA5-A5E2-F25748367BB0}">
  <ds:schemaRefs/>
</ds:datastoreItem>
</file>

<file path=customXml/itemProps3.xml><?xml version="1.0" encoding="utf-8"?>
<ds:datastoreItem xmlns:ds="http://schemas.openxmlformats.org/officeDocument/2006/customXml" ds:itemID="{748893A9-466D-4CA2-AF80-FD1EA6EFECB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223</Words>
  <Characters>1280</Characters>
  <Lines>10</Lines>
  <Paragraphs>3</Paragraphs>
  <TotalTime>83</TotalTime>
  <ScaleCrop>false</ScaleCrop>
  <LinksUpToDate>false</LinksUpToDate>
  <CharactersWithSpaces>1484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2022-08-25T07:19:00Z</dcterms:created>
  <dc:creator>Anu Khara</dc:creator>
  <cp:lastModifiedBy>尖！</cp:lastModifiedBy>
  <dcterms:modified xsi:type="dcterms:W3CDTF">2024-10-13T10:11:52Z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0x0101004E9C7BC677402A4B9B052E07D34FB4E2</vt:lpwstr>
  </property>
  <property fmtid="{D5CDD505-2E9C-101B-9397-08002B2CF9AE}" pid="3" name="KSOProductBuildVer">
    <vt:lpwstr>2052-12.1.0.18276</vt:lpwstr>
  </property>
  <property fmtid="{D5CDD505-2E9C-101B-9397-08002B2CF9AE}" pid="4" name="ICV">
    <vt:lpwstr>0B52A9F940E54992937FCFD8BBB5C66B_13</vt:lpwstr>
  </property>
</Properties>
</file>