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BÁO CÁO SPRINT 3</w:t>
      </w:r>
    </w:p>
    <w:p>
      <w:pPr>
        <w:spacing w:after="60"/>
        <w:jc w:val="center"/>
      </w:pPr>
      <w:r>
        <w:rPr>
          <w:rFonts w:ascii="Times New Roman" w:cs="Times New Roman" w:eastAsia="Times New Roman" w:hAnsi="Times New Roman"/>
          <w:b/>
          <w:bCs/>
          <w:sz w:val="28"/>
          <w:szCs w:val="28"/>
        </w:rPr>
        <w:t xml:space="preserve">Sprint 3: Làm nhóm, trao đổi, nhắc nhở và học tập</w:t>
      </w:r>
    </w:p>
    <w:p>
      <w:pPr>
        <w:pBdr>
          <w:bottom w:val="single" w:color="3B5BA9" w:sz="8" w:space="6"/>
        </w:pBdr>
        <w:spacing w:after="240"/>
        <w:jc w:val="center"/>
      </w:pPr>
      <w:r>
        <w:rPr>
          <w:rFonts w:ascii="Times New Roman" w:cs="Times New Roman" w:eastAsia="Times New Roman" w:hAnsi="Times New Roman"/>
          <w:i/>
          <w:iCs/>
        </w:rPr>
        <w:t xml:space="preserve">Dự án: Web Kanban Board quản lý công việc cá nhân và nhóm, hỗ trợ học tập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Sprint</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rPr>
              <w:t xml:space="preserve">Sprint 3: Làm nhóm, trao đổi, nhắc nhở và học tập</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Mốc trên GitHub</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[Điền ngày hạn của mốc]</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Trạng thái</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rPr>
              <w:t xml:space="preserve">Hoàn thành</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Sản phẩm (web)</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[Dán link GitHub Pages]</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Mã nguồn</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[Dán link repo GitHub]</w:t>
            </w:r>
          </w:p>
        </w:tc>
      </w:tr>
      <w:tr>
        <w:trPr>
          <w:cantSplit/>
        </w:trPr>
        <w:tc>
          <w:tcPr>
            <w:tcW w:type="dxa" w:w="2400"/>
            <w:tcBorders>
              <w:top w:val="single" w:color="8C96A8" w:sz="4"/>
              <w:left w:val="single" w:color="8C96A8" w:sz="4"/>
              <w:bottom w:val="single" w:color="8C96A8" w:sz="4"/>
              <w:right w:val="single" w:color="8C96A8" w:sz="4"/>
            </w:tcBorders>
            <w:shd w:fill="F1F4FA" w:color="auto"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4"/>
                <w:szCs w:val="24"/>
              </w:rPr>
              <w:t xml:space="preserve">Người thực hiện</w:t>
            </w:r>
          </w:p>
        </w:tc>
        <w:tc>
          <w:tcPr>
            <w:tcW w:type="dxa" w:w="6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val="false"/>
                <w:bCs w:val="false"/>
                <w:sz w:val="24"/>
                <w:szCs w:val="24"/>
                <w:shd w:fill="FFF2A8" w:color="auto" w:val="clear"/>
              </w:rPr>
              <w:t xml:space="preserve">[Họ tên / nhóm]</w:t>
            </w:r>
          </w:p>
        </w:tc>
      </w:tr>
    </w:tbl>
    <w:p>
      <w:pPr>
        <w:spacing w:after="60"/>
      </w:pPr>
    </w:p>
    <w:p>
      <w:pPr>
        <w:pStyle w:val="Heading1"/>
        <w:keepNext/>
        <w:spacing w:after="140" w:before="300"/>
      </w:pPr>
      <w:r>
        <w:rPr>
          <w:rFonts w:ascii="Times New Roman" w:cs="Times New Roman" w:eastAsia="Times New Roman" w:hAnsi="Times New Roman"/>
        </w:rPr>
        <w:t xml:space="preserve">1. Mục tiêu sprint</w:t>
      </w:r>
    </w:p>
    <w:p>
      <w:pPr>
        <w:pStyle w:val="ListParagraph"/>
        <w:numPr>
          <w:ilvl w:val="0"/>
          <w:numId w:val="2"/>
        </w:numPr>
        <w:spacing w:after="80" w:line="300"/>
      </w:pPr>
      <w:r>
        <w:rPr>
          <w:rFonts w:ascii="Times New Roman" w:cs="Times New Roman" w:eastAsia="Times New Roman" w:hAnsi="Times New Roman"/>
        </w:rPr>
        <w:t xml:space="preserve">Hỗ trợ làm việc nhóm: thành viên, người phụ trách, ba cách xem bảng.</w:t>
      </w:r>
    </w:p>
    <w:p>
      <w:pPr>
        <w:pStyle w:val="ListParagraph"/>
        <w:numPr>
          <w:ilvl w:val="0"/>
          <w:numId w:val="2"/>
        </w:numPr>
        <w:spacing w:after="80" w:line="300"/>
      </w:pPr>
      <w:r>
        <w:rPr>
          <w:rFonts w:ascii="Times New Roman" w:cs="Times New Roman" w:eastAsia="Times New Roman" w:hAnsi="Times New Roman"/>
        </w:rPr>
        <w:t xml:space="preserve">Tăng khả năng trao đổi: nhãn màu, bình luận kèm @nhắc tên, đính kèm file.</w:t>
      </w:r>
    </w:p>
    <w:p>
      <w:pPr>
        <w:pStyle w:val="ListParagraph"/>
        <w:numPr>
          <w:ilvl w:val="0"/>
          <w:numId w:val="2"/>
        </w:numPr>
        <w:spacing w:after="80" w:line="300"/>
      </w:pPr>
      <w:r>
        <w:rPr>
          <w:rFonts w:ascii="Times New Roman" w:cs="Times New Roman" w:eastAsia="Times New Roman" w:hAnsi="Times New Roman"/>
        </w:rPr>
        <w:t xml:space="preserve">Nhắc nhở người dùng khi sắp đến hạn hoặc quá hạn.</w:t>
      </w:r>
    </w:p>
    <w:p>
      <w:pPr>
        <w:pStyle w:val="ListParagraph"/>
        <w:numPr>
          <w:ilvl w:val="0"/>
          <w:numId w:val="2"/>
        </w:numPr>
        <w:spacing w:after="80" w:line="300"/>
      </w:pPr>
      <w:r>
        <w:rPr>
          <w:rFonts w:ascii="Times New Roman" w:cs="Times New Roman" w:eastAsia="Times New Roman" w:hAnsi="Times New Roman"/>
        </w:rPr>
        <w:t xml:space="preserve">Hỗ trợ học tập bằng công cụ tính điểm, quy đổi điểm chữ và thang 4.</w:t>
      </w:r>
    </w:p>
    <w:p>
      <w:pPr>
        <w:pStyle w:val="ListParagraph"/>
        <w:numPr>
          <w:ilvl w:val="0"/>
          <w:numId w:val="2"/>
        </w:numPr>
        <w:spacing w:after="80" w:line="300"/>
      </w:pPr>
      <w:r>
        <w:rPr>
          <w:rFonts w:ascii="Times New Roman" w:cs="Times New Roman" w:eastAsia="Times New Roman" w:hAnsi="Times New Roman"/>
        </w:rPr>
        <w:t xml:space="preserve">Hoàn thiện giao diện và đưa dự án lên GitHub để quản lý.</w:t>
      </w:r>
    </w:p>
    <w:p>
      <w:pPr>
        <w:spacing w:after="120" w:line="312"/>
      </w:pPr>
      <w:r>
        <w:rPr>
          <w:rFonts w:ascii="Times New Roman" w:cs="Times New Roman" w:eastAsia="Times New Roman" w:hAnsi="Times New Roman"/>
        </w:rPr>
        <w:t xml:space="preserve">Báo cáo Sprint 3 tổng hợp toàn bộ những gì đã làm được đến hiện tại, không bám theo bảng 6 sprint ban đầu vì nhiều tính năng đã được làm sớm hơn kế hoạch.</w:t>
      </w:r>
    </w:p>
    <w:p>
      <w:pPr>
        <w:pStyle w:val="Heading1"/>
        <w:keepNext/>
        <w:spacing w:after="140" w:before="300"/>
      </w:pPr>
      <w:r>
        <w:rPr>
          <w:rFonts w:ascii="Times New Roman" w:cs="Times New Roman" w:eastAsia="Times New Roman" w:hAnsi="Times New Roman"/>
        </w:rPr>
        <w:t xml:space="preserve">2. Công việc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671"/>
        <w:gridCol w:w="1100"/>
      </w:tblGrid>
      <w:tr>
        <w:trPr>
          <w:cantSplit/>
          <w:tblHeader/>
        </w:trPr>
        <w:tc>
          <w:tcPr>
            <w:tcW w:type="dxa" w:w="8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STT</w:t>
            </w:r>
          </w:p>
        </w:tc>
        <w:tc>
          <w:tcPr>
            <w:tcW w:type="dxa" w:w="25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Công việc</w:t>
            </w:r>
          </w:p>
        </w:tc>
        <w:tc>
          <w:tcPr>
            <w:tcW w:type="dxa" w:w="46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Mô tả</w:t>
            </w:r>
          </w:p>
        </w:tc>
        <w:tc>
          <w:tcPr>
            <w:tcW w:type="dxa" w:w="11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Trạng thái</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1</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Bảng nhóm</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Thêm thành viên theo tên; mời bằng liên kết (mang bản sao bảng, chưa đồng bộ thật).</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2</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Người phụ trách, ba cách xem</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Bảng chung, Theo sprint, Theo người; bảng nhóm mẫu có sẵn 6 sprint.</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3</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Nhãn màu, bình luận</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Nhãn có màu; bình luận kèm @nhắc tên.</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4</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Đính kèm</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File tối đa 10 MB (lưu trong IndexedDB) hoặc liên kết.</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5</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Nhắc nhở</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Chuông thông báo (quá hạn, sắp đến hạn, nhắc tên); nhắc trên trình duyệt; mỗi ngày hỏi dời hạn việc chưa xong; xuất lịch .ics.</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6</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Tính điểm</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Nhiều môn, đầu điểm có trọng số; điểm hiện có, tổng kết tối đa, điểm cần ở bài cuối.</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7</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Quy đổi điểm</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Điểm chữ và thang 4 (bảng sửa được), công tắc làm tròn; nhập mục tiêu theo thang 10 hoặc thang 4.</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8</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Bộ lọc, thống kê, hướng dẫn</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Tìm kiếm, lọc, thống kê, hướng dẫn người mới.</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9</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Giao diện và giờ</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Sáng/tối; đồng hồ giờ Việt Nam; bộ chọn giờ AM/PM và tùy chọn 12/24 giờ; logo, màn hình chào, hiệu ứng chuyển cảnh.</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10</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Quản lý bằng GitHub</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Tách mã thành css/js, bật GitHub Pages, tạo milestone, issue và project board.</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r>
        <w:trPr>
          <w:cantSplit/>
        </w:trPr>
        <w:tc>
          <w:tcPr>
            <w:tcW w:type="dxa" w:w="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11</w:t>
            </w:r>
          </w:p>
        </w:tc>
        <w:tc>
          <w:tcPr>
            <w:tcW w:type="dxa" w:w="25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Kiểm thử tự động</w:t>
            </w:r>
          </w:p>
        </w:tc>
        <w:tc>
          <w:tcPr>
            <w:tcW w:type="dxa" w:w="4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Kiểm thử bằng Playwright cho từng thay đổi và chạy lại kiểm thử cũ.</w:t>
            </w:r>
          </w:p>
        </w:tc>
        <w:tc>
          <w:tcPr>
            <w:tcW w:type="dxa" w:w="11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Xong</w:t>
            </w:r>
          </w:p>
        </w:tc>
      </w:tr>
    </w:tbl>
    <w:p>
      <w:pPr>
        <w:pStyle w:val="Heading1"/>
        <w:keepNext/>
        <w:spacing w:after="140" w:before="300"/>
      </w:pPr>
      <w:r>
        <w:rPr>
          <w:rFonts w:ascii="Times New Roman" w:cs="Times New Roman" w:eastAsia="Times New Roman" w:hAnsi="Times New Roman"/>
        </w:rPr>
        <w:t xml:space="preserve">3. Kết quả đạt được</w:t>
      </w:r>
    </w:p>
    <w:p>
      <w:pPr>
        <w:pStyle w:val="Heading2"/>
        <w:keepNext/>
        <w:spacing w:after="100" w:before="200"/>
      </w:pPr>
      <w:r>
        <w:rPr>
          <w:rFonts w:ascii="Times New Roman" w:cs="Times New Roman" w:eastAsia="Times New Roman" w:hAnsi="Times New Roman"/>
        </w:rPr>
        <w:t xml:space="preserve">3.1. Bảng nhóm theo sprint và theo người</w:t>
      </w:r>
    </w:p>
    <w:p>
      <w:pPr>
        <w:spacing w:after="120" w:line="312"/>
      </w:pPr>
      <w:r>
        <w:rPr>
          <w:rFonts w:ascii="Times New Roman" w:cs="Times New Roman" w:eastAsia="Times New Roman" w:hAnsi="Times New Roman"/>
        </w:rPr>
        <w:t xml:space="preserve">Bảng nhóm có ba cách xem để phù hợp từng vai trò: người quản lý xem tiến độ theo sprint, thành viên xem việc của mình theo người.</w:t>
      </w:r>
    </w:p>
    <w:p>
      <w:pPr>
        <w:keepNext/>
        <w:spacing w:after="60" w:before="120"/>
        <w:jc w:val="center"/>
      </w:pPr>
      <w:r>
        <w:drawing>
          <wp:inline distT="0" distB="0" distL="0" distR="0">
            <wp:extent cx="5334000" cy="3581400"/>
            <wp:effectExtent t="0" r="0" b="0" l="0"/>
            <wp:docPr id="1" name="Hình 1: Bảng nhóm xem theo sprint" descr="Hình 1: Bảng nhóm xem theo sprint" title="Hình 1: Bảng nhóm xem theo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81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Bảng nhóm xem theo sprint</w:t>
      </w:r>
    </w:p>
    <w:p>
      <w:pPr>
        <w:keepNext/>
        <w:spacing w:after="60" w:before="120"/>
        <w:jc w:val="center"/>
      </w:pPr>
      <w:r>
        <w:drawing>
          <wp:inline distT="0" distB="0" distL="0" distR="0">
            <wp:extent cx="5334000" cy="3581400"/>
            <wp:effectExtent t="0" r="0" b="0" l="0"/>
            <wp:docPr id="1" name="Hình 2: Bảng nhóm xem theo người" descr="Hình 2: Bảng nhóm xem theo người" title="Hình 2: Bảng nhóm xem theo ngư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81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Bảng nhóm xem theo người</w:t>
      </w:r>
    </w:p>
    <w:p>
      <w:pPr>
        <w:pStyle w:val="Heading2"/>
        <w:keepNext/>
        <w:spacing w:after="100" w:before="200"/>
      </w:pPr>
      <w:r>
        <w:rPr>
          <w:rFonts w:ascii="Times New Roman" w:cs="Times New Roman" w:eastAsia="Times New Roman" w:hAnsi="Times New Roman"/>
        </w:rPr>
        <w:t xml:space="preserve">3.2. Trao đổi trong thẻ</w:t>
      </w:r>
    </w:p>
    <w:p>
      <w:pPr>
        <w:keepNext/>
        <w:spacing w:after="60" w:before="120"/>
        <w:jc w:val="center"/>
      </w:pPr>
      <w:r>
        <w:drawing>
          <wp:inline distT="0" distB="0" distL="0" distR="0">
            <wp:extent cx="2695575" cy="3810000"/>
            <wp:effectExtent t="0" r="0" b="0" l="0"/>
            <wp:docPr id="1" name="Hình 3: Checklist, đính kèm và bình luận kèm @nhắc tên trong thẻ" descr="Hình 3: Checklist, đính kèm và bình luận kèm @nhắc tên trong thẻ" title="Hình 3: Checklist, đính kèm và bình luận kèm @nhắc tên trong th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95575" cy="3810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3: Checklist, đính kèm và bình luận kèm @nhắc tên trong thẻ</w:t>
      </w:r>
    </w:p>
    <w:p>
      <w:pPr>
        <w:pStyle w:val="Heading2"/>
        <w:keepNext/>
        <w:spacing w:after="100" w:before="200"/>
      </w:pPr>
      <w:r>
        <w:rPr>
          <w:rFonts w:ascii="Times New Roman" w:cs="Times New Roman" w:eastAsia="Times New Roman" w:hAnsi="Times New Roman"/>
        </w:rPr>
        <w:t xml:space="preserve">3.3. Nhắc nhở</w:t>
      </w:r>
    </w:p>
    <w:p>
      <w:pPr>
        <w:spacing w:after="120" w:line="312"/>
      </w:pPr>
      <w:r>
        <w:rPr>
          <w:rFonts w:ascii="Times New Roman" w:cs="Times New Roman" w:eastAsia="Times New Roman" w:hAnsi="Times New Roman"/>
        </w:rPr>
        <w:t xml:space="preserve">Chuông thông báo gom các việc quá hạn (có hai nút Đã hoàn thành và Chưa hoàn thành), việc sắp đến hạn và lượt nhắc tên.</w:t>
      </w:r>
    </w:p>
    <w:p>
      <w:pPr>
        <w:keepNext/>
        <w:spacing w:after="60" w:before="120"/>
        <w:jc w:val="center"/>
      </w:pPr>
      <w:r>
        <w:drawing>
          <wp:inline distT="0" distB="0" distL="0" distR="0">
            <wp:extent cx="3362325" cy="3810000"/>
            <wp:effectExtent t="0" r="0" b="0" l="0"/>
            <wp:docPr id="1" name="Hình 4: Chuông thông báo" descr="Hình 4: Chuông thông báo" title="Hình 4: Chuông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62325" cy="3810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4: Chuông thông báo</w:t>
      </w:r>
    </w:p>
    <w:p>
      <w:pPr>
        <w:pStyle w:val="Heading2"/>
        <w:keepNext/>
        <w:spacing w:after="100" w:before="200"/>
      </w:pPr>
      <w:r>
        <w:rPr>
          <w:rFonts w:ascii="Times New Roman" w:cs="Times New Roman" w:eastAsia="Times New Roman" w:hAnsi="Times New Roman"/>
        </w:rPr>
        <w:t xml:space="preserve">3.4. Tính điểm môn học</w:t>
      </w:r>
    </w:p>
    <w:p>
      <w:pPr>
        <w:spacing w:after="120" w:line="312"/>
      </w:pPr>
      <w:r>
        <w:rPr>
          <w:rFonts w:ascii="Times New Roman" w:cs="Times New Roman" w:eastAsia="Times New Roman" w:hAnsi="Times New Roman"/>
        </w:rPr>
        <w:t xml:space="preserve">Người dùng nhập trọng số và điểm đã có của từng đầu điểm. Web cho biết điểm hiện có, điểm tổng kết tối đa và điểm cần đạt ở bài cuối để đạt mục tiêu. Mục tiêu nhập được theo thang 10 hoặc thang 4; thang 4 được đổi ngược về thang 10 theo bảng quy đổi. Ví dụ: 3.0 (B) tương ứng cần tổng kết từ 7.0.</w:t>
      </w:r>
    </w:p>
    <w:p>
      <w:pPr>
        <w:keepNext/>
        <w:spacing w:after="60" w:before="120"/>
        <w:jc w:val="center"/>
      </w:pPr>
      <w:r>
        <w:drawing>
          <wp:inline distT="0" distB="0" distL="0" distR="0">
            <wp:extent cx="5143500" cy="3495675"/>
            <wp:effectExtent t="0" r="0" b="0" l="0"/>
            <wp:docPr id="1" name="Hình 5: Nhập mục tiêu theo thang 4 và điểm cần ở bài cuối" descr="Hình 5: Nhập mục tiêu theo thang 4 và điểm cần ở bài cuối" title="Hình 5: Nhập mục tiêu theo thang 4 và điểm cần ở bài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95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5: Nhập mục tiêu theo thang 4 và điểm cần ở bài cuối</w:t>
      </w:r>
    </w:p>
    <w:p>
      <w:pPr>
        <w:spacing w:after="120" w:line="312"/>
      </w:pPr>
      <w:r>
        <w:rPr>
          <w:rFonts w:ascii="Times New Roman" w:cs="Times New Roman" w:eastAsia="Times New Roman" w:hAnsi="Times New Roman"/>
        </w:rPr>
        <w:t xml:space="preserve">Khi đã đủ điểm, thẻ tổng kết hiển thị đồng thời cả thang 10 và thang 4 kèm điểm chữ.</w:t>
      </w:r>
    </w:p>
    <w:p>
      <w:pPr>
        <w:keepNext/>
        <w:spacing w:after="60" w:before="120"/>
        <w:jc w:val="center"/>
      </w:pPr>
      <w:r>
        <w:drawing>
          <wp:inline distT="0" distB="0" distL="0" distR="0">
            <wp:extent cx="5143500" cy="3505200"/>
            <wp:effectExtent t="0" r="0" b="0" l="0"/>
            <wp:docPr id="1" name="Hình 6: Kết quả tổng kết hiển thị cả thang 10 và thang 4" descr="Hình 6: Kết quả tổng kết hiển thị cả thang 10 và thang 4" title="Hình 6: Kết quả tổng kết hiển thị cả thang 10 và tha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505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6: Kết quả tổng kết hiển thị cả thang 10 và thang 4</w:t>
      </w:r>
    </w:p>
    <w:p>
      <w:pPr>
        <w:pStyle w:val="Heading2"/>
        <w:keepNext/>
        <w:spacing w:after="100" w:before="200"/>
      </w:pPr>
      <w:r>
        <w:rPr>
          <w:rFonts w:ascii="Times New Roman" w:cs="Times New Roman" w:eastAsia="Times New Roman" w:hAnsi="Times New Roman"/>
        </w:rPr>
        <w:t xml:space="preserve">3.5. Giờ AM/PM và giao diện</w:t>
      </w:r>
    </w:p>
    <w:p>
      <w:pPr>
        <w:spacing w:after="120" w:line="312"/>
      </w:pPr>
      <w:r>
        <w:rPr>
          <w:rFonts w:ascii="Times New Roman" w:cs="Times New Roman" w:eastAsia="Times New Roman" w:hAnsi="Times New Roman"/>
        </w:rPr>
        <w:t xml:space="preserve">Ô chọn giờ do trình duyệt hiển thị theo ngôn ngữ hệ thống (SA/CH), nên nhóm tự làm bộ chọn giờ gồm giờ, phút và AM/PM. Dữ liệu bên trong vẫn lưu theo 24 giờ. Người dùng có thể đổi giữa 12 giờ và 24 giờ trong Cài đặt, áp dụng cho cả chữ hiển thị.</w:t>
      </w:r>
    </w:p>
    <w:p>
      <w:pPr>
        <w:keepNext/>
        <w:spacing w:after="60" w:before="120"/>
        <w:jc w:val="center"/>
      </w:pPr>
      <w:r>
        <w:drawing>
          <wp:inline distT="0" distB="0" distL="0" distR="0">
            <wp:extent cx="4095750" cy="933450"/>
            <wp:effectExtent t="0" r="0" b="0" l="0"/>
            <wp:docPr id="1" name="Hình 7: Hạn của thẻ gồm ô ngày và bộ chọn giờ AM/PM" descr="Hình 7: Hạn của thẻ gồm ô ngày và bộ chọn giờ AM/PM" title="Hình 7: Hạn của thẻ gồm ô ngày và bộ chọn giờ AM/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9334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7: Hạn của thẻ gồm ô ngày và bộ chọn giờ AM/PM</w:t>
      </w:r>
    </w:p>
    <w:p>
      <w:pPr>
        <w:keepNext/>
        <w:spacing w:after="60" w:before="120"/>
        <w:jc w:val="center"/>
      </w:pPr>
      <w:r>
        <w:drawing>
          <wp:inline distT="0" distB="0" distL="0" distR="0">
            <wp:extent cx="5143500" cy="3457575"/>
            <wp:effectExtent t="0" r="0" b="0" l="0"/>
            <wp:docPr id="1" name="Hình 8: Giao diện tối" descr="Hình 8: Giao diện tối" title="Hình 8: Giao diện t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575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8: Giao diện tối</w:t>
      </w:r>
    </w:p>
    <w:p>
      <w:pPr>
        <w:pStyle w:val="Heading2"/>
        <w:keepNext/>
        <w:spacing w:after="100" w:before="200"/>
      </w:pPr>
      <w:r>
        <w:rPr>
          <w:rFonts w:ascii="Times New Roman" w:cs="Times New Roman" w:eastAsia="Times New Roman" w:hAnsi="Times New Roman"/>
        </w:rPr>
        <w:t xml:space="preserve">3.6. Quản lý dự án bằng GitHub</w:t>
      </w:r>
    </w:p>
    <w:p>
      <w:pPr>
        <w:spacing w:after="120" w:line="312"/>
      </w:pPr>
      <w:r>
        <w:rPr>
          <w:rFonts w:ascii="Times New Roman" w:cs="Times New Roman" w:eastAsia="Times New Roman" w:hAnsi="Times New Roman"/>
        </w:rPr>
        <w:t xml:space="preserve">Mã nguồn được tách thành index.html, css/style.css và các file trong thư mục js (theo từng tính năng), đưa lên GitHub và chạy trực tuyến bằng GitHub Pages. Công việc được quản lý bằng milestone cho từng sprint, issue cho từng việc và project board gồm các cột Backlog, Ready, In progress, In review, Done.</w:t>
      </w:r>
    </w:p>
    <w:p>
      <w:pPr>
        <w:spacing w:after="120" w:line="312"/>
      </w:pPr>
      <w:r>
        <w:rPr>
          <w:rFonts w:ascii="Times New Roman" w:cs="Times New Roman" w:eastAsia="Times New Roman" w:hAnsi="Times New Roman"/>
          <w:shd w:fill="FFF2A8" w:color="auto" w:val="clear"/>
        </w:rPr>
        <w:t xml:space="preserve">[Chèn ảnh chụp danh sách milestone, project board và một issue]</w:t>
      </w:r>
    </w:p>
    <w:p>
      <w:pPr>
        <w:pStyle w:val="Heading1"/>
        <w:keepNext/>
        <w:spacing w:after="140" w:before="300"/>
      </w:pPr>
      <w:r>
        <w:rPr>
          <w:rFonts w:ascii="Times New Roman" w:cs="Times New Roman" w:eastAsia="Times New Roman" w:hAnsi="Times New Roman"/>
        </w:rPr>
        <w:t xml:space="preserve">4. Kiểm thử</w:t>
      </w:r>
    </w:p>
    <w:p>
      <w:pPr>
        <w:spacing w:after="120" w:line="312"/>
      </w:pPr>
      <w:r>
        <w:rPr>
          <w:rFonts w:ascii="Times New Roman" w:cs="Times New Roman" w:eastAsia="Times New Roman" w:hAnsi="Times New Roman"/>
        </w:rPr>
        <w:t xml:space="preserve">Kiểm thử tự động bằng Playwright (Chromium) cho từng thay đổi, và chạy lại toàn bộ kiểm thử cũ sau khi tách file để bảo đảm không hỏng tính năng đã có.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00"/>
        <w:gridCol w:w="3071"/>
        <w:gridCol w:w="1200"/>
      </w:tblGrid>
      <w:tr>
        <w:trPr>
          <w:cantSplit/>
          <w:tblHeader/>
        </w:trPr>
        <w:tc>
          <w:tcPr>
            <w:tcW w:type="dxa" w:w="48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Trường hợp</w:t>
            </w:r>
          </w:p>
        </w:tc>
        <w:tc>
          <w:tcPr>
            <w:tcW w:type="dxa" w:w="30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Kết quả mong đợi</w:t>
            </w:r>
          </w:p>
        </w:tc>
        <w:tc>
          <w:tcPr>
            <w:tcW w:type="dxa" w:w="12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Kết quả</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Nhập mục tiêu 3.0 ở thang 4</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Hiển thị “3.0 = B, cần ≥ 7.0”</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Nhập 3.2 ở thang 4 (không có mức đúng)</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Lấy mức gần nhất bên trên (B+, cần ≥ 8.0)</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Nhập 4.5 ở thang 4 (vượt mức tối đa)</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Báo lỗi, không tính</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Đổi công tắc 10 ⇄ 4</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Giá trị đổi theo (7 ⇄ 3.0)</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Đủ điểm tổng kết</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Hiện cả thang 10 và thang 4 kèm điểm chữ</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Chọn 8:30 AM, 12:00 AM, 11:45 PM</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Lưu thành 08:30, 00:00, 23:45</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Đổi sang 24 giờ rồi tải lại trang</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Giữ lựa chọn; đồng hồ và thẻ hiện 24 giờ</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Tạo thẻ có hạn ở bảng nhóm; mở thống kê và chuông thông báo</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Hoạt động bình thường</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Chạy lại kiểm thử cũ sau khi tách file</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Tất cả vẫn đạt, không lỗi trên trang</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Đạt</w:t>
            </w:r>
          </w:p>
        </w:tc>
      </w:tr>
      <w:tr>
        <w:trPr>
          <w:cantSplit/>
        </w:trPr>
        <w:tc>
          <w:tcPr>
            <w:tcW w:type="dxa" w:w="48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Thử trên điện thoại thật và micro thật</w:t>
            </w:r>
          </w:p>
        </w:tc>
        <w:tc>
          <w:tcPr>
            <w:tcW w:type="dxa" w:w="30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Hoạt động như trên máy tính</w:t>
            </w:r>
          </w:p>
        </w:tc>
        <w:tc>
          <w:tcPr>
            <w:tcW w:type="dxa" w:w="12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Chưa thực hiện</w:t>
            </w:r>
          </w:p>
        </w:tc>
      </w:tr>
    </w:tbl>
    <w:p>
      <w:pPr>
        <w:pStyle w:val="Heading1"/>
        <w:keepNext/>
        <w:spacing w:after="140" w:before="300"/>
      </w:pPr>
      <w:r>
        <w:rPr>
          <w:rFonts w:ascii="Times New Roman" w:cs="Times New Roman" w:eastAsia="Times New Roman" w:hAnsi="Times New Roman"/>
        </w:rPr>
        <w:t xml:space="preserve">5. Việc chưa đạt và cách xử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0"/>
        <w:gridCol w:w="5471"/>
      </w:tblGrid>
      <w:tr>
        <w:trPr>
          <w:cantSplit/>
          <w:tblHeader/>
        </w:trPr>
        <w:tc>
          <w:tcPr>
            <w:tcW w:type="dxa" w:w="36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Hạn chế</w:t>
            </w:r>
          </w:p>
        </w:tc>
        <w:tc>
          <w:tcPr>
            <w:tcW w:type="dxa" w:w="54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Hướng xử lý</w:t>
            </w:r>
          </w:p>
        </w:tc>
      </w:tr>
      <w:tr>
        <w:trPr>
          <w:cantSplit/>
        </w:trPr>
        <w:tc>
          <w:tcPr>
            <w:tcW w:type="dxa" w:w="3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Chưa có máy chủ: dữ liệu mất khi đổi máy hoặc xóa dữ liệu trình duyệt</w:t>
            </w:r>
          </w:p>
        </w:tc>
        <w:tc>
          <w:tcPr>
            <w:tcW w:type="dxa" w:w="5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Sprint 5: dùng Firebase hoặc Supabase để lưu dữ liệu trên máy chủ</w:t>
            </w:r>
          </w:p>
        </w:tc>
      </w:tr>
      <w:tr>
        <w:trPr>
          <w:cantSplit/>
        </w:trPr>
        <w:tc>
          <w:tcPr>
            <w:tcW w:type="dxa" w:w="3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Liên kết mời chỉ sao chép bảng, chưa đồng bộ nhóm thật</w:t>
            </w:r>
          </w:p>
        </w:tc>
        <w:tc>
          <w:tcPr>
            <w:tcW w:type="dxa" w:w="5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Sprint 5: đồng bộ nhóm thật</w:t>
            </w:r>
          </w:p>
        </w:tc>
      </w:tr>
      <w:tr>
        <w:trPr>
          <w:cantSplit/>
        </w:trPr>
        <w:tc>
          <w:tcPr>
            <w:tcW w:type="dxa" w:w="3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Mật khẩu lưu dạng thường trong trình duyệt; đăng nhập chỉ là mô phỏng</w:t>
            </w:r>
          </w:p>
        </w:tc>
        <w:tc>
          <w:tcPr>
            <w:tcW w:type="dxa" w:w="5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Sprint 5: đăng nhập an toàn</w:t>
            </w:r>
          </w:p>
        </w:tc>
      </w:tr>
      <w:tr>
        <w:trPr>
          <w:cantSplit/>
        </w:trPr>
        <w:tc>
          <w:tcPr>
            <w:tcW w:type="dxa" w:w="3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Nhắc hạn chỉ chạy khi trang đang mở</w:t>
            </w:r>
          </w:p>
        </w:tc>
        <w:tc>
          <w:tcPr>
            <w:tcW w:type="dxa" w:w="5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Dùng file .ics; Sprint 5: nhắc khi đóng trang</w:t>
            </w:r>
          </w:p>
        </w:tc>
      </w:tr>
      <w:tr>
        <w:trPr>
          <w:cantSplit/>
        </w:trPr>
        <w:tc>
          <w:tcPr>
            <w:tcW w:type="dxa" w:w="3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Hạn của thẻ và đếm ngược tính theo giờ máy, đồng hồ theo giờ Việt Nam</w:t>
            </w:r>
          </w:p>
        </w:tc>
        <w:tc>
          <w:tcPr>
            <w:tcW w:type="dxa" w:w="5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Sprint 4: thống nhất múi giờ</w:t>
            </w:r>
          </w:p>
        </w:tc>
      </w:tr>
      <w:tr>
        <w:trPr>
          <w:cantSplit/>
        </w:trPr>
        <w:tc>
          <w:tcPr>
            <w:tcW w:type="dxa" w:w="36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Chưa thử trên điện thoại thật và micro thật</w:t>
            </w:r>
          </w:p>
        </w:tc>
        <w:tc>
          <w:tcPr>
            <w:tcW w:type="dxa" w:w="54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Sprint 6: kiểm thử trên thiết bị thật</w:t>
            </w:r>
          </w:p>
        </w:tc>
      </w:tr>
    </w:tbl>
    <w:p>
      <w:pPr>
        <w:pStyle w:val="Heading1"/>
        <w:keepNext/>
        <w:spacing w:after="140" w:before="300"/>
      </w:pPr>
      <w:r>
        <w:rPr>
          <w:rFonts w:ascii="Times New Roman" w:cs="Times New Roman" w:eastAsia="Times New Roman" w:hAnsi="Times New Roman"/>
        </w:rPr>
        <w:t xml:space="preserve">6. Bài học rút ra</w:t>
      </w:r>
    </w:p>
    <w:p>
      <w:pPr>
        <w:pStyle w:val="ListParagraph"/>
        <w:numPr>
          <w:ilvl w:val="0"/>
          <w:numId w:val="2"/>
        </w:numPr>
        <w:spacing w:after="80" w:line="300"/>
      </w:pPr>
      <w:r>
        <w:rPr>
          <w:rFonts w:ascii="Times New Roman" w:cs="Times New Roman" w:eastAsia="Times New Roman" w:hAnsi="Times New Roman"/>
        </w:rPr>
        <w:t xml:space="preserve">Nhiều tính năng đã làm sớm hơn kế hoạch ban đầu, nên cần cập nhật kế hoạch sprint theo thực tế thay vì giữ nguyên.</w:t>
      </w:r>
    </w:p>
    <w:p>
      <w:pPr>
        <w:pStyle w:val="ListParagraph"/>
        <w:numPr>
          <w:ilvl w:val="0"/>
          <w:numId w:val="2"/>
        </w:numPr>
        <w:spacing w:after="80" w:line="300"/>
      </w:pPr>
      <w:r>
        <w:rPr>
          <w:rFonts w:ascii="Times New Roman" w:cs="Times New Roman" w:eastAsia="Times New Roman" w:hAnsi="Times New Roman"/>
        </w:rPr>
        <w:t xml:space="preserve">Tách mã thành nhiều file theo tính năng giúp sửa và kiểm thử dễ hơn.</w:t>
      </w:r>
    </w:p>
    <w:p>
      <w:pPr>
        <w:pStyle w:val="ListParagraph"/>
        <w:numPr>
          <w:ilvl w:val="0"/>
          <w:numId w:val="2"/>
        </w:numPr>
        <w:spacing w:after="80" w:line="300"/>
      </w:pPr>
      <w:r>
        <w:rPr>
          <w:rFonts w:ascii="Times New Roman" w:cs="Times New Roman" w:eastAsia="Times New Roman" w:hAnsi="Times New Roman"/>
        </w:rPr>
        <w:t xml:space="preserve">Quản lý bằng milestone, issue và board giúp theo dõi tiến độ rõ ràng và có bằng chứng cho báo cáo.</w:t>
      </w:r>
    </w:p>
    <w:p>
      <w:pPr>
        <w:pStyle w:val="ListParagraph"/>
        <w:numPr>
          <w:ilvl w:val="0"/>
          <w:numId w:val="2"/>
        </w:numPr>
        <w:spacing w:after="80" w:line="300"/>
      </w:pPr>
      <w:r>
        <w:rPr>
          <w:rFonts w:ascii="Times New Roman" w:cs="Times New Roman" w:eastAsia="Times New Roman" w:hAnsi="Times New Roman"/>
        </w:rPr>
        <w:t xml:space="preserve">Nên có máy chủ sớm hơn để các tính năng nhóm thật sự đồng bộ.</w:t>
      </w:r>
    </w:p>
    <w:p>
      <w:pPr>
        <w:pStyle w:val="Heading1"/>
        <w:keepNext/>
        <w:spacing w:after="140" w:before="300"/>
      </w:pPr>
      <w:r>
        <w:rPr>
          <w:rFonts w:ascii="Times New Roman" w:cs="Times New Roman" w:eastAsia="Times New Roman" w:hAnsi="Times New Roman"/>
        </w:rPr>
        <w:t xml:space="preserve">7. Kế hoạch Sprint 4–6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7671"/>
      </w:tblGrid>
      <w:tr>
        <w:trPr>
          <w:cantSplit/>
          <w:tblHeader/>
        </w:trPr>
        <w:tc>
          <w:tcPr>
            <w:tcW w:type="dxa" w:w="1400"/>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Sprint</w:t>
            </w:r>
          </w:p>
        </w:tc>
        <w:tc>
          <w:tcPr>
            <w:tcW w:type="dxa" w:w="7671"/>
            <w:tcBorders>
              <w:top w:val="single" w:color="8C96A8" w:sz="4"/>
              <w:left w:val="single" w:color="8C96A8" w:sz="4"/>
              <w:bottom w:val="single" w:color="8C96A8" w:sz="4"/>
              <w:right w:val="single" w:color="8C96A8" w:sz="4"/>
            </w:tcBorders>
            <w:shd w:fill="DCE6F5" w:color="auto"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4"/>
                <w:szCs w:val="24"/>
              </w:rPr>
              <w:t xml:space="preserve">Nội dung chính</w:t>
            </w:r>
          </w:p>
        </w:tc>
      </w:tr>
      <w:tr>
        <w:trPr>
          <w:cantSplit/>
        </w:trPr>
        <w:tc>
          <w:tcPr>
            <w:tcW w:type="dxa" w:w="1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4</w:t>
            </w:r>
          </w:p>
        </w:tc>
        <w:tc>
          <w:tcPr>
            <w:tcW w:type="dxa" w:w="7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Hoàn thiện học tập và dữ liệu: ẩn ô giả định khi còn một cột trống, đổi thứ tự cột điểm, điểm trung bình theo tín chỉ, điểm rèn luyện, xuất/nhập JSON, thống nhất múi giờ</w:t>
            </w:r>
          </w:p>
        </w:tc>
      </w:tr>
      <w:tr>
        <w:trPr>
          <w:cantSplit/>
        </w:trPr>
        <w:tc>
          <w:tcPr>
            <w:tcW w:type="dxa" w:w="1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5</w:t>
            </w:r>
          </w:p>
        </w:tc>
        <w:tc>
          <w:tcPr>
            <w:tcW w:type="dxa" w:w="7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Máy chủ và đồng bộ nhóm: chọn Firebase hoặc Supabase, đăng nhập thật, lưu dữ liệu trên máy chủ, đồng bộ nhóm, nhắc việc khi đóng trang</w:t>
            </w:r>
          </w:p>
        </w:tc>
      </w:tr>
      <w:tr>
        <w:trPr>
          <w:cantSplit/>
        </w:trPr>
        <w:tc>
          <w:tcPr>
            <w:tcW w:type="dxa" w:w="1400"/>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4"/>
                <w:szCs w:val="24"/>
              </w:rPr>
              <w:t xml:space="preserve">6</w:t>
            </w:r>
          </w:p>
        </w:tc>
        <w:tc>
          <w:tcPr>
            <w:tcW w:type="dxa" w:w="7671"/>
            <w:tcBorders>
              <w:top w:val="single" w:color="8C96A8" w:sz="4"/>
              <w:left w:val="single" w:color="8C96A8" w:sz="4"/>
              <w:bottom w:val="single" w:color="8C96A8" w:sz="4"/>
              <w:right w:val="single" w:color="8C96A8"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4"/>
                <w:szCs w:val="24"/>
              </w:rPr>
              <w:t xml:space="preserve">Kiểm thử và bàn giao: thử trên điện thoại và micro thật, sửa lỗi, tài liệu, báo cáo cuối và bản phát hành v1.0</w:t>
            </w:r>
          </w:p>
        </w:tc>
      </w:tr>
    </w:tbl>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7488"/>
        <w:sz w:val="20"/>
        <w:szCs w:val="20"/>
      </w:rPr>
      <w:t xml:space="preserve">Báo cáo Sprint 3 – Web Kanban 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A7A"/>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B2B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4c85d5fa2552b40bed05e1002b34ff3072e1ee.png"/><Relationship Id="rId10" Type="http://schemas.openxmlformats.org/officeDocument/2006/relationships/image" Target="media/f55a207d120fad0dce55c46490c69389acb78aac.png"/><Relationship Id="rId11" Type="http://schemas.openxmlformats.org/officeDocument/2006/relationships/image" Target="media/d3df606daf688f9d2fa0b07ea4e44a9515dc4d65.png"/><Relationship Id="rId12" Type="http://schemas.openxmlformats.org/officeDocument/2006/relationships/image" Target="media/9aed78229999de3ada7438865694bb816c41e400.png"/><Relationship Id="rId13" Type="http://schemas.openxmlformats.org/officeDocument/2006/relationships/image" Target="media/674d230ec5fa90277a4a9c06da2d36183eea551c.png"/><Relationship Id="rId14" Type="http://schemas.openxmlformats.org/officeDocument/2006/relationships/image" Target="media/d6de2828ddff249ca6f830e52209b93e4baa9c16.png"/><Relationship Id="rId15" Type="http://schemas.openxmlformats.org/officeDocument/2006/relationships/image" Target="media/007fc96bde03692de2a788a2b6ca63e5a2073219.png"/><Relationship Id="rId16" Type="http://schemas.openxmlformats.org/officeDocument/2006/relationships/image" Target="media/41aba71ca809d0fb1b0c0e28b31e0709f1cd94c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Sprint 3</dc:title>
  <dc:creator>Nhóm dự án Kanban Board</dc:creator>
  <cp:lastModifiedBy>Un-named</cp:lastModifiedBy>
  <cp:revision>1</cp:revision>
  <dcterms:created xsi:type="dcterms:W3CDTF">2026-10-28T02:02:35.393Z</dcterms:created>
  <dcterms:modified xsi:type="dcterms:W3CDTF">2026-10-28T02:02:35.393Z</dcterms:modified>
</cp:coreProperties>
</file>

<file path=docProps/custom.xml><?xml version="1.0" encoding="utf-8"?>
<Properties xmlns="http://schemas.openxmlformats.org/officeDocument/2006/custom-properties" xmlns:vt="http://schemas.openxmlformats.org/officeDocument/2006/docPropsVTypes"/>
</file>