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86AC67" w14:textId="77777777" w:rsidR="00C3689B" w:rsidRDefault="00000000" w:rsidP="00EA6343">
      <w:pPr>
        <w:pStyle w:val="1"/>
        <w:jc w:val="center"/>
      </w:pPr>
      <w:r>
        <w:t>校务问答机器人项目视图与范围文档</w:t>
      </w:r>
    </w:p>
    <w:p w14:paraId="769096CC" w14:textId="77777777" w:rsidR="00C3689B" w:rsidRDefault="00000000">
      <w:pPr>
        <w:pStyle w:val="2"/>
      </w:pPr>
      <w:r>
        <w:t>一、业务需求</w:t>
      </w:r>
    </w:p>
    <w:p w14:paraId="23F616D5" w14:textId="77777777" w:rsidR="00C3689B" w:rsidRDefault="00000000">
      <w:pPr>
        <w:pStyle w:val="3"/>
      </w:pPr>
      <w:r>
        <w:t xml:space="preserve">1.1 </w:t>
      </w:r>
      <w:r>
        <w:t>背景</w:t>
      </w:r>
    </w:p>
    <w:p w14:paraId="32D6B3A2" w14:textId="77777777" w:rsidR="00C3689B" w:rsidRDefault="00000000">
      <w:pPr>
        <w:pStyle w:val="20"/>
      </w:pPr>
      <w:r>
        <w:rPr>
          <w:b/>
          <w:bCs/>
        </w:rPr>
        <w:t>核心痛点归纳</w:t>
      </w:r>
      <w:r>
        <w:t>：</w:t>
      </w:r>
    </w:p>
    <w:p w14:paraId="71B627EA" w14:textId="78D425F0" w:rsidR="00C3689B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效率瓶颈</w:t>
      </w:r>
      <w:r>
        <w:t>：校园高频重复性咨询（如课程安排、成绩查询、宿舍报修等）占行政人员日均工作量</w:t>
      </w:r>
      <w:r>
        <w:t xml:space="preserve"> 70% </w:t>
      </w:r>
      <w:r>
        <w:t>以上（罗荣良、吴格非老师调研），人工处理耗时且信息分散于微信群、钉钉等多平台，触达率仅</w:t>
      </w:r>
      <w:r>
        <w:t xml:space="preserve"> 65%</w:t>
      </w:r>
      <w:r>
        <w:t>（罗荣良老师数据）</w:t>
      </w:r>
      <w:r w:rsidR="00BE1021">
        <w:rPr>
          <w:rFonts w:hint="eastAsia"/>
        </w:rPr>
        <w:t>，人工客服平均响应时长</w:t>
      </w:r>
      <w:r w:rsidR="00BE1021">
        <w:rPr>
          <w:rFonts w:hint="eastAsia"/>
        </w:rPr>
        <w:t>30</w:t>
      </w:r>
      <w:r w:rsidR="00BE1021">
        <w:rPr>
          <w:rFonts w:hint="eastAsia"/>
        </w:rPr>
        <w:t>分钟，节假日及夜间无法及时回复。</w:t>
      </w:r>
      <w:r>
        <w:t>。</w:t>
      </w:r>
    </w:p>
    <w:p w14:paraId="74262295" w14:textId="77777777" w:rsidR="00C3689B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体验缺陷</w:t>
      </w:r>
      <w:r>
        <w:t>：现有系统依赖表单查询，缺乏自然语言交互能力，国际师生面临双语服务断层（吴格非老师指出留学生政策解读效率低），老年教职工操作门槛高（尚雅楼楼长反馈语音交互需求）。</w:t>
      </w:r>
    </w:p>
    <w:p w14:paraId="7609A197" w14:textId="77777777" w:rsidR="00C3689B" w:rsidRDefault="00000000">
      <w:pPr>
        <w:pStyle w:val="20"/>
        <w:numPr>
          <w:ilvl w:val="0"/>
          <w:numId w:val="1"/>
        </w:numPr>
      </w:pPr>
      <w:r>
        <w:rPr>
          <w:b/>
          <w:bCs/>
        </w:rPr>
        <w:t>管理挑战</w:t>
      </w:r>
      <w:r>
        <w:t>：跨系统数据孤岛导致决策滞后，如学生请假规则需人工审核，无法快速生成需求分析报告（吴格非老师）。</w:t>
      </w:r>
    </w:p>
    <w:p w14:paraId="1D94757A" w14:textId="77777777" w:rsidR="00BE1021" w:rsidRDefault="00BE1021" w:rsidP="00BE1021">
      <w:pPr>
        <w:pStyle w:val="20"/>
        <w:numPr>
          <w:ilvl w:val="0"/>
          <w:numId w:val="1"/>
        </w:numPr>
      </w:pPr>
      <w:r w:rsidRPr="00BE1021">
        <w:rPr>
          <w:rFonts w:hint="eastAsia"/>
          <w:b/>
          <w:bCs/>
        </w:rPr>
        <w:t>信息分散：</w:t>
      </w:r>
      <w:r>
        <w:rPr>
          <w:rFonts w:hint="eastAsia"/>
        </w:rPr>
        <w:t>政策、流程、通知等多入口，难以快速检索。</w:t>
      </w:r>
    </w:p>
    <w:p w14:paraId="28E613DB" w14:textId="752B2D4C" w:rsidR="00BE1021" w:rsidRDefault="00BE1021" w:rsidP="00BE1021">
      <w:pPr>
        <w:pStyle w:val="20"/>
        <w:numPr>
          <w:ilvl w:val="0"/>
          <w:numId w:val="1"/>
        </w:numPr>
      </w:pPr>
      <w:r w:rsidRPr="00BE1021">
        <w:rPr>
          <w:rFonts w:hint="eastAsia"/>
          <w:b/>
          <w:bCs/>
        </w:rPr>
        <w:t>运营成本高：</w:t>
      </w:r>
      <w:r>
        <w:rPr>
          <w:rFonts w:hint="eastAsia"/>
        </w:rPr>
        <w:t>平均每天</w:t>
      </w:r>
      <w:r>
        <w:rPr>
          <w:rFonts w:hint="eastAsia"/>
        </w:rPr>
        <w:t>2</w:t>
      </w:r>
      <w:r>
        <w:rPr>
          <w:rFonts w:hint="eastAsia"/>
        </w:rPr>
        <w:t>名行政人员提供人工咨询支持，人力成本约</w:t>
      </w:r>
      <w:r>
        <w:rPr>
          <w:rFonts w:hint="eastAsia"/>
        </w:rPr>
        <w:t>250</w:t>
      </w:r>
      <w:r>
        <w:rPr>
          <w:rFonts w:hint="eastAsia"/>
        </w:rPr>
        <w:t>元</w:t>
      </w:r>
      <w:r>
        <w:rPr>
          <w:rFonts w:hint="eastAsia"/>
        </w:rPr>
        <w:t>/</w:t>
      </w:r>
      <w:r>
        <w:rPr>
          <w:rFonts w:hint="eastAsia"/>
        </w:rPr>
        <w:t>天。</w:t>
      </w:r>
    </w:p>
    <w:p w14:paraId="6A891A9C" w14:textId="77777777" w:rsidR="00C3689B" w:rsidRDefault="00000000">
      <w:pPr>
        <w:pStyle w:val="20"/>
      </w:pPr>
      <w:r>
        <w:rPr>
          <w:b/>
          <w:bCs/>
        </w:rPr>
        <w:t>行业趋势</w:t>
      </w:r>
      <w:r>
        <w:t>：智慧校园政策推动教育数字化转型，教育部《教育信息化</w:t>
      </w:r>
      <w:r>
        <w:t xml:space="preserve"> 2.0 </w:t>
      </w:r>
      <w:r>
        <w:t>行动计划》明确要求</w:t>
      </w:r>
      <w:r>
        <w:t xml:space="preserve"> “</w:t>
      </w:r>
      <w:r>
        <w:t>推进人工智能等新技术应用</w:t>
      </w:r>
      <w:r>
        <w:t>”</w:t>
      </w:r>
      <w:r>
        <w:t>，为</w:t>
      </w:r>
      <w:r>
        <w:t xml:space="preserve"> AI </w:t>
      </w:r>
      <w:r>
        <w:t>校务服务提供政策土壤。</w:t>
      </w:r>
    </w:p>
    <w:p w14:paraId="04468466" w14:textId="2051F3E8" w:rsidR="00BE1021" w:rsidRDefault="00BE1021">
      <w:pPr>
        <w:pStyle w:val="20"/>
      </w:pPr>
      <w:r w:rsidRPr="00BE1021">
        <w:rPr>
          <w:rFonts w:hint="eastAsia"/>
          <w:b/>
          <w:bCs/>
        </w:rPr>
        <w:t>技术契机：</w:t>
      </w:r>
      <w:r>
        <w:rPr>
          <w:rFonts w:hint="eastAsia"/>
        </w:rPr>
        <w:t>LLM</w:t>
      </w:r>
      <w:r>
        <w:rPr>
          <w:rFonts w:hint="eastAsia"/>
        </w:rPr>
        <w:t>技术成熟度提升，多轮对话与知识库检索融合可实现高质量智能问答。</w:t>
      </w:r>
    </w:p>
    <w:p w14:paraId="28CEBD26" w14:textId="77777777" w:rsidR="00C3689B" w:rsidRDefault="00000000">
      <w:pPr>
        <w:pStyle w:val="3"/>
      </w:pPr>
      <w:r>
        <w:t xml:space="preserve">1.2 </w:t>
      </w:r>
      <w:r>
        <w:t>业务机遇</w:t>
      </w:r>
    </w:p>
    <w:p w14:paraId="1E3B128E" w14:textId="77777777" w:rsidR="00C3689B" w:rsidRDefault="00C3689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EA6343" w14:paraId="3819E38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438A75" w14:textId="77777777" w:rsidR="00C3689B" w:rsidRDefault="00000000">
            <w:pPr>
              <w:pStyle w:val="20"/>
            </w:pPr>
            <w:r>
              <w:rPr>
                <w:b/>
                <w:bCs/>
              </w:rPr>
              <w:t>机遇类型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237F2C" w14:textId="77777777" w:rsidR="00C3689B" w:rsidRDefault="00000000">
            <w:pPr>
              <w:pStyle w:val="20"/>
            </w:pPr>
            <w:r>
              <w:rPr>
                <w:b/>
                <w:bCs/>
              </w:rPr>
              <w:t>具体表现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D29E90" w14:textId="77777777" w:rsidR="00C3689B" w:rsidRDefault="00000000">
            <w:pPr>
              <w:pStyle w:val="20"/>
            </w:pPr>
            <w:r>
              <w:rPr>
                <w:b/>
                <w:bCs/>
              </w:rPr>
              <w:t>差异化机会</w:t>
            </w:r>
          </w:p>
        </w:tc>
      </w:tr>
      <w:tr w:rsidR="00EA6343" w14:paraId="60F2AA2E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439F354" w14:textId="77777777" w:rsidR="00C3689B" w:rsidRDefault="00000000">
            <w:pPr>
              <w:pStyle w:val="20"/>
            </w:pPr>
            <w:r>
              <w:rPr>
                <w:b/>
                <w:bCs/>
              </w:rPr>
              <w:t>政策红利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38B615" w14:textId="77777777" w:rsidR="00C3689B" w:rsidRDefault="00000000">
            <w:pPr>
              <w:pStyle w:val="20"/>
            </w:pPr>
            <w:r>
              <w:t>各地高校智慧校园建设预算年均增长</w:t>
            </w:r>
            <w:r>
              <w:t xml:space="preserve"> 15%</w:t>
            </w:r>
            <w:r>
              <w:t>，职业教育领域数字化需求增速达</w:t>
            </w:r>
            <w:r>
              <w:t xml:space="preserve"> 22%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AE11ED" w14:textId="77777777" w:rsidR="00C3689B" w:rsidRDefault="00000000">
            <w:pPr>
              <w:pStyle w:val="20"/>
            </w:pPr>
            <w:r>
              <w:t>优先适配职业院校特色场景（如校企合作查询）</w:t>
            </w:r>
          </w:p>
        </w:tc>
      </w:tr>
      <w:tr w:rsidR="00EA6343" w14:paraId="7E3D1D94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7794EE" w14:textId="77777777" w:rsidR="00C3689B" w:rsidRDefault="00000000">
            <w:pPr>
              <w:pStyle w:val="20"/>
            </w:pPr>
            <w:r>
              <w:rPr>
                <w:b/>
                <w:bCs/>
              </w:rPr>
              <w:t>技术成熟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994FB7" w14:textId="77777777" w:rsidR="00C3689B" w:rsidRDefault="00000000">
            <w:pPr>
              <w:pStyle w:val="20"/>
            </w:pPr>
            <w:r>
              <w:t xml:space="preserve">LLM </w:t>
            </w:r>
            <w:r>
              <w:t>模型（如</w:t>
            </w:r>
            <w:r>
              <w:t xml:space="preserve"> Qwen-72B</w:t>
            </w:r>
            <w:r>
              <w:t>、</w:t>
            </w:r>
            <w:r>
              <w:t>DeepSeek-R1</w:t>
            </w:r>
            <w:r>
              <w:t>）支</w:t>
            </w:r>
            <w:r>
              <w:lastRenderedPageBreak/>
              <w:t>持多轮对话与知识库检索，准确率超</w:t>
            </w:r>
            <w:r>
              <w:t xml:space="preserve"> 90%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A9416D7" w14:textId="77777777" w:rsidR="00C3689B" w:rsidRDefault="00000000">
            <w:pPr>
              <w:pStyle w:val="20"/>
            </w:pPr>
            <w:r>
              <w:lastRenderedPageBreak/>
              <w:t>结合校园语料微调模型，提升垂直领域适配性</w:t>
            </w:r>
          </w:p>
        </w:tc>
      </w:tr>
      <w:tr w:rsidR="00EA6343" w14:paraId="1F31CE6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9A4B10D" w14:textId="77777777" w:rsidR="00C3689B" w:rsidRDefault="00000000">
            <w:pPr>
              <w:pStyle w:val="20"/>
            </w:pPr>
            <w:r>
              <w:rPr>
                <w:b/>
                <w:bCs/>
              </w:rPr>
              <w:t>市场空白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2903FC" w14:textId="77777777" w:rsidR="00C3689B" w:rsidRDefault="00000000">
            <w:pPr>
              <w:pStyle w:val="20"/>
            </w:pPr>
            <w:r>
              <w:t>头部竞品（腾讯微校、钉钉校园版）侧重流程管理，缺乏：</w:t>
            </w:r>
            <w:r>
              <w:t>①</w:t>
            </w:r>
            <w:r>
              <w:t>情感化交互（如心理咨询引导）</w:t>
            </w:r>
            <w:r>
              <w:t>②</w:t>
            </w:r>
            <w:r>
              <w:t>本地化服务（校园周边生活指南）</w:t>
            </w:r>
            <w:r>
              <w:t>③</w:t>
            </w:r>
            <w:r>
              <w:t>职业教育深度整合（如实训预约）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8AA03B" w14:textId="77777777" w:rsidR="00C3689B" w:rsidRDefault="00000000">
            <w:pPr>
              <w:pStyle w:val="20"/>
            </w:pPr>
            <w:r>
              <w:t>构建</w:t>
            </w:r>
            <w:r>
              <w:t xml:space="preserve"> “</w:t>
            </w:r>
            <w:r>
              <w:t>工具</w:t>
            </w:r>
            <w:r>
              <w:t xml:space="preserve"> + </w:t>
            </w:r>
            <w:r>
              <w:t>情感</w:t>
            </w:r>
            <w:r>
              <w:t xml:space="preserve"> + </w:t>
            </w:r>
            <w:r>
              <w:t>场景</w:t>
            </w:r>
            <w:r>
              <w:t xml:space="preserve">” </w:t>
            </w:r>
            <w:r>
              <w:t>一体化服务壁垒</w:t>
            </w:r>
          </w:p>
        </w:tc>
      </w:tr>
      <w:tr w:rsidR="00BE1021" w14:paraId="7C485B5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1A07FCF" w14:textId="2A761361" w:rsidR="00BE1021" w:rsidRDefault="00BE1021">
            <w:pPr>
              <w:pStyle w:val="20"/>
              <w:rPr>
                <w:b/>
                <w:bCs/>
              </w:rPr>
            </w:pPr>
            <w:r w:rsidRPr="00BE1021">
              <w:rPr>
                <w:rFonts w:hint="eastAsia"/>
                <w:b/>
                <w:bCs/>
              </w:rPr>
              <w:t>内部驱动力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554045C" w14:textId="601B7752" w:rsidR="00BE1021" w:rsidRDefault="00BE1021">
            <w:pPr>
              <w:pStyle w:val="20"/>
            </w:pPr>
            <w:r>
              <w:rPr>
                <w:rFonts w:hint="eastAsia"/>
              </w:rPr>
              <w:t>校方关注师生满意度指标，智能问答助力提升服务质量，减少人工干预。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338274B" w14:textId="158C3BC3" w:rsidR="00BE1021" w:rsidRDefault="00B016AD">
            <w:pPr>
              <w:pStyle w:val="20"/>
            </w:pPr>
            <w:r w:rsidRPr="00B016AD">
              <w:rPr>
                <w:rFonts w:hint="eastAsia"/>
              </w:rPr>
              <w:t>方案凭借场景深度定制、数据安全可控、人工协同灵活的差异化优势，可成为校方达成数字化转型目标的关键抓手。</w:t>
            </w:r>
          </w:p>
        </w:tc>
      </w:tr>
    </w:tbl>
    <w:p w14:paraId="54C90104" w14:textId="77777777" w:rsidR="00C3689B" w:rsidRDefault="00000000">
      <w:pPr>
        <w:pStyle w:val="3"/>
      </w:pPr>
      <w:r>
        <w:t xml:space="preserve">1.3 </w:t>
      </w:r>
      <w:r>
        <w:t>业务目标</w:t>
      </w:r>
    </w:p>
    <w:p w14:paraId="3E38D2FD" w14:textId="77777777" w:rsidR="00C3689B" w:rsidRDefault="00C3689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EA6343" w14:paraId="6E02D236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5031A44" w14:textId="77777777" w:rsidR="00C3689B" w:rsidRDefault="00000000">
            <w:pPr>
              <w:pStyle w:val="20"/>
            </w:pPr>
            <w:r>
              <w:rPr>
                <w:b/>
                <w:bCs/>
              </w:rPr>
              <w:t>维度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3135AD4" w14:textId="77777777" w:rsidR="00C3689B" w:rsidRDefault="00000000">
            <w:pPr>
              <w:pStyle w:val="20"/>
            </w:pPr>
            <w:r>
              <w:rPr>
                <w:b/>
                <w:bCs/>
              </w:rPr>
              <w:t>量化指标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902C5E" w14:textId="77777777" w:rsidR="00C3689B" w:rsidRDefault="00000000">
            <w:pPr>
              <w:pStyle w:val="20"/>
            </w:pPr>
            <w:r>
              <w:rPr>
                <w:b/>
                <w:bCs/>
              </w:rPr>
              <w:t>验收标准</w:t>
            </w:r>
          </w:p>
        </w:tc>
      </w:tr>
      <w:tr w:rsidR="00EA6343" w14:paraId="4E75D45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D475E12" w14:textId="77777777" w:rsidR="00C3689B" w:rsidRDefault="00000000">
            <w:pPr>
              <w:pStyle w:val="20"/>
            </w:pPr>
            <w:r>
              <w:rPr>
                <w:b/>
                <w:bCs/>
              </w:rPr>
              <w:t>效率提升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F0CD81" w14:textId="77777777" w:rsidR="00C3689B" w:rsidRDefault="00000000">
            <w:pPr>
              <w:pStyle w:val="20"/>
            </w:pPr>
            <w:r>
              <w:t>人工咨询量减少</w:t>
            </w:r>
            <w:r>
              <w:t xml:space="preserve"> 80%</w:t>
            </w:r>
            <w:r>
              <w:t>，事务处理耗时降低</w:t>
            </w:r>
            <w:r>
              <w:t xml:space="preserve"> 60%</w:t>
            </w:r>
            <w:r>
              <w:t>（如宿舍报修响应从</w:t>
            </w:r>
            <w:r>
              <w:t xml:space="preserve"> 2 </w:t>
            </w:r>
            <w:r>
              <w:t>小时缩至</w:t>
            </w:r>
            <w:r>
              <w:t xml:space="preserve"> 10 </w:t>
            </w:r>
            <w:r>
              <w:t>分钟）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08962B" w14:textId="77777777" w:rsidR="00C3689B" w:rsidRDefault="00000000">
            <w:pPr>
              <w:pStyle w:val="20"/>
            </w:pPr>
            <w:r>
              <w:t>行政部门工作量统计对比报告</w:t>
            </w:r>
          </w:p>
        </w:tc>
      </w:tr>
      <w:tr w:rsidR="00EA6343" w14:paraId="4D663E9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5F52CA" w14:textId="77777777" w:rsidR="00C3689B" w:rsidRDefault="00000000">
            <w:pPr>
              <w:pStyle w:val="20"/>
            </w:pPr>
            <w:r>
              <w:rPr>
                <w:b/>
                <w:bCs/>
              </w:rPr>
              <w:t>体验优化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8F7D2AA" w14:textId="77777777" w:rsidR="00C3689B" w:rsidRDefault="00000000">
            <w:pPr>
              <w:pStyle w:val="20"/>
            </w:pPr>
            <w:r>
              <w:t>用户满意度</w:t>
            </w:r>
            <w:r>
              <w:t>≥85%</w:t>
            </w:r>
            <w:r>
              <w:t>，新手引导完成率</w:t>
            </w:r>
            <w:r>
              <w:t>≥95%</w:t>
            </w:r>
            <w:r>
              <w:t>，语音交互使用率</w:t>
            </w:r>
            <w:r>
              <w:t>≥30%</w:t>
            </w:r>
            <w:r>
              <w:t>（老年教职工群体）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659C84E" w14:textId="77777777" w:rsidR="00C3689B" w:rsidRDefault="00000000">
            <w:pPr>
              <w:pStyle w:val="20"/>
            </w:pPr>
            <w:r>
              <w:t>季度用户调研问卷、</w:t>
            </w:r>
            <w:r>
              <w:t xml:space="preserve">A/B </w:t>
            </w:r>
            <w:r>
              <w:t>测试数据</w:t>
            </w:r>
          </w:p>
        </w:tc>
      </w:tr>
      <w:tr w:rsidR="00EA6343" w14:paraId="4F5F07B0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67CE48D" w14:textId="77777777" w:rsidR="00C3689B" w:rsidRDefault="00000000">
            <w:pPr>
              <w:pStyle w:val="20"/>
            </w:pPr>
            <w:r>
              <w:rPr>
                <w:b/>
                <w:bCs/>
              </w:rPr>
              <w:t>功能覆盖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058D50E" w14:textId="77777777" w:rsidR="00C3689B" w:rsidRDefault="00000000">
            <w:pPr>
              <w:pStyle w:val="20"/>
            </w:pPr>
            <w:r>
              <w:t>覆盖</w:t>
            </w:r>
            <w:r>
              <w:t xml:space="preserve"> 6 </w:t>
            </w:r>
            <w:r>
              <w:t>大核心场景（教学</w:t>
            </w:r>
            <w:r>
              <w:t xml:space="preserve"> / </w:t>
            </w:r>
            <w:r>
              <w:t>生活</w:t>
            </w:r>
            <w:r>
              <w:t xml:space="preserve"> / </w:t>
            </w:r>
            <w:r>
              <w:t>科研</w:t>
            </w:r>
            <w:r>
              <w:t xml:space="preserve"> / </w:t>
            </w:r>
            <w:r>
              <w:t>行政</w:t>
            </w:r>
            <w:r>
              <w:t xml:space="preserve"> / </w:t>
            </w:r>
            <w:r>
              <w:t>就业</w:t>
            </w:r>
            <w:r>
              <w:t xml:space="preserve"> / </w:t>
            </w:r>
            <w:r>
              <w:t>国际交流），高频问题解决率</w:t>
            </w:r>
            <w:r>
              <w:t>≥95%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AF26023" w14:textId="77777777" w:rsidR="00C3689B" w:rsidRDefault="00000000">
            <w:pPr>
              <w:pStyle w:val="20"/>
            </w:pPr>
            <w:r>
              <w:t>需求跟踪矩阵（</w:t>
            </w:r>
            <w:r>
              <w:t>RTM</w:t>
            </w:r>
            <w:r>
              <w:t>）覆盖率验证</w:t>
            </w:r>
          </w:p>
        </w:tc>
      </w:tr>
      <w:tr w:rsidR="00EA6343" w14:paraId="06884D2C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B6D723" w14:textId="77777777" w:rsidR="00C3689B" w:rsidRDefault="00000000">
            <w:pPr>
              <w:pStyle w:val="20"/>
            </w:pPr>
            <w:r>
              <w:rPr>
                <w:b/>
                <w:bCs/>
              </w:rPr>
              <w:lastRenderedPageBreak/>
              <w:t>数据价值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681849" w14:textId="77777777" w:rsidR="00C3689B" w:rsidRDefault="00000000">
            <w:pPr>
              <w:pStyle w:val="20"/>
            </w:pPr>
            <w:r>
              <w:t>季度需求分析报告采纳率</w:t>
            </w:r>
            <w:r>
              <w:t>≥70%</w:t>
            </w:r>
            <w:r>
              <w:t>，用户行为数据沉淀量</w:t>
            </w:r>
            <w:r>
              <w:t xml:space="preserve">≥10GB / </w:t>
            </w:r>
            <w:r>
              <w:t>学期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4784F55" w14:textId="77777777" w:rsidR="00C3689B" w:rsidRDefault="00000000">
            <w:pPr>
              <w:pStyle w:val="20"/>
            </w:pPr>
            <w:r>
              <w:t>管理层决策记录、数据仓库容量报告</w:t>
            </w:r>
          </w:p>
        </w:tc>
      </w:tr>
      <w:tr w:rsidR="00BE1021" w14:paraId="4DA2991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7CA4AE6" w14:textId="60B1F9EF" w:rsidR="00BE1021" w:rsidRPr="00BE1021" w:rsidRDefault="00BE1021" w:rsidP="00BE1021">
            <w:pPr>
              <w:pStyle w:val="20"/>
            </w:pPr>
            <w:r w:rsidRPr="00BE1021">
              <w:rPr>
                <w:rFonts w:hint="eastAsia"/>
                <w:b/>
                <w:bCs/>
              </w:rPr>
              <w:t>技术验证指标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A85E8E" w14:textId="5D816EBB" w:rsidR="00BE1021" w:rsidRPr="00BE1021" w:rsidRDefault="00BE1021" w:rsidP="00BE1021">
            <w:pPr>
              <w:pStyle w:val="20"/>
            </w:pPr>
            <w:r>
              <w:rPr>
                <w:rFonts w:hint="eastAsia"/>
              </w:rPr>
              <w:t>LLM</w:t>
            </w:r>
            <w:r>
              <w:rPr>
                <w:rFonts w:hint="eastAsia"/>
              </w:rPr>
              <w:t>问答准确率≥</w:t>
            </w:r>
            <w:r>
              <w:rPr>
                <w:rFonts w:hint="eastAsia"/>
              </w:rPr>
              <w:t>85%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1000+</w:t>
            </w:r>
            <w:r>
              <w:rPr>
                <w:rFonts w:hint="eastAsia"/>
              </w:rPr>
              <w:t>校园真实问题）。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44030F3" w14:textId="09E59D4D" w:rsidR="00BE1021" w:rsidRDefault="00BE1021">
            <w:pPr>
              <w:pStyle w:val="20"/>
            </w:pPr>
            <w:r>
              <w:rPr>
                <w:rFonts w:hint="eastAsia"/>
              </w:rPr>
              <w:t>系统并发支持</w:t>
            </w:r>
            <w:r>
              <w:rPr>
                <w:rFonts w:hint="eastAsia"/>
              </w:rPr>
              <w:t>1000</w:t>
            </w: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秒，</w:t>
            </w:r>
            <w:r>
              <w:rPr>
                <w:rFonts w:hint="eastAsia"/>
              </w:rPr>
              <w:t>99%</w:t>
            </w:r>
            <w:r>
              <w:rPr>
                <w:rFonts w:hint="eastAsia"/>
              </w:rPr>
              <w:t>请求响应时间≤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秒。</w:t>
            </w:r>
          </w:p>
        </w:tc>
      </w:tr>
      <w:tr w:rsidR="00EA6343" w14:paraId="48645FD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0531F4" w14:textId="77777777" w:rsidR="00C3689B" w:rsidRDefault="00000000">
            <w:pPr>
              <w:pStyle w:val="20"/>
            </w:pPr>
            <w:r>
              <w:rPr>
                <w:b/>
                <w:bCs/>
              </w:rPr>
              <w:t>技术合规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5A347D" w14:textId="77777777" w:rsidR="00C3689B" w:rsidRDefault="00000000">
            <w:pPr>
              <w:pStyle w:val="20"/>
            </w:pPr>
            <w:r>
              <w:t>敏感数据加密率</w:t>
            </w:r>
            <w:r>
              <w:t xml:space="preserve"> 100%</w:t>
            </w:r>
            <w:r>
              <w:t>，符合《个人信息保护法》合规性审计要求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F9C4088" w14:textId="77777777" w:rsidR="00C3689B" w:rsidRDefault="00000000">
            <w:pPr>
              <w:pStyle w:val="20"/>
            </w:pPr>
            <w:r>
              <w:t>安全测试报告、第三方合规认证</w:t>
            </w:r>
          </w:p>
        </w:tc>
      </w:tr>
    </w:tbl>
    <w:p w14:paraId="4DBCEF47" w14:textId="77777777" w:rsidR="00C3689B" w:rsidRDefault="00000000">
      <w:pPr>
        <w:pStyle w:val="3"/>
      </w:pPr>
      <w:r>
        <w:t xml:space="preserve">1.4 </w:t>
      </w:r>
      <w:r>
        <w:t>客户或市场需求</w:t>
      </w:r>
    </w:p>
    <w:p w14:paraId="64345786" w14:textId="77777777" w:rsidR="00C3689B" w:rsidRDefault="00000000">
      <w:pPr>
        <w:pStyle w:val="4"/>
      </w:pPr>
      <w:r>
        <w:t>核心用户分类需求</w:t>
      </w:r>
    </w:p>
    <w:p w14:paraId="470E9CA0" w14:textId="77777777" w:rsidR="00C3689B" w:rsidRDefault="00C3689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262"/>
        <w:gridCol w:w="2237"/>
        <w:gridCol w:w="2321"/>
        <w:gridCol w:w="2201"/>
      </w:tblGrid>
      <w:tr w:rsidR="00EA6343" w14:paraId="2E11966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69B8403" w14:textId="77777777" w:rsidR="00C3689B" w:rsidRDefault="00000000">
            <w:pPr>
              <w:pStyle w:val="20"/>
            </w:pPr>
            <w:r>
              <w:rPr>
                <w:b/>
                <w:bCs/>
              </w:rPr>
              <w:t>用户群体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24316B" w14:textId="77777777" w:rsidR="00C3689B" w:rsidRDefault="00000000">
            <w:pPr>
              <w:pStyle w:val="20"/>
            </w:pPr>
            <w:r>
              <w:rPr>
                <w:b/>
                <w:bCs/>
              </w:rPr>
              <w:t>高频场景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88B6E7" w14:textId="77777777" w:rsidR="00C3689B" w:rsidRDefault="00000000">
            <w:pPr>
              <w:pStyle w:val="20"/>
            </w:pPr>
            <w:r>
              <w:rPr>
                <w:b/>
                <w:bCs/>
              </w:rPr>
              <w:t>差异化需求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DD9E61" w14:textId="77777777" w:rsidR="00C3689B" w:rsidRDefault="00000000">
            <w:pPr>
              <w:pStyle w:val="20"/>
            </w:pPr>
            <w:r>
              <w:rPr>
                <w:b/>
                <w:bCs/>
              </w:rPr>
              <w:t>数据支撑</w:t>
            </w:r>
          </w:p>
        </w:tc>
      </w:tr>
      <w:tr w:rsidR="00EA6343" w14:paraId="19914E0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3C4AD5C" w14:textId="77777777" w:rsidR="00C3689B" w:rsidRDefault="00000000">
            <w:pPr>
              <w:pStyle w:val="20"/>
            </w:pPr>
            <w:r>
              <w:rPr>
                <w:b/>
                <w:bCs/>
              </w:rPr>
              <w:t>学生（</w:t>
            </w:r>
            <w:r>
              <w:rPr>
                <w:b/>
                <w:bCs/>
              </w:rPr>
              <w:t xml:space="preserve">18-22 </w:t>
            </w:r>
            <w:r>
              <w:rPr>
                <w:b/>
                <w:bCs/>
              </w:rPr>
              <w:t>岁）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3BAA7E" w14:textId="77777777" w:rsidR="00C3689B" w:rsidRDefault="00000000">
            <w:pPr>
              <w:pStyle w:val="20"/>
            </w:pPr>
            <w:r>
              <w:t>课程表查询、考试倒计时、社团招新、快递点导航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B087838" w14:textId="77777777" w:rsidR="00C3689B" w:rsidRDefault="00000000">
            <w:pPr>
              <w:pStyle w:val="20"/>
            </w:pPr>
            <w:r>
              <w:t>①</w:t>
            </w:r>
            <w:r>
              <w:t>表情包互动</w:t>
            </w:r>
            <w:r>
              <w:t xml:space="preserve"> + </w:t>
            </w:r>
            <w:r>
              <w:t>游戏化勋章体系</w:t>
            </w:r>
            <w:r>
              <w:t>②</w:t>
            </w:r>
            <w:r>
              <w:t>夜间模式（</w:t>
            </w:r>
            <w:r>
              <w:t xml:space="preserve">23:00 </w:t>
            </w:r>
            <w:r>
              <w:t>后护眼界面）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EF8CB05" w14:textId="77777777" w:rsidR="00C3689B" w:rsidRDefault="00000000">
            <w:pPr>
              <w:pStyle w:val="20"/>
            </w:pPr>
            <w:r>
              <w:t>问卷显示</w:t>
            </w:r>
            <w:r>
              <w:t xml:space="preserve"> 92 </w:t>
            </w:r>
            <w:r>
              <w:t>人期待</w:t>
            </w:r>
            <w:r>
              <w:t xml:space="preserve"> “</w:t>
            </w:r>
            <w:r>
              <w:t>轻松交互风格</w:t>
            </w:r>
            <w:r>
              <w:t>”</w:t>
            </w:r>
          </w:p>
        </w:tc>
      </w:tr>
      <w:tr w:rsidR="00EA6343" w14:paraId="75C69595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6AC910" w14:textId="77777777" w:rsidR="00C3689B" w:rsidRDefault="00000000">
            <w:pPr>
              <w:pStyle w:val="20"/>
            </w:pPr>
            <w:r>
              <w:rPr>
                <w:b/>
                <w:bCs/>
              </w:rPr>
              <w:t>教师（</w:t>
            </w:r>
            <w:r>
              <w:rPr>
                <w:b/>
                <w:bCs/>
              </w:rPr>
              <w:t xml:space="preserve">30-55 </w:t>
            </w:r>
            <w:r>
              <w:rPr>
                <w:b/>
                <w:bCs/>
              </w:rPr>
              <w:t>岁）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B0744D" w14:textId="77777777" w:rsidR="00C3689B" w:rsidRDefault="00000000">
            <w:pPr>
              <w:pStyle w:val="20"/>
            </w:pPr>
            <w:r>
              <w:t>监考安排查询、科研经费报销政策、调停课申请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6ABA2B" w14:textId="77777777" w:rsidR="00C3689B" w:rsidRDefault="00000000">
            <w:pPr>
              <w:pStyle w:val="20"/>
            </w:pPr>
            <w:r>
              <w:t>①</w:t>
            </w:r>
            <w:r>
              <w:t>批量导入功能（如班级名单</w:t>
            </w:r>
            <w:r>
              <w:t xml:space="preserve"> Excel </w:t>
            </w:r>
            <w:r>
              <w:t>上传）</w:t>
            </w:r>
            <w:r>
              <w:t>②</w:t>
            </w:r>
            <w:r>
              <w:t>敏感数据二次确认弹窗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74B166" w14:textId="77777777" w:rsidR="00C3689B" w:rsidRDefault="00000000">
            <w:pPr>
              <w:pStyle w:val="20"/>
            </w:pPr>
            <w:r>
              <w:t>罗华敏老师强调</w:t>
            </w:r>
            <w:r>
              <w:t xml:space="preserve"> “</w:t>
            </w:r>
            <w:r>
              <w:t>成绩修改需双人审批</w:t>
            </w:r>
            <w:r>
              <w:t>”</w:t>
            </w:r>
          </w:p>
        </w:tc>
      </w:tr>
      <w:tr w:rsidR="00EA6343" w14:paraId="13E4CCCC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65605A" w14:textId="77777777" w:rsidR="00C3689B" w:rsidRDefault="00000000">
            <w:pPr>
              <w:pStyle w:val="20"/>
            </w:pPr>
            <w:r>
              <w:rPr>
                <w:b/>
                <w:bCs/>
              </w:rPr>
              <w:t>行政人员（</w:t>
            </w:r>
            <w:r>
              <w:rPr>
                <w:b/>
                <w:bCs/>
              </w:rPr>
              <w:t xml:space="preserve">25-45 </w:t>
            </w:r>
            <w:r>
              <w:rPr>
                <w:b/>
                <w:bCs/>
              </w:rPr>
              <w:t>岁）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2E33D6" w14:textId="77777777" w:rsidR="00C3689B" w:rsidRDefault="00000000">
            <w:pPr>
              <w:pStyle w:val="20"/>
            </w:pPr>
            <w:r>
              <w:t>通知批量推送、请假规则自动审核、数据报表生成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1877C18" w14:textId="77777777" w:rsidR="00C3689B" w:rsidRDefault="00000000">
            <w:pPr>
              <w:pStyle w:val="20"/>
            </w:pPr>
            <w:r>
              <w:t>①</w:t>
            </w:r>
            <w:r>
              <w:t>跨系统数据同步（如学工系统</w:t>
            </w:r>
            <w:r>
              <w:t xml:space="preserve"> - </w:t>
            </w:r>
            <w:r>
              <w:t>财务系统）</w:t>
            </w:r>
            <w:r>
              <w:t>②</w:t>
            </w:r>
            <w:r>
              <w:t>操作日志追溯（精确到秒级）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5B09F86" w14:textId="77777777" w:rsidR="00C3689B" w:rsidRDefault="00000000">
            <w:pPr>
              <w:pStyle w:val="20"/>
            </w:pPr>
            <w:r>
              <w:t>吴格非老师要求</w:t>
            </w:r>
            <w:r>
              <w:t xml:space="preserve"> “</w:t>
            </w:r>
            <w:r>
              <w:t>审批流程可配置</w:t>
            </w:r>
            <w:r>
              <w:t>”</w:t>
            </w:r>
          </w:p>
        </w:tc>
      </w:tr>
      <w:tr w:rsidR="00EA6343" w14:paraId="1FDFF27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915DFD" w14:textId="77777777" w:rsidR="00C3689B" w:rsidRDefault="00000000">
            <w:pPr>
              <w:pStyle w:val="20"/>
            </w:pPr>
            <w:r>
              <w:rPr>
                <w:b/>
                <w:bCs/>
              </w:rPr>
              <w:t>国际师生（非中文母语）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2CF8F60" w14:textId="77777777" w:rsidR="00C3689B" w:rsidRDefault="00000000">
            <w:pPr>
              <w:pStyle w:val="20"/>
            </w:pPr>
            <w:r>
              <w:t>签证办理指南、中文课程预习资料、文化活动通知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FBC0EE6" w14:textId="77777777" w:rsidR="00C3689B" w:rsidRDefault="00000000">
            <w:pPr>
              <w:pStyle w:val="20"/>
            </w:pPr>
            <w:r>
              <w:t>①</w:t>
            </w:r>
            <w:r>
              <w:t>实时语音翻译（中英互译延迟</w:t>
            </w:r>
            <w:r>
              <w:t xml:space="preserve">≤2 </w:t>
            </w:r>
            <w:r>
              <w:t>秒）</w:t>
            </w:r>
            <w:r>
              <w:lastRenderedPageBreak/>
              <w:t>②</w:t>
            </w:r>
            <w:r>
              <w:t>多语言知识库分权限管理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9449CC" w14:textId="77777777" w:rsidR="00C3689B" w:rsidRDefault="00000000">
            <w:pPr>
              <w:pStyle w:val="20"/>
            </w:pPr>
            <w:r>
              <w:lastRenderedPageBreak/>
              <w:t>留学生座谈会反馈</w:t>
            </w:r>
            <w:r>
              <w:t xml:space="preserve"> “</w:t>
            </w:r>
            <w:r>
              <w:t>政策解读需图文并茂</w:t>
            </w:r>
            <w:r>
              <w:t>”</w:t>
            </w:r>
          </w:p>
        </w:tc>
      </w:tr>
    </w:tbl>
    <w:p w14:paraId="6D64E95C" w14:textId="77777777" w:rsidR="00C3689B" w:rsidRDefault="00000000">
      <w:pPr>
        <w:pStyle w:val="4"/>
      </w:pPr>
      <w:r>
        <w:t>潜在需求</w:t>
      </w:r>
    </w:p>
    <w:p w14:paraId="5359687B" w14:textId="77777777" w:rsidR="00C3689B" w:rsidRDefault="00000000" w:rsidP="00BE1021">
      <w:pPr>
        <w:pStyle w:val="20"/>
      </w:pPr>
      <w:r>
        <w:rPr>
          <w:b/>
          <w:bCs/>
        </w:rPr>
        <w:t>多平台集成</w:t>
      </w:r>
      <w:r>
        <w:t>：</w:t>
      </w:r>
      <w:r>
        <w:t xml:space="preserve">95% </w:t>
      </w:r>
      <w:r>
        <w:t>用户期望深度对接微信</w:t>
      </w:r>
      <w:r>
        <w:t xml:space="preserve"> / </w:t>
      </w:r>
      <w:r>
        <w:t>钉钉，支持</w:t>
      </w:r>
      <w:r>
        <w:t xml:space="preserve"> OAuth2.0 </w:t>
      </w:r>
      <w:r>
        <w:t>单点登录（问卷数据）。</w:t>
      </w:r>
    </w:p>
    <w:p w14:paraId="280A0C7A" w14:textId="77777777" w:rsidR="00C3689B" w:rsidRDefault="00000000" w:rsidP="00BE1021">
      <w:pPr>
        <w:pStyle w:val="20"/>
      </w:pPr>
      <w:r>
        <w:rPr>
          <w:b/>
          <w:bCs/>
        </w:rPr>
        <w:t>隐私增强</w:t>
      </w:r>
      <w:r>
        <w:t>：</w:t>
      </w:r>
      <w:r>
        <w:t xml:space="preserve">88% </w:t>
      </w:r>
      <w:r>
        <w:t>师生要求</w:t>
      </w:r>
      <w:r>
        <w:t xml:space="preserve"> “</w:t>
      </w:r>
      <w:r>
        <w:t>非授权不得调用人脸</w:t>
      </w:r>
      <w:r>
        <w:t xml:space="preserve"> / </w:t>
      </w:r>
      <w:r>
        <w:t>位置信息</w:t>
      </w:r>
      <w:r>
        <w:t>”</w:t>
      </w:r>
      <w:r>
        <w:t>（《隐私保护承诺书》签署数据）。</w:t>
      </w:r>
    </w:p>
    <w:p w14:paraId="248D7D56" w14:textId="77777777" w:rsidR="00C3689B" w:rsidRDefault="00000000">
      <w:pPr>
        <w:pStyle w:val="3"/>
      </w:pPr>
      <w:r>
        <w:t xml:space="preserve">1.5 </w:t>
      </w:r>
      <w:r>
        <w:t>提供给客户的价值</w:t>
      </w:r>
    </w:p>
    <w:p w14:paraId="630E1DFD" w14:textId="77777777" w:rsidR="00C3689B" w:rsidRDefault="00000000">
      <w:pPr>
        <w:pStyle w:val="4"/>
      </w:pPr>
      <w:r>
        <w:t>师生价值</w:t>
      </w:r>
    </w:p>
    <w:p w14:paraId="2FA15345" w14:textId="77777777" w:rsidR="00C3689B" w:rsidRDefault="00000000" w:rsidP="00BE1021">
      <w:pPr>
        <w:pStyle w:val="20"/>
      </w:pPr>
      <w:r>
        <w:rPr>
          <w:b/>
          <w:bCs/>
        </w:rPr>
        <w:t>时间成本降低</w:t>
      </w:r>
      <w:r>
        <w:t>：</w:t>
      </w:r>
      <w:r>
        <w:t xml:space="preserve">7×24 </w:t>
      </w:r>
      <w:r>
        <w:t>小时响应使紧急咨询（如考前证件丢失）处理效率提升</w:t>
      </w:r>
      <w:r>
        <w:t xml:space="preserve"> 90%</w:t>
      </w:r>
      <w:r>
        <w:t>，平均信息获取时间从</w:t>
      </w:r>
      <w:r>
        <w:t xml:space="preserve"> 15 </w:t>
      </w:r>
      <w:r>
        <w:t>分钟缩至</w:t>
      </w:r>
      <w:r>
        <w:t xml:space="preserve"> 3 </w:t>
      </w:r>
      <w:r>
        <w:t>分钟。</w:t>
      </w:r>
    </w:p>
    <w:p w14:paraId="5B04482B" w14:textId="77777777" w:rsidR="00C3689B" w:rsidRDefault="00000000" w:rsidP="00BE1021">
      <w:pPr>
        <w:pStyle w:val="20"/>
      </w:pPr>
      <w:r>
        <w:rPr>
          <w:b/>
          <w:bCs/>
        </w:rPr>
        <w:t>服务普惠化</w:t>
      </w:r>
      <w:r>
        <w:t>：国际师生通过双语交互获取政策解读的准确率从</w:t>
      </w:r>
      <w:r>
        <w:t xml:space="preserve"> 60% </w:t>
      </w:r>
      <w:r>
        <w:t>提升至</w:t>
      </w:r>
      <w:r>
        <w:t xml:space="preserve"> 92%</w:t>
      </w:r>
      <w:r>
        <w:t>，老年教职工操作失误率下降</w:t>
      </w:r>
      <w:r>
        <w:t xml:space="preserve"> 75%</w:t>
      </w:r>
      <w:r>
        <w:t>（语音引导辅助）。</w:t>
      </w:r>
    </w:p>
    <w:p w14:paraId="084E34D0" w14:textId="77777777" w:rsidR="00BE1021" w:rsidRDefault="00BE1021" w:rsidP="00BE1021">
      <w:r w:rsidRPr="00BE1021">
        <w:rPr>
          <w:rFonts w:ascii="Arial" w:eastAsia="等线" w:hAnsi="Arial" w:cs="Arial" w:hint="eastAsia"/>
          <w:b/>
          <w:bCs/>
          <w:sz w:val="22"/>
          <w:szCs w:val="22"/>
        </w:rPr>
        <w:t>精准高效</w:t>
      </w:r>
      <w:r w:rsidRPr="00BE1021">
        <w:rPr>
          <w:rFonts w:ascii="Arial" w:eastAsia="等线" w:hAnsi="Arial" w:cs="Arial" w:hint="eastAsia"/>
          <w:sz w:val="22"/>
          <w:szCs w:val="22"/>
        </w:rPr>
        <w:t>：通过实时教务系统接口，反馈最新课表、成绩、图书馆状态。</w:t>
      </w:r>
    </w:p>
    <w:p w14:paraId="5FAE06E3" w14:textId="77777777" w:rsidR="00BE1021" w:rsidRPr="00BE1021" w:rsidRDefault="00BE1021" w:rsidP="00BE1021">
      <w:pPr>
        <w:rPr>
          <w:rFonts w:ascii="Arial" w:eastAsia="等线" w:hAnsi="Arial" w:cs="Arial"/>
          <w:sz w:val="22"/>
          <w:szCs w:val="22"/>
        </w:rPr>
      </w:pPr>
      <w:r w:rsidRPr="00BE1021">
        <w:rPr>
          <w:rFonts w:ascii="Arial" w:eastAsia="等线" w:hAnsi="Arial" w:cs="Arial" w:hint="eastAsia"/>
          <w:b/>
          <w:bCs/>
          <w:sz w:val="22"/>
          <w:szCs w:val="22"/>
        </w:rPr>
        <w:t>全天候服务</w:t>
      </w:r>
      <w:r w:rsidRPr="00BE1021">
        <w:rPr>
          <w:rFonts w:ascii="Arial" w:eastAsia="等线" w:hAnsi="Arial" w:cs="Arial" w:hint="eastAsia"/>
          <w:sz w:val="22"/>
          <w:szCs w:val="22"/>
        </w:rPr>
        <w:t>：</w:t>
      </w:r>
      <w:r w:rsidRPr="00BE1021">
        <w:rPr>
          <w:rFonts w:ascii="Arial" w:eastAsia="等线" w:hAnsi="Arial" w:cs="Arial" w:hint="eastAsia"/>
          <w:sz w:val="22"/>
          <w:szCs w:val="22"/>
        </w:rPr>
        <w:t>24</w:t>
      </w:r>
      <w:r w:rsidRPr="00BE1021">
        <w:rPr>
          <w:rFonts w:ascii="Arial" w:eastAsia="等线" w:hAnsi="Arial" w:cs="Arial" w:hint="eastAsia"/>
          <w:sz w:val="22"/>
          <w:szCs w:val="22"/>
        </w:rPr>
        <w:t>×</w:t>
      </w:r>
      <w:r w:rsidRPr="00BE1021">
        <w:rPr>
          <w:rFonts w:ascii="Arial" w:eastAsia="等线" w:hAnsi="Arial" w:cs="Arial" w:hint="eastAsia"/>
          <w:sz w:val="22"/>
          <w:szCs w:val="22"/>
        </w:rPr>
        <w:t>7</w:t>
      </w:r>
      <w:r w:rsidRPr="00BE1021">
        <w:rPr>
          <w:rFonts w:ascii="Arial" w:eastAsia="等线" w:hAnsi="Arial" w:cs="Arial" w:hint="eastAsia"/>
          <w:sz w:val="22"/>
          <w:szCs w:val="22"/>
        </w:rPr>
        <w:t>在线问答，夜间及假期无盲区。</w:t>
      </w:r>
    </w:p>
    <w:p w14:paraId="06AF25EA" w14:textId="77777777" w:rsidR="00BE1021" w:rsidRPr="00BE1021" w:rsidRDefault="00BE1021" w:rsidP="00BE1021">
      <w:pPr>
        <w:pStyle w:val="20"/>
      </w:pPr>
    </w:p>
    <w:p w14:paraId="4E518C1C" w14:textId="77777777" w:rsidR="00C3689B" w:rsidRDefault="00000000">
      <w:pPr>
        <w:pStyle w:val="4"/>
      </w:pPr>
      <w:r>
        <w:t>学校价值</w:t>
      </w:r>
    </w:p>
    <w:p w14:paraId="2978FCFE" w14:textId="24D37D1A" w:rsidR="00C3689B" w:rsidRDefault="00000000" w:rsidP="00BE1021">
      <w:pPr>
        <w:pStyle w:val="20"/>
      </w:pPr>
      <w:r>
        <w:rPr>
          <w:b/>
          <w:bCs/>
        </w:rPr>
        <w:t>管理效能升级</w:t>
      </w:r>
      <w:r>
        <w:t>：行政人力从重复性工作中释放，可投入战略规划的时间占比从</w:t>
      </w:r>
      <w:r>
        <w:t xml:space="preserve"> 30% </w:t>
      </w:r>
      <w:r>
        <w:t>提升至</w:t>
      </w:r>
      <w:r>
        <w:t xml:space="preserve"> 60%</w:t>
      </w:r>
      <w:r>
        <w:t>。</w:t>
      </w:r>
    </w:p>
    <w:p w14:paraId="218E688D" w14:textId="77777777" w:rsidR="00C3689B" w:rsidRDefault="00000000" w:rsidP="00BE1021">
      <w:pPr>
        <w:pStyle w:val="20"/>
      </w:pPr>
      <w:r>
        <w:rPr>
          <w:b/>
          <w:bCs/>
        </w:rPr>
        <w:t>数据资产沉淀</w:t>
      </w:r>
      <w:r>
        <w:t>：通过问答日志分析，发现学生对</w:t>
      </w:r>
      <w:r>
        <w:t xml:space="preserve"> “</w:t>
      </w:r>
      <w:r>
        <w:t>职业规划</w:t>
      </w:r>
      <w:r>
        <w:t xml:space="preserve">” </w:t>
      </w:r>
      <w:r>
        <w:t>的咨询量占比从第</w:t>
      </w:r>
      <w:r>
        <w:t xml:space="preserve"> 8 </w:t>
      </w:r>
      <w:r>
        <w:t>位跃升至第</w:t>
      </w:r>
      <w:r>
        <w:t xml:space="preserve"> 3 </w:t>
      </w:r>
      <w:r>
        <w:t>位，促使学校新增</w:t>
      </w:r>
      <w:r>
        <w:t xml:space="preserve"> 3 </w:t>
      </w:r>
      <w:r>
        <w:t>场就业指导讲座（季度报告案例）。</w:t>
      </w:r>
    </w:p>
    <w:p w14:paraId="1FF59BF0" w14:textId="3EDE0AC4" w:rsidR="00BE1021" w:rsidRPr="00BE1021" w:rsidRDefault="00000000" w:rsidP="00BE1021">
      <w:pPr>
        <w:pStyle w:val="20"/>
      </w:pPr>
      <w:r>
        <w:rPr>
          <w:b/>
          <w:bCs/>
        </w:rPr>
        <w:t>品牌溢价</w:t>
      </w:r>
      <w:r>
        <w:t>：作为区域首个落地</w:t>
      </w:r>
      <w:r>
        <w:t xml:space="preserve"> LLM </w:t>
      </w:r>
      <w:r>
        <w:t>校务服务的院校，吸引</w:t>
      </w:r>
      <w:r>
        <w:t xml:space="preserve"> 3 </w:t>
      </w:r>
      <w:r>
        <w:t>所兄弟院校调研合作，提升行业影响力。</w:t>
      </w:r>
    </w:p>
    <w:p w14:paraId="14BCD470" w14:textId="77777777" w:rsidR="00C3689B" w:rsidRDefault="00000000">
      <w:pPr>
        <w:pStyle w:val="3"/>
      </w:pPr>
      <w:r>
        <w:t xml:space="preserve">1.6 </w:t>
      </w:r>
      <w:r>
        <w:t>业务风险</w:t>
      </w:r>
    </w:p>
    <w:p w14:paraId="2B2E7D78" w14:textId="77777777" w:rsidR="00C3689B" w:rsidRDefault="00C3689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16"/>
        <w:gridCol w:w="2122"/>
        <w:gridCol w:w="2244"/>
        <w:gridCol w:w="2339"/>
      </w:tblGrid>
      <w:tr w:rsidR="00EA6343" w14:paraId="15B216C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902196" w14:textId="77777777" w:rsidR="00C3689B" w:rsidRDefault="00000000">
            <w:pPr>
              <w:pStyle w:val="20"/>
            </w:pPr>
            <w:r>
              <w:rPr>
                <w:b/>
                <w:bCs/>
              </w:rPr>
              <w:t>风险等级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1654BCA" w14:textId="77777777" w:rsidR="00C3689B" w:rsidRDefault="00000000">
            <w:pPr>
              <w:pStyle w:val="20"/>
            </w:pPr>
            <w:r>
              <w:rPr>
                <w:b/>
                <w:bCs/>
              </w:rPr>
              <w:t>风险类型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619451F" w14:textId="77777777" w:rsidR="00C3689B" w:rsidRDefault="00000000">
            <w:pPr>
              <w:pStyle w:val="20"/>
            </w:pPr>
            <w:r>
              <w:rPr>
                <w:b/>
                <w:bCs/>
              </w:rPr>
              <w:t>具体表现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27D8DB5" w14:textId="77777777" w:rsidR="00C3689B" w:rsidRDefault="00000000">
            <w:pPr>
              <w:pStyle w:val="20"/>
            </w:pPr>
            <w:r>
              <w:rPr>
                <w:b/>
                <w:bCs/>
              </w:rPr>
              <w:t>应对方案</w:t>
            </w:r>
          </w:p>
        </w:tc>
      </w:tr>
      <w:tr w:rsidR="00EA6343" w14:paraId="728988EC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1FE2EF" w14:textId="77777777" w:rsidR="00C3689B" w:rsidRDefault="00000000">
            <w:pPr>
              <w:pStyle w:val="20"/>
            </w:pPr>
            <w:r>
              <w:t>★★★★☆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E51D3D7" w14:textId="77777777" w:rsidR="00C3689B" w:rsidRDefault="00000000">
            <w:pPr>
              <w:pStyle w:val="20"/>
            </w:pPr>
            <w:r>
              <w:t>需求变更风险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4389547" w14:textId="77777777" w:rsidR="00C3689B" w:rsidRDefault="00000000">
            <w:pPr>
              <w:pStyle w:val="20"/>
            </w:pPr>
            <w:r>
              <w:t>校历调整、政策新规导致知识库频繁更</w:t>
            </w:r>
            <w:r>
              <w:lastRenderedPageBreak/>
              <w:t>新，开发后期需求变更成本增加</w:t>
            </w:r>
            <w:r>
              <w:t xml:space="preserve"> 200%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9C3AB25" w14:textId="77777777" w:rsidR="00C3689B" w:rsidRDefault="00000000">
            <w:pPr>
              <w:pStyle w:val="20"/>
            </w:pPr>
            <w:r>
              <w:lastRenderedPageBreak/>
              <w:t>①</w:t>
            </w:r>
            <w:r>
              <w:t>建立需求变更委员会（含教务处</w:t>
            </w:r>
            <w:r>
              <w:t xml:space="preserve"> / </w:t>
            </w:r>
            <w:r>
              <w:t>学工</w:t>
            </w:r>
            <w:r>
              <w:lastRenderedPageBreak/>
              <w:t>部代表）</w:t>
            </w:r>
            <w:r>
              <w:t>②</w:t>
            </w:r>
            <w:r>
              <w:t>设置</w:t>
            </w:r>
            <w:r>
              <w:t xml:space="preserve"> UAT </w:t>
            </w:r>
            <w:r>
              <w:t>阶段前需求冻结期</w:t>
            </w:r>
          </w:p>
        </w:tc>
      </w:tr>
      <w:tr w:rsidR="00EA6343" w14:paraId="1D847FD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156C7D0" w14:textId="77777777" w:rsidR="00C3689B" w:rsidRDefault="00000000">
            <w:pPr>
              <w:pStyle w:val="20"/>
            </w:pPr>
            <w:r>
              <w:lastRenderedPageBreak/>
              <w:t>★★★☆☆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3C36A1" w14:textId="77777777" w:rsidR="00C3689B" w:rsidRDefault="00000000">
            <w:pPr>
              <w:pStyle w:val="20"/>
            </w:pPr>
            <w:r>
              <w:t>技术适配风险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6087D94" w14:textId="77777777" w:rsidR="00C3689B" w:rsidRDefault="00000000">
            <w:pPr>
              <w:pStyle w:val="20"/>
            </w:pPr>
            <w:r>
              <w:t xml:space="preserve">LLM </w:t>
            </w:r>
            <w:r>
              <w:t>对</w:t>
            </w:r>
            <w:r>
              <w:t xml:space="preserve"> “</w:t>
            </w:r>
            <w:r>
              <w:t>实训学分置换</w:t>
            </w:r>
            <w:r>
              <w:t xml:space="preserve">” </w:t>
            </w:r>
            <w:r>
              <w:t>等职业教育术语理解偏差率达</w:t>
            </w:r>
            <w:r>
              <w:t xml:space="preserve"> 18%</w:t>
            </w:r>
            <w:r>
              <w:t>，教务系统</w:t>
            </w:r>
            <w:r>
              <w:t xml:space="preserve"> API </w:t>
            </w:r>
            <w:r>
              <w:t>接口延迟</w:t>
            </w:r>
            <w:r>
              <w:t xml:space="preserve">≥5 </w:t>
            </w:r>
            <w:r>
              <w:t>秒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C66E5A" w14:textId="77777777" w:rsidR="00C3689B" w:rsidRDefault="00000000">
            <w:pPr>
              <w:pStyle w:val="20"/>
            </w:pPr>
            <w:r>
              <w:t>①</w:t>
            </w:r>
            <w:r>
              <w:t>用</w:t>
            </w:r>
            <w:r>
              <w:t xml:space="preserve"> 5000 + </w:t>
            </w:r>
            <w:r>
              <w:t>条校园语料微调</w:t>
            </w:r>
            <w:r>
              <w:t xml:space="preserve"> Qwen </w:t>
            </w:r>
            <w:r>
              <w:t>模型</w:t>
            </w:r>
            <w:r>
              <w:t>②</w:t>
            </w:r>
            <w:r>
              <w:t>增加</w:t>
            </w:r>
            <w:r>
              <w:t xml:space="preserve"> API </w:t>
            </w:r>
            <w:r>
              <w:t>熔断机制与本地缓存（</w:t>
            </w:r>
            <w:r>
              <w:t>Redis</w:t>
            </w:r>
            <w:r>
              <w:t>）</w:t>
            </w:r>
          </w:p>
        </w:tc>
      </w:tr>
      <w:tr w:rsidR="00EA6343" w14:paraId="3D574688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F29FCDA" w14:textId="77777777" w:rsidR="00C3689B" w:rsidRDefault="00000000">
            <w:pPr>
              <w:pStyle w:val="20"/>
            </w:pPr>
            <w:r>
              <w:t>★★☆☆☆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8D6208C" w14:textId="77777777" w:rsidR="00C3689B" w:rsidRDefault="00000000">
            <w:pPr>
              <w:pStyle w:val="20"/>
            </w:pPr>
            <w:r>
              <w:t>接受度风险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9AB5D53" w14:textId="77777777" w:rsidR="00C3689B" w:rsidRDefault="00000000">
            <w:pPr>
              <w:pStyle w:val="20"/>
            </w:pPr>
            <w:r>
              <w:t xml:space="preserve">45 </w:t>
            </w:r>
            <w:r>
              <w:t>岁以上教职工对</w:t>
            </w:r>
            <w:r>
              <w:t xml:space="preserve"> AI </w:t>
            </w:r>
            <w:r>
              <w:t>信任度仅</w:t>
            </w:r>
            <w:r>
              <w:t xml:space="preserve"> 52%</w:t>
            </w:r>
            <w:r>
              <w:t>，担心</w:t>
            </w:r>
            <w:r>
              <w:t xml:space="preserve"> “</w:t>
            </w:r>
            <w:r>
              <w:t>机器误判导致教学事故</w:t>
            </w:r>
            <w:r>
              <w:t>”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E27F10C" w14:textId="77777777" w:rsidR="00C3689B" w:rsidRDefault="00000000">
            <w:pPr>
              <w:pStyle w:val="20"/>
            </w:pPr>
            <w:r>
              <w:t>①</w:t>
            </w:r>
            <w:r>
              <w:t>提供</w:t>
            </w:r>
            <w:r>
              <w:t xml:space="preserve"> “</w:t>
            </w:r>
            <w:r>
              <w:t>人工复核</w:t>
            </w:r>
            <w:r>
              <w:t xml:space="preserve">” </w:t>
            </w:r>
            <w:r>
              <w:t>开关（默认关闭）</w:t>
            </w:r>
            <w:r>
              <w:t>②</w:t>
            </w:r>
            <w:r>
              <w:t>开展</w:t>
            </w:r>
            <w:r>
              <w:t xml:space="preserve"> 3 </w:t>
            </w:r>
            <w:r>
              <w:t>轮操作培训工作坊（覆盖</w:t>
            </w:r>
            <w:r>
              <w:t xml:space="preserve"> 80% </w:t>
            </w:r>
            <w:r>
              <w:t>教职工）</w:t>
            </w:r>
          </w:p>
        </w:tc>
      </w:tr>
      <w:tr w:rsidR="00EA6343" w14:paraId="67693D14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8399BD5" w14:textId="77777777" w:rsidR="00C3689B" w:rsidRDefault="00000000">
            <w:pPr>
              <w:pStyle w:val="20"/>
            </w:pPr>
            <w:r>
              <w:t>★★★☆☆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1C1EB5" w14:textId="77777777" w:rsidR="00C3689B" w:rsidRDefault="00000000">
            <w:pPr>
              <w:pStyle w:val="20"/>
            </w:pPr>
            <w:r>
              <w:t>数据安全风险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D2E7EA" w14:textId="77777777" w:rsidR="00C3689B" w:rsidRDefault="00000000">
            <w:pPr>
              <w:pStyle w:val="20"/>
            </w:pPr>
            <w:r>
              <w:t>成绩查询接口遭</w:t>
            </w:r>
            <w:r>
              <w:t xml:space="preserve"> SQL </w:t>
            </w:r>
            <w:r>
              <w:t>注入攻击模拟测试中漏洞率</w:t>
            </w:r>
            <w:r>
              <w:t xml:space="preserve"> 2/5</w:t>
            </w:r>
            <w:r>
              <w:t>，留学生护照信息传输未加密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017AD89" w14:textId="77777777" w:rsidR="00C3689B" w:rsidRDefault="00000000">
            <w:pPr>
              <w:pStyle w:val="20"/>
            </w:pPr>
            <w:r>
              <w:t>①</w:t>
            </w:r>
            <w:r>
              <w:t>采用</w:t>
            </w:r>
            <w:r>
              <w:t xml:space="preserve"> OWASP Top 10 </w:t>
            </w:r>
            <w:r>
              <w:t>安全开发规范</w:t>
            </w:r>
            <w:r>
              <w:t>②</w:t>
            </w:r>
            <w:r>
              <w:t>敏感字段动态脱敏（如隐藏身份证后</w:t>
            </w:r>
            <w:r>
              <w:t xml:space="preserve"> 4 </w:t>
            </w:r>
            <w:r>
              <w:t>位）</w:t>
            </w:r>
          </w:p>
        </w:tc>
      </w:tr>
      <w:tr w:rsidR="00EA6343" w14:paraId="28086757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B592013" w14:textId="77777777" w:rsidR="00C3689B" w:rsidRDefault="00000000">
            <w:pPr>
              <w:pStyle w:val="20"/>
            </w:pPr>
            <w:r>
              <w:t>★★☆☆☆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3063C0" w14:textId="77777777" w:rsidR="00C3689B" w:rsidRDefault="00000000">
            <w:pPr>
              <w:pStyle w:val="20"/>
            </w:pPr>
            <w:r>
              <w:t>竞品迭代风险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6F9757" w14:textId="77777777" w:rsidR="00C3689B" w:rsidRDefault="00000000">
            <w:pPr>
              <w:pStyle w:val="20"/>
            </w:pPr>
            <w:r>
              <w:t>阿里云</w:t>
            </w:r>
            <w:r>
              <w:t xml:space="preserve"> “</w:t>
            </w:r>
            <w:r>
              <w:t>智能校园助手</w:t>
            </w:r>
            <w:r>
              <w:t xml:space="preserve">” </w:t>
            </w:r>
            <w:r>
              <w:t>新增</w:t>
            </w:r>
            <w:r>
              <w:t xml:space="preserve"> “</w:t>
            </w:r>
            <w:r>
              <w:t>心理测评</w:t>
            </w:r>
            <w:r>
              <w:t xml:space="preserve">” </w:t>
            </w:r>
            <w:r>
              <w:t>功能，可能分流</w:t>
            </w:r>
            <w:r>
              <w:t xml:space="preserve"> 20% </w:t>
            </w:r>
            <w:r>
              <w:t>用户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00DAF3D" w14:textId="77777777" w:rsidR="00C3689B" w:rsidRDefault="00000000">
            <w:pPr>
              <w:pStyle w:val="20"/>
            </w:pPr>
            <w:r>
              <w:t>①</w:t>
            </w:r>
            <w:r>
              <w:t>快速跟进开发</w:t>
            </w:r>
            <w:r>
              <w:t xml:space="preserve"> “</w:t>
            </w:r>
            <w:r>
              <w:t>学业压力疏导</w:t>
            </w:r>
            <w:r>
              <w:t xml:space="preserve">” </w:t>
            </w:r>
            <w:r>
              <w:t>模块</w:t>
            </w:r>
            <w:r>
              <w:t>②</w:t>
            </w:r>
            <w:r>
              <w:t>强化本地化服务（如校医院排队实时查询）</w:t>
            </w:r>
          </w:p>
        </w:tc>
      </w:tr>
    </w:tbl>
    <w:p w14:paraId="65714694" w14:textId="77777777" w:rsidR="00C3689B" w:rsidRDefault="00000000">
      <w:pPr>
        <w:pStyle w:val="2"/>
      </w:pPr>
      <w:r>
        <w:t>二、项目视图的解决方案</w:t>
      </w:r>
    </w:p>
    <w:p w14:paraId="45AD784D" w14:textId="77777777" w:rsidR="00C3689B" w:rsidRDefault="00000000">
      <w:pPr>
        <w:pStyle w:val="3"/>
      </w:pPr>
      <w:r>
        <w:t xml:space="preserve">2.1 </w:t>
      </w:r>
      <w:r>
        <w:t>项目视图陈述</w:t>
      </w:r>
    </w:p>
    <w:p w14:paraId="2AED0854" w14:textId="77777777" w:rsidR="00C3689B" w:rsidRDefault="00000000">
      <w:pPr>
        <w:pStyle w:val="20"/>
      </w:pPr>
      <w:r>
        <w:rPr>
          <w:b/>
          <w:bCs/>
        </w:rPr>
        <w:t>目标定位</w:t>
      </w:r>
      <w:r>
        <w:t>：构建</w:t>
      </w:r>
      <w:r>
        <w:t xml:space="preserve"> “</w:t>
      </w:r>
      <w:r>
        <w:t>精准、智能、有温度</w:t>
      </w:r>
      <w:r>
        <w:t xml:space="preserve">” </w:t>
      </w:r>
      <w:r>
        <w:t>的校务服务中枢，通过</w:t>
      </w:r>
      <w:r>
        <w:t xml:space="preserve"> LLM </w:t>
      </w:r>
      <w:r>
        <w:t>技术整合校园异构系统数据，实现</w:t>
      </w:r>
      <w:r>
        <w:t xml:space="preserve"> “</w:t>
      </w:r>
      <w:r>
        <w:t>一个入口解决</w:t>
      </w:r>
      <w:r>
        <w:t xml:space="preserve"> 90% </w:t>
      </w:r>
      <w:r>
        <w:t>校务需求</w:t>
      </w:r>
      <w:r>
        <w:t>”</w:t>
      </w:r>
      <w:r>
        <w:t>，成为智慧校园建设的核心基础设施。</w:t>
      </w:r>
      <w:r>
        <w:rPr>
          <w:b/>
          <w:bCs/>
        </w:rPr>
        <w:t>技术路径</w:t>
      </w:r>
      <w:r>
        <w:t>：采用</w:t>
      </w:r>
      <w:r>
        <w:t xml:space="preserve"> “</w:t>
      </w:r>
      <w:r>
        <w:t>原型开发模型</w:t>
      </w:r>
      <w:r>
        <w:t>”</w:t>
      </w:r>
      <w:r>
        <w:t>，通过</w:t>
      </w:r>
      <w:r>
        <w:t xml:space="preserve"> 3 </w:t>
      </w:r>
      <w:r>
        <w:t>轮用户验证（学生</w:t>
      </w:r>
      <w:r>
        <w:t>→</w:t>
      </w:r>
      <w:r>
        <w:t>教师</w:t>
      </w:r>
      <w:r>
        <w:t>→</w:t>
      </w:r>
      <w:r>
        <w:t>行政）迭代功能，最终交付可扩展的轻量化应用，支持多云部署（校园云为主，公有云备份）。</w:t>
      </w:r>
    </w:p>
    <w:p w14:paraId="1691AD5E" w14:textId="77777777" w:rsidR="00BE1021" w:rsidRPr="00BE1021" w:rsidRDefault="00BE1021">
      <w:pPr>
        <w:pStyle w:val="20"/>
      </w:pPr>
    </w:p>
    <w:p w14:paraId="626536A3" w14:textId="77777777" w:rsidR="00C3689B" w:rsidRDefault="00000000">
      <w:pPr>
        <w:pStyle w:val="3"/>
      </w:pPr>
      <w:r>
        <w:t xml:space="preserve">2.2 </w:t>
      </w:r>
      <w:r>
        <w:t>主要特征</w:t>
      </w:r>
    </w:p>
    <w:p w14:paraId="5FEDE6ED" w14:textId="77777777" w:rsidR="00C3689B" w:rsidRDefault="00000000">
      <w:pPr>
        <w:pStyle w:val="4"/>
      </w:pPr>
      <w:r>
        <w:lastRenderedPageBreak/>
        <w:t>功能特征</w:t>
      </w:r>
    </w:p>
    <w:p w14:paraId="44C0F886" w14:textId="77777777" w:rsidR="00C3689B" w:rsidRDefault="00000000" w:rsidP="00BE1021">
      <w:pPr>
        <w:pStyle w:val="20"/>
        <w:numPr>
          <w:ilvl w:val="0"/>
          <w:numId w:val="9"/>
        </w:numPr>
      </w:pPr>
      <w:r>
        <w:rPr>
          <w:b/>
          <w:bCs/>
        </w:rPr>
        <w:t>智能问答引擎</w:t>
      </w:r>
      <w:r>
        <w:t>：</w:t>
      </w:r>
    </w:p>
    <w:p w14:paraId="3A0B1222" w14:textId="77777777" w:rsidR="00C3689B" w:rsidRDefault="00000000" w:rsidP="00BE1021">
      <w:pPr>
        <w:pStyle w:val="20"/>
        <w:numPr>
          <w:ilvl w:val="1"/>
          <w:numId w:val="9"/>
        </w:numPr>
      </w:pPr>
      <w:r>
        <w:t>支持多轮对话（上下文记忆深度</w:t>
      </w:r>
      <w:r>
        <w:t xml:space="preserve">≥5 </w:t>
      </w:r>
      <w:r>
        <w:t>轮）、实体识别（课程名</w:t>
      </w:r>
      <w:r>
        <w:t xml:space="preserve"> / </w:t>
      </w:r>
      <w:r>
        <w:t>教师名</w:t>
      </w:r>
      <w:r>
        <w:t xml:space="preserve"> / </w:t>
      </w:r>
      <w:r>
        <w:t>地点）、意图分类（</w:t>
      </w:r>
      <w:r>
        <w:t xml:space="preserve">18 </w:t>
      </w:r>
      <w:r>
        <w:t>个一级类别，如</w:t>
      </w:r>
      <w:r>
        <w:t xml:space="preserve"> “</w:t>
      </w:r>
      <w:r>
        <w:t>教学咨询</w:t>
      </w:r>
      <w:r>
        <w:t>”“</w:t>
      </w:r>
      <w:r>
        <w:t>生活服务</w:t>
      </w:r>
      <w:r>
        <w:t>”</w:t>
      </w:r>
      <w:r>
        <w:t>）。</w:t>
      </w:r>
    </w:p>
    <w:p w14:paraId="55C379F1" w14:textId="77777777" w:rsidR="00C3689B" w:rsidRDefault="00000000" w:rsidP="00BE1021">
      <w:pPr>
        <w:pStyle w:val="20"/>
        <w:numPr>
          <w:ilvl w:val="1"/>
          <w:numId w:val="9"/>
        </w:numPr>
      </w:pPr>
      <w:r>
        <w:t>融合</w:t>
      </w:r>
      <w:r>
        <w:t xml:space="preserve"> RAG </w:t>
      </w:r>
      <w:r>
        <w:t>技术：</w:t>
      </w:r>
      <w:r>
        <w:t xml:space="preserve">90% </w:t>
      </w:r>
      <w:r>
        <w:t>问题基于校园知识库（</w:t>
      </w:r>
      <w:r>
        <w:t xml:space="preserve">PDF/Excel/API </w:t>
      </w:r>
      <w:r>
        <w:t>数据）生成答案，</w:t>
      </w:r>
      <w:r>
        <w:t xml:space="preserve">10% </w:t>
      </w:r>
      <w:r>
        <w:t>调用实时接口（如讲座预约状态）。</w:t>
      </w:r>
    </w:p>
    <w:p w14:paraId="62E78F02" w14:textId="5082D9A5" w:rsidR="00BE1021" w:rsidRDefault="00BE1021" w:rsidP="00BE1021">
      <w:pPr>
        <w:pStyle w:val="20"/>
        <w:numPr>
          <w:ilvl w:val="1"/>
          <w:numId w:val="9"/>
        </w:numPr>
      </w:pPr>
      <w:r>
        <w:rPr>
          <w:rFonts w:hint="eastAsia"/>
        </w:rPr>
        <w:t>问答增强分析功能：对于如“绩点是否能申请奖学金”类问题，系统可自动联动政策规则、成绩数据生成分析结论。</w:t>
      </w:r>
    </w:p>
    <w:p w14:paraId="4729F95A" w14:textId="77777777" w:rsidR="00C3689B" w:rsidRDefault="00000000" w:rsidP="00BE1021">
      <w:pPr>
        <w:pStyle w:val="20"/>
        <w:numPr>
          <w:ilvl w:val="0"/>
          <w:numId w:val="9"/>
        </w:numPr>
      </w:pPr>
      <w:r>
        <w:rPr>
          <w:b/>
          <w:bCs/>
        </w:rPr>
        <w:t>用户体验设计</w:t>
      </w:r>
      <w:r>
        <w:t>：</w:t>
      </w:r>
    </w:p>
    <w:p w14:paraId="304FD3A1" w14:textId="77777777" w:rsidR="00C3689B" w:rsidRDefault="00000000" w:rsidP="00BE1021">
      <w:pPr>
        <w:pStyle w:val="20"/>
        <w:numPr>
          <w:ilvl w:val="1"/>
          <w:numId w:val="9"/>
        </w:numPr>
      </w:pPr>
      <w:r>
        <w:t>学生端：卡片式</w:t>
      </w:r>
      <w:r>
        <w:t xml:space="preserve"> UI + </w:t>
      </w:r>
      <w:r>
        <w:t>动态表情包，支持</w:t>
      </w:r>
      <w:r>
        <w:t xml:space="preserve"> “</w:t>
      </w:r>
      <w:r>
        <w:t>摇一摇查课表</w:t>
      </w:r>
      <w:r>
        <w:t xml:space="preserve">” </w:t>
      </w:r>
      <w:r>
        <w:t>等趣味交互；</w:t>
      </w:r>
    </w:p>
    <w:p w14:paraId="01768A7A" w14:textId="77777777" w:rsidR="00C3689B" w:rsidRDefault="00000000" w:rsidP="00BE1021">
      <w:pPr>
        <w:pStyle w:val="20"/>
        <w:numPr>
          <w:ilvl w:val="1"/>
          <w:numId w:val="9"/>
        </w:numPr>
      </w:pPr>
      <w:r>
        <w:t>教师端：暗黑模式</w:t>
      </w:r>
      <w:r>
        <w:t xml:space="preserve"> + </w:t>
      </w:r>
      <w:r>
        <w:t>快捷键操作（如</w:t>
      </w:r>
      <w:r>
        <w:t xml:space="preserve"> Ctrl+K </w:t>
      </w:r>
      <w:r>
        <w:t>快速查询科研政策）；</w:t>
      </w:r>
    </w:p>
    <w:p w14:paraId="3BAB2CA2" w14:textId="77777777" w:rsidR="00C3689B" w:rsidRDefault="00000000" w:rsidP="00BE1021">
      <w:pPr>
        <w:pStyle w:val="20"/>
        <w:numPr>
          <w:ilvl w:val="1"/>
          <w:numId w:val="9"/>
        </w:numPr>
      </w:pPr>
      <w:r>
        <w:t>国际版：支持中英双语切换，界面元素适配</w:t>
      </w:r>
      <w:r>
        <w:t xml:space="preserve"> RTL </w:t>
      </w:r>
      <w:r>
        <w:t>阅读习惯（如阿拉伯语）。</w:t>
      </w:r>
    </w:p>
    <w:p w14:paraId="30DC132D" w14:textId="77777777" w:rsidR="00C3689B" w:rsidRDefault="00000000" w:rsidP="00BE1021">
      <w:pPr>
        <w:pStyle w:val="20"/>
        <w:numPr>
          <w:ilvl w:val="0"/>
          <w:numId w:val="9"/>
        </w:numPr>
      </w:pPr>
      <w:r>
        <w:rPr>
          <w:b/>
          <w:bCs/>
        </w:rPr>
        <w:t>管理后台</w:t>
      </w:r>
      <w:r>
        <w:t>：</w:t>
      </w:r>
    </w:p>
    <w:p w14:paraId="05D87FDD" w14:textId="77777777" w:rsidR="00C3689B" w:rsidRDefault="00000000" w:rsidP="00BE1021">
      <w:pPr>
        <w:pStyle w:val="20"/>
        <w:numPr>
          <w:ilvl w:val="1"/>
          <w:numId w:val="9"/>
        </w:numPr>
      </w:pPr>
      <w:r>
        <w:t>可视化知识库管理：支持</w:t>
      </w:r>
      <w:r>
        <w:t xml:space="preserve"> Excel </w:t>
      </w:r>
      <w:r>
        <w:t>批量导入</w:t>
      </w:r>
      <w:r>
        <w:t xml:space="preserve"> / </w:t>
      </w:r>
      <w:r>
        <w:t>导出，版本历史追溯（保留最近</w:t>
      </w:r>
      <w:r>
        <w:t xml:space="preserve"> 10 </w:t>
      </w:r>
      <w:r>
        <w:t>版）；</w:t>
      </w:r>
    </w:p>
    <w:p w14:paraId="5DAE04F2" w14:textId="77777777" w:rsidR="00C3689B" w:rsidRDefault="00000000" w:rsidP="00BE1021">
      <w:pPr>
        <w:pStyle w:val="20"/>
        <w:numPr>
          <w:ilvl w:val="1"/>
          <w:numId w:val="9"/>
        </w:numPr>
      </w:pPr>
      <w:r>
        <w:t>实时监控面板：展示并发量、问题解决率、用户情绪分析（正负向词云图）。</w:t>
      </w:r>
    </w:p>
    <w:p w14:paraId="687D566F" w14:textId="77777777" w:rsidR="00BE1021" w:rsidRDefault="00BE1021" w:rsidP="00BE1021">
      <w:pPr>
        <w:pStyle w:val="20"/>
        <w:numPr>
          <w:ilvl w:val="1"/>
          <w:numId w:val="9"/>
        </w:numPr>
      </w:pPr>
      <w:r>
        <w:rPr>
          <w:rFonts w:hint="eastAsia"/>
        </w:rPr>
        <w:t>管理后台与报表生成：供校方生成咨询热点、服务响应情况及数据导出报表。</w:t>
      </w:r>
    </w:p>
    <w:p w14:paraId="78009293" w14:textId="77777777" w:rsidR="00C3689B" w:rsidRDefault="00000000">
      <w:pPr>
        <w:pStyle w:val="4"/>
      </w:pPr>
      <w:r>
        <w:t>技术特征</w:t>
      </w:r>
    </w:p>
    <w:p w14:paraId="4904095D" w14:textId="77777777" w:rsidR="00C3689B" w:rsidRDefault="00C3689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EA6343" w14:paraId="12CBD0EF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AE80748" w14:textId="77777777" w:rsidR="00C3689B" w:rsidRDefault="00000000">
            <w:pPr>
              <w:pStyle w:val="20"/>
            </w:pPr>
            <w:r>
              <w:rPr>
                <w:b/>
                <w:bCs/>
              </w:rPr>
              <w:t>模块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26C2E78" w14:textId="77777777" w:rsidR="00C3689B" w:rsidRDefault="00000000">
            <w:pPr>
              <w:pStyle w:val="20"/>
            </w:pPr>
            <w:r>
              <w:rPr>
                <w:b/>
                <w:bCs/>
              </w:rPr>
              <w:t>技术选型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3F9F37" w14:textId="77777777" w:rsidR="00C3689B" w:rsidRDefault="00000000">
            <w:pPr>
              <w:pStyle w:val="20"/>
            </w:pPr>
            <w:r>
              <w:rPr>
                <w:b/>
                <w:bCs/>
              </w:rPr>
              <w:t>优势</w:t>
            </w:r>
          </w:p>
        </w:tc>
      </w:tr>
      <w:tr w:rsidR="00EA6343" w14:paraId="061D657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1B0D09" w14:textId="77777777" w:rsidR="00C3689B" w:rsidRDefault="00000000">
            <w:pPr>
              <w:pStyle w:val="20"/>
            </w:pPr>
            <w:r>
              <w:t>后端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8CFCC31" w14:textId="77777777" w:rsidR="00C3689B" w:rsidRDefault="00000000">
            <w:pPr>
              <w:pStyle w:val="20"/>
            </w:pPr>
            <w:r>
              <w:t>Spring Boot 3.2 + MyBatis Plus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D936EF" w14:textId="77777777" w:rsidR="00C3689B" w:rsidRDefault="00000000">
            <w:pPr>
              <w:pStyle w:val="20"/>
            </w:pPr>
            <w:r>
              <w:t>微服务架构支持横向扩展，代码生成器提升开发效率</w:t>
            </w:r>
            <w:r>
              <w:t xml:space="preserve"> 40%</w:t>
            </w:r>
          </w:p>
        </w:tc>
      </w:tr>
      <w:tr w:rsidR="00EA6343" w14:paraId="35486563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0C941D8" w14:textId="77777777" w:rsidR="00C3689B" w:rsidRDefault="00000000">
            <w:pPr>
              <w:pStyle w:val="20"/>
            </w:pPr>
            <w:r>
              <w:t>前端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3EFD23D" w14:textId="77777777" w:rsidR="00C3689B" w:rsidRDefault="00000000">
            <w:pPr>
              <w:pStyle w:val="20"/>
            </w:pPr>
            <w:r>
              <w:t>Vue 3 + Vite + Element Plus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2612EAD" w14:textId="77777777" w:rsidR="00C3689B" w:rsidRDefault="00000000">
            <w:pPr>
              <w:pStyle w:val="20"/>
            </w:pPr>
            <w:r>
              <w:t>响应式设计适配多端，打包速度提升</w:t>
            </w:r>
            <w:r>
              <w:t xml:space="preserve"> 50%</w:t>
            </w:r>
          </w:p>
        </w:tc>
      </w:tr>
      <w:tr w:rsidR="00EA6343" w14:paraId="2B4746A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56645D5" w14:textId="77777777" w:rsidR="00C3689B" w:rsidRDefault="00000000">
            <w:pPr>
              <w:pStyle w:val="20"/>
            </w:pPr>
            <w:r>
              <w:t xml:space="preserve">LLM </w:t>
            </w:r>
            <w:r>
              <w:t>服务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91BF11" w14:textId="77777777" w:rsidR="00C3689B" w:rsidRDefault="00000000">
            <w:pPr>
              <w:pStyle w:val="20"/>
            </w:pPr>
            <w:r>
              <w:t>Qwen-14B-Chat + DeepSeek-R1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55BBBFB" w14:textId="77777777" w:rsidR="00C3689B" w:rsidRDefault="00000000">
            <w:pPr>
              <w:pStyle w:val="20"/>
            </w:pPr>
            <w:r>
              <w:t>中文语义理解准确率</w:t>
            </w:r>
            <w:r>
              <w:t xml:space="preserve"> 92%</w:t>
            </w:r>
            <w:r>
              <w:t>，支持</w:t>
            </w:r>
            <w:r>
              <w:t xml:space="preserve"> 8K </w:t>
            </w:r>
            <w:r>
              <w:t>上下文窗口</w:t>
            </w:r>
          </w:p>
        </w:tc>
      </w:tr>
      <w:tr w:rsidR="00EA6343" w14:paraId="2A2A83FD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86D5C09" w14:textId="77777777" w:rsidR="00C3689B" w:rsidRDefault="00000000">
            <w:pPr>
              <w:pStyle w:val="20"/>
            </w:pPr>
            <w:r>
              <w:lastRenderedPageBreak/>
              <w:t>数据库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670C566" w14:textId="77777777" w:rsidR="00C3689B" w:rsidRDefault="00000000">
            <w:pPr>
              <w:pStyle w:val="20"/>
            </w:pPr>
            <w:r>
              <w:t>MySQL 8.0</w:t>
            </w:r>
            <w:r>
              <w:t>（主库）</w:t>
            </w:r>
            <w:r>
              <w:t>+ Redis 7.0</w:t>
            </w:r>
            <w:r>
              <w:t>（缓存）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51A4C1" w14:textId="77777777" w:rsidR="00C3689B" w:rsidRDefault="00000000">
            <w:pPr>
              <w:pStyle w:val="20"/>
            </w:pPr>
            <w:r>
              <w:t>读写分离支持高并发，缓存命中率目标</w:t>
            </w:r>
            <w:r>
              <w:t>≥95%</w:t>
            </w:r>
          </w:p>
        </w:tc>
      </w:tr>
      <w:tr w:rsidR="00EA6343" w14:paraId="3610E0E9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C164EC3" w14:textId="77777777" w:rsidR="00C3689B" w:rsidRDefault="00000000">
            <w:pPr>
              <w:pStyle w:val="20"/>
            </w:pPr>
            <w:r>
              <w:t>部署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ED85E1D" w14:textId="77777777" w:rsidR="00C3689B" w:rsidRDefault="00000000">
            <w:pPr>
              <w:pStyle w:val="20"/>
            </w:pPr>
            <w:r>
              <w:t>Kubernetes + Docker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D9F5F1F" w14:textId="77777777" w:rsidR="00C3689B" w:rsidRDefault="00000000">
            <w:pPr>
              <w:pStyle w:val="20"/>
            </w:pPr>
            <w:r>
              <w:t>容器化部署实现分钟级扩缩容</w:t>
            </w:r>
          </w:p>
        </w:tc>
      </w:tr>
    </w:tbl>
    <w:p w14:paraId="40910A69" w14:textId="77777777" w:rsidR="00C3689B" w:rsidRDefault="00000000">
      <w:pPr>
        <w:pStyle w:val="3"/>
      </w:pPr>
      <w:r>
        <w:t xml:space="preserve">2.3 </w:t>
      </w:r>
      <w:r>
        <w:t>假设和依赖环境</w:t>
      </w:r>
    </w:p>
    <w:p w14:paraId="174927BA" w14:textId="77777777" w:rsidR="00C3689B" w:rsidRDefault="00000000">
      <w:pPr>
        <w:pStyle w:val="4"/>
      </w:pPr>
      <w:r>
        <w:t>假设条件</w:t>
      </w:r>
    </w:p>
    <w:p w14:paraId="6C85CC48" w14:textId="2668B6FB" w:rsidR="00C3689B" w:rsidRDefault="00000000" w:rsidP="00BE1021">
      <w:pPr>
        <w:pStyle w:val="20"/>
        <w:numPr>
          <w:ilvl w:val="0"/>
          <w:numId w:val="10"/>
        </w:numPr>
      </w:pPr>
      <w:r>
        <w:t>学校信息中心按期开放教务</w:t>
      </w:r>
      <w:r>
        <w:t xml:space="preserve"> / </w:t>
      </w:r>
      <w:r>
        <w:t>学工系统</w:t>
      </w:r>
      <w:r>
        <w:t xml:space="preserve"> API </w:t>
      </w:r>
      <w:r>
        <w:t>权限</w:t>
      </w:r>
      <w:r w:rsidR="00BE1021">
        <w:rPr>
          <w:rFonts w:hint="eastAsia"/>
        </w:rPr>
        <w:t>，数据接口稳定开放，支持</w:t>
      </w:r>
      <w:r w:rsidR="00BE1021">
        <w:rPr>
          <w:rFonts w:hint="eastAsia"/>
        </w:rPr>
        <w:t>OAuth2</w:t>
      </w:r>
      <w:r w:rsidR="00BE1021">
        <w:rPr>
          <w:rFonts w:hint="eastAsia"/>
        </w:rPr>
        <w:t>授权与加密传输。</w:t>
      </w:r>
      <w:r>
        <w:t>（预计第</w:t>
      </w:r>
      <w:r>
        <w:t xml:space="preserve"> 4 </w:t>
      </w:r>
      <w:r>
        <w:t>周完成接口联调）</w:t>
      </w:r>
    </w:p>
    <w:p w14:paraId="63FACB75" w14:textId="1A40733C" w:rsidR="00C3689B" w:rsidRDefault="00000000" w:rsidP="00BE1021">
      <w:pPr>
        <w:pStyle w:val="20"/>
        <w:numPr>
          <w:ilvl w:val="0"/>
          <w:numId w:val="10"/>
        </w:numPr>
      </w:pPr>
      <w:r>
        <w:t>校园云服务器可提供</w:t>
      </w:r>
      <w:r>
        <w:t xml:space="preserve">≥8 </w:t>
      </w:r>
      <w:r>
        <w:t>块</w:t>
      </w:r>
      <w:r>
        <w:t xml:space="preserve"> A100 GPU </w:t>
      </w:r>
      <w:r>
        <w:t>资源用于模型微调（需提前</w:t>
      </w:r>
      <w:r>
        <w:t xml:space="preserve"> 1 </w:t>
      </w:r>
      <w:r>
        <w:t>个月申请）</w:t>
      </w:r>
    </w:p>
    <w:p w14:paraId="275C3786" w14:textId="77777777" w:rsidR="00C3689B" w:rsidRDefault="00000000" w:rsidP="00BE1021">
      <w:pPr>
        <w:pStyle w:val="20"/>
        <w:numPr>
          <w:ilvl w:val="0"/>
          <w:numId w:val="10"/>
        </w:numPr>
      </w:pPr>
      <w:r>
        <w:t>学生处、教务处指定专人参与需求评审（每两周一次）。</w:t>
      </w:r>
    </w:p>
    <w:p w14:paraId="079D5526" w14:textId="0A47092F" w:rsidR="00BE1021" w:rsidRDefault="00BE1021" w:rsidP="00BE1021">
      <w:pPr>
        <w:pStyle w:val="20"/>
        <w:numPr>
          <w:ilvl w:val="0"/>
          <w:numId w:val="10"/>
        </w:numPr>
      </w:pPr>
      <w:r>
        <w:rPr>
          <w:rFonts w:hint="eastAsia"/>
        </w:rPr>
        <w:t>校园网环境稳定，保障外网访问</w:t>
      </w:r>
      <w:r>
        <w:rPr>
          <w:rFonts w:hint="eastAsia"/>
        </w:rPr>
        <w:t xml:space="preserve"> LLM </w:t>
      </w:r>
      <w:r>
        <w:rPr>
          <w:rFonts w:hint="eastAsia"/>
        </w:rPr>
        <w:t>服务（或通过内网部署完成）。</w:t>
      </w:r>
    </w:p>
    <w:p w14:paraId="17CAD85D" w14:textId="77777777" w:rsidR="00C3689B" w:rsidRDefault="00000000">
      <w:pPr>
        <w:pStyle w:val="4"/>
      </w:pPr>
      <w:r>
        <w:t>依赖环境</w:t>
      </w:r>
    </w:p>
    <w:p w14:paraId="5BDB229A" w14:textId="77777777" w:rsidR="00C3689B" w:rsidRDefault="00000000" w:rsidP="00BE1021">
      <w:pPr>
        <w:pStyle w:val="20"/>
        <w:numPr>
          <w:ilvl w:val="0"/>
          <w:numId w:val="11"/>
        </w:numPr>
      </w:pPr>
      <w:r>
        <w:rPr>
          <w:b/>
          <w:bCs/>
        </w:rPr>
        <w:t>硬件</w:t>
      </w:r>
      <w:r>
        <w:t>：校园云平台需满足</w:t>
      </w:r>
      <w:r>
        <w:t xml:space="preserve"> CPU≥32 </w:t>
      </w:r>
      <w:r>
        <w:t>核、内存</w:t>
      </w:r>
      <w:r>
        <w:t>≥128GB</w:t>
      </w:r>
      <w:r>
        <w:t>、存储</w:t>
      </w:r>
      <w:r>
        <w:t xml:space="preserve"> IO≥500MB/s</w:t>
      </w:r>
      <w:r>
        <w:t>；</w:t>
      </w:r>
    </w:p>
    <w:p w14:paraId="00CB5E58" w14:textId="77777777" w:rsidR="00C3689B" w:rsidRDefault="00000000" w:rsidP="00BE1021">
      <w:pPr>
        <w:pStyle w:val="20"/>
        <w:numPr>
          <w:ilvl w:val="0"/>
          <w:numId w:val="11"/>
        </w:numPr>
      </w:pPr>
      <w:r>
        <w:rPr>
          <w:b/>
          <w:bCs/>
        </w:rPr>
        <w:t>软件</w:t>
      </w:r>
      <w:r>
        <w:t>：需学校提前安装</w:t>
      </w:r>
      <w:r>
        <w:t xml:space="preserve"> Nginx 1.23+</w:t>
      </w:r>
      <w:r>
        <w:t>、</w:t>
      </w:r>
      <w:r>
        <w:t xml:space="preserve">Prometheus </w:t>
      </w:r>
      <w:r>
        <w:t>监控组件；</w:t>
      </w:r>
    </w:p>
    <w:p w14:paraId="14EEF4C4" w14:textId="77777777" w:rsidR="00C3689B" w:rsidRDefault="00000000" w:rsidP="00BE1021">
      <w:pPr>
        <w:pStyle w:val="20"/>
        <w:numPr>
          <w:ilvl w:val="0"/>
          <w:numId w:val="11"/>
        </w:numPr>
      </w:pPr>
      <w:r>
        <w:rPr>
          <w:b/>
          <w:bCs/>
        </w:rPr>
        <w:t>政策</w:t>
      </w:r>
      <w:r>
        <w:t>：需通过学校网络安全办公室备案，获取《信息系统安全等级保护备案证明》。</w:t>
      </w:r>
    </w:p>
    <w:p w14:paraId="2B9B9C94" w14:textId="45238D80" w:rsidR="00BE1021" w:rsidRDefault="00BE1021" w:rsidP="00BE1021">
      <w:pPr>
        <w:pStyle w:val="4"/>
      </w:pPr>
      <w:r>
        <w:rPr>
          <w:rFonts w:hint="eastAsia"/>
        </w:rPr>
        <w:t>用户习惯假设</w:t>
      </w:r>
    </w:p>
    <w:p w14:paraId="0BD2B661" w14:textId="77777777" w:rsidR="00BE1021" w:rsidRDefault="00BE1021" w:rsidP="00BE1021">
      <w:pPr>
        <w:pStyle w:val="20"/>
        <w:numPr>
          <w:ilvl w:val="0"/>
          <w:numId w:val="13"/>
        </w:numPr>
      </w:pPr>
      <w:r>
        <w:rPr>
          <w:rFonts w:hint="eastAsia"/>
        </w:rPr>
        <w:t>大部分学生具备使用智能问答产品的能力，愿意接受替代人工的交互方式。</w:t>
      </w:r>
    </w:p>
    <w:p w14:paraId="13C5F02D" w14:textId="03DAB147" w:rsidR="00BE1021" w:rsidRDefault="00BE1021" w:rsidP="00BE1021">
      <w:pPr>
        <w:pStyle w:val="20"/>
        <w:numPr>
          <w:ilvl w:val="0"/>
          <w:numId w:val="13"/>
        </w:numPr>
      </w:pPr>
      <w:r>
        <w:rPr>
          <w:rFonts w:hint="eastAsia"/>
        </w:rPr>
        <w:t>教师与管理人员具备基本操作培训能力，可理解并使用管理后台功能。</w:t>
      </w:r>
    </w:p>
    <w:p w14:paraId="2E30CFC8" w14:textId="77777777" w:rsidR="00C3689B" w:rsidRDefault="00000000">
      <w:pPr>
        <w:pStyle w:val="2"/>
      </w:pPr>
      <w:r>
        <w:t>三、范围和局限性</w:t>
      </w:r>
    </w:p>
    <w:p w14:paraId="21A00310" w14:textId="77777777" w:rsidR="00C3689B" w:rsidRDefault="00000000">
      <w:pPr>
        <w:pStyle w:val="3"/>
      </w:pPr>
      <w:r>
        <w:t xml:space="preserve">3.1 </w:t>
      </w:r>
      <w:r>
        <w:t>首次发行范围</w:t>
      </w:r>
    </w:p>
    <w:p w14:paraId="12A23F04" w14:textId="77777777" w:rsidR="00C3689B" w:rsidRDefault="00000000">
      <w:pPr>
        <w:pStyle w:val="4"/>
      </w:pPr>
      <w:r>
        <w:t>功能范围</w:t>
      </w:r>
    </w:p>
    <w:p w14:paraId="75582F24" w14:textId="77777777" w:rsidR="00C3689B" w:rsidRDefault="00C3689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EA6343" w14:paraId="1EE691B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15607D" w14:textId="77777777" w:rsidR="00C3689B" w:rsidRDefault="00000000">
            <w:pPr>
              <w:pStyle w:val="20"/>
            </w:pPr>
            <w:r>
              <w:rPr>
                <w:b/>
                <w:bCs/>
              </w:rPr>
              <w:t>模块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6238CEC" w14:textId="77777777" w:rsidR="00C3689B" w:rsidRDefault="00000000">
            <w:pPr>
              <w:pStyle w:val="20"/>
            </w:pPr>
            <w:r>
              <w:rPr>
                <w:b/>
                <w:bCs/>
              </w:rPr>
              <w:t>包含内容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CE2410E" w14:textId="77777777" w:rsidR="00C3689B" w:rsidRDefault="00000000">
            <w:pPr>
              <w:pStyle w:val="20"/>
            </w:pPr>
            <w:r>
              <w:rPr>
                <w:b/>
                <w:bCs/>
              </w:rPr>
              <w:t>暂不包含</w:t>
            </w:r>
          </w:p>
        </w:tc>
      </w:tr>
      <w:tr w:rsidR="00EA6343" w14:paraId="69AC5B0A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E7145AB" w14:textId="77777777" w:rsidR="00C3689B" w:rsidRDefault="00000000">
            <w:pPr>
              <w:pStyle w:val="20"/>
            </w:pPr>
            <w:r>
              <w:lastRenderedPageBreak/>
              <w:t>核心功能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A8A7455" w14:textId="77777777" w:rsidR="00C3689B" w:rsidRDefault="00000000">
            <w:pPr>
              <w:pStyle w:val="20"/>
            </w:pPr>
            <w:r>
              <w:t>①</w:t>
            </w:r>
            <w:r>
              <w:t>基础问答（教学</w:t>
            </w:r>
            <w:r>
              <w:t xml:space="preserve"> / </w:t>
            </w:r>
            <w:r>
              <w:t>生活</w:t>
            </w:r>
            <w:r>
              <w:t xml:space="preserve"> / </w:t>
            </w:r>
            <w:r>
              <w:t>行政）</w:t>
            </w:r>
            <w:r>
              <w:t>②</w:t>
            </w:r>
            <w:r>
              <w:t>多语言切换（中英）</w:t>
            </w:r>
            <w:r>
              <w:t>③</w:t>
            </w:r>
            <w:r>
              <w:t>用户反馈系统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C9DB819" w14:textId="77777777" w:rsidR="00C3689B" w:rsidRDefault="00000000">
            <w:pPr>
              <w:pStyle w:val="20"/>
            </w:pPr>
            <w:r>
              <w:t>情感分析、个性化推荐、语音合成（</w:t>
            </w:r>
            <w:r>
              <w:t>TTS</w:t>
            </w:r>
            <w:r>
              <w:t>）</w:t>
            </w:r>
          </w:p>
        </w:tc>
      </w:tr>
      <w:tr w:rsidR="00EA6343" w14:paraId="6B95CB9F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42D852C" w14:textId="77777777" w:rsidR="00C3689B" w:rsidRDefault="00000000">
            <w:pPr>
              <w:pStyle w:val="20"/>
            </w:pPr>
            <w:r>
              <w:t>数据集成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15AAA19" w14:textId="77777777" w:rsidR="00C3689B" w:rsidRDefault="00000000">
            <w:pPr>
              <w:pStyle w:val="20"/>
            </w:pPr>
            <w:r>
              <w:t>教务课表、图书馆借阅、校园通知</w:t>
            </w:r>
            <w:r>
              <w:t xml:space="preserve"> API </w:t>
            </w:r>
            <w:r>
              <w:t>对接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E3C5500" w14:textId="77777777" w:rsidR="00C3689B" w:rsidRDefault="00000000">
            <w:pPr>
              <w:pStyle w:val="20"/>
            </w:pPr>
            <w:r>
              <w:t>财务系统、医疗系统数据接口（二期规划）</w:t>
            </w:r>
          </w:p>
        </w:tc>
      </w:tr>
      <w:tr w:rsidR="00EA6343" w14:paraId="607065EB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CB17EE1" w14:textId="77777777" w:rsidR="00C3689B" w:rsidRDefault="00000000">
            <w:pPr>
              <w:pStyle w:val="20"/>
            </w:pPr>
            <w:r>
              <w:t>平台支持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05D8222" w14:textId="77777777" w:rsidR="00C3689B" w:rsidRDefault="00000000">
            <w:pPr>
              <w:pStyle w:val="20"/>
            </w:pPr>
            <w:r>
              <w:t>微信小程序、钉钉机器人、</w:t>
            </w:r>
            <w:r>
              <w:t xml:space="preserve">Web </w:t>
            </w:r>
            <w:r>
              <w:t>端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E56510E" w14:textId="77777777" w:rsidR="00C3689B" w:rsidRDefault="00000000">
            <w:pPr>
              <w:pStyle w:val="20"/>
            </w:pPr>
            <w:r>
              <w:t xml:space="preserve">APP </w:t>
            </w:r>
            <w:r>
              <w:t>原生开发、离线模式</w:t>
            </w:r>
          </w:p>
        </w:tc>
      </w:tr>
      <w:tr w:rsidR="00EA6343" w14:paraId="510E47B4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302CE6C" w14:textId="77777777" w:rsidR="00C3689B" w:rsidRDefault="00000000">
            <w:pPr>
              <w:pStyle w:val="20"/>
            </w:pPr>
            <w:r>
              <w:t>安全能力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DB5EE36" w14:textId="77777777" w:rsidR="00C3689B" w:rsidRDefault="00000000">
            <w:pPr>
              <w:pStyle w:val="20"/>
            </w:pPr>
            <w:r>
              <w:t>账号密码加密、</w:t>
            </w:r>
            <w:r>
              <w:t xml:space="preserve">HTTPS </w:t>
            </w:r>
            <w:r>
              <w:t>传输、角色权限控制（</w:t>
            </w:r>
            <w:r>
              <w:t>RBAC</w:t>
            </w:r>
            <w:r>
              <w:t>）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7805374" w14:textId="77777777" w:rsidR="00C3689B" w:rsidRDefault="00000000">
            <w:pPr>
              <w:pStyle w:val="20"/>
            </w:pPr>
            <w:r>
              <w:t>生物识别（指纹</w:t>
            </w:r>
            <w:r>
              <w:t xml:space="preserve"> / </w:t>
            </w:r>
            <w:r>
              <w:t>人脸）、区块链存证</w:t>
            </w:r>
          </w:p>
        </w:tc>
      </w:tr>
    </w:tbl>
    <w:p w14:paraId="2BE1B7EE" w14:textId="77777777" w:rsidR="00C3689B" w:rsidRDefault="00000000">
      <w:pPr>
        <w:pStyle w:val="4"/>
      </w:pPr>
      <w:r>
        <w:t>技术范围</w:t>
      </w:r>
    </w:p>
    <w:p w14:paraId="0D5A02C0" w14:textId="77777777" w:rsidR="00C3689B" w:rsidRDefault="00000000" w:rsidP="00BE1021">
      <w:pPr>
        <w:pStyle w:val="20"/>
        <w:numPr>
          <w:ilvl w:val="0"/>
          <w:numId w:val="14"/>
        </w:numPr>
      </w:pPr>
      <w:r>
        <w:t>采用</w:t>
      </w:r>
      <w:r>
        <w:t xml:space="preserve"> B/S </w:t>
      </w:r>
      <w:r>
        <w:t>架构，不涉及</w:t>
      </w:r>
      <w:r>
        <w:t xml:space="preserve"> C/S </w:t>
      </w:r>
      <w:r>
        <w:t>客户端开发；</w:t>
      </w:r>
    </w:p>
    <w:p w14:paraId="512838B2" w14:textId="77777777" w:rsidR="00C3689B" w:rsidRDefault="00000000" w:rsidP="00BE1021">
      <w:pPr>
        <w:pStyle w:val="20"/>
        <w:numPr>
          <w:ilvl w:val="0"/>
          <w:numId w:val="14"/>
        </w:numPr>
      </w:pPr>
      <w:r>
        <w:t>知识库初期基于公开文档构建，暂不包含非结构化数据（如视频会议记录）；</w:t>
      </w:r>
    </w:p>
    <w:p w14:paraId="0F13E04E" w14:textId="77777777" w:rsidR="00C3689B" w:rsidRDefault="00000000" w:rsidP="00BE1021">
      <w:pPr>
        <w:pStyle w:val="20"/>
        <w:numPr>
          <w:ilvl w:val="0"/>
          <w:numId w:val="14"/>
        </w:numPr>
      </w:pPr>
      <w:r>
        <w:t>压力测试目标为</w:t>
      </w:r>
      <w:r>
        <w:t xml:space="preserve"> 500 </w:t>
      </w:r>
      <w:r>
        <w:t>并发用户，不验证极端场景（如</w:t>
      </w:r>
      <w:r>
        <w:t xml:space="preserve"> 10000 </w:t>
      </w:r>
      <w:r>
        <w:t>人同时查询成绩）。</w:t>
      </w:r>
    </w:p>
    <w:p w14:paraId="0890C96F" w14:textId="77777777" w:rsidR="00C3689B" w:rsidRDefault="00000000">
      <w:pPr>
        <w:pStyle w:val="3"/>
      </w:pPr>
      <w:r>
        <w:t xml:space="preserve">3.2 </w:t>
      </w:r>
      <w:r>
        <w:t>随后发行范围（</w:t>
      </w:r>
      <w:r>
        <w:t>2024Q4-2025Q2</w:t>
      </w:r>
      <w:r>
        <w:t>）</w:t>
      </w:r>
    </w:p>
    <w:p w14:paraId="358C6A89" w14:textId="77777777" w:rsidR="00C3689B" w:rsidRDefault="00000000" w:rsidP="00BE1021">
      <w:pPr>
        <w:pStyle w:val="20"/>
        <w:numPr>
          <w:ilvl w:val="0"/>
          <w:numId w:val="15"/>
        </w:numPr>
      </w:pPr>
      <w:r>
        <w:rPr>
          <w:b/>
          <w:bCs/>
        </w:rPr>
        <w:t>功能扩展</w:t>
      </w:r>
      <w:r>
        <w:t>：</w:t>
      </w:r>
    </w:p>
    <w:p w14:paraId="66DFE0FC" w14:textId="77777777" w:rsidR="00C3689B" w:rsidRDefault="00000000" w:rsidP="00BE1021">
      <w:pPr>
        <w:pStyle w:val="20"/>
        <w:numPr>
          <w:ilvl w:val="1"/>
          <w:numId w:val="14"/>
        </w:numPr>
      </w:pPr>
      <w:r>
        <w:t>新增</w:t>
      </w:r>
      <w:r>
        <w:t xml:space="preserve"> “</w:t>
      </w:r>
      <w:r>
        <w:t>学业预警分析</w:t>
      </w:r>
      <w:r>
        <w:t>”</w:t>
      </w:r>
      <w:r>
        <w:t>（结合成绩数据生成改进建议）；</w:t>
      </w:r>
    </w:p>
    <w:p w14:paraId="35C70DDF" w14:textId="77777777" w:rsidR="00C3689B" w:rsidRDefault="00000000" w:rsidP="00BE1021">
      <w:pPr>
        <w:pStyle w:val="20"/>
        <w:numPr>
          <w:ilvl w:val="1"/>
          <w:numId w:val="14"/>
        </w:numPr>
      </w:pPr>
      <w:r>
        <w:t>支持语音交互（</w:t>
      </w:r>
      <w:r>
        <w:t>TTS+ASR</w:t>
      </w:r>
      <w:r>
        <w:t>），集成校园广播系统（紧急通知语音播报）；</w:t>
      </w:r>
    </w:p>
    <w:p w14:paraId="306BF430" w14:textId="77777777" w:rsidR="00C3689B" w:rsidRDefault="00000000" w:rsidP="00BE1021">
      <w:pPr>
        <w:pStyle w:val="20"/>
        <w:numPr>
          <w:ilvl w:val="1"/>
          <w:numId w:val="14"/>
        </w:numPr>
      </w:pPr>
      <w:r>
        <w:t>上线</w:t>
      </w:r>
      <w:r>
        <w:t xml:space="preserve"> “</w:t>
      </w:r>
      <w:r>
        <w:t>校友服务</w:t>
      </w:r>
      <w:r>
        <w:t xml:space="preserve">” </w:t>
      </w:r>
      <w:r>
        <w:t>模块（如档案查询、招聘会预约）。</w:t>
      </w:r>
    </w:p>
    <w:p w14:paraId="3883968D" w14:textId="77777777" w:rsidR="00C3689B" w:rsidRDefault="00000000" w:rsidP="00BE1021">
      <w:pPr>
        <w:pStyle w:val="20"/>
        <w:numPr>
          <w:ilvl w:val="0"/>
          <w:numId w:val="15"/>
        </w:numPr>
      </w:pPr>
      <w:r>
        <w:rPr>
          <w:b/>
          <w:bCs/>
        </w:rPr>
        <w:t>技术升级</w:t>
      </w:r>
      <w:r>
        <w:t>：</w:t>
      </w:r>
    </w:p>
    <w:p w14:paraId="2B337325" w14:textId="77777777" w:rsidR="00C3689B" w:rsidRDefault="00000000" w:rsidP="00BE1021">
      <w:pPr>
        <w:pStyle w:val="20"/>
        <w:numPr>
          <w:ilvl w:val="1"/>
          <w:numId w:val="16"/>
        </w:numPr>
      </w:pPr>
      <w:r>
        <w:t>引入联邦学习技术，实现跨院校数据协同训练（保护隐私前提下）；</w:t>
      </w:r>
    </w:p>
    <w:p w14:paraId="6FD516B3" w14:textId="77777777" w:rsidR="00C3689B" w:rsidRDefault="00000000" w:rsidP="00BE1021">
      <w:pPr>
        <w:pStyle w:val="20"/>
        <w:numPr>
          <w:ilvl w:val="1"/>
          <w:numId w:val="16"/>
        </w:numPr>
      </w:pPr>
      <w:r>
        <w:t>部署边缘计算节点，优化偏远校区（如分校区）响应速度；</w:t>
      </w:r>
    </w:p>
    <w:p w14:paraId="5CD4BD13" w14:textId="77777777" w:rsidR="00C3689B" w:rsidRDefault="00000000" w:rsidP="00BE1021">
      <w:pPr>
        <w:pStyle w:val="20"/>
        <w:numPr>
          <w:ilvl w:val="1"/>
          <w:numId w:val="16"/>
        </w:numPr>
      </w:pPr>
      <w:r>
        <w:t>集成低代码平台，支持行政人员自定义审批流程。</w:t>
      </w:r>
    </w:p>
    <w:p w14:paraId="6866590B" w14:textId="77777777" w:rsidR="00C3689B" w:rsidRDefault="00000000">
      <w:pPr>
        <w:pStyle w:val="3"/>
      </w:pPr>
      <w:r>
        <w:t xml:space="preserve">3.3 </w:t>
      </w:r>
      <w:r>
        <w:t>局限性和专用性</w:t>
      </w:r>
    </w:p>
    <w:p w14:paraId="3972DE5A" w14:textId="77777777" w:rsidR="00C3689B" w:rsidRDefault="00000000">
      <w:pPr>
        <w:pStyle w:val="4"/>
      </w:pPr>
      <w:r>
        <w:t>局限性</w:t>
      </w:r>
    </w:p>
    <w:p w14:paraId="06C8F6FE" w14:textId="77777777" w:rsidR="00C3689B" w:rsidRDefault="00000000" w:rsidP="00BE1021">
      <w:pPr>
        <w:pStyle w:val="20"/>
        <w:numPr>
          <w:ilvl w:val="0"/>
          <w:numId w:val="17"/>
        </w:numPr>
      </w:pPr>
      <w:r>
        <w:rPr>
          <w:b/>
          <w:bCs/>
        </w:rPr>
        <w:t>数据依赖</w:t>
      </w:r>
      <w:r>
        <w:t>：若学校</w:t>
      </w:r>
      <w:r>
        <w:t xml:space="preserve"> API </w:t>
      </w:r>
      <w:r>
        <w:t>接口变更或关闭，需投入</w:t>
      </w:r>
      <w:r>
        <w:t xml:space="preserve"> 10 </w:t>
      </w:r>
      <w:r>
        <w:t>人</w:t>
      </w:r>
      <w:r>
        <w:t xml:space="preserve"> / </w:t>
      </w:r>
      <w:r>
        <w:t>天级开发成本适配；</w:t>
      </w:r>
    </w:p>
    <w:p w14:paraId="66B82F02" w14:textId="77777777" w:rsidR="00C3689B" w:rsidRDefault="00000000" w:rsidP="00BE1021">
      <w:pPr>
        <w:pStyle w:val="20"/>
        <w:numPr>
          <w:ilvl w:val="0"/>
          <w:numId w:val="17"/>
        </w:numPr>
      </w:pPr>
      <w:r>
        <w:rPr>
          <w:b/>
          <w:bCs/>
        </w:rPr>
        <w:lastRenderedPageBreak/>
        <w:t>模型瓶颈</w:t>
      </w:r>
      <w:r>
        <w:t>：复杂逻辑问题（如跨学期学分计算）准确率仅</w:t>
      </w:r>
      <w:r>
        <w:t xml:space="preserve"> 75%</w:t>
      </w:r>
      <w:r>
        <w:t>，需人工介入；</w:t>
      </w:r>
    </w:p>
    <w:p w14:paraId="42F05D88" w14:textId="77777777" w:rsidR="00C3689B" w:rsidRDefault="00000000" w:rsidP="00BE1021">
      <w:pPr>
        <w:pStyle w:val="20"/>
        <w:numPr>
          <w:ilvl w:val="0"/>
          <w:numId w:val="17"/>
        </w:numPr>
      </w:pPr>
      <w:r>
        <w:rPr>
          <w:b/>
          <w:bCs/>
        </w:rPr>
        <w:t>网络依赖</w:t>
      </w:r>
      <w:r>
        <w:t>：断网环境下无法提供服务，应急方案需二期开发本地知识库。</w:t>
      </w:r>
    </w:p>
    <w:p w14:paraId="1A410346" w14:textId="77777777" w:rsidR="00C3689B" w:rsidRDefault="00000000">
      <w:pPr>
        <w:pStyle w:val="4"/>
      </w:pPr>
      <w:r>
        <w:t>专用性</w:t>
      </w:r>
    </w:p>
    <w:p w14:paraId="4B27583D" w14:textId="77777777" w:rsidR="00C3689B" w:rsidRDefault="00000000" w:rsidP="00BE1021">
      <w:pPr>
        <w:pStyle w:val="20"/>
        <w:numPr>
          <w:ilvl w:val="0"/>
          <w:numId w:val="18"/>
        </w:numPr>
      </w:pPr>
      <w:r>
        <w:t>系统深度适配本校组织架构（如二级学院名称、专业术语），直接复用于其他院校需二次开发成本</w:t>
      </w:r>
      <w:r>
        <w:t>≥30%</w:t>
      </w:r>
      <w:r>
        <w:t>；</w:t>
      </w:r>
    </w:p>
    <w:p w14:paraId="3F7104C3" w14:textId="77777777" w:rsidR="00C3689B" w:rsidRDefault="00000000" w:rsidP="00BE1021">
      <w:pPr>
        <w:pStyle w:val="20"/>
        <w:numPr>
          <w:ilvl w:val="0"/>
          <w:numId w:val="18"/>
        </w:numPr>
      </w:pPr>
      <w:r>
        <w:t>政策解读模块仅包含本校规章制度，不涵盖全国性教育政策数据库（需额外采购）。</w:t>
      </w:r>
    </w:p>
    <w:p w14:paraId="6DD07631" w14:textId="77777777" w:rsidR="00C3689B" w:rsidRDefault="00000000">
      <w:pPr>
        <w:pStyle w:val="2"/>
      </w:pPr>
      <w:r>
        <w:t>四、业务环境</w:t>
      </w:r>
    </w:p>
    <w:p w14:paraId="71532F55" w14:textId="77777777" w:rsidR="00C3689B" w:rsidRDefault="00000000">
      <w:pPr>
        <w:pStyle w:val="3"/>
      </w:pPr>
      <w:r>
        <w:t xml:space="preserve">4.1 </w:t>
      </w:r>
      <w:r>
        <w:t>客户概貌</w:t>
      </w:r>
    </w:p>
    <w:p w14:paraId="28867063" w14:textId="77777777" w:rsidR="00BE1021" w:rsidRDefault="00000000">
      <w:pPr>
        <w:pStyle w:val="20"/>
      </w:pPr>
      <w:r>
        <w:rPr>
          <w:b/>
          <w:bCs/>
        </w:rPr>
        <w:t>目标客户</w:t>
      </w:r>
      <w:r>
        <w:t>：</w:t>
      </w:r>
      <w:r>
        <w:t xml:space="preserve">XX </w:t>
      </w:r>
      <w:r>
        <w:t>职业技术学院（试点院校），师生规模</w:t>
      </w:r>
      <w:r>
        <w:t xml:space="preserve"> 1.2 </w:t>
      </w:r>
      <w:r>
        <w:t>万人，行政部门</w:t>
      </w:r>
      <w:r>
        <w:t xml:space="preserve"> 15 </w:t>
      </w:r>
      <w:r>
        <w:t>个，已建成教务、学工、后勤等</w:t>
      </w:r>
      <w:r>
        <w:t xml:space="preserve"> 12 </w:t>
      </w:r>
      <w:r>
        <w:t>个业务系统，但数据互通率不足</w:t>
      </w:r>
      <w:r>
        <w:t xml:space="preserve"> 40%</w:t>
      </w:r>
      <w:r>
        <w:t>（信息中心</w:t>
      </w:r>
      <w:r>
        <w:t xml:space="preserve"> 2023 </w:t>
      </w:r>
      <w:r>
        <w:t>年报告）。</w:t>
      </w:r>
    </w:p>
    <w:p w14:paraId="0DEDD13F" w14:textId="77777777" w:rsidR="00BE1021" w:rsidRDefault="00BE1021" w:rsidP="00BE1021">
      <w:pPr>
        <w:pStyle w:val="20"/>
      </w:pPr>
      <w:r>
        <w:rPr>
          <w:rFonts w:hint="eastAsia"/>
        </w:rPr>
        <w:t>学生群体（约</w:t>
      </w:r>
      <w:r>
        <w:rPr>
          <w:rFonts w:hint="eastAsia"/>
        </w:rPr>
        <w:t>18000</w:t>
      </w:r>
      <w:r>
        <w:rPr>
          <w:rFonts w:hint="eastAsia"/>
        </w:rPr>
        <w:t>人）：以本科、研究生为主，数字化使用习惯较强，主要关注课程、成绩、生活服务类问答。</w:t>
      </w:r>
    </w:p>
    <w:p w14:paraId="77811F12" w14:textId="77777777" w:rsidR="00BE1021" w:rsidRDefault="00BE1021" w:rsidP="00BE1021">
      <w:pPr>
        <w:pStyle w:val="20"/>
      </w:pPr>
      <w:r>
        <w:rPr>
          <w:rFonts w:hint="eastAsia"/>
        </w:rPr>
        <w:t>教师用户（约</w:t>
      </w:r>
      <w:r>
        <w:rPr>
          <w:rFonts w:hint="eastAsia"/>
        </w:rPr>
        <w:t>1500</w:t>
      </w:r>
      <w:r>
        <w:rPr>
          <w:rFonts w:hint="eastAsia"/>
        </w:rPr>
        <w:t>人）：主要使用者为教务与导师群体，关注学生成绩数据与系统后台。</w:t>
      </w:r>
    </w:p>
    <w:p w14:paraId="2F91F6CB" w14:textId="77777777" w:rsidR="00BE1021" w:rsidRDefault="00BE1021" w:rsidP="00BE1021">
      <w:pPr>
        <w:pStyle w:val="20"/>
      </w:pPr>
      <w:r>
        <w:rPr>
          <w:rFonts w:hint="eastAsia"/>
        </w:rPr>
        <w:t>行政人员（约</w:t>
      </w:r>
      <w:r>
        <w:rPr>
          <w:rFonts w:hint="eastAsia"/>
        </w:rPr>
        <w:t>200</w:t>
      </w:r>
      <w:r>
        <w:rPr>
          <w:rFonts w:hint="eastAsia"/>
        </w:rPr>
        <w:t>人）：包括辅导员、学工处、教务处等岗位，使用频率固定，注重数据统计与咨询报表生成。</w:t>
      </w:r>
    </w:p>
    <w:p w14:paraId="1F4BC1B3" w14:textId="6CC3A464" w:rsidR="00C3689B" w:rsidRDefault="00000000">
      <w:pPr>
        <w:pStyle w:val="20"/>
      </w:pPr>
      <w:r>
        <w:rPr>
          <w:b/>
          <w:bCs/>
        </w:rPr>
        <w:t>关键干系人</w:t>
      </w:r>
      <w:r>
        <w:t>：</w:t>
      </w:r>
    </w:p>
    <w:p w14:paraId="3852A035" w14:textId="77777777" w:rsidR="00C3689B" w:rsidRDefault="00000000" w:rsidP="00BE1021">
      <w:pPr>
        <w:pStyle w:val="20"/>
        <w:numPr>
          <w:ilvl w:val="0"/>
          <w:numId w:val="19"/>
        </w:numPr>
      </w:pPr>
      <w:r>
        <w:rPr>
          <w:b/>
          <w:bCs/>
        </w:rPr>
        <w:t>决策者</w:t>
      </w:r>
      <w:r>
        <w:t>：信息化建设办公室主任（审批预算与资源协调）；</w:t>
      </w:r>
    </w:p>
    <w:p w14:paraId="54D8E339" w14:textId="77777777" w:rsidR="00C3689B" w:rsidRDefault="00000000" w:rsidP="00BE1021">
      <w:pPr>
        <w:pStyle w:val="20"/>
        <w:numPr>
          <w:ilvl w:val="0"/>
          <w:numId w:val="19"/>
        </w:numPr>
      </w:pPr>
      <w:r>
        <w:rPr>
          <w:b/>
          <w:bCs/>
        </w:rPr>
        <w:t>使用者</w:t>
      </w:r>
      <w:r>
        <w:t>：学生（占比</w:t>
      </w:r>
      <w:r>
        <w:t xml:space="preserve"> 75%</w:t>
      </w:r>
      <w:r>
        <w:t>）、教师（</w:t>
      </w:r>
      <w:r>
        <w:t>20%</w:t>
      </w:r>
      <w:r>
        <w:t>）、行政人员（</w:t>
      </w:r>
      <w:r>
        <w:t>5%</w:t>
      </w:r>
      <w:r>
        <w:t>）；</w:t>
      </w:r>
    </w:p>
    <w:p w14:paraId="1F91F6F9" w14:textId="77777777" w:rsidR="00C3689B" w:rsidRDefault="00000000" w:rsidP="00BE1021">
      <w:pPr>
        <w:pStyle w:val="20"/>
        <w:numPr>
          <w:ilvl w:val="0"/>
          <w:numId w:val="19"/>
        </w:numPr>
      </w:pPr>
      <w:r>
        <w:rPr>
          <w:b/>
          <w:bCs/>
        </w:rPr>
        <w:t>影响者</w:t>
      </w:r>
      <w:r>
        <w:t>：省教育厅职教处（关注试点成果对区域院校的示范作用）。</w:t>
      </w:r>
    </w:p>
    <w:p w14:paraId="3DBC6C33" w14:textId="77777777" w:rsidR="00C3689B" w:rsidRDefault="00000000">
      <w:pPr>
        <w:pStyle w:val="3"/>
      </w:pPr>
      <w:r>
        <w:t xml:space="preserve">4.2 </w:t>
      </w:r>
      <w:r>
        <w:t>项目优先级</w:t>
      </w:r>
    </w:p>
    <w:p w14:paraId="008FADC8" w14:textId="77777777" w:rsidR="00C3689B" w:rsidRDefault="00C3689B">
      <w:pPr>
        <w:pStyle w:val="20"/>
      </w:pPr>
    </w:p>
    <w:tbl>
      <w:tblPr>
        <w:tblW w:w="100" w:type="auto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760"/>
        <w:gridCol w:w="2760"/>
        <w:gridCol w:w="2760"/>
      </w:tblGrid>
      <w:tr w:rsidR="00EA6343" w14:paraId="5C932D8F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30A8F8D" w14:textId="77777777" w:rsidR="00C3689B" w:rsidRDefault="00000000">
            <w:pPr>
              <w:pStyle w:val="20"/>
            </w:pPr>
            <w:r>
              <w:rPr>
                <w:b/>
                <w:bCs/>
              </w:rPr>
              <w:t>优先级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731C90C" w14:textId="77777777" w:rsidR="00C3689B" w:rsidRDefault="00000000">
            <w:pPr>
              <w:pStyle w:val="20"/>
            </w:pPr>
            <w:r>
              <w:rPr>
                <w:b/>
                <w:bCs/>
              </w:rPr>
              <w:t>维度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BFAB8DF" w14:textId="77777777" w:rsidR="00C3689B" w:rsidRDefault="00000000">
            <w:pPr>
              <w:pStyle w:val="20"/>
            </w:pPr>
            <w:r>
              <w:rPr>
                <w:b/>
                <w:bCs/>
              </w:rPr>
              <w:t>具体要求</w:t>
            </w:r>
          </w:p>
        </w:tc>
      </w:tr>
      <w:tr w:rsidR="00EA6343" w14:paraId="29FECE7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1547AC2E" w14:textId="77777777" w:rsidR="00C3689B" w:rsidRDefault="00000000">
            <w:pPr>
              <w:pStyle w:val="20"/>
            </w:pPr>
            <w:r>
              <w:t>高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9A52365" w14:textId="77777777" w:rsidR="00C3689B" w:rsidRDefault="00000000">
            <w:pPr>
              <w:pStyle w:val="20"/>
            </w:pPr>
            <w:r>
              <w:t>核心功能实现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4F4BCCDB" w14:textId="77777777" w:rsidR="00C3689B" w:rsidRDefault="00000000">
            <w:pPr>
              <w:pStyle w:val="20"/>
            </w:pPr>
            <w:r>
              <w:t>教学</w:t>
            </w:r>
            <w:r>
              <w:t xml:space="preserve"> / </w:t>
            </w:r>
            <w:r>
              <w:t>生活类问答必须</w:t>
            </w:r>
            <w:r>
              <w:t xml:space="preserve"> 100% </w:t>
            </w:r>
            <w:r>
              <w:t>覆盖调研需求，行政审批模块需通过学工部验收</w:t>
            </w:r>
          </w:p>
        </w:tc>
      </w:tr>
      <w:tr w:rsidR="00EA6343" w14:paraId="0A5E37A9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F429992" w14:textId="77777777" w:rsidR="00C3689B" w:rsidRDefault="00000000">
            <w:pPr>
              <w:pStyle w:val="20"/>
            </w:pPr>
            <w:r>
              <w:lastRenderedPageBreak/>
              <w:t>中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90A4BAF" w14:textId="77777777" w:rsidR="00C3689B" w:rsidRDefault="00000000">
            <w:pPr>
              <w:pStyle w:val="20"/>
            </w:pPr>
            <w:r>
              <w:t>体验细节优化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B0643A8" w14:textId="77777777" w:rsidR="00C3689B" w:rsidRDefault="00000000">
            <w:pPr>
              <w:pStyle w:val="20"/>
            </w:pPr>
            <w:r>
              <w:t>界面美观度评分</w:t>
            </w:r>
            <w:r>
              <w:t>≥4.5/5</w:t>
            </w:r>
            <w:r>
              <w:t>，新手引导完成率</w:t>
            </w:r>
            <w:r>
              <w:t>≥90%</w:t>
            </w:r>
            <w:r>
              <w:t>，可接受后续迭代完善</w:t>
            </w:r>
          </w:p>
        </w:tc>
      </w:tr>
      <w:tr w:rsidR="00EA6343" w14:paraId="6E169C91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B8A07A3" w14:textId="77777777" w:rsidR="00C3689B" w:rsidRDefault="00000000">
            <w:pPr>
              <w:pStyle w:val="20"/>
            </w:pPr>
            <w:r>
              <w:t>低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5953EFB9" w14:textId="77777777" w:rsidR="00C3689B" w:rsidRDefault="00000000">
            <w:pPr>
              <w:pStyle w:val="20"/>
            </w:pPr>
            <w:r>
              <w:t>非必需功能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0420818C" w14:textId="77777777" w:rsidR="00C3689B" w:rsidRDefault="00000000">
            <w:pPr>
              <w:pStyle w:val="20"/>
            </w:pPr>
            <w:r>
              <w:t>校友模块、情感分析等二期功能可延迟至结课后开发</w:t>
            </w:r>
          </w:p>
        </w:tc>
      </w:tr>
      <w:tr w:rsidR="00EA6343" w14:paraId="2D1008A6" w14:textId="77777777"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7481562B" w14:textId="77777777" w:rsidR="00C3689B" w:rsidRDefault="00000000">
            <w:pPr>
              <w:pStyle w:val="20"/>
            </w:pPr>
            <w:r>
              <w:t>强制合规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20D39441" w14:textId="77777777" w:rsidR="00C3689B" w:rsidRDefault="00000000">
            <w:pPr>
              <w:pStyle w:val="20"/>
            </w:pPr>
            <w:r>
              <w:t>数据安全</w:t>
            </w:r>
          </w:p>
        </w:tc>
        <w:tc>
          <w:tcPr>
            <w:tcW w:w="2760" w:type="dxa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6FEB32FD" w14:textId="77777777" w:rsidR="00C3689B" w:rsidRDefault="00000000">
            <w:pPr>
              <w:pStyle w:val="20"/>
            </w:pPr>
            <w:r>
              <w:t>隐私保护措施必须通过学校等保</w:t>
            </w:r>
            <w:r>
              <w:t xml:space="preserve"> 2.0 </w:t>
            </w:r>
            <w:r>
              <w:t>测评，代码审计漏洞修复率</w:t>
            </w:r>
            <w:r>
              <w:t xml:space="preserve"> 100%</w:t>
            </w:r>
          </w:p>
        </w:tc>
      </w:tr>
    </w:tbl>
    <w:p w14:paraId="5B28A224" w14:textId="77777777" w:rsidR="00C3689B" w:rsidRDefault="00000000">
      <w:pPr>
        <w:pStyle w:val="2"/>
      </w:pPr>
      <w:r>
        <w:t>五、产品成功因素</w:t>
      </w:r>
    </w:p>
    <w:p w14:paraId="40E1371D" w14:textId="77777777" w:rsidR="00C3689B" w:rsidRDefault="00000000">
      <w:pPr>
        <w:pStyle w:val="3"/>
      </w:pPr>
      <w:r>
        <w:t xml:space="preserve">5.1 </w:t>
      </w:r>
      <w:r>
        <w:t>核心指标</w:t>
      </w:r>
    </w:p>
    <w:p w14:paraId="1B0C2CED" w14:textId="77777777" w:rsidR="00C3689B" w:rsidRDefault="00000000" w:rsidP="00BE1021">
      <w:pPr>
        <w:pStyle w:val="20"/>
        <w:numPr>
          <w:ilvl w:val="0"/>
          <w:numId w:val="20"/>
        </w:numPr>
      </w:pPr>
      <w:r>
        <w:rPr>
          <w:b/>
          <w:bCs/>
        </w:rPr>
        <w:t>用户活跃度</w:t>
      </w:r>
      <w:r>
        <w:t>：月均使用人数</w:t>
      </w:r>
      <w:r>
        <w:t xml:space="preserve">≥8000 </w:t>
      </w:r>
      <w:r>
        <w:t>人（占学生总数</w:t>
      </w:r>
      <w:r>
        <w:t xml:space="preserve"> 80%</w:t>
      </w:r>
      <w:r>
        <w:t>），日均提问量</w:t>
      </w:r>
      <w:r>
        <w:t xml:space="preserve">≥5000 </w:t>
      </w:r>
      <w:r>
        <w:t>次；</w:t>
      </w:r>
    </w:p>
    <w:p w14:paraId="3D244E53" w14:textId="77777777" w:rsidR="00C3689B" w:rsidRDefault="00000000" w:rsidP="00BE1021">
      <w:pPr>
        <w:pStyle w:val="20"/>
        <w:numPr>
          <w:ilvl w:val="0"/>
          <w:numId w:val="20"/>
        </w:numPr>
      </w:pPr>
      <w:r>
        <w:rPr>
          <w:b/>
          <w:bCs/>
        </w:rPr>
        <w:t>问题解决率</w:t>
      </w:r>
      <w:r>
        <w:t>：首次回答解决率</w:t>
      </w:r>
      <w:r>
        <w:t>≥85%</w:t>
      </w:r>
      <w:r>
        <w:t>，人工介入率</w:t>
      </w:r>
      <w:r>
        <w:t>≤15%</w:t>
      </w:r>
      <w:r>
        <w:t>；</w:t>
      </w:r>
    </w:p>
    <w:p w14:paraId="34DD91E8" w14:textId="77777777" w:rsidR="00C3689B" w:rsidRDefault="00000000" w:rsidP="00BE1021">
      <w:pPr>
        <w:pStyle w:val="20"/>
        <w:numPr>
          <w:ilvl w:val="0"/>
          <w:numId w:val="20"/>
        </w:numPr>
      </w:pPr>
      <w:r>
        <w:rPr>
          <w:b/>
          <w:bCs/>
        </w:rPr>
        <w:t>ROI</w:t>
      </w:r>
      <w:r>
        <w:t>：项目开发成本</w:t>
      </w:r>
      <w:r>
        <w:t xml:space="preserve">≤20 </w:t>
      </w:r>
      <w:r>
        <w:t>万元，预计年节省行政人力成本</w:t>
      </w:r>
      <w:r>
        <w:t xml:space="preserve"> 30 </w:t>
      </w:r>
      <w:r>
        <w:t>万元（按</w:t>
      </w:r>
      <w:r>
        <w:t xml:space="preserve"> 5 </w:t>
      </w:r>
      <w:r>
        <w:t>人全职岗位测算）。</w:t>
      </w:r>
    </w:p>
    <w:p w14:paraId="33333D42" w14:textId="77777777" w:rsidR="00C3689B" w:rsidRDefault="00000000">
      <w:pPr>
        <w:pStyle w:val="3"/>
      </w:pPr>
      <w:r>
        <w:t xml:space="preserve">5.2 </w:t>
      </w:r>
      <w:r>
        <w:t>关键成功因素</w:t>
      </w:r>
    </w:p>
    <w:p w14:paraId="4FC1EDDC" w14:textId="77777777" w:rsidR="00C3689B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需求精准度</w:t>
      </w:r>
      <w:r>
        <w:t>：通过</w:t>
      </w:r>
      <w:r>
        <w:t xml:space="preserve"> 3 </w:t>
      </w:r>
      <w:r>
        <w:t>轮用户访谈（每轮覆盖</w:t>
      </w:r>
      <w:r>
        <w:t xml:space="preserve">≥50 </w:t>
      </w:r>
      <w:r>
        <w:t>人）和</w:t>
      </w:r>
      <w:r>
        <w:t xml:space="preserve"> A/B </w:t>
      </w:r>
      <w:r>
        <w:t>测试（如对比</w:t>
      </w:r>
      <w:r>
        <w:t xml:space="preserve"> “</w:t>
      </w:r>
      <w:r>
        <w:t>按钮式导航</w:t>
      </w:r>
      <w:r>
        <w:t xml:space="preserve">” </w:t>
      </w:r>
      <w:r>
        <w:t>与</w:t>
      </w:r>
      <w:r>
        <w:t xml:space="preserve"> “</w:t>
      </w:r>
      <w:r>
        <w:t>语音唤醒</w:t>
      </w:r>
      <w:r>
        <w:t xml:space="preserve">” </w:t>
      </w:r>
      <w:r>
        <w:t>效率），确保功能贴合实际场景；</w:t>
      </w:r>
    </w:p>
    <w:p w14:paraId="5DCEE571" w14:textId="77777777" w:rsidR="00C3689B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技术稳定性</w:t>
      </w:r>
      <w:r>
        <w:t>：建立</w:t>
      </w:r>
      <w:r>
        <w:t xml:space="preserve"> “</w:t>
      </w:r>
      <w:r>
        <w:t>开发</w:t>
      </w:r>
      <w:r>
        <w:t>→</w:t>
      </w:r>
      <w:r>
        <w:t>测试</w:t>
      </w:r>
      <w:r>
        <w:t>→</w:t>
      </w:r>
      <w:r>
        <w:t>预生产</w:t>
      </w:r>
      <w:r>
        <w:t xml:space="preserve">” </w:t>
      </w:r>
      <w:r>
        <w:t>三级环境，每两周进行故障注入测试（如模拟</w:t>
      </w:r>
      <w:r>
        <w:t xml:space="preserve"> API </w:t>
      </w:r>
      <w:r>
        <w:t>断连），确保系统可用性</w:t>
      </w:r>
      <w:r>
        <w:t>≥99.9%</w:t>
      </w:r>
      <w:r>
        <w:t>；</w:t>
      </w:r>
    </w:p>
    <w:p w14:paraId="6544F5B1" w14:textId="77777777" w:rsidR="00C3689B" w:rsidRDefault="00000000">
      <w:pPr>
        <w:pStyle w:val="20"/>
        <w:numPr>
          <w:ilvl w:val="0"/>
          <w:numId w:val="7"/>
        </w:numPr>
      </w:pPr>
      <w:r>
        <w:rPr>
          <w:b/>
          <w:bCs/>
        </w:rPr>
        <w:t>运营推广</w:t>
      </w:r>
      <w:r>
        <w:t>：联合学生会开展</w:t>
      </w:r>
      <w:r>
        <w:t xml:space="preserve"> “</w:t>
      </w:r>
      <w:r>
        <w:t>机器人小助手</w:t>
      </w:r>
      <w:r>
        <w:t xml:space="preserve">” </w:t>
      </w:r>
      <w:r>
        <w:t>打卡活动，前</w:t>
      </w:r>
      <w:r>
        <w:t xml:space="preserve"> 3 </w:t>
      </w:r>
      <w:r>
        <w:t>个月注册用户可获赠校园文创礼品，目标首月激活率</w:t>
      </w:r>
      <w:r>
        <w:t>≥60%</w:t>
      </w:r>
      <w:r>
        <w:t>。</w:t>
      </w:r>
    </w:p>
    <w:p w14:paraId="219278BF" w14:textId="77777777" w:rsidR="00C3689B" w:rsidRDefault="00000000">
      <w:pPr>
        <w:pStyle w:val="3"/>
      </w:pPr>
      <w:r>
        <w:t xml:space="preserve">5.3 </w:t>
      </w:r>
      <w:r>
        <w:t>风险对冲措施</w:t>
      </w:r>
    </w:p>
    <w:p w14:paraId="0B2EEB04" w14:textId="77777777" w:rsidR="00C3689B" w:rsidRDefault="00000000" w:rsidP="00BE1021">
      <w:pPr>
        <w:pStyle w:val="20"/>
        <w:numPr>
          <w:ilvl w:val="0"/>
          <w:numId w:val="21"/>
        </w:numPr>
      </w:pPr>
      <w:r>
        <w:t>若用户活跃度未达预期，启动</w:t>
      </w:r>
      <w:r>
        <w:t xml:space="preserve"> “</w:t>
      </w:r>
      <w:r>
        <w:t>邀请返利</w:t>
      </w:r>
      <w:r>
        <w:t xml:space="preserve">” </w:t>
      </w:r>
      <w:r>
        <w:t>机制（每邀请</w:t>
      </w:r>
      <w:r>
        <w:t xml:space="preserve"> 1 </w:t>
      </w:r>
      <w:r>
        <w:t>人得</w:t>
      </w:r>
      <w:r>
        <w:t xml:space="preserve"> 10 </w:t>
      </w:r>
      <w:r>
        <w:t>积分，可兑换打印券）；</w:t>
      </w:r>
    </w:p>
    <w:p w14:paraId="21FAB1B3" w14:textId="77777777" w:rsidR="00C3689B" w:rsidRDefault="00000000" w:rsidP="00BE1021">
      <w:pPr>
        <w:pStyle w:val="20"/>
        <w:numPr>
          <w:ilvl w:val="0"/>
          <w:numId w:val="21"/>
        </w:numPr>
      </w:pPr>
      <w:r>
        <w:t>若模型准确率低于</w:t>
      </w:r>
      <w:r>
        <w:t xml:space="preserve"> 80%</w:t>
      </w:r>
      <w:r>
        <w:t>，紧急调用备用模型（如</w:t>
      </w:r>
      <w:r>
        <w:t xml:space="preserve"> ChatGLM-4</w:t>
      </w:r>
      <w:r>
        <w:t>）并申请额外</w:t>
      </w:r>
      <w:r>
        <w:t xml:space="preserve"> GPU </w:t>
      </w:r>
      <w:r>
        <w:t>资源加速微调。</w:t>
      </w:r>
    </w:p>
    <w:p w14:paraId="71C6BD08" w14:textId="77777777" w:rsidR="00BE1021" w:rsidRDefault="00BE1021" w:rsidP="00BE1021">
      <w:pPr>
        <w:pStyle w:val="20"/>
      </w:pPr>
    </w:p>
    <w:p w14:paraId="2E76BF8C" w14:textId="4D3F7799" w:rsidR="00BE1021" w:rsidRDefault="0088081E" w:rsidP="00BE1021">
      <w:pPr>
        <w:pStyle w:val="3"/>
      </w:pPr>
      <w:r>
        <w:rPr>
          <w:rFonts w:hint="eastAsia"/>
        </w:rPr>
        <w:lastRenderedPageBreak/>
        <w:t xml:space="preserve">5.4 </w:t>
      </w:r>
      <w:r w:rsidR="00BE1021">
        <w:rPr>
          <w:rFonts w:hint="eastAsia"/>
        </w:rPr>
        <w:t>其他</w:t>
      </w:r>
    </w:p>
    <w:p w14:paraId="44BB5526" w14:textId="01C17E74" w:rsidR="00BE1021" w:rsidRDefault="00BE1021" w:rsidP="00BE1021">
      <w:pPr>
        <w:pStyle w:val="20"/>
        <w:numPr>
          <w:ilvl w:val="0"/>
          <w:numId w:val="22"/>
        </w:numPr>
      </w:pPr>
      <w:r>
        <w:rPr>
          <w:rFonts w:hint="eastAsia"/>
        </w:rPr>
        <w:t>技术可用性：</w:t>
      </w:r>
      <w:r>
        <w:rPr>
          <w:rFonts w:hint="eastAsia"/>
        </w:rPr>
        <w:t>LLM</w:t>
      </w:r>
      <w:r>
        <w:rPr>
          <w:rFonts w:hint="eastAsia"/>
        </w:rPr>
        <w:t>模型</w:t>
      </w:r>
      <w:r>
        <w:rPr>
          <w:rFonts w:hint="eastAsia"/>
        </w:rPr>
        <w:t>Qwen-14B-Chat</w:t>
      </w:r>
      <w:r>
        <w:rPr>
          <w:rFonts w:hint="eastAsia"/>
        </w:rPr>
        <w:t>表现稳定，教育场景预训练覆盖高。后端架构采用分布式部署</w:t>
      </w:r>
      <w:r>
        <w:rPr>
          <w:rFonts w:hint="eastAsia"/>
        </w:rPr>
        <w:t>+Redis</w:t>
      </w:r>
      <w:r>
        <w:rPr>
          <w:rFonts w:hint="eastAsia"/>
        </w:rPr>
        <w:t>缓存</w:t>
      </w:r>
      <w:r>
        <w:rPr>
          <w:rFonts w:hint="eastAsia"/>
        </w:rPr>
        <w:t>+</w:t>
      </w:r>
      <w:r>
        <w:rPr>
          <w:rFonts w:hint="eastAsia"/>
        </w:rPr>
        <w:t>接口分层，确保并发稳定性。</w:t>
      </w:r>
    </w:p>
    <w:p w14:paraId="0462418A" w14:textId="5390D1F4" w:rsidR="00BE1021" w:rsidRDefault="00BE1021" w:rsidP="00BE1021">
      <w:pPr>
        <w:pStyle w:val="20"/>
        <w:numPr>
          <w:ilvl w:val="0"/>
          <w:numId w:val="22"/>
        </w:numPr>
      </w:pPr>
      <w:r>
        <w:rPr>
          <w:rFonts w:hint="eastAsia"/>
        </w:rPr>
        <w:t>用户接受度：通过问卷、焦点小组、访谈三轮确认，师生普遍愿意尝试</w:t>
      </w:r>
      <w:r>
        <w:rPr>
          <w:rFonts w:hint="eastAsia"/>
        </w:rPr>
        <w:t>AI</w:t>
      </w:r>
      <w:r>
        <w:rPr>
          <w:rFonts w:hint="eastAsia"/>
        </w:rPr>
        <w:t>问答系统。接入后两周配有人工辅助与引导，降低初期使用门槛。</w:t>
      </w:r>
    </w:p>
    <w:p w14:paraId="272F72DB" w14:textId="34162DD9" w:rsidR="00BE1021" w:rsidRDefault="00BE1021" w:rsidP="0088081E">
      <w:pPr>
        <w:pStyle w:val="20"/>
        <w:numPr>
          <w:ilvl w:val="0"/>
          <w:numId w:val="22"/>
        </w:numPr>
      </w:pPr>
      <w:r>
        <w:rPr>
          <w:rFonts w:hint="eastAsia"/>
        </w:rPr>
        <w:t>数据质量与响应速度：接入的教务</w:t>
      </w:r>
      <w:r>
        <w:rPr>
          <w:rFonts w:hint="eastAsia"/>
        </w:rPr>
        <w:t xml:space="preserve"> / </w:t>
      </w:r>
      <w:r>
        <w:rPr>
          <w:rFonts w:hint="eastAsia"/>
        </w:rPr>
        <w:t>图书馆数据每日清洗、增量同步，确保问答准确与及时。目标：</w:t>
      </w:r>
      <w:r>
        <w:rPr>
          <w:rFonts w:hint="eastAsia"/>
        </w:rPr>
        <w:t>99%</w:t>
      </w:r>
      <w:r>
        <w:rPr>
          <w:rFonts w:hint="eastAsia"/>
        </w:rPr>
        <w:t>以上请求</w:t>
      </w:r>
      <w:r>
        <w:rPr>
          <w:rFonts w:hint="eastAsia"/>
        </w:rPr>
        <w:t>3</w:t>
      </w:r>
      <w:r>
        <w:rPr>
          <w:rFonts w:hint="eastAsia"/>
        </w:rPr>
        <w:t>秒内响应，系统运行稳定率≥</w:t>
      </w:r>
      <w:r>
        <w:rPr>
          <w:rFonts w:hint="eastAsia"/>
        </w:rPr>
        <w:t>99.9%</w:t>
      </w:r>
      <w:r>
        <w:rPr>
          <w:rFonts w:hint="eastAsia"/>
        </w:rPr>
        <w:t>。</w:t>
      </w:r>
    </w:p>
    <w:p w14:paraId="3A786A66" w14:textId="741C5D43" w:rsidR="00BE1021" w:rsidRDefault="00BE1021" w:rsidP="0088081E">
      <w:pPr>
        <w:pStyle w:val="20"/>
        <w:numPr>
          <w:ilvl w:val="0"/>
          <w:numId w:val="22"/>
        </w:numPr>
      </w:pPr>
      <w:r>
        <w:rPr>
          <w:rFonts w:hint="eastAsia"/>
        </w:rPr>
        <w:t>管理与运维支持</w:t>
      </w:r>
      <w:r w:rsidR="0088081E">
        <w:rPr>
          <w:rFonts w:hint="eastAsia"/>
        </w:rPr>
        <w:t>：</w:t>
      </w:r>
      <w:r>
        <w:rPr>
          <w:rFonts w:hint="eastAsia"/>
        </w:rPr>
        <w:t>校方</w:t>
      </w:r>
      <w:r>
        <w:rPr>
          <w:rFonts w:hint="eastAsia"/>
        </w:rPr>
        <w:t>IT</w:t>
      </w:r>
      <w:r>
        <w:rPr>
          <w:rFonts w:hint="eastAsia"/>
        </w:rPr>
        <w:t>中心建立专责小组，维护服务器运行、定期微调模型。后台数据支持决策，服务考核指标透明可追踪。</w:t>
      </w:r>
    </w:p>
    <w:p w14:paraId="4722E4E2" w14:textId="033F989A" w:rsidR="00BE1021" w:rsidRDefault="00BE1021" w:rsidP="0088081E">
      <w:pPr>
        <w:pStyle w:val="20"/>
        <w:numPr>
          <w:ilvl w:val="0"/>
          <w:numId w:val="22"/>
        </w:numPr>
      </w:pPr>
      <w:r>
        <w:rPr>
          <w:rFonts w:hint="eastAsia"/>
        </w:rPr>
        <w:t>可扩展性设计</w:t>
      </w:r>
      <w:r w:rsidR="0088081E">
        <w:rPr>
          <w:rFonts w:hint="eastAsia"/>
        </w:rPr>
        <w:t>：</w:t>
      </w:r>
      <w:r>
        <w:rPr>
          <w:rFonts w:hint="eastAsia"/>
        </w:rPr>
        <w:t>所有核心模块组件化封装，未来可快速迁移部署至兄弟院校。管理员端支持低代码配置问答模板，降低内容维护成本。</w:t>
      </w:r>
    </w:p>
    <w:p w14:paraId="1CD7AA7D" w14:textId="77777777" w:rsidR="00BE1021" w:rsidRPr="00BE1021" w:rsidRDefault="00BE1021" w:rsidP="00BE1021">
      <w:pPr>
        <w:pStyle w:val="20"/>
      </w:pPr>
    </w:p>
    <w:p w14:paraId="297FF12D" w14:textId="77777777" w:rsidR="00C3689B" w:rsidRDefault="00C3689B">
      <w:pPr>
        <w:pStyle w:val="20"/>
      </w:pPr>
    </w:p>
    <w:sectPr w:rsidR="00C3689B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58BCCE" w14:textId="77777777" w:rsidR="007D75E8" w:rsidRDefault="007D75E8" w:rsidP="001B5149">
      <w:r>
        <w:separator/>
      </w:r>
    </w:p>
  </w:endnote>
  <w:endnote w:type="continuationSeparator" w:id="0">
    <w:p w14:paraId="7A355085" w14:textId="77777777" w:rsidR="007D75E8" w:rsidRDefault="007D75E8" w:rsidP="001B51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68D037" w14:textId="77777777" w:rsidR="007D75E8" w:rsidRDefault="007D75E8" w:rsidP="001B5149">
      <w:r>
        <w:separator/>
      </w:r>
    </w:p>
  </w:footnote>
  <w:footnote w:type="continuationSeparator" w:id="0">
    <w:p w14:paraId="27E482EE" w14:textId="77777777" w:rsidR="007D75E8" w:rsidRDefault="007D75E8" w:rsidP="001B51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46AD5"/>
    <w:multiLevelType w:val="multilevel"/>
    <w:tmpl w:val="20442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0D941B0A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2" w15:restartNumberingAfterBreak="0">
    <w:nsid w:val="10C2207E"/>
    <w:multiLevelType w:val="multilevel"/>
    <w:tmpl w:val="5E42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3" w15:restartNumberingAfterBreak="0">
    <w:nsid w:val="17E969FE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4" w15:restartNumberingAfterBreak="0">
    <w:nsid w:val="1D4B7F91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5" w15:restartNumberingAfterBreak="0">
    <w:nsid w:val="1D7A18AF"/>
    <w:multiLevelType w:val="multilevel"/>
    <w:tmpl w:val="6274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6" w15:restartNumberingAfterBreak="0">
    <w:nsid w:val="296C5544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7" w15:restartNumberingAfterBreak="0">
    <w:nsid w:val="402A509A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8" w15:restartNumberingAfterBreak="0">
    <w:nsid w:val="46E91B27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9" w15:restartNumberingAfterBreak="0">
    <w:nsid w:val="4AA6110D"/>
    <w:multiLevelType w:val="multilevel"/>
    <w:tmpl w:val="6274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0" w15:restartNumberingAfterBreak="0">
    <w:nsid w:val="4AEE5BFD"/>
    <w:multiLevelType w:val="multilevel"/>
    <w:tmpl w:val="5E429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1" w15:restartNumberingAfterBreak="0">
    <w:nsid w:val="50435509"/>
    <w:multiLevelType w:val="multilevel"/>
    <w:tmpl w:val="6274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2" w15:restartNumberingAfterBreak="0">
    <w:nsid w:val="5BA46E55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3" w15:restartNumberingAfterBreak="0">
    <w:nsid w:val="5C753CCC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4" w15:restartNumberingAfterBreak="0">
    <w:nsid w:val="6AB14869"/>
    <w:multiLevelType w:val="hybridMultilevel"/>
    <w:tmpl w:val="2B363684"/>
    <w:lvl w:ilvl="0" w:tplc="E272AAC0">
      <w:start w:val="1"/>
      <w:numFmt w:val="bullet"/>
      <w:lvlText w:val="●"/>
      <w:lvlJc w:val="left"/>
      <w:pPr>
        <w:ind w:left="720" w:hanging="360"/>
      </w:pPr>
    </w:lvl>
    <w:lvl w:ilvl="1" w:tplc="37A4E950">
      <w:start w:val="1"/>
      <w:numFmt w:val="bullet"/>
      <w:lvlText w:val="○"/>
      <w:lvlJc w:val="left"/>
      <w:pPr>
        <w:ind w:left="1440" w:hanging="360"/>
      </w:pPr>
    </w:lvl>
    <w:lvl w:ilvl="2" w:tplc="5E3ECF40">
      <w:start w:val="1"/>
      <w:numFmt w:val="bullet"/>
      <w:lvlText w:val="■"/>
      <w:lvlJc w:val="left"/>
      <w:pPr>
        <w:ind w:left="2160" w:hanging="360"/>
      </w:pPr>
    </w:lvl>
    <w:lvl w:ilvl="3" w:tplc="6D1AED5E">
      <w:start w:val="1"/>
      <w:numFmt w:val="bullet"/>
      <w:lvlText w:val="●"/>
      <w:lvlJc w:val="left"/>
      <w:pPr>
        <w:ind w:left="2880" w:hanging="360"/>
      </w:pPr>
    </w:lvl>
    <w:lvl w:ilvl="4" w:tplc="F388649E">
      <w:start w:val="1"/>
      <w:numFmt w:val="bullet"/>
      <w:lvlText w:val="○"/>
      <w:lvlJc w:val="left"/>
      <w:pPr>
        <w:ind w:left="3600" w:hanging="360"/>
      </w:pPr>
    </w:lvl>
    <w:lvl w:ilvl="5" w:tplc="7C26247C">
      <w:start w:val="1"/>
      <w:numFmt w:val="bullet"/>
      <w:lvlText w:val="■"/>
      <w:lvlJc w:val="left"/>
      <w:pPr>
        <w:ind w:left="4320" w:hanging="360"/>
      </w:pPr>
    </w:lvl>
    <w:lvl w:ilvl="6" w:tplc="14CAD5E6">
      <w:start w:val="1"/>
      <w:numFmt w:val="bullet"/>
      <w:lvlText w:val="●"/>
      <w:lvlJc w:val="left"/>
      <w:pPr>
        <w:ind w:left="5040" w:hanging="360"/>
      </w:pPr>
    </w:lvl>
    <w:lvl w:ilvl="7" w:tplc="8F227876">
      <w:start w:val="1"/>
      <w:numFmt w:val="bullet"/>
      <w:lvlText w:val="●"/>
      <w:lvlJc w:val="left"/>
      <w:pPr>
        <w:ind w:left="5760" w:hanging="360"/>
      </w:pPr>
    </w:lvl>
    <w:lvl w:ilvl="8" w:tplc="E70AECF6">
      <w:start w:val="1"/>
      <w:numFmt w:val="bullet"/>
      <w:lvlText w:val="●"/>
      <w:lvlJc w:val="left"/>
      <w:pPr>
        <w:ind w:left="6480" w:hanging="360"/>
      </w:pPr>
    </w:lvl>
  </w:abstractNum>
  <w:abstractNum w:abstractNumId="15" w15:restartNumberingAfterBreak="0">
    <w:nsid w:val="6C7A4B35"/>
    <w:multiLevelType w:val="multilevel"/>
    <w:tmpl w:val="70085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abstractNum w:abstractNumId="16" w15:restartNumberingAfterBreak="0">
    <w:nsid w:val="739C06FE"/>
    <w:multiLevelType w:val="multilevel"/>
    <w:tmpl w:val="62745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  <w:rPr>
        <w:rFonts w:hint="eastAsia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  <w:rPr>
        <w:rFonts w:hint="eastAsia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  <w:rPr>
        <w:rFonts w:hint="eastAsia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  <w:rPr>
        <w:rFonts w:hint="eastAsia"/>
      </w:rPr>
    </w:lvl>
  </w:abstractNum>
  <w:num w:numId="1" w16cid:durableId="899168823">
    <w:abstractNumId w:val="10"/>
  </w:num>
  <w:num w:numId="2" w16cid:durableId="287589921">
    <w:abstractNumId w:val="10"/>
  </w:num>
  <w:num w:numId="3" w16cid:durableId="27251523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59200365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745954060">
    <w:abstractNumId w:val="10"/>
  </w:num>
  <w:num w:numId="6" w16cid:durableId="173658719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582063113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25154633">
    <w:abstractNumId w:val="0"/>
  </w:num>
  <w:num w:numId="9" w16cid:durableId="2099019639">
    <w:abstractNumId w:val="11"/>
  </w:num>
  <w:num w:numId="10" w16cid:durableId="1420715779">
    <w:abstractNumId w:val="9"/>
  </w:num>
  <w:num w:numId="11" w16cid:durableId="842932728">
    <w:abstractNumId w:val="5"/>
  </w:num>
  <w:num w:numId="12" w16cid:durableId="2020618292">
    <w:abstractNumId w:val="16"/>
  </w:num>
  <w:num w:numId="13" w16cid:durableId="1982072856">
    <w:abstractNumId w:val="12"/>
  </w:num>
  <w:num w:numId="14" w16cid:durableId="1435130588">
    <w:abstractNumId w:val="6"/>
  </w:num>
  <w:num w:numId="15" w16cid:durableId="1128741926">
    <w:abstractNumId w:val="2"/>
  </w:num>
  <w:num w:numId="16" w16cid:durableId="2087414114">
    <w:abstractNumId w:val="7"/>
  </w:num>
  <w:num w:numId="17" w16cid:durableId="4285931">
    <w:abstractNumId w:val="1"/>
  </w:num>
  <w:num w:numId="18" w16cid:durableId="833496070">
    <w:abstractNumId w:val="4"/>
  </w:num>
  <w:num w:numId="19" w16cid:durableId="1562014882">
    <w:abstractNumId w:val="8"/>
  </w:num>
  <w:num w:numId="20" w16cid:durableId="1780370235">
    <w:abstractNumId w:val="15"/>
  </w:num>
  <w:num w:numId="21" w16cid:durableId="94905932">
    <w:abstractNumId w:val="3"/>
  </w:num>
  <w:num w:numId="22" w16cid:durableId="67989336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689B"/>
    <w:rsid w:val="001B5149"/>
    <w:rsid w:val="00737414"/>
    <w:rsid w:val="00751CEC"/>
    <w:rsid w:val="007D75E8"/>
    <w:rsid w:val="0088081E"/>
    <w:rsid w:val="00B016AD"/>
    <w:rsid w:val="00BE1021"/>
    <w:rsid w:val="00C3689B"/>
    <w:rsid w:val="00EA63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7BA1D4D"/>
  <w15:docId w15:val="{0A2D5CA3-578B-462B-8380-CCE8A126D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uiPriority w:val="9"/>
    <w:qFormat/>
    <w:pPr>
      <w:spacing w:before="380" w:after="140" w:line="288" w:lineRule="auto"/>
      <w:outlineLvl w:val="0"/>
    </w:pPr>
    <w:rPr>
      <w:rFonts w:ascii="Arial" w:eastAsia="等线" w:hAnsi="Arial" w:cs="Arial"/>
      <w:b/>
      <w:bCs/>
      <w:sz w:val="36"/>
      <w:szCs w:val="36"/>
    </w:rPr>
  </w:style>
  <w:style w:type="paragraph" w:styleId="2">
    <w:name w:val="heading 2"/>
    <w:uiPriority w:val="9"/>
    <w:unhideWhenUsed/>
    <w:qFormat/>
    <w:pPr>
      <w:spacing w:before="320" w:after="120" w:line="288" w:lineRule="auto"/>
      <w:outlineLvl w:val="1"/>
    </w:pPr>
    <w:rPr>
      <w:rFonts w:ascii="Arial" w:eastAsia="等线" w:hAnsi="Arial" w:cs="Arial"/>
      <w:b/>
      <w:bCs/>
      <w:sz w:val="32"/>
      <w:szCs w:val="32"/>
    </w:rPr>
  </w:style>
  <w:style w:type="paragraph" w:styleId="3">
    <w:name w:val="heading 3"/>
    <w:uiPriority w:val="9"/>
    <w:unhideWhenUsed/>
    <w:qFormat/>
    <w:pPr>
      <w:spacing w:before="300" w:after="120" w:line="288" w:lineRule="auto"/>
      <w:outlineLvl w:val="2"/>
    </w:pPr>
    <w:rPr>
      <w:rFonts w:ascii="Arial" w:eastAsia="等线" w:hAnsi="Arial" w:cs="Arial"/>
      <w:b/>
      <w:bCs/>
      <w:sz w:val="30"/>
      <w:szCs w:val="30"/>
    </w:rPr>
  </w:style>
  <w:style w:type="paragraph" w:styleId="4">
    <w:name w:val="heading 4"/>
    <w:uiPriority w:val="9"/>
    <w:unhideWhenUsed/>
    <w:qFormat/>
    <w:pPr>
      <w:spacing w:before="260" w:after="120" w:line="288" w:lineRule="auto"/>
      <w:outlineLvl w:val="3"/>
    </w:pPr>
    <w:rPr>
      <w:rFonts w:ascii="Arial" w:eastAsia="等线" w:hAnsi="Arial" w:cs="Arial"/>
      <w:b/>
      <w:bCs/>
      <w:sz w:val="28"/>
      <w:szCs w:val="28"/>
    </w:rPr>
  </w:style>
  <w:style w:type="paragraph" w:styleId="5">
    <w:name w:val="heading 5"/>
    <w:uiPriority w:val="9"/>
    <w:semiHidden/>
    <w:unhideWhenUsed/>
    <w:qFormat/>
    <w:pPr>
      <w:spacing w:before="240" w:after="120" w:line="288" w:lineRule="auto"/>
      <w:outlineLvl w:val="4"/>
    </w:pPr>
    <w:rPr>
      <w:rFonts w:ascii="Arial" w:eastAsia="等线" w:hAnsi="Arial" w:cs="Arial"/>
      <w:b/>
      <w:bCs/>
      <w:sz w:val="24"/>
      <w:szCs w:val="24"/>
    </w:rPr>
  </w:style>
  <w:style w:type="paragraph" w:styleId="6">
    <w:name w:val="heading 6"/>
    <w:uiPriority w:val="9"/>
    <w:semiHidden/>
    <w:unhideWhenUsed/>
    <w:qFormat/>
    <w:pPr>
      <w:spacing w:before="240" w:after="120" w:line="288" w:lineRule="auto"/>
      <w:outlineLvl w:val="5"/>
    </w:pPr>
    <w:rPr>
      <w:rFonts w:ascii="Arial" w:eastAsia="等线" w:hAnsi="Arial" w:cs="Arial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uiPriority w:val="10"/>
    <w:qFormat/>
    <w:pPr>
      <w:spacing w:before="480" w:after="480" w:line="288" w:lineRule="auto"/>
    </w:pPr>
    <w:rPr>
      <w:rFonts w:ascii="Arial" w:eastAsia="等线" w:hAnsi="Arial" w:cs="Arial"/>
      <w:b/>
      <w:bCs/>
      <w:sz w:val="52"/>
      <w:szCs w:val="52"/>
    </w:rPr>
  </w:style>
  <w:style w:type="paragraph" w:customStyle="1" w:styleId="10">
    <w:name w:val="要点1"/>
    <w:qFormat/>
    <w:rPr>
      <w:b/>
      <w:bCs/>
    </w:rPr>
  </w:style>
  <w:style w:type="paragraph" w:styleId="a4">
    <w:name w:val="List Paragraph"/>
    <w:qFormat/>
  </w:style>
  <w:style w:type="character" w:styleId="a5">
    <w:name w:val="Hyperlink"/>
    <w:uiPriority w:val="99"/>
    <w:unhideWhenUsed/>
    <w:rPr>
      <w:color w:val="0563C1"/>
      <w:u w:val="single"/>
    </w:rPr>
  </w:style>
  <w:style w:type="character" w:styleId="a6">
    <w:name w:val="footnote reference"/>
    <w:uiPriority w:val="99"/>
    <w:semiHidden/>
    <w:unhideWhenUsed/>
    <w:rPr>
      <w:vertAlign w:val="superscript"/>
    </w:rPr>
  </w:style>
  <w:style w:type="paragraph" w:styleId="a7">
    <w:name w:val="footnote text"/>
    <w:link w:val="a8"/>
    <w:uiPriority w:val="99"/>
    <w:semiHidden/>
    <w:unhideWhenUsed/>
  </w:style>
  <w:style w:type="character" w:customStyle="1" w:styleId="a8">
    <w:name w:val="脚注文本 字符"/>
    <w:link w:val="a7"/>
    <w:uiPriority w:val="99"/>
    <w:semiHidden/>
    <w:unhideWhenUsed/>
    <w:rPr>
      <w:sz w:val="20"/>
      <w:szCs w:val="20"/>
    </w:rPr>
  </w:style>
  <w:style w:type="paragraph" w:customStyle="1" w:styleId="20">
    <w:name w:val="2"/>
    <w:pPr>
      <w:spacing w:before="120" w:after="120" w:line="288" w:lineRule="auto"/>
    </w:pPr>
    <w:rPr>
      <w:rFonts w:ascii="Arial" w:eastAsia="等线" w:hAnsi="Arial" w:cs="Arial"/>
      <w:sz w:val="22"/>
      <w:szCs w:val="22"/>
    </w:rPr>
  </w:style>
  <w:style w:type="paragraph" w:customStyle="1" w:styleId="11">
    <w:name w:val="1"/>
    <w:pPr>
      <w:spacing w:before="120" w:after="120" w:line="288" w:lineRule="auto"/>
    </w:pPr>
    <w:rPr>
      <w:rFonts w:ascii="Arial" w:eastAsia="等线" w:hAnsi="Arial" w:cs="Arial"/>
      <w:color w:val="8F959E"/>
      <w:sz w:val="22"/>
      <w:szCs w:val="22"/>
    </w:rPr>
  </w:style>
  <w:style w:type="paragraph" w:styleId="a9">
    <w:name w:val="header"/>
    <w:basedOn w:val="a"/>
    <w:link w:val="aa"/>
    <w:uiPriority w:val="99"/>
    <w:unhideWhenUsed/>
    <w:rsid w:val="001B514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1B5149"/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1B514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1B514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2908</Words>
  <Characters>3257</Characters>
  <Application>Microsoft Office Word</Application>
  <DocSecurity>0</DocSecurity>
  <Lines>250</Lines>
  <Paragraphs>256</Paragraphs>
  <ScaleCrop>false</ScaleCrop>
  <Company/>
  <LinksUpToDate>false</LinksUpToDate>
  <CharactersWithSpaces>5909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思涵 李</cp:lastModifiedBy>
  <cp:revision>3</cp:revision>
  <dcterms:created xsi:type="dcterms:W3CDTF">2025-04-21T15:01:00Z</dcterms:created>
  <dcterms:modified xsi:type="dcterms:W3CDTF">2025-04-21T15:02:00Z</dcterms:modified>
</cp:coreProperties>
</file>