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6AC67" w14:textId="60E7691B" w:rsidR="00C3689B" w:rsidRDefault="00000000" w:rsidP="00EA6343">
      <w:pPr>
        <w:pStyle w:val="1"/>
        <w:jc w:val="center"/>
      </w:pPr>
      <w:r>
        <w:t>校务问答机器人</w:t>
      </w:r>
      <w:r w:rsidR="004A0D14">
        <w:rPr>
          <w:rFonts w:hint="eastAsia"/>
        </w:rPr>
        <w:t>质量属性</w:t>
      </w:r>
    </w:p>
    <w:p w14:paraId="27E954D3" w14:textId="77777777" w:rsidR="004A0D14" w:rsidRPr="004A0D14" w:rsidRDefault="00000000" w:rsidP="004A0D14">
      <w:pPr>
        <w:pStyle w:val="2"/>
      </w:pPr>
      <w:r>
        <w:t>一、</w:t>
      </w:r>
      <w:r w:rsidR="004A0D14" w:rsidRPr="004A0D14">
        <w:t>非功能需求与质量属性定义</w:t>
      </w:r>
    </w:p>
    <w:p w14:paraId="23F616D5" w14:textId="5E23186E" w:rsidR="00C3689B" w:rsidRDefault="00000000">
      <w:pPr>
        <w:pStyle w:val="3"/>
      </w:pPr>
      <w:r>
        <w:t>1.1</w:t>
      </w:r>
      <w:r w:rsidR="004A0D14" w:rsidRPr="004A0D14">
        <w:rPr>
          <w:rFonts w:hint="eastAsia"/>
        </w:rPr>
        <w:t>非功能需求（</w:t>
      </w:r>
      <w:r w:rsidR="004A0D14" w:rsidRPr="004A0D14">
        <w:rPr>
          <w:rFonts w:hint="eastAsia"/>
        </w:rPr>
        <w:t>NFR</w:t>
      </w:r>
      <w:r w:rsidR="004A0D14" w:rsidRPr="004A0D14">
        <w:rPr>
          <w:rFonts w:hint="eastAsia"/>
        </w:rPr>
        <w:t>）概述</w:t>
      </w:r>
    </w:p>
    <w:p w14:paraId="32D6B3A2" w14:textId="6AC9E355" w:rsidR="00C3689B" w:rsidRPr="00EC05DD" w:rsidRDefault="004A0D14" w:rsidP="004A0D14">
      <w:pPr>
        <w:pStyle w:val="20"/>
        <w:numPr>
          <w:ilvl w:val="0"/>
          <w:numId w:val="23"/>
        </w:numPr>
        <w:rPr>
          <w:sz w:val="24"/>
          <w:szCs w:val="24"/>
        </w:rPr>
      </w:pPr>
      <w:r w:rsidRPr="00EC05DD">
        <w:rPr>
          <w:rFonts w:hint="eastAsia"/>
          <w:b/>
          <w:bCs/>
          <w:sz w:val="24"/>
          <w:szCs w:val="24"/>
        </w:rPr>
        <w:t>定义</w:t>
      </w:r>
    </w:p>
    <w:p w14:paraId="7AB433D0" w14:textId="442560AD" w:rsidR="004A0D14" w:rsidRDefault="004A0D14" w:rsidP="004A0D14">
      <w:pPr>
        <w:pStyle w:val="20"/>
        <w:ind w:firstLineChars="200" w:firstLine="440"/>
      </w:pPr>
      <w:r w:rsidRPr="004A0D14">
        <w:rPr>
          <w:rFonts w:hint="eastAsia"/>
        </w:rPr>
        <w:t>非功能需求（</w:t>
      </w:r>
      <w:r w:rsidRPr="004A0D14">
        <w:rPr>
          <w:rFonts w:hint="eastAsia"/>
        </w:rPr>
        <w:t>Non-Functional Requirements, NFR</w:t>
      </w:r>
      <w:r w:rsidRPr="004A0D14">
        <w:rPr>
          <w:rFonts w:hint="eastAsia"/>
        </w:rPr>
        <w:t>）是指不直接描述系统具体功能，却影响系统整体运行质量、用户体验、技术架构和长期可维护性的需求。相较于功能需求（如</w:t>
      </w:r>
      <w:r w:rsidRPr="004A0D14">
        <w:rPr>
          <w:rFonts w:hint="eastAsia"/>
        </w:rPr>
        <w:t xml:space="preserve"> </w:t>
      </w:r>
      <w:r w:rsidRPr="004A0D14">
        <w:rPr>
          <w:rFonts w:hint="eastAsia"/>
        </w:rPr>
        <w:t>“查询课表”“提交反馈”），非功能需求更关注系统</w:t>
      </w:r>
      <w:r w:rsidRPr="004A0D14">
        <w:rPr>
          <w:rFonts w:hint="eastAsia"/>
        </w:rPr>
        <w:t xml:space="preserve"> </w:t>
      </w:r>
      <w:r w:rsidRPr="004A0D14">
        <w:rPr>
          <w:rFonts w:hint="eastAsia"/>
        </w:rPr>
        <w:t>“如何实现”</w:t>
      </w:r>
      <w:r w:rsidRPr="004A0D14">
        <w:rPr>
          <w:rFonts w:hint="eastAsia"/>
        </w:rPr>
        <w:t xml:space="preserve"> </w:t>
      </w:r>
      <w:r w:rsidRPr="004A0D14">
        <w:rPr>
          <w:rFonts w:hint="eastAsia"/>
        </w:rPr>
        <w:t>和</w:t>
      </w:r>
      <w:r w:rsidRPr="004A0D14">
        <w:rPr>
          <w:rFonts w:hint="eastAsia"/>
        </w:rPr>
        <w:t xml:space="preserve"> </w:t>
      </w:r>
      <w:r w:rsidRPr="004A0D14">
        <w:rPr>
          <w:rFonts w:hint="eastAsia"/>
        </w:rPr>
        <w:t>“如何持续稳定运行”，是衡量系统是否成功的核心指标。</w:t>
      </w:r>
    </w:p>
    <w:p w14:paraId="28CEBD26" w14:textId="733C8A5F" w:rsidR="00C3689B" w:rsidRPr="00EC05DD" w:rsidRDefault="004A0D14" w:rsidP="00EC05DD">
      <w:pPr>
        <w:pStyle w:val="20"/>
        <w:numPr>
          <w:ilvl w:val="0"/>
          <w:numId w:val="23"/>
        </w:numPr>
        <w:rPr>
          <w:b/>
          <w:bCs/>
          <w:sz w:val="24"/>
          <w:szCs w:val="24"/>
        </w:rPr>
      </w:pPr>
      <w:r w:rsidRPr="00EC05DD">
        <w:rPr>
          <w:rFonts w:hint="eastAsia"/>
          <w:b/>
          <w:bCs/>
          <w:sz w:val="24"/>
          <w:szCs w:val="24"/>
        </w:rPr>
        <w:t>核心作用</w:t>
      </w:r>
    </w:p>
    <w:p w14:paraId="30F967F0" w14:textId="77777777" w:rsidR="004A0D14" w:rsidRPr="004A0D14" w:rsidRDefault="004A0D14" w:rsidP="00EC05DD">
      <w:pPr>
        <w:pStyle w:val="20"/>
        <w:ind w:firstLineChars="200" w:firstLine="440"/>
      </w:pPr>
      <w:r w:rsidRPr="004A0D14">
        <w:t>用户体验保障：如响应速度、界面易用性直接影响师生使用意愿；</w:t>
      </w:r>
    </w:p>
    <w:p w14:paraId="6B1540E5" w14:textId="77777777" w:rsidR="004A0D14" w:rsidRPr="004A0D14" w:rsidRDefault="004A0D14" w:rsidP="00EC05DD">
      <w:pPr>
        <w:pStyle w:val="20"/>
        <w:ind w:firstLineChars="200" w:firstLine="440"/>
      </w:pPr>
      <w:r w:rsidRPr="004A0D14">
        <w:t>技术架构基础：并发处理能力、数据安全机制决定系统能否支撑校园高频访问；</w:t>
      </w:r>
    </w:p>
    <w:p w14:paraId="1E3B128E" w14:textId="0A59D209" w:rsidR="00C3689B" w:rsidRDefault="004A0D14" w:rsidP="00EC05DD">
      <w:pPr>
        <w:pStyle w:val="20"/>
        <w:ind w:firstLineChars="200" w:firstLine="440"/>
      </w:pPr>
      <w:r w:rsidRPr="004A0D14">
        <w:t>合规与扩展：符合教育行业数据安全标准，支持未来功能迭代（如新增国际交流模块）。</w:t>
      </w:r>
    </w:p>
    <w:p w14:paraId="3E38D2FD" w14:textId="076388B6" w:rsidR="00C3689B" w:rsidRDefault="00000000" w:rsidP="00EC05DD">
      <w:pPr>
        <w:pStyle w:val="3"/>
      </w:pPr>
      <w:r>
        <w:t>1.</w:t>
      </w:r>
      <w:r w:rsidR="00EC05DD">
        <w:rPr>
          <w:rFonts w:hint="eastAsia"/>
        </w:rPr>
        <w:t>2</w:t>
      </w:r>
      <w:r>
        <w:t xml:space="preserve"> </w:t>
      </w:r>
      <w:r w:rsidR="004A0D14" w:rsidRPr="004A0D14">
        <w:t>校务问答机器人典型非功能需求</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60"/>
        <w:gridCol w:w="2760"/>
      </w:tblGrid>
      <w:tr w:rsidR="004A0D14" w14:paraId="6E02D236" w14:textId="77777777" w:rsidTr="004A0D14">
        <w:tc>
          <w:tcPr>
            <w:tcW w:w="2760" w:type="dxa"/>
            <w:tcMar>
              <w:top w:w="60" w:type="dxa"/>
              <w:left w:w="120" w:type="dxa"/>
              <w:bottom w:w="30" w:type="dxa"/>
              <w:right w:w="120" w:type="dxa"/>
            </w:tcMar>
          </w:tcPr>
          <w:p w14:paraId="25031A44" w14:textId="77777777" w:rsidR="004A0D14" w:rsidRDefault="004A0D14">
            <w:pPr>
              <w:pStyle w:val="20"/>
            </w:pPr>
            <w:r>
              <w:rPr>
                <w:b/>
                <w:bCs/>
              </w:rPr>
              <w:t>维度</w:t>
            </w:r>
          </w:p>
        </w:tc>
        <w:tc>
          <w:tcPr>
            <w:tcW w:w="2760" w:type="dxa"/>
            <w:tcMar>
              <w:top w:w="60" w:type="dxa"/>
              <w:left w:w="120" w:type="dxa"/>
              <w:bottom w:w="30" w:type="dxa"/>
              <w:right w:w="120" w:type="dxa"/>
            </w:tcMar>
          </w:tcPr>
          <w:p w14:paraId="03135AD4" w14:textId="0859D2F7" w:rsidR="004A0D14" w:rsidRDefault="004A0D14">
            <w:pPr>
              <w:pStyle w:val="20"/>
            </w:pPr>
            <w:r>
              <w:rPr>
                <w:rFonts w:hint="eastAsia"/>
                <w:b/>
                <w:bCs/>
              </w:rPr>
              <w:t>具体需求示例</w:t>
            </w:r>
          </w:p>
        </w:tc>
      </w:tr>
      <w:tr w:rsidR="004A0D14" w14:paraId="4E75D453" w14:textId="77777777" w:rsidTr="004A0D14">
        <w:tc>
          <w:tcPr>
            <w:tcW w:w="2760" w:type="dxa"/>
            <w:tcMar>
              <w:top w:w="60" w:type="dxa"/>
              <w:left w:w="120" w:type="dxa"/>
              <w:bottom w:w="30" w:type="dxa"/>
              <w:right w:w="120" w:type="dxa"/>
            </w:tcMar>
          </w:tcPr>
          <w:p w14:paraId="7D475E12" w14:textId="110301FF" w:rsidR="004A0D14" w:rsidRDefault="004A0D14" w:rsidP="004A0D14">
            <w:pPr>
              <w:pStyle w:val="20"/>
            </w:pPr>
            <w:r w:rsidRPr="00235C3F">
              <w:rPr>
                <w:rFonts w:hint="eastAsia"/>
              </w:rPr>
              <w:t>性能</w:t>
            </w:r>
          </w:p>
        </w:tc>
        <w:tc>
          <w:tcPr>
            <w:tcW w:w="2760" w:type="dxa"/>
            <w:tcMar>
              <w:top w:w="60" w:type="dxa"/>
              <w:left w:w="120" w:type="dxa"/>
              <w:bottom w:w="30" w:type="dxa"/>
              <w:right w:w="120" w:type="dxa"/>
            </w:tcMar>
          </w:tcPr>
          <w:p w14:paraId="35F0CD81" w14:textId="5B962A07" w:rsidR="004A0D14" w:rsidRDefault="004A0D14" w:rsidP="004A0D14">
            <w:pPr>
              <w:pStyle w:val="20"/>
            </w:pPr>
            <w:r w:rsidRPr="00235C3F">
              <w:rPr>
                <w:rFonts w:hint="eastAsia"/>
              </w:rPr>
              <w:t>考试周期间支持</w:t>
            </w:r>
            <w:r w:rsidRPr="00235C3F">
              <w:rPr>
                <w:rFonts w:hint="eastAsia"/>
              </w:rPr>
              <w:t xml:space="preserve"> 1000 </w:t>
            </w:r>
            <w:r w:rsidRPr="00235C3F">
              <w:rPr>
                <w:rFonts w:hint="eastAsia"/>
              </w:rPr>
              <w:t>并发用户</w:t>
            </w:r>
            <w:r w:rsidRPr="00235C3F">
              <w:rPr>
                <w:rFonts w:hint="eastAsia"/>
              </w:rPr>
              <w:t xml:space="preserve"> / </w:t>
            </w:r>
            <w:r w:rsidRPr="00235C3F">
              <w:rPr>
                <w:rFonts w:hint="eastAsia"/>
              </w:rPr>
              <w:t>秒，平均响应时间≤</w:t>
            </w:r>
            <w:r w:rsidRPr="00235C3F">
              <w:rPr>
                <w:rFonts w:hint="eastAsia"/>
              </w:rPr>
              <w:t xml:space="preserve">3 </w:t>
            </w:r>
            <w:r w:rsidRPr="00235C3F">
              <w:rPr>
                <w:rFonts w:hint="eastAsia"/>
              </w:rPr>
              <w:t>秒</w:t>
            </w:r>
          </w:p>
        </w:tc>
      </w:tr>
      <w:tr w:rsidR="004A0D14" w14:paraId="4D663E9D" w14:textId="77777777" w:rsidTr="004A0D14">
        <w:tc>
          <w:tcPr>
            <w:tcW w:w="2760" w:type="dxa"/>
            <w:tcMar>
              <w:top w:w="60" w:type="dxa"/>
              <w:left w:w="120" w:type="dxa"/>
              <w:bottom w:w="30" w:type="dxa"/>
              <w:right w:w="120" w:type="dxa"/>
            </w:tcMar>
          </w:tcPr>
          <w:p w14:paraId="195F52CA" w14:textId="1CD5D686" w:rsidR="004A0D14" w:rsidRDefault="004A0D14" w:rsidP="004A0D14">
            <w:pPr>
              <w:pStyle w:val="20"/>
            </w:pPr>
            <w:r w:rsidRPr="00235C3F">
              <w:rPr>
                <w:rFonts w:hint="eastAsia"/>
              </w:rPr>
              <w:t>可靠性</w:t>
            </w:r>
          </w:p>
        </w:tc>
        <w:tc>
          <w:tcPr>
            <w:tcW w:w="2760" w:type="dxa"/>
            <w:tcMar>
              <w:top w:w="60" w:type="dxa"/>
              <w:left w:w="120" w:type="dxa"/>
              <w:bottom w:w="30" w:type="dxa"/>
              <w:right w:w="120" w:type="dxa"/>
            </w:tcMar>
          </w:tcPr>
          <w:p w14:paraId="78F7D2AA" w14:textId="02ED02EB" w:rsidR="004A0D14" w:rsidRDefault="004A0D14" w:rsidP="004A0D14">
            <w:pPr>
              <w:pStyle w:val="20"/>
            </w:pPr>
            <w:r w:rsidRPr="00235C3F">
              <w:rPr>
                <w:rFonts w:hint="eastAsia"/>
              </w:rPr>
              <w:t>系统年可用性≥</w:t>
            </w:r>
            <w:r w:rsidRPr="00235C3F">
              <w:rPr>
                <w:rFonts w:hint="eastAsia"/>
              </w:rPr>
              <w:t>99.9%</w:t>
            </w:r>
            <w:r w:rsidRPr="00235C3F">
              <w:rPr>
                <w:rFonts w:hint="eastAsia"/>
              </w:rPr>
              <w:t>，故障恢复时间≤</w:t>
            </w:r>
            <w:r w:rsidRPr="00235C3F">
              <w:rPr>
                <w:rFonts w:hint="eastAsia"/>
              </w:rPr>
              <w:t xml:space="preserve">15 </w:t>
            </w:r>
            <w:r w:rsidRPr="00235C3F">
              <w:rPr>
                <w:rFonts w:hint="eastAsia"/>
              </w:rPr>
              <w:t>分钟</w:t>
            </w:r>
          </w:p>
        </w:tc>
      </w:tr>
      <w:tr w:rsidR="004A0D14" w14:paraId="4F5F07B0" w14:textId="77777777" w:rsidTr="004A0D14">
        <w:tc>
          <w:tcPr>
            <w:tcW w:w="2760" w:type="dxa"/>
            <w:tcMar>
              <w:top w:w="60" w:type="dxa"/>
              <w:left w:w="120" w:type="dxa"/>
              <w:bottom w:w="30" w:type="dxa"/>
              <w:right w:w="120" w:type="dxa"/>
            </w:tcMar>
          </w:tcPr>
          <w:p w14:paraId="667CE48D" w14:textId="5EBC352A" w:rsidR="004A0D14" w:rsidRDefault="004A0D14" w:rsidP="004A0D14">
            <w:pPr>
              <w:pStyle w:val="20"/>
            </w:pPr>
            <w:r w:rsidRPr="00235C3F">
              <w:rPr>
                <w:rFonts w:hint="eastAsia"/>
              </w:rPr>
              <w:t>安全性</w:t>
            </w:r>
          </w:p>
        </w:tc>
        <w:tc>
          <w:tcPr>
            <w:tcW w:w="2760" w:type="dxa"/>
            <w:tcMar>
              <w:top w:w="60" w:type="dxa"/>
              <w:left w:w="120" w:type="dxa"/>
              <w:bottom w:w="30" w:type="dxa"/>
              <w:right w:w="120" w:type="dxa"/>
            </w:tcMar>
          </w:tcPr>
          <w:p w14:paraId="6058D50E" w14:textId="2D602598" w:rsidR="004A0D14" w:rsidRDefault="004A0D14" w:rsidP="004A0D14">
            <w:pPr>
              <w:pStyle w:val="20"/>
            </w:pPr>
            <w:r w:rsidRPr="00235C3F">
              <w:rPr>
                <w:rFonts w:hint="eastAsia"/>
              </w:rPr>
              <w:t>学生成绩数据加密传输与存储，符合《个人信息保护法》</w:t>
            </w:r>
          </w:p>
        </w:tc>
      </w:tr>
      <w:tr w:rsidR="004A0D14" w14:paraId="06884D2C" w14:textId="77777777" w:rsidTr="004A0D14">
        <w:tc>
          <w:tcPr>
            <w:tcW w:w="2760" w:type="dxa"/>
            <w:tcMar>
              <w:top w:w="60" w:type="dxa"/>
              <w:left w:w="120" w:type="dxa"/>
              <w:bottom w:w="30" w:type="dxa"/>
              <w:right w:w="120" w:type="dxa"/>
            </w:tcMar>
          </w:tcPr>
          <w:p w14:paraId="0BB6D723" w14:textId="74E03BB5" w:rsidR="004A0D14" w:rsidRDefault="004A0D14" w:rsidP="004A0D14">
            <w:pPr>
              <w:pStyle w:val="20"/>
            </w:pPr>
            <w:r w:rsidRPr="00235C3F">
              <w:rPr>
                <w:rFonts w:hint="eastAsia"/>
              </w:rPr>
              <w:t>易用性</w:t>
            </w:r>
          </w:p>
        </w:tc>
        <w:tc>
          <w:tcPr>
            <w:tcW w:w="2760" w:type="dxa"/>
            <w:tcMar>
              <w:top w:w="60" w:type="dxa"/>
              <w:left w:w="120" w:type="dxa"/>
              <w:bottom w:w="30" w:type="dxa"/>
              <w:right w:w="120" w:type="dxa"/>
            </w:tcMar>
          </w:tcPr>
          <w:p w14:paraId="00681849" w14:textId="42525ADF" w:rsidR="004A0D14" w:rsidRDefault="004A0D14" w:rsidP="004A0D14">
            <w:pPr>
              <w:pStyle w:val="20"/>
            </w:pPr>
            <w:r w:rsidRPr="00235C3F">
              <w:rPr>
                <w:rFonts w:hint="eastAsia"/>
              </w:rPr>
              <w:t>新生</w:t>
            </w:r>
            <w:r w:rsidRPr="00235C3F">
              <w:rPr>
                <w:rFonts w:hint="eastAsia"/>
              </w:rPr>
              <w:t xml:space="preserve"> 10 </w:t>
            </w:r>
            <w:r w:rsidRPr="00235C3F">
              <w:rPr>
                <w:rFonts w:hint="eastAsia"/>
              </w:rPr>
              <w:t>分钟内掌握核心功能，语音交互支持方言识别</w:t>
            </w:r>
          </w:p>
        </w:tc>
      </w:tr>
      <w:tr w:rsidR="004A0D14" w14:paraId="4DA29911" w14:textId="77777777" w:rsidTr="004A0D14">
        <w:tc>
          <w:tcPr>
            <w:tcW w:w="2760" w:type="dxa"/>
            <w:tcMar>
              <w:top w:w="60" w:type="dxa"/>
              <w:left w:w="120" w:type="dxa"/>
              <w:bottom w:w="30" w:type="dxa"/>
              <w:right w:w="120" w:type="dxa"/>
            </w:tcMar>
          </w:tcPr>
          <w:p w14:paraId="77CA4AE6" w14:textId="5DE13E5C" w:rsidR="004A0D14" w:rsidRPr="00BE1021" w:rsidRDefault="004A0D14" w:rsidP="004A0D14">
            <w:pPr>
              <w:pStyle w:val="20"/>
            </w:pPr>
            <w:r w:rsidRPr="00235C3F">
              <w:rPr>
                <w:rFonts w:hint="eastAsia"/>
              </w:rPr>
              <w:lastRenderedPageBreak/>
              <w:t>兼容性</w:t>
            </w:r>
          </w:p>
        </w:tc>
        <w:tc>
          <w:tcPr>
            <w:tcW w:w="2760" w:type="dxa"/>
            <w:tcMar>
              <w:top w:w="60" w:type="dxa"/>
              <w:left w:w="120" w:type="dxa"/>
              <w:bottom w:w="30" w:type="dxa"/>
              <w:right w:w="120" w:type="dxa"/>
            </w:tcMar>
          </w:tcPr>
          <w:p w14:paraId="26A85E8E" w14:textId="29F4C841" w:rsidR="004A0D14" w:rsidRPr="00BE1021" w:rsidRDefault="004A0D14" w:rsidP="004A0D14">
            <w:pPr>
              <w:pStyle w:val="20"/>
            </w:pPr>
            <w:r w:rsidRPr="00235C3F">
              <w:rPr>
                <w:rFonts w:hint="eastAsia"/>
              </w:rPr>
              <w:t>兼容微信</w:t>
            </w:r>
            <w:r w:rsidRPr="00235C3F">
              <w:rPr>
                <w:rFonts w:hint="eastAsia"/>
              </w:rPr>
              <w:t xml:space="preserve"> / </w:t>
            </w:r>
            <w:r w:rsidRPr="00235C3F">
              <w:rPr>
                <w:rFonts w:hint="eastAsia"/>
              </w:rPr>
              <w:t>钉钉小程序及</w:t>
            </w:r>
            <w:r w:rsidRPr="00235C3F">
              <w:rPr>
                <w:rFonts w:hint="eastAsia"/>
              </w:rPr>
              <w:t xml:space="preserve"> IE11 </w:t>
            </w:r>
            <w:r w:rsidRPr="00235C3F">
              <w:rPr>
                <w:rFonts w:hint="eastAsia"/>
              </w:rPr>
              <w:t>以上浏览器</w:t>
            </w:r>
          </w:p>
        </w:tc>
      </w:tr>
    </w:tbl>
    <w:p w14:paraId="65714694" w14:textId="10AA1F6E" w:rsidR="00C3689B" w:rsidRDefault="00000000">
      <w:pPr>
        <w:pStyle w:val="2"/>
      </w:pPr>
      <w:r>
        <w:t>二、</w:t>
      </w:r>
      <w:r w:rsidR="004A0D14" w:rsidRPr="004A0D14">
        <w:rPr>
          <w:rFonts w:hint="eastAsia"/>
        </w:rPr>
        <w:t>质量属性（</w:t>
      </w:r>
      <w:r w:rsidR="004A0D14" w:rsidRPr="004A0D14">
        <w:rPr>
          <w:rFonts w:hint="eastAsia"/>
        </w:rPr>
        <w:t xml:space="preserve">IEEE </w:t>
      </w:r>
      <w:r w:rsidR="004A0D14" w:rsidRPr="004A0D14">
        <w:rPr>
          <w:rFonts w:hint="eastAsia"/>
        </w:rPr>
        <w:t>软件质量度量方法）</w:t>
      </w:r>
    </w:p>
    <w:p w14:paraId="45AD784D" w14:textId="20DC4F32" w:rsidR="00C3689B" w:rsidRPr="00EC05DD" w:rsidRDefault="00000000">
      <w:pPr>
        <w:pStyle w:val="3"/>
        <w:rPr>
          <w:sz w:val="28"/>
          <w:szCs w:val="28"/>
        </w:rPr>
      </w:pPr>
      <w:r>
        <w:t>2.1</w:t>
      </w:r>
      <w:r w:rsidR="00EC05DD">
        <w:rPr>
          <w:rFonts w:hint="eastAsia"/>
        </w:rPr>
        <w:t xml:space="preserve"> </w:t>
      </w:r>
      <w:r w:rsidR="004A0D14" w:rsidRPr="00506648">
        <w:rPr>
          <w:rFonts w:hint="eastAsia"/>
        </w:rPr>
        <w:t xml:space="preserve">IEEE </w:t>
      </w:r>
      <w:r w:rsidR="004A0D14" w:rsidRPr="00506648">
        <w:rPr>
          <w:rFonts w:hint="eastAsia"/>
        </w:rPr>
        <w:t>标准定义</w:t>
      </w:r>
    </w:p>
    <w:p w14:paraId="1691AD5E" w14:textId="66300CAD" w:rsidR="00BE1021" w:rsidRDefault="004A0D14" w:rsidP="00506648">
      <w:pPr>
        <w:pStyle w:val="20"/>
        <w:ind w:firstLineChars="200" w:firstLine="440"/>
      </w:pPr>
      <w:r w:rsidRPr="004A0D14">
        <w:rPr>
          <w:rFonts w:hint="eastAsia"/>
        </w:rPr>
        <w:t>根据</w:t>
      </w:r>
      <w:r w:rsidRPr="004A0D14">
        <w:rPr>
          <w:rFonts w:hint="eastAsia"/>
        </w:rPr>
        <w:t>IEEE Std 830-1998</w:t>
      </w:r>
      <w:r w:rsidRPr="004A0D14">
        <w:rPr>
          <w:rFonts w:hint="eastAsia"/>
        </w:rPr>
        <w:t>《软件需求规格说明》及</w:t>
      </w:r>
      <w:r w:rsidRPr="004A0D14">
        <w:rPr>
          <w:rFonts w:hint="eastAsia"/>
        </w:rPr>
        <w:t>ISO/IEC 25010:2011</w:t>
      </w:r>
      <w:r w:rsidRPr="004A0D14">
        <w:rPr>
          <w:rFonts w:hint="eastAsia"/>
        </w:rPr>
        <w:t>《系统与软件工程</w:t>
      </w:r>
      <w:r w:rsidRPr="004A0D14">
        <w:rPr>
          <w:rFonts w:hint="eastAsia"/>
        </w:rPr>
        <w:t xml:space="preserve"> </w:t>
      </w:r>
      <w:r w:rsidRPr="004A0D14">
        <w:rPr>
          <w:rFonts w:hint="eastAsia"/>
        </w:rPr>
        <w:t>系统与软件质量要求和评价》，软件质量属性分为</w:t>
      </w:r>
      <w:r w:rsidRPr="004A0D14">
        <w:rPr>
          <w:rFonts w:hint="eastAsia"/>
        </w:rPr>
        <w:t xml:space="preserve">8 </w:t>
      </w:r>
      <w:r w:rsidRPr="004A0D14">
        <w:rPr>
          <w:rFonts w:hint="eastAsia"/>
        </w:rPr>
        <w:t>大特性，用于量化评估系统质量：</w:t>
      </w:r>
    </w:p>
    <w:p w14:paraId="0BC0DB53" w14:textId="1BB2C6B3" w:rsidR="004A0D14" w:rsidRPr="00487830" w:rsidRDefault="004A0D14" w:rsidP="00506648">
      <w:pPr>
        <w:pStyle w:val="20"/>
        <w:numPr>
          <w:ilvl w:val="0"/>
          <w:numId w:val="35"/>
        </w:numPr>
        <w:rPr>
          <w:b/>
          <w:bCs/>
          <w:sz w:val="28"/>
          <w:szCs w:val="28"/>
        </w:rPr>
      </w:pPr>
      <w:r w:rsidRPr="00487830">
        <w:rPr>
          <w:rFonts w:hint="eastAsia"/>
          <w:b/>
          <w:bCs/>
          <w:sz w:val="28"/>
          <w:szCs w:val="28"/>
        </w:rPr>
        <w:t>功能性（</w:t>
      </w:r>
      <w:r w:rsidRPr="00487830">
        <w:rPr>
          <w:rFonts w:hint="eastAsia"/>
          <w:b/>
          <w:bCs/>
          <w:sz w:val="28"/>
          <w:szCs w:val="28"/>
        </w:rPr>
        <w:t>Functionality</w:t>
      </w:r>
      <w:r w:rsidRPr="00487830">
        <w:rPr>
          <w:rFonts w:hint="eastAsia"/>
          <w:b/>
          <w:bCs/>
          <w:sz w:val="28"/>
          <w:szCs w:val="28"/>
        </w:rPr>
        <w:t>）</w:t>
      </w:r>
    </w:p>
    <w:p w14:paraId="00AAA3DF" w14:textId="77777777" w:rsidR="004A0D14" w:rsidRDefault="004A0D14" w:rsidP="00506648">
      <w:pPr>
        <w:pStyle w:val="20"/>
        <w:ind w:firstLineChars="200" w:firstLine="440"/>
      </w:pPr>
      <w:r>
        <w:rPr>
          <w:rFonts w:hint="eastAsia"/>
        </w:rPr>
        <w:t>定义：系统满足明确或隐含需求的能力，包括适用性、准确性、互操作性等。</w:t>
      </w:r>
    </w:p>
    <w:p w14:paraId="7209D44C" w14:textId="1B62EF82" w:rsidR="004A0D14" w:rsidRDefault="004A0D14" w:rsidP="00506648">
      <w:pPr>
        <w:pStyle w:val="20"/>
        <w:ind w:firstLineChars="200" w:firstLine="440"/>
      </w:pPr>
      <w:r>
        <w:rPr>
          <w:rFonts w:hint="eastAsia"/>
        </w:rPr>
        <w:t>校务场景：问答准确率≥</w:t>
      </w:r>
      <w:r>
        <w:rPr>
          <w:rFonts w:hint="eastAsia"/>
        </w:rPr>
        <w:t>85%</w:t>
      </w:r>
      <w:r>
        <w:rPr>
          <w:rFonts w:hint="eastAsia"/>
        </w:rPr>
        <w:t>（覆盖</w:t>
      </w:r>
      <w:r>
        <w:rPr>
          <w:rFonts w:hint="eastAsia"/>
        </w:rPr>
        <w:t xml:space="preserve"> 90% </w:t>
      </w:r>
      <w:r>
        <w:rPr>
          <w:rFonts w:hint="eastAsia"/>
        </w:rPr>
        <w:t>高频校务问题）；与教务系统</w:t>
      </w:r>
      <w:r>
        <w:rPr>
          <w:rFonts w:hint="eastAsia"/>
        </w:rPr>
        <w:t xml:space="preserve"> API </w:t>
      </w:r>
      <w:r>
        <w:rPr>
          <w:rFonts w:hint="eastAsia"/>
        </w:rPr>
        <w:t>对接，实时同步课表数据。</w:t>
      </w:r>
    </w:p>
    <w:p w14:paraId="7E226BB4" w14:textId="3D8B1509" w:rsidR="004A0D14" w:rsidRPr="00487830" w:rsidRDefault="004A0D14" w:rsidP="00506648">
      <w:pPr>
        <w:pStyle w:val="20"/>
        <w:numPr>
          <w:ilvl w:val="0"/>
          <w:numId w:val="35"/>
        </w:numPr>
        <w:rPr>
          <w:b/>
          <w:bCs/>
          <w:sz w:val="28"/>
          <w:szCs w:val="28"/>
        </w:rPr>
      </w:pPr>
      <w:r w:rsidRPr="00487830">
        <w:rPr>
          <w:rFonts w:hint="eastAsia"/>
          <w:b/>
          <w:bCs/>
          <w:sz w:val="28"/>
          <w:szCs w:val="28"/>
        </w:rPr>
        <w:t>可靠性（</w:t>
      </w:r>
      <w:r w:rsidRPr="00487830">
        <w:rPr>
          <w:rFonts w:hint="eastAsia"/>
          <w:b/>
          <w:bCs/>
          <w:sz w:val="28"/>
          <w:szCs w:val="28"/>
        </w:rPr>
        <w:t>Reliability</w:t>
      </w:r>
      <w:r w:rsidRPr="00487830">
        <w:rPr>
          <w:rFonts w:hint="eastAsia"/>
          <w:b/>
          <w:bCs/>
          <w:sz w:val="28"/>
          <w:szCs w:val="28"/>
        </w:rPr>
        <w:t>）</w:t>
      </w:r>
    </w:p>
    <w:p w14:paraId="098AE197" w14:textId="77777777" w:rsidR="004A0D14" w:rsidRDefault="004A0D14" w:rsidP="00506648">
      <w:pPr>
        <w:pStyle w:val="20"/>
        <w:ind w:firstLineChars="200" w:firstLine="440"/>
      </w:pPr>
      <w:r>
        <w:rPr>
          <w:rFonts w:hint="eastAsia"/>
        </w:rPr>
        <w:t>定义：系统在规定条件下、规定时间内完成规定功能的能力，包括成熟性、容错性、恢复性。</w:t>
      </w:r>
    </w:p>
    <w:p w14:paraId="1E6E38CB" w14:textId="4D7DB86E" w:rsidR="004A0D14" w:rsidRDefault="004A0D14" w:rsidP="00506648">
      <w:pPr>
        <w:pStyle w:val="20"/>
        <w:ind w:firstLineChars="200" w:firstLine="440"/>
      </w:pPr>
      <w:r>
        <w:rPr>
          <w:rFonts w:hint="eastAsia"/>
        </w:rPr>
        <w:t>校务场景：服务器年停机时间≤</w:t>
      </w:r>
      <w:r>
        <w:rPr>
          <w:rFonts w:hint="eastAsia"/>
        </w:rPr>
        <w:t xml:space="preserve">8 </w:t>
      </w:r>
      <w:r>
        <w:rPr>
          <w:rFonts w:hint="eastAsia"/>
        </w:rPr>
        <w:t>小时（可用性≥</w:t>
      </w:r>
      <w:r>
        <w:rPr>
          <w:rFonts w:hint="eastAsia"/>
        </w:rPr>
        <w:t>99.9%</w:t>
      </w:r>
      <w:r>
        <w:rPr>
          <w:rFonts w:hint="eastAsia"/>
        </w:rPr>
        <w:t>）；突发流量时自动触发熔断机制，避免系统崩溃。</w:t>
      </w:r>
    </w:p>
    <w:p w14:paraId="05858F47" w14:textId="6B192BD9" w:rsidR="004A0D14" w:rsidRPr="00487830" w:rsidRDefault="004A0D14" w:rsidP="00506648">
      <w:pPr>
        <w:pStyle w:val="20"/>
        <w:numPr>
          <w:ilvl w:val="0"/>
          <w:numId w:val="35"/>
        </w:numPr>
        <w:rPr>
          <w:b/>
          <w:bCs/>
          <w:sz w:val="28"/>
          <w:szCs w:val="28"/>
        </w:rPr>
      </w:pPr>
      <w:r w:rsidRPr="00487830">
        <w:rPr>
          <w:rFonts w:hint="eastAsia"/>
          <w:b/>
          <w:bCs/>
          <w:sz w:val="28"/>
          <w:szCs w:val="28"/>
        </w:rPr>
        <w:t>易用性（</w:t>
      </w:r>
      <w:r w:rsidRPr="00487830">
        <w:rPr>
          <w:rFonts w:hint="eastAsia"/>
          <w:b/>
          <w:bCs/>
          <w:sz w:val="28"/>
          <w:szCs w:val="28"/>
        </w:rPr>
        <w:t>Usability</w:t>
      </w:r>
      <w:r w:rsidRPr="00487830">
        <w:rPr>
          <w:rFonts w:hint="eastAsia"/>
          <w:b/>
          <w:bCs/>
          <w:sz w:val="28"/>
          <w:szCs w:val="28"/>
        </w:rPr>
        <w:t>）</w:t>
      </w:r>
    </w:p>
    <w:p w14:paraId="6FD64DDD" w14:textId="77777777" w:rsidR="004A0D14" w:rsidRDefault="004A0D14" w:rsidP="00506648">
      <w:pPr>
        <w:pStyle w:val="20"/>
        <w:ind w:firstLineChars="200" w:firstLine="440"/>
      </w:pPr>
      <w:r>
        <w:rPr>
          <w:rFonts w:hint="eastAsia"/>
        </w:rPr>
        <w:t>定义：用户理解、学习、使用系统的难易程度，包括易识别性、易学性、易操作性。</w:t>
      </w:r>
    </w:p>
    <w:p w14:paraId="0096606D" w14:textId="1A716108" w:rsidR="004A0D14" w:rsidRDefault="004A0D14" w:rsidP="00506648">
      <w:pPr>
        <w:pStyle w:val="20"/>
        <w:ind w:firstLineChars="200" w:firstLine="440"/>
      </w:pPr>
      <w:r>
        <w:rPr>
          <w:rFonts w:hint="eastAsia"/>
        </w:rPr>
        <w:t>校务场景：界面元素符合师生认知习惯（如学生端采用活泼配色，教师端支持快捷键操作）；语音交互误识别率≤</w:t>
      </w:r>
      <w:r>
        <w:rPr>
          <w:rFonts w:hint="eastAsia"/>
        </w:rPr>
        <w:t>5%</w:t>
      </w:r>
      <w:r>
        <w:rPr>
          <w:rFonts w:hint="eastAsia"/>
        </w:rPr>
        <w:t>，支持</w:t>
      </w:r>
      <w:r>
        <w:rPr>
          <w:rFonts w:hint="eastAsia"/>
        </w:rPr>
        <w:t xml:space="preserve"> </w:t>
      </w:r>
      <w:r>
        <w:rPr>
          <w:rFonts w:hint="eastAsia"/>
        </w:rPr>
        <w:t>“智能纠错”</w:t>
      </w:r>
      <w:r>
        <w:rPr>
          <w:rFonts w:hint="eastAsia"/>
        </w:rPr>
        <w:t xml:space="preserve"> </w:t>
      </w:r>
      <w:r>
        <w:rPr>
          <w:rFonts w:hint="eastAsia"/>
        </w:rPr>
        <w:t>提示。</w:t>
      </w:r>
    </w:p>
    <w:p w14:paraId="23FDE986" w14:textId="0AA442A1" w:rsidR="004A0D14" w:rsidRPr="00487830" w:rsidRDefault="004A0D14" w:rsidP="00506648">
      <w:pPr>
        <w:pStyle w:val="20"/>
        <w:numPr>
          <w:ilvl w:val="0"/>
          <w:numId w:val="35"/>
        </w:numPr>
        <w:rPr>
          <w:b/>
          <w:bCs/>
          <w:sz w:val="28"/>
          <w:szCs w:val="28"/>
        </w:rPr>
      </w:pPr>
      <w:r w:rsidRPr="00487830">
        <w:rPr>
          <w:rFonts w:hint="eastAsia"/>
          <w:b/>
          <w:bCs/>
          <w:sz w:val="28"/>
          <w:szCs w:val="28"/>
        </w:rPr>
        <w:t>效率（</w:t>
      </w:r>
      <w:r w:rsidRPr="00487830">
        <w:rPr>
          <w:rFonts w:hint="eastAsia"/>
          <w:b/>
          <w:bCs/>
          <w:sz w:val="28"/>
          <w:szCs w:val="28"/>
        </w:rPr>
        <w:t>Efficiency</w:t>
      </w:r>
      <w:r w:rsidRPr="00487830">
        <w:rPr>
          <w:rFonts w:hint="eastAsia"/>
          <w:b/>
          <w:bCs/>
          <w:sz w:val="28"/>
          <w:szCs w:val="28"/>
        </w:rPr>
        <w:t>）</w:t>
      </w:r>
    </w:p>
    <w:p w14:paraId="5EF48ECC" w14:textId="77777777" w:rsidR="004A0D14" w:rsidRDefault="004A0D14" w:rsidP="00506648">
      <w:pPr>
        <w:pStyle w:val="20"/>
        <w:ind w:firstLineChars="200" w:firstLine="440"/>
      </w:pPr>
      <w:r>
        <w:rPr>
          <w:rFonts w:hint="eastAsia"/>
        </w:rPr>
        <w:t>定义：系统资源利用效率，包括时间性能、资源利用性。</w:t>
      </w:r>
    </w:p>
    <w:p w14:paraId="66453693" w14:textId="09511D4E" w:rsidR="004A0D14" w:rsidRDefault="004A0D14" w:rsidP="00506648">
      <w:pPr>
        <w:pStyle w:val="20"/>
        <w:ind w:firstLineChars="200" w:firstLine="440"/>
      </w:pPr>
      <w:r>
        <w:rPr>
          <w:rFonts w:hint="eastAsia"/>
        </w:rPr>
        <w:t>校务场景：复杂查询（如跨学期成绩分析）响应时间≤</w:t>
      </w:r>
      <w:r>
        <w:rPr>
          <w:rFonts w:hint="eastAsia"/>
        </w:rPr>
        <w:t xml:space="preserve">8 </w:t>
      </w:r>
      <w:r>
        <w:rPr>
          <w:rFonts w:hint="eastAsia"/>
        </w:rPr>
        <w:t>秒；空闲时段</w:t>
      </w:r>
      <w:r>
        <w:rPr>
          <w:rFonts w:hint="eastAsia"/>
        </w:rPr>
        <w:t xml:space="preserve"> CPU </w:t>
      </w:r>
      <w:r>
        <w:rPr>
          <w:rFonts w:hint="eastAsia"/>
        </w:rPr>
        <w:t>利用率≤</w:t>
      </w:r>
      <w:r>
        <w:rPr>
          <w:rFonts w:hint="eastAsia"/>
        </w:rPr>
        <w:t>30%</w:t>
      </w:r>
      <w:r>
        <w:rPr>
          <w:rFonts w:hint="eastAsia"/>
        </w:rPr>
        <w:t>，降低校园云服务器成本。</w:t>
      </w:r>
    </w:p>
    <w:p w14:paraId="084B8D2F" w14:textId="07DDDF41" w:rsidR="004A0D14" w:rsidRPr="00487830" w:rsidRDefault="004A0D14" w:rsidP="00506648">
      <w:pPr>
        <w:pStyle w:val="20"/>
        <w:numPr>
          <w:ilvl w:val="0"/>
          <w:numId w:val="35"/>
        </w:numPr>
        <w:rPr>
          <w:b/>
          <w:bCs/>
          <w:sz w:val="28"/>
          <w:szCs w:val="28"/>
        </w:rPr>
      </w:pPr>
      <w:r w:rsidRPr="00487830">
        <w:rPr>
          <w:rFonts w:hint="eastAsia"/>
          <w:b/>
          <w:bCs/>
          <w:sz w:val="28"/>
          <w:szCs w:val="28"/>
        </w:rPr>
        <w:t>维护性（</w:t>
      </w:r>
      <w:r w:rsidRPr="00487830">
        <w:rPr>
          <w:rFonts w:hint="eastAsia"/>
          <w:b/>
          <w:bCs/>
          <w:sz w:val="28"/>
          <w:szCs w:val="28"/>
        </w:rPr>
        <w:t>Maintainability</w:t>
      </w:r>
      <w:r w:rsidRPr="00487830">
        <w:rPr>
          <w:rFonts w:hint="eastAsia"/>
          <w:b/>
          <w:bCs/>
          <w:sz w:val="28"/>
          <w:szCs w:val="28"/>
        </w:rPr>
        <w:t>）</w:t>
      </w:r>
    </w:p>
    <w:p w14:paraId="5573E724" w14:textId="77777777" w:rsidR="004A0D14" w:rsidRDefault="004A0D14" w:rsidP="00506648">
      <w:pPr>
        <w:pStyle w:val="20"/>
        <w:ind w:firstLineChars="200" w:firstLine="440"/>
      </w:pPr>
      <w:r>
        <w:rPr>
          <w:rFonts w:hint="eastAsia"/>
        </w:rPr>
        <w:t>定义：修改系统的难易程度，包括易分析性、易修改性、稳定性。</w:t>
      </w:r>
    </w:p>
    <w:p w14:paraId="6DC59CF2" w14:textId="22502DFA" w:rsidR="004A0D14" w:rsidRDefault="004A0D14" w:rsidP="00506648">
      <w:pPr>
        <w:pStyle w:val="20"/>
        <w:ind w:firstLineChars="200" w:firstLine="440"/>
      </w:pPr>
      <w:r>
        <w:rPr>
          <w:rFonts w:hint="eastAsia"/>
        </w:rPr>
        <w:t>校务场景：知识库更新后，新政策问答准确率提升≥</w:t>
      </w:r>
      <w:r>
        <w:rPr>
          <w:rFonts w:hint="eastAsia"/>
        </w:rPr>
        <w:t>10%</w:t>
      </w:r>
      <w:r>
        <w:rPr>
          <w:rFonts w:hint="eastAsia"/>
        </w:rPr>
        <w:t>；代码模块解耦，新增</w:t>
      </w:r>
      <w:r>
        <w:rPr>
          <w:rFonts w:hint="eastAsia"/>
        </w:rPr>
        <w:t xml:space="preserve"> </w:t>
      </w:r>
      <w:r>
        <w:rPr>
          <w:rFonts w:hint="eastAsia"/>
        </w:rPr>
        <w:t>“就业服务”</w:t>
      </w:r>
      <w:r>
        <w:rPr>
          <w:rFonts w:hint="eastAsia"/>
        </w:rPr>
        <w:t xml:space="preserve"> </w:t>
      </w:r>
      <w:r>
        <w:rPr>
          <w:rFonts w:hint="eastAsia"/>
        </w:rPr>
        <w:t>功能开发周期≤</w:t>
      </w:r>
      <w:r>
        <w:rPr>
          <w:rFonts w:hint="eastAsia"/>
        </w:rPr>
        <w:t xml:space="preserve">2 </w:t>
      </w:r>
      <w:r>
        <w:rPr>
          <w:rFonts w:hint="eastAsia"/>
        </w:rPr>
        <w:t>周。</w:t>
      </w:r>
    </w:p>
    <w:p w14:paraId="5122E600" w14:textId="7900A6F5" w:rsidR="004A0D14" w:rsidRPr="00487830" w:rsidRDefault="004A0D14" w:rsidP="00506648">
      <w:pPr>
        <w:pStyle w:val="20"/>
        <w:numPr>
          <w:ilvl w:val="0"/>
          <w:numId w:val="35"/>
        </w:numPr>
        <w:rPr>
          <w:b/>
          <w:bCs/>
          <w:sz w:val="28"/>
          <w:szCs w:val="28"/>
        </w:rPr>
      </w:pPr>
      <w:r w:rsidRPr="00487830">
        <w:rPr>
          <w:rFonts w:hint="eastAsia"/>
          <w:b/>
          <w:bCs/>
          <w:sz w:val="28"/>
          <w:szCs w:val="28"/>
        </w:rPr>
        <w:t>可移植性（</w:t>
      </w:r>
      <w:r w:rsidRPr="00487830">
        <w:rPr>
          <w:rFonts w:hint="eastAsia"/>
          <w:b/>
          <w:bCs/>
          <w:sz w:val="28"/>
          <w:szCs w:val="28"/>
        </w:rPr>
        <w:t>Portability</w:t>
      </w:r>
      <w:r w:rsidRPr="00487830">
        <w:rPr>
          <w:rFonts w:hint="eastAsia"/>
          <w:b/>
          <w:bCs/>
          <w:sz w:val="28"/>
          <w:szCs w:val="28"/>
        </w:rPr>
        <w:t>）</w:t>
      </w:r>
    </w:p>
    <w:p w14:paraId="42DE7208" w14:textId="77777777" w:rsidR="004A0D14" w:rsidRDefault="004A0D14" w:rsidP="00506648">
      <w:pPr>
        <w:pStyle w:val="20"/>
        <w:ind w:firstLineChars="200" w:firstLine="440"/>
      </w:pPr>
      <w:r>
        <w:rPr>
          <w:rFonts w:hint="eastAsia"/>
        </w:rPr>
        <w:lastRenderedPageBreak/>
        <w:t>定义：系统从一种环境迁移到另一种环境的能力，包括适应性、易安装性。</w:t>
      </w:r>
    </w:p>
    <w:p w14:paraId="5064D673" w14:textId="34CBA3A7" w:rsidR="004A0D14" w:rsidRDefault="004A0D14" w:rsidP="00506648">
      <w:pPr>
        <w:pStyle w:val="20"/>
        <w:ind w:firstLineChars="200" w:firstLine="440"/>
      </w:pPr>
      <w:r>
        <w:rPr>
          <w:rFonts w:hint="eastAsia"/>
        </w:rPr>
        <w:t>校务场景：支持从校园私有云迁移至公有云，配置文件复用率≥</w:t>
      </w:r>
      <w:r>
        <w:rPr>
          <w:rFonts w:hint="eastAsia"/>
        </w:rPr>
        <w:t>90%</w:t>
      </w:r>
      <w:r>
        <w:rPr>
          <w:rFonts w:hint="eastAsia"/>
        </w:rPr>
        <w:t>；小程序兼容</w:t>
      </w:r>
      <w:r>
        <w:rPr>
          <w:rFonts w:hint="eastAsia"/>
        </w:rPr>
        <w:t xml:space="preserve"> iOS/Android </w:t>
      </w:r>
      <w:r>
        <w:rPr>
          <w:rFonts w:hint="eastAsia"/>
        </w:rPr>
        <w:t>主流版本，适配成本≤</w:t>
      </w:r>
      <w:r>
        <w:rPr>
          <w:rFonts w:hint="eastAsia"/>
        </w:rPr>
        <w:t xml:space="preserve">5 </w:t>
      </w:r>
      <w:r>
        <w:rPr>
          <w:rFonts w:hint="eastAsia"/>
        </w:rPr>
        <w:t>人</w:t>
      </w:r>
      <w:r>
        <w:rPr>
          <w:rFonts w:hint="eastAsia"/>
        </w:rPr>
        <w:t xml:space="preserve"> / </w:t>
      </w:r>
      <w:r>
        <w:rPr>
          <w:rFonts w:hint="eastAsia"/>
        </w:rPr>
        <w:t>天。</w:t>
      </w:r>
    </w:p>
    <w:p w14:paraId="4783E047" w14:textId="03520C59" w:rsidR="004A0D14" w:rsidRPr="00487830" w:rsidRDefault="004A0D14" w:rsidP="00506648">
      <w:pPr>
        <w:pStyle w:val="20"/>
        <w:numPr>
          <w:ilvl w:val="0"/>
          <w:numId w:val="35"/>
        </w:numPr>
        <w:rPr>
          <w:b/>
          <w:bCs/>
          <w:sz w:val="28"/>
          <w:szCs w:val="28"/>
        </w:rPr>
      </w:pPr>
      <w:r w:rsidRPr="00487830">
        <w:rPr>
          <w:rFonts w:hint="eastAsia"/>
          <w:b/>
          <w:bCs/>
          <w:sz w:val="28"/>
          <w:szCs w:val="28"/>
        </w:rPr>
        <w:t>安全性（</w:t>
      </w:r>
      <w:r w:rsidRPr="00487830">
        <w:rPr>
          <w:rFonts w:hint="eastAsia"/>
          <w:b/>
          <w:bCs/>
          <w:sz w:val="28"/>
          <w:szCs w:val="28"/>
        </w:rPr>
        <w:t>Security</w:t>
      </w:r>
      <w:r w:rsidRPr="00487830">
        <w:rPr>
          <w:rFonts w:hint="eastAsia"/>
          <w:b/>
          <w:bCs/>
          <w:sz w:val="28"/>
          <w:szCs w:val="28"/>
        </w:rPr>
        <w:t>）</w:t>
      </w:r>
    </w:p>
    <w:p w14:paraId="293FF037" w14:textId="77777777" w:rsidR="004A0D14" w:rsidRDefault="004A0D14" w:rsidP="00506648">
      <w:pPr>
        <w:pStyle w:val="20"/>
        <w:ind w:firstLineChars="200" w:firstLine="440"/>
      </w:pPr>
      <w:r>
        <w:rPr>
          <w:rFonts w:hint="eastAsia"/>
        </w:rPr>
        <w:t>定义：保护系统数据和资源免受未授权访问的能力，包括保密性、完整性、抗抵赖性。</w:t>
      </w:r>
    </w:p>
    <w:p w14:paraId="0006D20E" w14:textId="71A65A3C" w:rsidR="004A0D14" w:rsidRDefault="004A0D14" w:rsidP="00506648">
      <w:pPr>
        <w:pStyle w:val="20"/>
        <w:ind w:firstLineChars="200" w:firstLine="440"/>
      </w:pPr>
      <w:r>
        <w:rPr>
          <w:rFonts w:hint="eastAsia"/>
        </w:rPr>
        <w:t>校务场景：敏感信息（如留学生护照号）动态脱敏显示；管理员操作日志留存≥</w:t>
      </w:r>
      <w:r>
        <w:rPr>
          <w:rFonts w:hint="eastAsia"/>
        </w:rPr>
        <w:t xml:space="preserve">6 </w:t>
      </w:r>
      <w:r>
        <w:rPr>
          <w:rFonts w:hint="eastAsia"/>
        </w:rPr>
        <w:t>个月，支持审计追踪。</w:t>
      </w:r>
    </w:p>
    <w:p w14:paraId="20B51178" w14:textId="15E0AA02" w:rsidR="004A0D14" w:rsidRPr="00487830" w:rsidRDefault="004A0D14" w:rsidP="00506648">
      <w:pPr>
        <w:pStyle w:val="20"/>
        <w:numPr>
          <w:ilvl w:val="0"/>
          <w:numId w:val="35"/>
        </w:numPr>
        <w:rPr>
          <w:b/>
          <w:bCs/>
          <w:sz w:val="28"/>
          <w:szCs w:val="28"/>
        </w:rPr>
      </w:pPr>
      <w:r w:rsidRPr="00487830">
        <w:rPr>
          <w:rFonts w:hint="eastAsia"/>
          <w:b/>
          <w:bCs/>
          <w:sz w:val="28"/>
          <w:szCs w:val="28"/>
        </w:rPr>
        <w:t>兼容性（</w:t>
      </w:r>
      <w:r w:rsidRPr="00487830">
        <w:rPr>
          <w:rFonts w:hint="eastAsia"/>
          <w:b/>
          <w:bCs/>
          <w:sz w:val="28"/>
          <w:szCs w:val="28"/>
        </w:rPr>
        <w:t>Compatibility</w:t>
      </w:r>
      <w:r w:rsidRPr="00487830">
        <w:rPr>
          <w:rFonts w:hint="eastAsia"/>
          <w:b/>
          <w:bCs/>
          <w:sz w:val="28"/>
          <w:szCs w:val="28"/>
        </w:rPr>
        <w:t>）</w:t>
      </w:r>
    </w:p>
    <w:p w14:paraId="5D6BECC7" w14:textId="77777777" w:rsidR="004A0D14" w:rsidRDefault="004A0D14" w:rsidP="00506648">
      <w:pPr>
        <w:pStyle w:val="20"/>
        <w:ind w:firstLineChars="200" w:firstLine="440"/>
      </w:pPr>
      <w:r>
        <w:rPr>
          <w:rFonts w:hint="eastAsia"/>
        </w:rPr>
        <w:t>定义：系统与其他系统或组件协同工作的能力，包括共存性、互操作性。</w:t>
      </w:r>
    </w:p>
    <w:p w14:paraId="46A05F21" w14:textId="3F30857E" w:rsidR="004A0D14" w:rsidRPr="00BE1021" w:rsidRDefault="004A0D14" w:rsidP="00506648">
      <w:pPr>
        <w:pStyle w:val="20"/>
        <w:ind w:firstLineChars="200" w:firstLine="440"/>
      </w:pPr>
      <w:r>
        <w:rPr>
          <w:rFonts w:hint="eastAsia"/>
        </w:rPr>
        <w:t>校务场景：无缝对接学校现有的统一身份认证系统（如</w:t>
      </w:r>
      <w:r>
        <w:rPr>
          <w:rFonts w:hint="eastAsia"/>
        </w:rPr>
        <w:t xml:space="preserve"> CAS</w:t>
      </w:r>
      <w:r>
        <w:rPr>
          <w:rFonts w:hint="eastAsia"/>
        </w:rPr>
        <w:t>）；支持与校园</w:t>
      </w:r>
      <w:r>
        <w:rPr>
          <w:rFonts w:hint="eastAsia"/>
        </w:rPr>
        <w:t xml:space="preserve"> OA </w:t>
      </w:r>
      <w:r>
        <w:rPr>
          <w:rFonts w:hint="eastAsia"/>
        </w:rPr>
        <w:t>系统共享通知数据，接口适配周期≤</w:t>
      </w:r>
      <w:r>
        <w:rPr>
          <w:rFonts w:hint="eastAsia"/>
        </w:rPr>
        <w:t xml:space="preserve">3 </w:t>
      </w:r>
      <w:r>
        <w:rPr>
          <w:rFonts w:hint="eastAsia"/>
        </w:rPr>
        <w:t>天。</w:t>
      </w:r>
    </w:p>
    <w:p w14:paraId="626536A3" w14:textId="208B8823" w:rsidR="00C3689B" w:rsidRDefault="00000000">
      <w:pPr>
        <w:pStyle w:val="3"/>
      </w:pPr>
      <w:r>
        <w:t xml:space="preserve">2.2 </w:t>
      </w:r>
      <w:r w:rsidR="004A0D14" w:rsidRPr="004A0D14">
        <w:rPr>
          <w:rFonts w:hint="eastAsia"/>
        </w:rPr>
        <w:t>非功能需求与质量属性的映射</w:t>
      </w:r>
    </w:p>
    <w:p w14:paraId="78009293" w14:textId="77777777" w:rsidR="00C3689B" w:rsidRDefault="00000000">
      <w:pPr>
        <w:pStyle w:val="4"/>
      </w:pPr>
      <w:r>
        <w:t>技术特征</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60"/>
        <w:gridCol w:w="2760"/>
        <w:gridCol w:w="2760"/>
      </w:tblGrid>
      <w:tr w:rsidR="004A0D14" w14:paraId="12CBD0EF" w14:textId="77777777" w:rsidTr="004A0D14">
        <w:tc>
          <w:tcPr>
            <w:tcW w:w="2760" w:type="dxa"/>
            <w:tcMar>
              <w:top w:w="60" w:type="dxa"/>
              <w:left w:w="120" w:type="dxa"/>
              <w:bottom w:w="30" w:type="dxa"/>
              <w:right w:w="120" w:type="dxa"/>
            </w:tcMar>
          </w:tcPr>
          <w:p w14:paraId="3AE80748" w14:textId="301B9E54" w:rsidR="004A0D14" w:rsidRDefault="004A0D14" w:rsidP="004A0D14">
            <w:pPr>
              <w:pStyle w:val="20"/>
            </w:pPr>
            <w:r w:rsidRPr="00C73443">
              <w:rPr>
                <w:rFonts w:hint="eastAsia"/>
              </w:rPr>
              <w:t>非功能需求</w:t>
            </w:r>
          </w:p>
        </w:tc>
        <w:tc>
          <w:tcPr>
            <w:tcW w:w="2760" w:type="dxa"/>
            <w:tcMar>
              <w:top w:w="60" w:type="dxa"/>
              <w:left w:w="120" w:type="dxa"/>
              <w:bottom w:w="30" w:type="dxa"/>
              <w:right w:w="120" w:type="dxa"/>
            </w:tcMar>
          </w:tcPr>
          <w:p w14:paraId="726C2E78" w14:textId="42452CA7" w:rsidR="004A0D14" w:rsidRDefault="004A0D14" w:rsidP="004A0D14">
            <w:pPr>
              <w:pStyle w:val="20"/>
            </w:pPr>
            <w:r w:rsidRPr="00C73443">
              <w:rPr>
                <w:rFonts w:hint="eastAsia"/>
              </w:rPr>
              <w:t>对应</w:t>
            </w:r>
            <w:r w:rsidRPr="00C73443">
              <w:rPr>
                <w:rFonts w:hint="eastAsia"/>
              </w:rPr>
              <w:t xml:space="preserve"> IEEE </w:t>
            </w:r>
            <w:r w:rsidRPr="00C73443">
              <w:rPr>
                <w:rFonts w:hint="eastAsia"/>
              </w:rPr>
              <w:t>质量属性</w:t>
            </w:r>
          </w:p>
        </w:tc>
        <w:tc>
          <w:tcPr>
            <w:tcW w:w="2760" w:type="dxa"/>
            <w:tcMar>
              <w:top w:w="60" w:type="dxa"/>
              <w:left w:w="120" w:type="dxa"/>
              <w:bottom w:w="30" w:type="dxa"/>
              <w:right w:w="120" w:type="dxa"/>
            </w:tcMar>
          </w:tcPr>
          <w:p w14:paraId="3B3F9F37" w14:textId="0386E911" w:rsidR="004A0D14" w:rsidRDefault="004A0D14" w:rsidP="004A0D14">
            <w:pPr>
              <w:pStyle w:val="20"/>
            </w:pPr>
            <w:r w:rsidRPr="00C73443">
              <w:rPr>
                <w:rFonts w:hint="eastAsia"/>
              </w:rPr>
              <w:t>量化指标</w:t>
            </w:r>
          </w:p>
        </w:tc>
      </w:tr>
      <w:tr w:rsidR="004A0D14" w14:paraId="061D6571" w14:textId="77777777" w:rsidTr="004A0D14">
        <w:tc>
          <w:tcPr>
            <w:tcW w:w="2760" w:type="dxa"/>
            <w:tcMar>
              <w:top w:w="60" w:type="dxa"/>
              <w:left w:w="120" w:type="dxa"/>
              <w:bottom w:w="30" w:type="dxa"/>
              <w:right w:w="120" w:type="dxa"/>
            </w:tcMar>
          </w:tcPr>
          <w:p w14:paraId="301B0D09" w14:textId="6B62D0A9" w:rsidR="004A0D14" w:rsidRDefault="004A0D14" w:rsidP="004A0D14">
            <w:pPr>
              <w:pStyle w:val="20"/>
            </w:pPr>
            <w:r w:rsidRPr="00C73443">
              <w:rPr>
                <w:rFonts w:hint="eastAsia"/>
              </w:rPr>
              <w:t>考试周并发处理</w:t>
            </w:r>
          </w:p>
        </w:tc>
        <w:tc>
          <w:tcPr>
            <w:tcW w:w="2760" w:type="dxa"/>
            <w:tcMar>
              <w:top w:w="60" w:type="dxa"/>
              <w:left w:w="120" w:type="dxa"/>
              <w:bottom w:w="30" w:type="dxa"/>
              <w:right w:w="120" w:type="dxa"/>
            </w:tcMar>
          </w:tcPr>
          <w:p w14:paraId="18CFCC31" w14:textId="1C873655" w:rsidR="004A0D14" w:rsidRDefault="004A0D14" w:rsidP="004A0D14">
            <w:pPr>
              <w:pStyle w:val="20"/>
            </w:pPr>
            <w:r w:rsidRPr="00C73443">
              <w:rPr>
                <w:rFonts w:hint="eastAsia"/>
              </w:rPr>
              <w:t>效率、可靠性</w:t>
            </w:r>
          </w:p>
        </w:tc>
        <w:tc>
          <w:tcPr>
            <w:tcW w:w="2760" w:type="dxa"/>
            <w:tcMar>
              <w:top w:w="60" w:type="dxa"/>
              <w:left w:w="120" w:type="dxa"/>
              <w:bottom w:w="30" w:type="dxa"/>
              <w:right w:w="120" w:type="dxa"/>
            </w:tcMar>
          </w:tcPr>
          <w:p w14:paraId="76D936EF" w14:textId="3DF99F7B" w:rsidR="004A0D14" w:rsidRDefault="004A0D14" w:rsidP="004A0D14">
            <w:pPr>
              <w:pStyle w:val="20"/>
            </w:pPr>
            <w:r w:rsidRPr="00C73443">
              <w:rPr>
                <w:rFonts w:hint="eastAsia"/>
              </w:rPr>
              <w:t xml:space="preserve">1000 </w:t>
            </w:r>
            <w:r w:rsidRPr="00C73443">
              <w:rPr>
                <w:rFonts w:hint="eastAsia"/>
              </w:rPr>
              <w:t>用户</w:t>
            </w:r>
            <w:r w:rsidRPr="00C73443">
              <w:rPr>
                <w:rFonts w:hint="eastAsia"/>
              </w:rPr>
              <w:t xml:space="preserve"> / </w:t>
            </w:r>
            <w:r w:rsidRPr="00C73443">
              <w:rPr>
                <w:rFonts w:hint="eastAsia"/>
              </w:rPr>
              <w:t>秒并发，响应超时率＜</w:t>
            </w:r>
            <w:r w:rsidRPr="00C73443">
              <w:rPr>
                <w:rFonts w:hint="eastAsia"/>
              </w:rPr>
              <w:t>1%</w:t>
            </w:r>
          </w:p>
        </w:tc>
      </w:tr>
      <w:tr w:rsidR="004A0D14" w14:paraId="35486563" w14:textId="77777777" w:rsidTr="004A0D14">
        <w:tc>
          <w:tcPr>
            <w:tcW w:w="2760" w:type="dxa"/>
            <w:tcMar>
              <w:top w:w="60" w:type="dxa"/>
              <w:left w:w="120" w:type="dxa"/>
              <w:bottom w:w="30" w:type="dxa"/>
              <w:right w:w="120" w:type="dxa"/>
            </w:tcMar>
          </w:tcPr>
          <w:p w14:paraId="30C941D8" w14:textId="2C80DD05" w:rsidR="004A0D14" w:rsidRDefault="004A0D14" w:rsidP="004A0D14">
            <w:pPr>
              <w:pStyle w:val="20"/>
            </w:pPr>
            <w:r w:rsidRPr="00C73443">
              <w:rPr>
                <w:rFonts w:hint="eastAsia"/>
              </w:rPr>
              <w:t>数据加密存储</w:t>
            </w:r>
          </w:p>
        </w:tc>
        <w:tc>
          <w:tcPr>
            <w:tcW w:w="2760" w:type="dxa"/>
            <w:tcMar>
              <w:top w:w="60" w:type="dxa"/>
              <w:left w:w="120" w:type="dxa"/>
              <w:bottom w:w="30" w:type="dxa"/>
              <w:right w:w="120" w:type="dxa"/>
            </w:tcMar>
          </w:tcPr>
          <w:p w14:paraId="33EFD23D" w14:textId="691AD01C" w:rsidR="004A0D14" w:rsidRDefault="004A0D14" w:rsidP="004A0D14">
            <w:pPr>
              <w:pStyle w:val="20"/>
            </w:pPr>
            <w:r w:rsidRPr="00C73443">
              <w:rPr>
                <w:rFonts w:hint="eastAsia"/>
              </w:rPr>
              <w:t>安全性、可靠性</w:t>
            </w:r>
          </w:p>
        </w:tc>
        <w:tc>
          <w:tcPr>
            <w:tcW w:w="2760" w:type="dxa"/>
            <w:tcMar>
              <w:top w:w="60" w:type="dxa"/>
              <w:left w:w="120" w:type="dxa"/>
              <w:bottom w:w="30" w:type="dxa"/>
              <w:right w:w="120" w:type="dxa"/>
            </w:tcMar>
          </w:tcPr>
          <w:p w14:paraId="12612EAD" w14:textId="7C1F342D" w:rsidR="004A0D14" w:rsidRDefault="004A0D14" w:rsidP="004A0D14">
            <w:pPr>
              <w:pStyle w:val="20"/>
            </w:pPr>
            <w:r w:rsidRPr="00C73443">
              <w:rPr>
                <w:rFonts w:hint="eastAsia"/>
              </w:rPr>
              <w:t xml:space="preserve">AES-256 </w:t>
            </w:r>
            <w:r w:rsidRPr="00C73443">
              <w:rPr>
                <w:rFonts w:hint="eastAsia"/>
              </w:rPr>
              <w:t>加密，数据泄露风险等级≤</w:t>
            </w:r>
            <w:r w:rsidRPr="00C73443">
              <w:rPr>
                <w:rFonts w:hint="eastAsia"/>
              </w:rPr>
              <w:t xml:space="preserve">1 </w:t>
            </w:r>
            <w:r w:rsidRPr="00C73443">
              <w:rPr>
                <w:rFonts w:hint="eastAsia"/>
              </w:rPr>
              <w:t>级</w:t>
            </w:r>
          </w:p>
        </w:tc>
      </w:tr>
      <w:tr w:rsidR="004A0D14" w14:paraId="2B4746A1" w14:textId="77777777" w:rsidTr="004A0D14">
        <w:tc>
          <w:tcPr>
            <w:tcW w:w="2760" w:type="dxa"/>
            <w:tcMar>
              <w:top w:w="60" w:type="dxa"/>
              <w:left w:w="120" w:type="dxa"/>
              <w:bottom w:w="30" w:type="dxa"/>
              <w:right w:w="120" w:type="dxa"/>
            </w:tcMar>
          </w:tcPr>
          <w:p w14:paraId="356645D5" w14:textId="2AD2DC9F" w:rsidR="004A0D14" w:rsidRDefault="004A0D14" w:rsidP="004A0D14">
            <w:pPr>
              <w:pStyle w:val="20"/>
            </w:pPr>
            <w:r w:rsidRPr="00C73443">
              <w:rPr>
                <w:rFonts w:hint="eastAsia"/>
              </w:rPr>
              <w:t>新生快速上手</w:t>
            </w:r>
          </w:p>
        </w:tc>
        <w:tc>
          <w:tcPr>
            <w:tcW w:w="2760" w:type="dxa"/>
            <w:tcMar>
              <w:top w:w="60" w:type="dxa"/>
              <w:left w:w="120" w:type="dxa"/>
              <w:bottom w:w="30" w:type="dxa"/>
              <w:right w:w="120" w:type="dxa"/>
            </w:tcMar>
          </w:tcPr>
          <w:p w14:paraId="2F91BF11" w14:textId="57732DE3" w:rsidR="004A0D14" w:rsidRDefault="004A0D14" w:rsidP="004A0D14">
            <w:pPr>
              <w:pStyle w:val="20"/>
            </w:pPr>
            <w:r w:rsidRPr="00C73443">
              <w:rPr>
                <w:rFonts w:hint="eastAsia"/>
              </w:rPr>
              <w:t>易用性、功能性</w:t>
            </w:r>
          </w:p>
        </w:tc>
        <w:tc>
          <w:tcPr>
            <w:tcW w:w="2760" w:type="dxa"/>
            <w:tcMar>
              <w:top w:w="60" w:type="dxa"/>
              <w:left w:w="120" w:type="dxa"/>
              <w:bottom w:w="30" w:type="dxa"/>
              <w:right w:w="120" w:type="dxa"/>
            </w:tcMar>
          </w:tcPr>
          <w:p w14:paraId="055BBBFB" w14:textId="34B4BD44" w:rsidR="004A0D14" w:rsidRDefault="004A0D14" w:rsidP="004A0D14">
            <w:pPr>
              <w:pStyle w:val="20"/>
            </w:pPr>
            <w:r w:rsidRPr="00C73443">
              <w:rPr>
                <w:rFonts w:hint="eastAsia"/>
              </w:rPr>
              <w:t>新手引导完成率≥</w:t>
            </w:r>
            <w:r w:rsidRPr="00C73443">
              <w:rPr>
                <w:rFonts w:hint="eastAsia"/>
              </w:rPr>
              <w:t>95%</w:t>
            </w:r>
            <w:r w:rsidRPr="00C73443">
              <w:rPr>
                <w:rFonts w:hint="eastAsia"/>
              </w:rPr>
              <w:t>，操作错误率＜</w:t>
            </w:r>
            <w:r w:rsidRPr="00C73443">
              <w:rPr>
                <w:rFonts w:hint="eastAsia"/>
              </w:rPr>
              <w:t>3%</w:t>
            </w:r>
          </w:p>
        </w:tc>
      </w:tr>
      <w:tr w:rsidR="004A0D14" w14:paraId="2A2A83FD" w14:textId="77777777" w:rsidTr="004A0D14">
        <w:tc>
          <w:tcPr>
            <w:tcW w:w="2760" w:type="dxa"/>
            <w:tcMar>
              <w:top w:w="60" w:type="dxa"/>
              <w:left w:w="120" w:type="dxa"/>
              <w:bottom w:w="30" w:type="dxa"/>
              <w:right w:w="120" w:type="dxa"/>
            </w:tcMar>
          </w:tcPr>
          <w:p w14:paraId="686D5C09" w14:textId="33989FB8" w:rsidR="004A0D14" w:rsidRDefault="004A0D14" w:rsidP="004A0D14">
            <w:pPr>
              <w:pStyle w:val="20"/>
            </w:pPr>
            <w:r w:rsidRPr="00C73443">
              <w:rPr>
                <w:rFonts w:hint="eastAsia"/>
              </w:rPr>
              <w:t>跨学期数据查询</w:t>
            </w:r>
          </w:p>
        </w:tc>
        <w:tc>
          <w:tcPr>
            <w:tcW w:w="2760" w:type="dxa"/>
            <w:tcMar>
              <w:top w:w="60" w:type="dxa"/>
              <w:left w:w="120" w:type="dxa"/>
              <w:bottom w:w="30" w:type="dxa"/>
              <w:right w:w="120" w:type="dxa"/>
            </w:tcMar>
          </w:tcPr>
          <w:p w14:paraId="4670C566" w14:textId="4907EA67" w:rsidR="004A0D14" w:rsidRDefault="004A0D14" w:rsidP="004A0D14">
            <w:pPr>
              <w:pStyle w:val="20"/>
            </w:pPr>
            <w:r w:rsidRPr="00C73443">
              <w:rPr>
                <w:rFonts w:hint="eastAsia"/>
              </w:rPr>
              <w:t>效率、兼容性</w:t>
            </w:r>
          </w:p>
        </w:tc>
        <w:tc>
          <w:tcPr>
            <w:tcW w:w="2760" w:type="dxa"/>
            <w:tcMar>
              <w:top w:w="60" w:type="dxa"/>
              <w:left w:w="120" w:type="dxa"/>
              <w:bottom w:w="30" w:type="dxa"/>
              <w:right w:w="120" w:type="dxa"/>
            </w:tcMar>
          </w:tcPr>
          <w:p w14:paraId="6F51A4C1" w14:textId="6CAA7A6B" w:rsidR="004A0D14" w:rsidRDefault="004A0D14" w:rsidP="004A0D14">
            <w:pPr>
              <w:pStyle w:val="20"/>
            </w:pPr>
            <w:r w:rsidRPr="00C73443">
              <w:rPr>
                <w:rFonts w:hint="eastAsia"/>
              </w:rPr>
              <w:t>多系统数据同步延迟≤</w:t>
            </w:r>
            <w:r w:rsidRPr="00C73443">
              <w:rPr>
                <w:rFonts w:hint="eastAsia"/>
              </w:rPr>
              <w:t xml:space="preserve">1 </w:t>
            </w:r>
            <w:r w:rsidRPr="00C73443">
              <w:rPr>
                <w:rFonts w:hint="eastAsia"/>
              </w:rPr>
              <w:t>小时</w:t>
            </w:r>
          </w:p>
        </w:tc>
      </w:tr>
    </w:tbl>
    <w:p w14:paraId="40910A69" w14:textId="7171D074" w:rsidR="00C3689B" w:rsidRDefault="00000000">
      <w:pPr>
        <w:pStyle w:val="3"/>
      </w:pPr>
      <w:r>
        <w:t xml:space="preserve">2.3 </w:t>
      </w:r>
      <w:r w:rsidR="004A0D14" w:rsidRPr="004A0D14">
        <w:rPr>
          <w:rFonts w:hint="eastAsia"/>
        </w:rPr>
        <w:t>校务项目质量属性优先级</w:t>
      </w:r>
    </w:p>
    <w:p w14:paraId="4CF198CF" w14:textId="77777777" w:rsidR="004A0D14" w:rsidRDefault="004A0D14" w:rsidP="004A0D14">
      <w:pPr>
        <w:pStyle w:val="4"/>
      </w:pPr>
      <w:r w:rsidRPr="004A0D14">
        <w:t>校务项目质量属性优先级</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60"/>
        <w:gridCol w:w="2760"/>
        <w:gridCol w:w="2760"/>
      </w:tblGrid>
      <w:tr w:rsidR="004A0D14" w14:paraId="2E7FAD70" w14:textId="77777777" w:rsidTr="006113F7">
        <w:tc>
          <w:tcPr>
            <w:tcW w:w="2760" w:type="dxa"/>
            <w:tcMar>
              <w:top w:w="60" w:type="dxa"/>
              <w:left w:w="120" w:type="dxa"/>
              <w:bottom w:w="30" w:type="dxa"/>
              <w:right w:w="120" w:type="dxa"/>
            </w:tcMar>
            <w:vAlign w:val="center"/>
          </w:tcPr>
          <w:p w14:paraId="2A94DF7C" w14:textId="2A6B743A" w:rsidR="004A0D14" w:rsidRDefault="004A0D14" w:rsidP="004A0D14">
            <w:pPr>
              <w:pStyle w:val="20"/>
            </w:pPr>
            <w:r>
              <w:rPr>
                <w:rStyle w:val="ad"/>
                <w:rFonts w:ascii="Segoe UI" w:hAnsi="Segoe UI" w:cs="Segoe UI"/>
                <w:color w:val="000000"/>
              </w:rPr>
              <w:t>优先级</w:t>
            </w:r>
          </w:p>
        </w:tc>
        <w:tc>
          <w:tcPr>
            <w:tcW w:w="2760" w:type="dxa"/>
            <w:tcMar>
              <w:top w:w="60" w:type="dxa"/>
              <w:left w:w="120" w:type="dxa"/>
              <w:bottom w:w="30" w:type="dxa"/>
              <w:right w:w="120" w:type="dxa"/>
            </w:tcMar>
            <w:vAlign w:val="center"/>
          </w:tcPr>
          <w:p w14:paraId="2C4E5A5C" w14:textId="51F1644B" w:rsidR="004A0D14" w:rsidRDefault="004A0D14" w:rsidP="004A0D14">
            <w:pPr>
              <w:pStyle w:val="20"/>
            </w:pPr>
            <w:r>
              <w:rPr>
                <w:rStyle w:val="ad"/>
                <w:rFonts w:ascii="Segoe UI" w:hAnsi="Segoe UI" w:cs="Segoe UI"/>
                <w:color w:val="000000"/>
              </w:rPr>
              <w:t>质量属性</w:t>
            </w:r>
          </w:p>
        </w:tc>
        <w:tc>
          <w:tcPr>
            <w:tcW w:w="2760" w:type="dxa"/>
            <w:tcMar>
              <w:top w:w="60" w:type="dxa"/>
              <w:left w:w="120" w:type="dxa"/>
              <w:bottom w:w="30" w:type="dxa"/>
              <w:right w:w="120" w:type="dxa"/>
            </w:tcMar>
            <w:vAlign w:val="center"/>
          </w:tcPr>
          <w:p w14:paraId="54ED4BBE" w14:textId="2F2301D7" w:rsidR="004A0D14" w:rsidRDefault="004A0D14" w:rsidP="004A0D14">
            <w:pPr>
              <w:pStyle w:val="20"/>
            </w:pPr>
            <w:r>
              <w:rPr>
                <w:rStyle w:val="ad"/>
                <w:rFonts w:ascii="Segoe UI" w:hAnsi="Segoe UI" w:cs="Segoe UI"/>
                <w:color w:val="000000"/>
              </w:rPr>
              <w:t>核心场景</w:t>
            </w:r>
          </w:p>
        </w:tc>
      </w:tr>
      <w:tr w:rsidR="004A0D14" w14:paraId="5382C6C9" w14:textId="77777777" w:rsidTr="006113F7">
        <w:tc>
          <w:tcPr>
            <w:tcW w:w="2760" w:type="dxa"/>
            <w:tcMar>
              <w:top w:w="60" w:type="dxa"/>
              <w:left w:w="120" w:type="dxa"/>
              <w:bottom w:w="30" w:type="dxa"/>
              <w:right w:w="120" w:type="dxa"/>
            </w:tcMar>
            <w:vAlign w:val="center"/>
          </w:tcPr>
          <w:p w14:paraId="732D6D5D" w14:textId="4032FAEB" w:rsidR="004A0D14" w:rsidRDefault="004A0D14" w:rsidP="004A0D14">
            <w:pPr>
              <w:pStyle w:val="20"/>
            </w:pPr>
            <w:r>
              <w:rPr>
                <w:rFonts w:ascii="Segoe UI" w:hAnsi="Segoe UI" w:cs="Segoe UI"/>
                <w:color w:val="000000"/>
              </w:rPr>
              <w:lastRenderedPageBreak/>
              <w:t>P0</w:t>
            </w:r>
            <w:r>
              <w:rPr>
                <w:rFonts w:ascii="Segoe UI" w:hAnsi="Segoe UI" w:cs="Segoe UI"/>
                <w:color w:val="000000"/>
              </w:rPr>
              <w:t>（强制）</w:t>
            </w:r>
          </w:p>
        </w:tc>
        <w:tc>
          <w:tcPr>
            <w:tcW w:w="2760" w:type="dxa"/>
            <w:tcMar>
              <w:top w:w="60" w:type="dxa"/>
              <w:left w:w="120" w:type="dxa"/>
              <w:bottom w:w="30" w:type="dxa"/>
              <w:right w:w="120" w:type="dxa"/>
            </w:tcMar>
            <w:vAlign w:val="center"/>
          </w:tcPr>
          <w:p w14:paraId="30C97429" w14:textId="3069CC1E" w:rsidR="004A0D14" w:rsidRDefault="004A0D14" w:rsidP="004A0D14">
            <w:pPr>
              <w:pStyle w:val="20"/>
            </w:pPr>
            <w:r>
              <w:rPr>
                <w:rFonts w:ascii="Segoe UI" w:hAnsi="Segoe UI" w:cs="Segoe UI"/>
                <w:color w:val="000000"/>
              </w:rPr>
              <w:t>安全性、可靠性</w:t>
            </w:r>
          </w:p>
        </w:tc>
        <w:tc>
          <w:tcPr>
            <w:tcW w:w="2760" w:type="dxa"/>
            <w:tcMar>
              <w:top w:w="60" w:type="dxa"/>
              <w:left w:w="120" w:type="dxa"/>
              <w:bottom w:w="30" w:type="dxa"/>
              <w:right w:w="120" w:type="dxa"/>
            </w:tcMar>
            <w:vAlign w:val="center"/>
          </w:tcPr>
          <w:p w14:paraId="3B7A079C" w14:textId="51CC7B07" w:rsidR="004A0D14" w:rsidRDefault="004A0D14" w:rsidP="004A0D14">
            <w:pPr>
              <w:pStyle w:val="20"/>
            </w:pPr>
            <w:r>
              <w:rPr>
                <w:rFonts w:ascii="Segoe UI" w:hAnsi="Segoe UI" w:cs="Segoe UI"/>
                <w:color w:val="000000"/>
              </w:rPr>
              <w:t>学生成绩查询、隐私数据管理</w:t>
            </w:r>
          </w:p>
        </w:tc>
      </w:tr>
      <w:tr w:rsidR="004A0D14" w14:paraId="161D90EC" w14:textId="77777777" w:rsidTr="006113F7">
        <w:tc>
          <w:tcPr>
            <w:tcW w:w="2760" w:type="dxa"/>
            <w:tcMar>
              <w:top w:w="60" w:type="dxa"/>
              <w:left w:w="120" w:type="dxa"/>
              <w:bottom w:w="30" w:type="dxa"/>
              <w:right w:w="120" w:type="dxa"/>
            </w:tcMar>
            <w:vAlign w:val="center"/>
          </w:tcPr>
          <w:p w14:paraId="5B10E210" w14:textId="75375BCE" w:rsidR="004A0D14" w:rsidRDefault="004A0D14" w:rsidP="004A0D14">
            <w:pPr>
              <w:pStyle w:val="20"/>
            </w:pPr>
            <w:r>
              <w:rPr>
                <w:rFonts w:ascii="Segoe UI" w:hAnsi="Segoe UI" w:cs="Segoe UI"/>
                <w:color w:val="000000"/>
              </w:rPr>
              <w:t>P1</w:t>
            </w:r>
            <w:r>
              <w:rPr>
                <w:rFonts w:ascii="Segoe UI" w:hAnsi="Segoe UI" w:cs="Segoe UI"/>
                <w:color w:val="000000"/>
              </w:rPr>
              <w:t>（关键）</w:t>
            </w:r>
          </w:p>
        </w:tc>
        <w:tc>
          <w:tcPr>
            <w:tcW w:w="2760" w:type="dxa"/>
            <w:tcMar>
              <w:top w:w="60" w:type="dxa"/>
              <w:left w:w="120" w:type="dxa"/>
              <w:bottom w:w="30" w:type="dxa"/>
              <w:right w:w="120" w:type="dxa"/>
            </w:tcMar>
            <w:vAlign w:val="center"/>
          </w:tcPr>
          <w:p w14:paraId="31BD5FDF" w14:textId="468A60BA" w:rsidR="004A0D14" w:rsidRDefault="004A0D14" w:rsidP="004A0D14">
            <w:pPr>
              <w:pStyle w:val="20"/>
            </w:pPr>
            <w:r>
              <w:rPr>
                <w:rFonts w:ascii="Segoe UI" w:hAnsi="Segoe UI" w:cs="Segoe UI"/>
                <w:color w:val="000000"/>
              </w:rPr>
              <w:t>易用性、效率</w:t>
            </w:r>
          </w:p>
        </w:tc>
        <w:tc>
          <w:tcPr>
            <w:tcW w:w="2760" w:type="dxa"/>
            <w:tcMar>
              <w:top w:w="60" w:type="dxa"/>
              <w:left w:w="120" w:type="dxa"/>
              <w:bottom w:w="30" w:type="dxa"/>
              <w:right w:w="120" w:type="dxa"/>
            </w:tcMar>
            <w:vAlign w:val="center"/>
          </w:tcPr>
          <w:p w14:paraId="4913C29B" w14:textId="312DB3F2" w:rsidR="004A0D14" w:rsidRDefault="004A0D14" w:rsidP="004A0D14">
            <w:pPr>
              <w:pStyle w:val="20"/>
            </w:pPr>
            <w:r>
              <w:rPr>
                <w:rFonts w:ascii="Segoe UI" w:hAnsi="Segoe UI" w:cs="Segoe UI"/>
                <w:color w:val="000000"/>
              </w:rPr>
              <w:t>高峰期问答响应、多端交互体验</w:t>
            </w:r>
          </w:p>
        </w:tc>
      </w:tr>
      <w:tr w:rsidR="004A0D14" w14:paraId="6FA5C65F" w14:textId="77777777" w:rsidTr="006113F7">
        <w:tc>
          <w:tcPr>
            <w:tcW w:w="2760" w:type="dxa"/>
            <w:tcMar>
              <w:top w:w="60" w:type="dxa"/>
              <w:left w:w="120" w:type="dxa"/>
              <w:bottom w:w="30" w:type="dxa"/>
              <w:right w:w="120" w:type="dxa"/>
            </w:tcMar>
            <w:vAlign w:val="center"/>
          </w:tcPr>
          <w:p w14:paraId="074D74B2" w14:textId="2B3E49F8" w:rsidR="004A0D14" w:rsidRDefault="004A0D14" w:rsidP="004A0D14">
            <w:pPr>
              <w:pStyle w:val="20"/>
            </w:pPr>
            <w:r>
              <w:rPr>
                <w:rFonts w:ascii="Segoe UI" w:hAnsi="Segoe UI" w:cs="Segoe UI"/>
                <w:color w:val="000000"/>
              </w:rPr>
              <w:t>P2</w:t>
            </w:r>
            <w:r>
              <w:rPr>
                <w:rFonts w:ascii="Segoe UI" w:hAnsi="Segoe UI" w:cs="Segoe UI"/>
                <w:color w:val="000000"/>
              </w:rPr>
              <w:t>（优化）</w:t>
            </w:r>
          </w:p>
        </w:tc>
        <w:tc>
          <w:tcPr>
            <w:tcW w:w="2760" w:type="dxa"/>
            <w:tcMar>
              <w:top w:w="60" w:type="dxa"/>
              <w:left w:w="120" w:type="dxa"/>
              <w:bottom w:w="30" w:type="dxa"/>
              <w:right w:w="120" w:type="dxa"/>
            </w:tcMar>
            <w:vAlign w:val="center"/>
          </w:tcPr>
          <w:p w14:paraId="418284AA" w14:textId="500A2574" w:rsidR="004A0D14" w:rsidRDefault="004A0D14" w:rsidP="004A0D14">
            <w:pPr>
              <w:pStyle w:val="20"/>
            </w:pPr>
            <w:r>
              <w:rPr>
                <w:rFonts w:ascii="Segoe UI" w:hAnsi="Segoe UI" w:cs="Segoe UI"/>
                <w:color w:val="000000"/>
              </w:rPr>
              <w:t>可移植性、维护性</w:t>
            </w:r>
          </w:p>
        </w:tc>
        <w:tc>
          <w:tcPr>
            <w:tcW w:w="2760" w:type="dxa"/>
            <w:tcMar>
              <w:top w:w="60" w:type="dxa"/>
              <w:left w:w="120" w:type="dxa"/>
              <w:bottom w:w="30" w:type="dxa"/>
              <w:right w:w="120" w:type="dxa"/>
            </w:tcMar>
            <w:vAlign w:val="center"/>
          </w:tcPr>
          <w:p w14:paraId="472849D8" w14:textId="610FD82D" w:rsidR="004A0D14" w:rsidRDefault="004A0D14" w:rsidP="004A0D14">
            <w:pPr>
              <w:pStyle w:val="20"/>
            </w:pPr>
            <w:r>
              <w:rPr>
                <w:rFonts w:ascii="Segoe UI" w:hAnsi="Segoe UI" w:cs="Segoe UI"/>
                <w:color w:val="000000"/>
              </w:rPr>
              <w:t>未来对接职业教育模块、国际交流功能扩展</w:t>
            </w:r>
          </w:p>
        </w:tc>
      </w:tr>
    </w:tbl>
    <w:p w14:paraId="5BD5FFAB" w14:textId="77777777" w:rsidR="009A2AC8" w:rsidRPr="009A2AC8" w:rsidRDefault="00000000" w:rsidP="009A2AC8">
      <w:pPr>
        <w:pStyle w:val="2"/>
      </w:pPr>
      <w:r>
        <w:t>三、</w:t>
      </w:r>
      <w:r w:rsidR="009A2AC8" w:rsidRPr="009A2AC8">
        <w:t>开发者视角质量属性：可维护性、可移植性、可重用性、可测试性</w:t>
      </w:r>
    </w:p>
    <w:p w14:paraId="2F8DD37D" w14:textId="77777777" w:rsidR="009A2AC8" w:rsidRPr="009A2AC8" w:rsidRDefault="00000000" w:rsidP="009A2AC8">
      <w:pPr>
        <w:pStyle w:val="3"/>
      </w:pPr>
      <w:r>
        <w:t xml:space="preserve">3.1 </w:t>
      </w:r>
      <w:r w:rsidR="009A2AC8" w:rsidRPr="009A2AC8">
        <w:t>可维护性（</w:t>
      </w:r>
      <w:r w:rsidR="009A2AC8" w:rsidRPr="009A2AC8">
        <w:t>Maintainability</w:t>
      </w:r>
      <w:r w:rsidR="009A2AC8" w:rsidRPr="009A2AC8">
        <w:t>）</w:t>
      </w:r>
    </w:p>
    <w:p w14:paraId="12A23F04" w14:textId="76DFA48E" w:rsidR="00C3689B" w:rsidRDefault="009A2AC8">
      <w:pPr>
        <w:pStyle w:val="4"/>
      </w:pPr>
      <w:r>
        <w:rPr>
          <w:rFonts w:hint="eastAsia"/>
        </w:rPr>
        <w:t>定义</w:t>
      </w:r>
    </w:p>
    <w:p w14:paraId="75582F24" w14:textId="58C3C00C" w:rsidR="00C3689B" w:rsidRDefault="009A2AC8" w:rsidP="009A2AC8">
      <w:pPr>
        <w:pStyle w:val="20"/>
        <w:ind w:firstLineChars="200" w:firstLine="440"/>
      </w:pPr>
      <w:r w:rsidRPr="009A2AC8">
        <w:t>系统易于修改、升级和故障修复的能力，确保开发团队能高效响应需求变更（如新增校务政策问答、优化</w:t>
      </w:r>
      <w:r w:rsidRPr="009A2AC8">
        <w:t xml:space="preserve"> LLM </w:t>
      </w:r>
      <w:r w:rsidRPr="009A2AC8">
        <w:t>模型）。</w:t>
      </w:r>
    </w:p>
    <w:p w14:paraId="68F5903D" w14:textId="77777777" w:rsidR="009A2AC8" w:rsidRPr="009A2AC8" w:rsidRDefault="009A2AC8" w:rsidP="009A2AC8">
      <w:pPr>
        <w:pStyle w:val="4"/>
      </w:pPr>
      <w:r w:rsidRPr="009A2AC8">
        <w:t>技术实现</w:t>
      </w:r>
    </w:p>
    <w:p w14:paraId="347F1292" w14:textId="77777777" w:rsidR="009A2AC8" w:rsidRDefault="009A2AC8" w:rsidP="00ED27FB">
      <w:pPr>
        <w:pStyle w:val="20"/>
        <w:ind w:firstLineChars="200" w:firstLine="440"/>
      </w:pPr>
      <w:r>
        <w:rPr>
          <w:rFonts w:hint="eastAsia"/>
        </w:rPr>
        <w:t>代码架构：</w:t>
      </w:r>
    </w:p>
    <w:p w14:paraId="09F83346" w14:textId="77777777" w:rsidR="009A2AC8" w:rsidRDefault="009A2AC8" w:rsidP="00ED27FB">
      <w:pPr>
        <w:pStyle w:val="20"/>
        <w:ind w:firstLineChars="200" w:firstLine="440"/>
      </w:pPr>
      <w:r>
        <w:rPr>
          <w:rFonts w:hint="eastAsia"/>
        </w:rPr>
        <w:t>采用微服务架构，将</w:t>
      </w:r>
      <w:r>
        <w:rPr>
          <w:rFonts w:hint="eastAsia"/>
        </w:rPr>
        <w:t xml:space="preserve"> LLM </w:t>
      </w:r>
      <w:r>
        <w:rPr>
          <w:rFonts w:hint="eastAsia"/>
        </w:rPr>
        <w:t>模块、数据库模块、前端交互解耦（如</w:t>
      </w:r>
      <w:r>
        <w:rPr>
          <w:rFonts w:hint="eastAsia"/>
        </w:rPr>
        <w:t xml:space="preserve"> Spring Boot </w:t>
      </w:r>
      <w:r>
        <w:rPr>
          <w:rFonts w:hint="eastAsia"/>
        </w:rPr>
        <w:t>后端接口独立部署），单个模块升级不影响整体系统。</w:t>
      </w:r>
    </w:p>
    <w:p w14:paraId="512838B2" w14:textId="11D3BBCE" w:rsidR="00C3689B" w:rsidRDefault="009A2AC8" w:rsidP="00ED27FB">
      <w:pPr>
        <w:pStyle w:val="20"/>
        <w:ind w:firstLineChars="200" w:firstLine="440"/>
      </w:pPr>
      <w:r>
        <w:rPr>
          <w:rFonts w:hint="eastAsia"/>
        </w:rPr>
        <w:t>知识库采用结构化存储（如</w:t>
      </w:r>
      <w:r>
        <w:rPr>
          <w:rFonts w:hint="eastAsia"/>
        </w:rPr>
        <w:t xml:space="preserve"> JSON </w:t>
      </w:r>
      <w:r>
        <w:rPr>
          <w:rFonts w:hint="eastAsia"/>
        </w:rPr>
        <w:t>格式），支持管理员通过后台可视化界面批量更新政策文档，无需代码修改。</w:t>
      </w:r>
      <w:r>
        <w:t>知识库初期基于公开文档构建，暂不包含非结构化数据（如视频会议记录）；</w:t>
      </w:r>
    </w:p>
    <w:p w14:paraId="7B466012" w14:textId="77777777" w:rsidR="009A2AC8" w:rsidRDefault="009A2AC8" w:rsidP="00ED27FB">
      <w:pPr>
        <w:pStyle w:val="20"/>
        <w:ind w:firstLineChars="200" w:firstLine="440"/>
      </w:pPr>
      <w:r>
        <w:rPr>
          <w:rFonts w:hint="eastAsia"/>
        </w:rPr>
        <w:t>文档规范：</w:t>
      </w:r>
    </w:p>
    <w:p w14:paraId="55E08447" w14:textId="77777777" w:rsidR="009A2AC8" w:rsidRDefault="009A2AC8" w:rsidP="00ED27FB">
      <w:pPr>
        <w:pStyle w:val="20"/>
        <w:ind w:firstLineChars="200" w:firstLine="440"/>
      </w:pPr>
      <w:r>
        <w:rPr>
          <w:rFonts w:hint="eastAsia"/>
        </w:rPr>
        <w:t>代码注释覆盖率≥</w:t>
      </w:r>
      <w:r>
        <w:rPr>
          <w:rFonts w:hint="eastAsia"/>
        </w:rPr>
        <w:t>80%</w:t>
      </w:r>
      <w:r>
        <w:rPr>
          <w:rFonts w:hint="eastAsia"/>
        </w:rPr>
        <w:t>，关键逻辑（如</w:t>
      </w:r>
      <w:r>
        <w:rPr>
          <w:rFonts w:hint="eastAsia"/>
        </w:rPr>
        <w:t xml:space="preserve"> RAG </w:t>
      </w:r>
      <w:r>
        <w:rPr>
          <w:rFonts w:hint="eastAsia"/>
        </w:rPr>
        <w:t>技术实现）需附设计说明；</w:t>
      </w:r>
    </w:p>
    <w:p w14:paraId="0F13E04E" w14:textId="213F8DCF" w:rsidR="00C3689B" w:rsidRDefault="009A2AC8" w:rsidP="00ED27FB">
      <w:pPr>
        <w:pStyle w:val="20"/>
        <w:ind w:firstLineChars="200" w:firstLine="440"/>
      </w:pPr>
      <w:r>
        <w:rPr>
          <w:rFonts w:hint="eastAsia"/>
        </w:rPr>
        <w:t>维护《技术债务清单》，记录待优化点（如</w:t>
      </w:r>
      <w:r>
        <w:rPr>
          <w:rFonts w:hint="eastAsia"/>
        </w:rPr>
        <w:t xml:space="preserve"> </w:t>
      </w:r>
      <w:r>
        <w:rPr>
          <w:rFonts w:hint="eastAsia"/>
        </w:rPr>
        <w:t>“当前模型对‘辅修政策’理解准确率</w:t>
      </w:r>
      <w:r>
        <w:rPr>
          <w:rFonts w:hint="eastAsia"/>
        </w:rPr>
        <w:t xml:space="preserve"> 75%</w:t>
      </w:r>
      <w:r>
        <w:rPr>
          <w:rFonts w:hint="eastAsia"/>
        </w:rPr>
        <w:t>，需在下一迭代优化”）。</w:t>
      </w:r>
    </w:p>
    <w:p w14:paraId="59582110" w14:textId="77777777" w:rsidR="009A2AC8" w:rsidRPr="009A2AC8" w:rsidRDefault="009A2AC8" w:rsidP="009A2AC8">
      <w:pPr>
        <w:pStyle w:val="4"/>
      </w:pPr>
      <w:r w:rsidRPr="009A2AC8">
        <w:t>量化指标</w:t>
      </w:r>
    </w:p>
    <w:p w14:paraId="585F81F9" w14:textId="77777777" w:rsidR="009A2AC8" w:rsidRDefault="009A2AC8" w:rsidP="004A664C">
      <w:pPr>
        <w:pStyle w:val="20"/>
        <w:ind w:firstLineChars="200" w:firstLine="440"/>
      </w:pPr>
      <w:r>
        <w:rPr>
          <w:rFonts w:hint="eastAsia"/>
        </w:rPr>
        <w:t>需求变更平均响应时间≤</w:t>
      </w:r>
      <w:r>
        <w:rPr>
          <w:rFonts w:hint="eastAsia"/>
        </w:rPr>
        <w:t xml:space="preserve">2 </w:t>
      </w:r>
      <w:r>
        <w:rPr>
          <w:rFonts w:hint="eastAsia"/>
        </w:rPr>
        <w:t>个工作日（如新增</w:t>
      </w:r>
      <w:r>
        <w:rPr>
          <w:rFonts w:hint="eastAsia"/>
        </w:rPr>
        <w:t xml:space="preserve"> </w:t>
      </w:r>
      <w:r>
        <w:rPr>
          <w:rFonts w:hint="eastAsia"/>
        </w:rPr>
        <w:t>“国际学生签证咨询”</w:t>
      </w:r>
      <w:r>
        <w:rPr>
          <w:rFonts w:hint="eastAsia"/>
        </w:rPr>
        <w:t xml:space="preserve"> </w:t>
      </w:r>
      <w:r>
        <w:rPr>
          <w:rFonts w:hint="eastAsia"/>
        </w:rPr>
        <w:t>功能）；</w:t>
      </w:r>
    </w:p>
    <w:p w14:paraId="30D2E5F6" w14:textId="630A1DB3" w:rsidR="009A2AC8" w:rsidRDefault="009A2AC8" w:rsidP="004A664C">
      <w:pPr>
        <w:pStyle w:val="20"/>
        <w:ind w:firstLineChars="200" w:firstLine="440"/>
      </w:pPr>
      <w:r>
        <w:rPr>
          <w:rFonts w:hint="eastAsia"/>
        </w:rPr>
        <w:t>模块修改故障率≤</w:t>
      </w:r>
      <w:r>
        <w:rPr>
          <w:rFonts w:hint="eastAsia"/>
        </w:rPr>
        <w:t>5%</w:t>
      </w:r>
      <w:r>
        <w:rPr>
          <w:rFonts w:hint="eastAsia"/>
        </w:rPr>
        <w:t>（通过自动化回归测试保障）。</w:t>
      </w:r>
    </w:p>
    <w:p w14:paraId="06EB023C" w14:textId="48281F2B" w:rsidR="009A2AC8" w:rsidRPr="009A2AC8" w:rsidRDefault="009A2AC8" w:rsidP="009A2AC8">
      <w:pPr>
        <w:pStyle w:val="3"/>
      </w:pPr>
      <w:r>
        <w:lastRenderedPageBreak/>
        <w:t>3.</w:t>
      </w:r>
      <w:r>
        <w:rPr>
          <w:rFonts w:hint="eastAsia"/>
        </w:rPr>
        <w:t>2</w:t>
      </w:r>
      <w:r>
        <w:t xml:space="preserve"> </w:t>
      </w:r>
      <w:r w:rsidR="004E3149" w:rsidRPr="004E3149">
        <w:rPr>
          <w:rFonts w:hint="eastAsia"/>
        </w:rPr>
        <w:t>可移植性</w:t>
      </w:r>
      <w:r w:rsidR="004E3149" w:rsidRPr="004E3149">
        <w:rPr>
          <w:rFonts w:hint="eastAsia"/>
        </w:rPr>
        <w:t>(Portability)</w:t>
      </w:r>
    </w:p>
    <w:p w14:paraId="00C16B20" w14:textId="77777777" w:rsidR="009A2AC8" w:rsidRDefault="009A2AC8" w:rsidP="009A2AC8">
      <w:pPr>
        <w:pStyle w:val="4"/>
      </w:pPr>
      <w:r>
        <w:rPr>
          <w:rFonts w:hint="eastAsia"/>
        </w:rPr>
        <w:t>定义</w:t>
      </w:r>
    </w:p>
    <w:p w14:paraId="39D60314" w14:textId="77777777" w:rsidR="009A2AC8" w:rsidRPr="009A2AC8" w:rsidRDefault="009A2AC8" w:rsidP="009A2AC8">
      <w:pPr>
        <w:pStyle w:val="20"/>
        <w:ind w:firstLineChars="200" w:firstLine="440"/>
      </w:pPr>
      <w:r w:rsidRPr="009A2AC8">
        <w:t>系统从一个环境迁移到另一个环境的便捷性，包括硬件、软件、网络环境的适配。</w:t>
      </w:r>
    </w:p>
    <w:p w14:paraId="4491A10E" w14:textId="36FD98A7" w:rsidR="009A2AC8" w:rsidRPr="009A2AC8" w:rsidRDefault="009A2AC8" w:rsidP="009A2AC8">
      <w:pPr>
        <w:pStyle w:val="4"/>
      </w:pPr>
      <w:r w:rsidRPr="009A2AC8">
        <w:t>技术实现</w:t>
      </w:r>
    </w:p>
    <w:p w14:paraId="0A199762" w14:textId="77777777" w:rsidR="009A2AC8" w:rsidRDefault="009A2AC8" w:rsidP="00ED27FB">
      <w:pPr>
        <w:pStyle w:val="20"/>
        <w:ind w:firstLineChars="200" w:firstLine="440"/>
      </w:pPr>
      <w:r>
        <w:rPr>
          <w:rFonts w:hint="eastAsia"/>
        </w:rPr>
        <w:t>容器化部署：</w:t>
      </w:r>
    </w:p>
    <w:p w14:paraId="12D14E44" w14:textId="77777777" w:rsidR="009A2AC8" w:rsidRDefault="009A2AC8" w:rsidP="00ED27FB">
      <w:pPr>
        <w:pStyle w:val="20"/>
        <w:ind w:firstLineChars="200" w:firstLine="440"/>
      </w:pPr>
      <w:r>
        <w:rPr>
          <w:rFonts w:hint="eastAsia"/>
        </w:rPr>
        <w:t>采用</w:t>
      </w:r>
      <w:r>
        <w:rPr>
          <w:rFonts w:hint="eastAsia"/>
        </w:rPr>
        <w:t xml:space="preserve">Docker </w:t>
      </w:r>
      <w:r>
        <w:rPr>
          <w:rFonts w:hint="eastAsia"/>
        </w:rPr>
        <w:t>容器化，打包</w:t>
      </w:r>
      <w:r>
        <w:rPr>
          <w:rFonts w:hint="eastAsia"/>
        </w:rPr>
        <w:t xml:space="preserve"> Spring </w:t>
      </w:r>
      <w:r>
        <w:rPr>
          <w:rFonts w:hint="eastAsia"/>
        </w:rPr>
        <w:t>后端、</w:t>
      </w:r>
      <w:r>
        <w:rPr>
          <w:rFonts w:hint="eastAsia"/>
        </w:rPr>
        <w:t xml:space="preserve">Vue </w:t>
      </w:r>
      <w:r>
        <w:rPr>
          <w:rFonts w:hint="eastAsia"/>
        </w:rPr>
        <w:t>前端、</w:t>
      </w:r>
      <w:r>
        <w:rPr>
          <w:rFonts w:hint="eastAsia"/>
        </w:rPr>
        <w:t xml:space="preserve">MySQL </w:t>
      </w:r>
      <w:r>
        <w:rPr>
          <w:rFonts w:hint="eastAsia"/>
        </w:rPr>
        <w:t>数据库为标准化镜像，支持一键部署至校园私有云或阿里云</w:t>
      </w:r>
      <w:r>
        <w:rPr>
          <w:rFonts w:hint="eastAsia"/>
        </w:rPr>
        <w:t xml:space="preserve"> / </w:t>
      </w:r>
      <w:r>
        <w:rPr>
          <w:rFonts w:hint="eastAsia"/>
        </w:rPr>
        <w:t>腾讯云。</w:t>
      </w:r>
    </w:p>
    <w:p w14:paraId="14CF3262" w14:textId="1F847E42" w:rsidR="009A2AC8" w:rsidRDefault="009A2AC8" w:rsidP="00ED27FB">
      <w:pPr>
        <w:pStyle w:val="20"/>
        <w:ind w:firstLineChars="200" w:firstLine="440"/>
      </w:pPr>
      <w:r>
        <w:rPr>
          <w:rFonts w:hint="eastAsia"/>
        </w:rPr>
        <w:t>配置文件分离（如</w:t>
      </w:r>
      <w:r>
        <w:rPr>
          <w:rFonts w:hint="eastAsia"/>
        </w:rPr>
        <w:t xml:space="preserve">.env </w:t>
      </w:r>
      <w:r>
        <w:rPr>
          <w:rFonts w:hint="eastAsia"/>
        </w:rPr>
        <w:t>格式），环境变量（数据库地址、</w:t>
      </w:r>
      <w:r>
        <w:rPr>
          <w:rFonts w:hint="eastAsia"/>
        </w:rPr>
        <w:t xml:space="preserve">API </w:t>
      </w:r>
      <w:r>
        <w:rPr>
          <w:rFonts w:hint="eastAsia"/>
        </w:rPr>
        <w:t>密钥）可动态切换，无需修改代码。</w:t>
      </w:r>
    </w:p>
    <w:p w14:paraId="314CA0CA" w14:textId="77777777" w:rsidR="009A2AC8" w:rsidRDefault="009A2AC8" w:rsidP="00ED27FB">
      <w:pPr>
        <w:pStyle w:val="20"/>
        <w:ind w:firstLineChars="200" w:firstLine="440"/>
      </w:pPr>
      <w:r>
        <w:rPr>
          <w:rFonts w:hint="eastAsia"/>
        </w:rPr>
        <w:t>跨平台兼容：</w:t>
      </w:r>
    </w:p>
    <w:p w14:paraId="63C125BF" w14:textId="77777777" w:rsidR="009A2AC8" w:rsidRDefault="009A2AC8" w:rsidP="00ED27FB">
      <w:pPr>
        <w:pStyle w:val="20"/>
        <w:ind w:firstLineChars="200" w:firstLine="440"/>
      </w:pPr>
      <w:r>
        <w:rPr>
          <w:rFonts w:hint="eastAsia"/>
        </w:rPr>
        <w:t>前端基于</w:t>
      </w:r>
      <w:r>
        <w:rPr>
          <w:rFonts w:hint="eastAsia"/>
        </w:rPr>
        <w:t xml:space="preserve">uni-app </w:t>
      </w:r>
      <w:r>
        <w:rPr>
          <w:rFonts w:hint="eastAsia"/>
        </w:rPr>
        <w:t>框架开发，一次编码适配微信小程序、钉钉小程序、</w:t>
      </w:r>
      <w:r>
        <w:rPr>
          <w:rFonts w:hint="eastAsia"/>
        </w:rPr>
        <w:t xml:space="preserve">Web </w:t>
      </w:r>
      <w:r>
        <w:rPr>
          <w:rFonts w:hint="eastAsia"/>
        </w:rPr>
        <w:t>端；</w:t>
      </w:r>
    </w:p>
    <w:p w14:paraId="5E79806F" w14:textId="03D1EB5B" w:rsidR="009A2AC8" w:rsidRDefault="009A2AC8" w:rsidP="00ED27FB">
      <w:pPr>
        <w:pStyle w:val="20"/>
        <w:ind w:firstLineChars="200" w:firstLine="440"/>
      </w:pPr>
      <w:r>
        <w:rPr>
          <w:rFonts w:hint="eastAsia"/>
        </w:rPr>
        <w:t xml:space="preserve">LLM </w:t>
      </w:r>
      <w:r>
        <w:rPr>
          <w:rFonts w:hint="eastAsia"/>
        </w:rPr>
        <w:t>模型支持</w:t>
      </w:r>
      <w:r>
        <w:rPr>
          <w:rFonts w:hint="eastAsia"/>
        </w:rPr>
        <w:t xml:space="preserve">PyTorch </w:t>
      </w:r>
      <w:r>
        <w:rPr>
          <w:rFonts w:hint="eastAsia"/>
        </w:rPr>
        <w:t>框架迁移，未来可平滑切换至其他模型（如从</w:t>
      </w:r>
      <w:r>
        <w:rPr>
          <w:rFonts w:hint="eastAsia"/>
        </w:rPr>
        <w:t xml:space="preserve"> Qwen </w:t>
      </w:r>
      <w:r>
        <w:rPr>
          <w:rFonts w:hint="eastAsia"/>
        </w:rPr>
        <w:t>迁移至</w:t>
      </w:r>
      <w:r>
        <w:rPr>
          <w:rFonts w:hint="eastAsia"/>
        </w:rPr>
        <w:t xml:space="preserve"> ChatGLM</w:t>
      </w:r>
      <w:r>
        <w:rPr>
          <w:rFonts w:hint="eastAsia"/>
        </w:rPr>
        <w:t>）。</w:t>
      </w:r>
    </w:p>
    <w:p w14:paraId="6BCCA307" w14:textId="77777777" w:rsidR="009A2AC8" w:rsidRPr="009A2AC8" w:rsidRDefault="009A2AC8" w:rsidP="009A2AC8">
      <w:pPr>
        <w:pStyle w:val="4"/>
      </w:pPr>
      <w:r w:rsidRPr="009A2AC8">
        <w:t>量化指标</w:t>
      </w:r>
    </w:p>
    <w:p w14:paraId="3446227A" w14:textId="77777777" w:rsidR="009A2AC8" w:rsidRPr="009A2AC8" w:rsidRDefault="009A2AC8" w:rsidP="009A2AC8">
      <w:pPr>
        <w:pStyle w:val="20"/>
        <w:ind w:firstLineChars="200" w:firstLine="440"/>
      </w:pPr>
      <w:r w:rsidRPr="009A2AC8">
        <w:rPr>
          <w:rFonts w:hint="eastAsia"/>
        </w:rPr>
        <w:t>跨云平台迁移成本≤</w:t>
      </w:r>
      <w:r w:rsidRPr="009A2AC8">
        <w:rPr>
          <w:rFonts w:hint="eastAsia"/>
        </w:rPr>
        <w:t xml:space="preserve">5 </w:t>
      </w:r>
      <w:r w:rsidRPr="009A2AC8">
        <w:rPr>
          <w:rFonts w:hint="eastAsia"/>
        </w:rPr>
        <w:t>人</w:t>
      </w:r>
      <w:r w:rsidRPr="009A2AC8">
        <w:rPr>
          <w:rFonts w:hint="eastAsia"/>
        </w:rPr>
        <w:t xml:space="preserve"> / </w:t>
      </w:r>
      <w:r w:rsidRPr="009A2AC8">
        <w:rPr>
          <w:rFonts w:hint="eastAsia"/>
        </w:rPr>
        <w:t>天（如从校园云迁移至公有云）；</w:t>
      </w:r>
    </w:p>
    <w:p w14:paraId="3830C976" w14:textId="77777777" w:rsidR="009A2AC8" w:rsidRDefault="009A2AC8" w:rsidP="009A2AC8">
      <w:pPr>
        <w:pStyle w:val="20"/>
        <w:ind w:firstLineChars="200" w:firstLine="440"/>
      </w:pPr>
      <w:r w:rsidRPr="009A2AC8">
        <w:rPr>
          <w:rFonts w:hint="eastAsia"/>
        </w:rPr>
        <w:t>浏览器兼容性测试通过率≥</w:t>
      </w:r>
      <w:r w:rsidRPr="009A2AC8">
        <w:rPr>
          <w:rFonts w:hint="eastAsia"/>
        </w:rPr>
        <w:t>95%</w:t>
      </w:r>
      <w:r w:rsidRPr="009A2AC8">
        <w:rPr>
          <w:rFonts w:hint="eastAsia"/>
        </w:rPr>
        <w:t>（覆盖</w:t>
      </w:r>
      <w:r w:rsidRPr="009A2AC8">
        <w:rPr>
          <w:rFonts w:hint="eastAsia"/>
        </w:rPr>
        <w:t xml:space="preserve"> Chrome</w:t>
      </w:r>
      <w:r w:rsidRPr="009A2AC8">
        <w:rPr>
          <w:rFonts w:hint="eastAsia"/>
        </w:rPr>
        <w:t>、</w:t>
      </w:r>
      <w:r w:rsidRPr="009A2AC8">
        <w:rPr>
          <w:rFonts w:hint="eastAsia"/>
        </w:rPr>
        <w:t>Edge</w:t>
      </w:r>
      <w:r w:rsidRPr="009A2AC8">
        <w:rPr>
          <w:rFonts w:hint="eastAsia"/>
        </w:rPr>
        <w:t>、</w:t>
      </w:r>
      <w:r w:rsidRPr="009A2AC8">
        <w:rPr>
          <w:rFonts w:hint="eastAsia"/>
        </w:rPr>
        <w:t>IE11</w:t>
      </w:r>
      <w:r w:rsidRPr="009A2AC8">
        <w:rPr>
          <w:rFonts w:hint="eastAsia"/>
        </w:rPr>
        <w:t>）。</w:t>
      </w:r>
    </w:p>
    <w:p w14:paraId="1C893715" w14:textId="7A3C2809" w:rsidR="009A2AC8" w:rsidRPr="009A2AC8" w:rsidRDefault="009A2AC8" w:rsidP="009A2AC8">
      <w:pPr>
        <w:pStyle w:val="3"/>
      </w:pPr>
      <w:r>
        <w:t>3.</w:t>
      </w:r>
      <w:r>
        <w:rPr>
          <w:rFonts w:hint="eastAsia"/>
        </w:rPr>
        <w:t>3</w:t>
      </w:r>
      <w:r w:rsidRPr="009A2AC8">
        <w:rPr>
          <w:rFonts w:hint="eastAsia"/>
        </w:rPr>
        <w:t>可重用性（</w:t>
      </w:r>
      <w:r w:rsidRPr="009A2AC8">
        <w:rPr>
          <w:rFonts w:hint="eastAsia"/>
        </w:rPr>
        <w:t>Reusability</w:t>
      </w:r>
      <w:r w:rsidRPr="009A2AC8">
        <w:rPr>
          <w:rFonts w:hint="eastAsia"/>
        </w:rPr>
        <w:t>）</w:t>
      </w:r>
    </w:p>
    <w:p w14:paraId="5712E496" w14:textId="77777777" w:rsidR="009A2AC8" w:rsidRDefault="009A2AC8" w:rsidP="009A2AC8">
      <w:pPr>
        <w:pStyle w:val="4"/>
      </w:pPr>
      <w:r>
        <w:rPr>
          <w:rFonts w:hint="eastAsia"/>
        </w:rPr>
        <w:t>定义</w:t>
      </w:r>
    </w:p>
    <w:p w14:paraId="0AD84508" w14:textId="358248EF" w:rsidR="009A2AC8" w:rsidRPr="009A2AC8" w:rsidRDefault="009A2AC8" w:rsidP="009A2AC8">
      <w:pPr>
        <w:pStyle w:val="20"/>
        <w:ind w:firstLineChars="200" w:firstLine="440"/>
      </w:pPr>
      <w:r w:rsidRPr="009A2AC8">
        <w:rPr>
          <w:rFonts w:hint="eastAsia"/>
        </w:rPr>
        <w:t>系统组件、模块或代码可被其他项目或场景重复使用的能力，降低开发成本。</w:t>
      </w:r>
    </w:p>
    <w:p w14:paraId="25DD0505" w14:textId="77777777" w:rsidR="009A2AC8" w:rsidRPr="009A2AC8" w:rsidRDefault="009A2AC8" w:rsidP="009A2AC8">
      <w:pPr>
        <w:pStyle w:val="4"/>
      </w:pPr>
      <w:r w:rsidRPr="009A2AC8">
        <w:t>技术实现</w:t>
      </w:r>
    </w:p>
    <w:p w14:paraId="5D0C465C" w14:textId="77777777" w:rsidR="009A2AC8" w:rsidRDefault="009A2AC8" w:rsidP="00ED27FB">
      <w:pPr>
        <w:pStyle w:val="20"/>
        <w:ind w:firstLineChars="200" w:firstLine="440"/>
      </w:pPr>
      <w:r>
        <w:rPr>
          <w:rFonts w:hint="eastAsia"/>
        </w:rPr>
        <w:t>通用组件设计：</w:t>
      </w:r>
    </w:p>
    <w:p w14:paraId="3AF40E0A" w14:textId="77777777" w:rsidR="009A2AC8" w:rsidRDefault="009A2AC8" w:rsidP="00ED27FB">
      <w:pPr>
        <w:pStyle w:val="20"/>
        <w:ind w:firstLineChars="200" w:firstLine="440"/>
      </w:pPr>
      <w:r>
        <w:rPr>
          <w:rFonts w:hint="eastAsia"/>
        </w:rPr>
        <w:t xml:space="preserve">LLM </w:t>
      </w:r>
      <w:r>
        <w:rPr>
          <w:rFonts w:hint="eastAsia"/>
        </w:rPr>
        <w:t>接口模块：封装通用的</w:t>
      </w:r>
      <w:r>
        <w:rPr>
          <w:rFonts w:hint="eastAsia"/>
        </w:rPr>
        <w:t xml:space="preserve"> </w:t>
      </w:r>
      <w:r>
        <w:rPr>
          <w:rFonts w:hint="eastAsia"/>
        </w:rPr>
        <w:t>“问题解析</w:t>
      </w:r>
      <w:r>
        <w:rPr>
          <w:rFonts w:hint="eastAsia"/>
        </w:rPr>
        <w:t xml:space="preserve"> - </w:t>
      </w:r>
      <w:r>
        <w:rPr>
          <w:rFonts w:hint="eastAsia"/>
        </w:rPr>
        <w:t>模型调用</w:t>
      </w:r>
      <w:r>
        <w:rPr>
          <w:rFonts w:hint="eastAsia"/>
        </w:rPr>
        <w:t xml:space="preserve"> - </w:t>
      </w:r>
      <w:r>
        <w:rPr>
          <w:rFonts w:hint="eastAsia"/>
        </w:rPr>
        <w:t>答案格式化”</w:t>
      </w:r>
      <w:r>
        <w:rPr>
          <w:rFonts w:hint="eastAsia"/>
        </w:rPr>
        <w:t xml:space="preserve"> </w:t>
      </w:r>
      <w:r>
        <w:rPr>
          <w:rFonts w:hint="eastAsia"/>
        </w:rPr>
        <w:t>流程，可复用于其他校园</w:t>
      </w:r>
      <w:r>
        <w:rPr>
          <w:rFonts w:hint="eastAsia"/>
        </w:rPr>
        <w:t xml:space="preserve"> AI </w:t>
      </w:r>
      <w:r>
        <w:rPr>
          <w:rFonts w:hint="eastAsia"/>
        </w:rPr>
        <w:t>项目（如智能心理咨询机器人）；</w:t>
      </w:r>
    </w:p>
    <w:p w14:paraId="06116CEE" w14:textId="7A5DC82D" w:rsidR="009A2AC8" w:rsidRDefault="009A2AC8" w:rsidP="00ED27FB">
      <w:pPr>
        <w:pStyle w:val="20"/>
        <w:ind w:firstLineChars="200" w:firstLine="440"/>
      </w:pPr>
      <w:r>
        <w:rPr>
          <w:rFonts w:hint="eastAsia"/>
        </w:rPr>
        <w:t>权限管理模块：基于</w:t>
      </w:r>
      <w:r>
        <w:rPr>
          <w:rFonts w:hint="eastAsia"/>
        </w:rPr>
        <w:t xml:space="preserve"> RBAC </w:t>
      </w:r>
      <w:r>
        <w:rPr>
          <w:rFonts w:hint="eastAsia"/>
        </w:rPr>
        <w:t>设计，支持不同角色（学生</w:t>
      </w:r>
      <w:r>
        <w:rPr>
          <w:rFonts w:hint="eastAsia"/>
        </w:rPr>
        <w:t xml:space="preserve"> / </w:t>
      </w:r>
      <w:r>
        <w:rPr>
          <w:rFonts w:hint="eastAsia"/>
        </w:rPr>
        <w:t>教师</w:t>
      </w:r>
      <w:r>
        <w:rPr>
          <w:rFonts w:hint="eastAsia"/>
        </w:rPr>
        <w:t xml:space="preserve"> / </w:t>
      </w:r>
      <w:r>
        <w:rPr>
          <w:rFonts w:hint="eastAsia"/>
        </w:rPr>
        <w:t>管理员）权限逻辑复用。</w:t>
      </w:r>
    </w:p>
    <w:p w14:paraId="436C458B" w14:textId="77777777" w:rsidR="009A2AC8" w:rsidRDefault="009A2AC8" w:rsidP="00ED27FB">
      <w:pPr>
        <w:pStyle w:val="20"/>
        <w:ind w:firstLineChars="200" w:firstLine="440"/>
      </w:pPr>
      <w:r>
        <w:rPr>
          <w:rFonts w:hint="eastAsia"/>
        </w:rPr>
        <w:t>代码仓库管理：</w:t>
      </w:r>
    </w:p>
    <w:p w14:paraId="2BB4BCF0" w14:textId="77777777" w:rsidR="009A2AC8" w:rsidRDefault="009A2AC8" w:rsidP="00ED27FB">
      <w:pPr>
        <w:pStyle w:val="20"/>
        <w:ind w:firstLineChars="200" w:firstLine="440"/>
      </w:pPr>
      <w:r>
        <w:rPr>
          <w:rFonts w:hint="eastAsia"/>
        </w:rPr>
        <w:t>在</w:t>
      </w:r>
      <w:r>
        <w:rPr>
          <w:rFonts w:hint="eastAsia"/>
        </w:rPr>
        <w:t xml:space="preserve"> GitHub </w:t>
      </w:r>
      <w:r>
        <w:rPr>
          <w:rFonts w:hint="eastAsia"/>
        </w:rPr>
        <w:t>创建组织级代码仓库，标注可复用组件（如</w:t>
      </w:r>
      <w:r>
        <w:rPr>
          <w:rFonts w:hint="eastAsia"/>
        </w:rPr>
        <w:t xml:space="preserve"> </w:t>
      </w:r>
      <w:r>
        <w:rPr>
          <w:rFonts w:hint="eastAsia"/>
        </w:rPr>
        <w:t>“</w:t>
      </w:r>
      <w:r>
        <w:rPr>
          <w:rFonts w:hint="eastAsia"/>
        </w:rPr>
        <w:t>/common/llm-utils</w:t>
      </w:r>
      <w:r>
        <w:rPr>
          <w:rFonts w:hint="eastAsia"/>
        </w:rPr>
        <w:t>”“</w:t>
      </w:r>
      <w:r>
        <w:rPr>
          <w:rFonts w:hint="eastAsia"/>
        </w:rPr>
        <w:t>/front-end/components/question-list</w:t>
      </w:r>
      <w:r>
        <w:rPr>
          <w:rFonts w:hint="eastAsia"/>
        </w:rPr>
        <w:t>”）；</w:t>
      </w:r>
    </w:p>
    <w:p w14:paraId="69642E9A" w14:textId="4FC11C0D" w:rsidR="009A2AC8" w:rsidRPr="009A2AC8" w:rsidRDefault="009A2AC8" w:rsidP="00ED27FB">
      <w:pPr>
        <w:pStyle w:val="20"/>
        <w:ind w:firstLineChars="200" w:firstLine="440"/>
      </w:pPr>
      <w:r>
        <w:rPr>
          <w:rFonts w:hint="eastAsia"/>
        </w:rPr>
        <w:lastRenderedPageBreak/>
        <w:t>制定《组件复用指南》，说明依赖项（如需安装</w:t>
      </w:r>
      <w:r>
        <w:rPr>
          <w:rFonts w:hint="eastAsia"/>
        </w:rPr>
        <w:t xml:space="preserve"> PyTorch 2.0+</w:t>
      </w:r>
      <w:r>
        <w:rPr>
          <w:rFonts w:hint="eastAsia"/>
        </w:rPr>
        <w:t>）和集成步骤。</w:t>
      </w:r>
    </w:p>
    <w:p w14:paraId="658CA673" w14:textId="77777777" w:rsidR="009A2AC8" w:rsidRPr="009A2AC8" w:rsidRDefault="009A2AC8" w:rsidP="009A2AC8">
      <w:pPr>
        <w:pStyle w:val="4"/>
      </w:pPr>
      <w:r w:rsidRPr="009A2AC8">
        <w:t>量化指标</w:t>
      </w:r>
    </w:p>
    <w:p w14:paraId="0B58B93E" w14:textId="77777777" w:rsidR="009A2AC8" w:rsidRDefault="009A2AC8" w:rsidP="009A2AC8">
      <w:pPr>
        <w:pStyle w:val="20"/>
        <w:ind w:firstLineChars="200" w:firstLine="440"/>
      </w:pPr>
      <w:r>
        <w:rPr>
          <w:rFonts w:hint="eastAsia"/>
        </w:rPr>
        <w:t>核心组件复用率≥</w:t>
      </w:r>
      <w:r>
        <w:rPr>
          <w:rFonts w:hint="eastAsia"/>
        </w:rPr>
        <w:t>60%</w:t>
      </w:r>
      <w:r>
        <w:rPr>
          <w:rFonts w:hint="eastAsia"/>
        </w:rPr>
        <w:t>（如数据库操作模块、用户认证模块）；</w:t>
      </w:r>
    </w:p>
    <w:p w14:paraId="71C80F26" w14:textId="65C72F53" w:rsidR="009A2AC8" w:rsidRPr="009A2AC8" w:rsidRDefault="009A2AC8" w:rsidP="009A2AC8">
      <w:pPr>
        <w:pStyle w:val="20"/>
        <w:ind w:firstLineChars="200" w:firstLine="440"/>
      </w:pPr>
      <w:r>
        <w:rPr>
          <w:rFonts w:hint="eastAsia"/>
        </w:rPr>
        <w:t>第三方项目集成平均耗时≤</w:t>
      </w:r>
      <w:r>
        <w:rPr>
          <w:rFonts w:hint="eastAsia"/>
        </w:rPr>
        <w:t xml:space="preserve">3 </w:t>
      </w:r>
      <w:r>
        <w:rPr>
          <w:rFonts w:hint="eastAsia"/>
        </w:rPr>
        <w:t>天（如对接后勤报修系统）。</w:t>
      </w:r>
    </w:p>
    <w:p w14:paraId="441F5366" w14:textId="77777777" w:rsidR="009A2AC8" w:rsidRPr="009A2AC8" w:rsidRDefault="009A2AC8" w:rsidP="009A2AC8">
      <w:pPr>
        <w:pStyle w:val="3"/>
      </w:pPr>
      <w:r>
        <w:t>3.</w:t>
      </w:r>
      <w:r>
        <w:rPr>
          <w:rFonts w:hint="eastAsia"/>
        </w:rPr>
        <w:t>4</w:t>
      </w:r>
      <w:r w:rsidRPr="009A2AC8">
        <w:t>可测试性（</w:t>
      </w:r>
      <w:r w:rsidRPr="009A2AC8">
        <w:t>Testability</w:t>
      </w:r>
      <w:r w:rsidRPr="009A2AC8">
        <w:t>）</w:t>
      </w:r>
    </w:p>
    <w:p w14:paraId="4F986705" w14:textId="77777777" w:rsidR="009A2AC8" w:rsidRDefault="009A2AC8" w:rsidP="009A2AC8">
      <w:pPr>
        <w:pStyle w:val="4"/>
      </w:pPr>
      <w:r>
        <w:rPr>
          <w:rFonts w:hint="eastAsia"/>
        </w:rPr>
        <w:t>定义</w:t>
      </w:r>
    </w:p>
    <w:p w14:paraId="24B511B2" w14:textId="77777777" w:rsidR="009A2AC8" w:rsidRPr="009A2AC8" w:rsidRDefault="009A2AC8" w:rsidP="009A2AC8">
      <w:pPr>
        <w:pStyle w:val="20"/>
        <w:ind w:firstLineChars="200" w:firstLine="440"/>
      </w:pPr>
      <w:r w:rsidRPr="009A2AC8">
        <w:rPr>
          <w:rFonts w:hint="eastAsia"/>
        </w:rPr>
        <w:t>系统组件、模块或代码可被其他项目或场景重复使用的能力，降低开发成本。</w:t>
      </w:r>
    </w:p>
    <w:p w14:paraId="51749C33" w14:textId="77777777" w:rsidR="009A2AC8" w:rsidRPr="009A2AC8" w:rsidRDefault="009A2AC8" w:rsidP="009A2AC8">
      <w:pPr>
        <w:pStyle w:val="4"/>
      </w:pPr>
      <w:r w:rsidRPr="009A2AC8">
        <w:t>技术实现</w:t>
      </w:r>
    </w:p>
    <w:p w14:paraId="609143DC" w14:textId="2835CEF4" w:rsidR="00ED27FB" w:rsidRDefault="00ED27FB" w:rsidP="00ED27FB">
      <w:pPr>
        <w:pStyle w:val="20"/>
        <w:ind w:firstLineChars="200" w:firstLine="440"/>
      </w:pPr>
      <w:r>
        <w:rPr>
          <w:rFonts w:hint="eastAsia"/>
        </w:rPr>
        <w:t>自动化测试体系：</w:t>
      </w:r>
    </w:p>
    <w:p w14:paraId="3FE536E3" w14:textId="77777777" w:rsidR="00ED27FB" w:rsidRDefault="00ED27FB" w:rsidP="00ED27FB">
      <w:pPr>
        <w:pStyle w:val="20"/>
        <w:ind w:firstLineChars="200" w:firstLine="440"/>
      </w:pPr>
      <w:r>
        <w:rPr>
          <w:rFonts w:hint="eastAsia"/>
        </w:rPr>
        <w:t>单元测试：对</w:t>
      </w:r>
      <w:r>
        <w:rPr>
          <w:rFonts w:hint="eastAsia"/>
        </w:rPr>
        <w:t xml:space="preserve"> LLM </w:t>
      </w:r>
      <w:r>
        <w:rPr>
          <w:rFonts w:hint="eastAsia"/>
        </w:rPr>
        <w:t>模型接口编写</w:t>
      </w:r>
      <w:r>
        <w:rPr>
          <w:rFonts w:hint="eastAsia"/>
        </w:rPr>
        <w:t xml:space="preserve"> Pytest </w:t>
      </w:r>
      <w:r>
        <w:rPr>
          <w:rFonts w:hint="eastAsia"/>
        </w:rPr>
        <w:t>用例，覆盖核心逻辑（如多轮对话上下文记忆）；</w:t>
      </w:r>
    </w:p>
    <w:p w14:paraId="57776A18" w14:textId="77777777" w:rsidR="00ED27FB" w:rsidRDefault="00ED27FB" w:rsidP="00ED27FB">
      <w:pPr>
        <w:pStyle w:val="20"/>
        <w:ind w:firstLineChars="200" w:firstLine="440"/>
      </w:pPr>
      <w:r>
        <w:rPr>
          <w:rFonts w:hint="eastAsia"/>
        </w:rPr>
        <w:t>集成测试：使用</w:t>
      </w:r>
      <w:r>
        <w:rPr>
          <w:rFonts w:hint="eastAsia"/>
        </w:rPr>
        <w:t xml:space="preserve"> JMeter </w:t>
      </w:r>
      <w:r>
        <w:rPr>
          <w:rFonts w:hint="eastAsia"/>
        </w:rPr>
        <w:t>模拟</w:t>
      </w:r>
      <w:r>
        <w:rPr>
          <w:rFonts w:hint="eastAsia"/>
        </w:rPr>
        <w:t xml:space="preserve"> 500/1000 </w:t>
      </w:r>
      <w:r>
        <w:rPr>
          <w:rFonts w:hint="eastAsia"/>
        </w:rPr>
        <w:t>并发场景，验证服务器响应和数据库性能；</w:t>
      </w:r>
    </w:p>
    <w:p w14:paraId="1B2E0D70" w14:textId="77777777" w:rsidR="00ED27FB" w:rsidRDefault="00ED27FB" w:rsidP="00ED27FB">
      <w:pPr>
        <w:pStyle w:val="20"/>
        <w:ind w:firstLineChars="200" w:firstLine="440"/>
      </w:pPr>
      <w:r>
        <w:rPr>
          <w:rFonts w:hint="eastAsia"/>
        </w:rPr>
        <w:t xml:space="preserve">UI </w:t>
      </w:r>
      <w:r>
        <w:rPr>
          <w:rFonts w:hint="eastAsia"/>
        </w:rPr>
        <w:t>测试：通过</w:t>
      </w:r>
      <w:r>
        <w:rPr>
          <w:rFonts w:hint="eastAsia"/>
        </w:rPr>
        <w:t xml:space="preserve"> Selenium </w:t>
      </w:r>
      <w:r>
        <w:rPr>
          <w:rFonts w:hint="eastAsia"/>
        </w:rPr>
        <w:t>自动化测试网页端交互流程（如登录→提问→点赞反馈）。</w:t>
      </w:r>
    </w:p>
    <w:p w14:paraId="50C638AF" w14:textId="77777777" w:rsidR="00ED27FB" w:rsidRDefault="00ED27FB" w:rsidP="00ED27FB">
      <w:pPr>
        <w:pStyle w:val="20"/>
        <w:ind w:firstLineChars="200" w:firstLine="440"/>
      </w:pPr>
      <w:r>
        <w:rPr>
          <w:rFonts w:hint="eastAsia"/>
        </w:rPr>
        <w:t>调试工具：</w:t>
      </w:r>
    </w:p>
    <w:p w14:paraId="5F7977DA" w14:textId="77777777" w:rsidR="00ED27FB" w:rsidRDefault="00ED27FB" w:rsidP="00ED27FB">
      <w:pPr>
        <w:pStyle w:val="20"/>
        <w:ind w:firstLineChars="200" w:firstLine="440"/>
      </w:pPr>
      <w:r>
        <w:rPr>
          <w:rFonts w:hint="eastAsia"/>
        </w:rPr>
        <w:t>后端集成</w:t>
      </w:r>
      <w:r>
        <w:rPr>
          <w:rFonts w:hint="eastAsia"/>
        </w:rPr>
        <w:t>Spring Boot Actuator</w:t>
      </w:r>
      <w:r>
        <w:rPr>
          <w:rFonts w:hint="eastAsia"/>
        </w:rPr>
        <w:t>，实时监控接口性能指标（如响应时间、吞吐量）；</w:t>
      </w:r>
    </w:p>
    <w:p w14:paraId="3E830CDC" w14:textId="51F7BDB6" w:rsidR="009A2AC8" w:rsidRPr="009A2AC8" w:rsidRDefault="00ED27FB" w:rsidP="00ED27FB">
      <w:pPr>
        <w:pStyle w:val="20"/>
        <w:ind w:firstLineChars="200" w:firstLine="440"/>
      </w:pPr>
      <w:r>
        <w:rPr>
          <w:rFonts w:hint="eastAsia"/>
        </w:rPr>
        <w:t>前端支持浏览器开发者工具调试，记录组件渲染耗时和错误日志。</w:t>
      </w:r>
    </w:p>
    <w:p w14:paraId="44913255" w14:textId="77777777" w:rsidR="009A2AC8" w:rsidRPr="009A2AC8" w:rsidRDefault="009A2AC8" w:rsidP="009A2AC8">
      <w:pPr>
        <w:pStyle w:val="4"/>
      </w:pPr>
      <w:r w:rsidRPr="009A2AC8">
        <w:t>量化指标</w:t>
      </w:r>
    </w:p>
    <w:p w14:paraId="1F44292D" w14:textId="77777777" w:rsidR="00ED27FB" w:rsidRDefault="00ED27FB" w:rsidP="00ED27FB">
      <w:pPr>
        <w:pStyle w:val="20"/>
        <w:ind w:firstLineChars="200" w:firstLine="440"/>
      </w:pPr>
      <w:r>
        <w:rPr>
          <w:rFonts w:hint="eastAsia"/>
        </w:rPr>
        <w:t>自动化测试用例覆盖率≥</w:t>
      </w:r>
      <w:r>
        <w:rPr>
          <w:rFonts w:hint="eastAsia"/>
        </w:rPr>
        <w:t>90%</w:t>
      </w:r>
      <w:r>
        <w:rPr>
          <w:rFonts w:hint="eastAsia"/>
        </w:rPr>
        <w:t>（功能测试</w:t>
      </w:r>
      <w:r>
        <w:rPr>
          <w:rFonts w:hint="eastAsia"/>
        </w:rPr>
        <w:t xml:space="preserve"> + </w:t>
      </w:r>
      <w:r>
        <w:rPr>
          <w:rFonts w:hint="eastAsia"/>
        </w:rPr>
        <w:t>非功能测试）；</w:t>
      </w:r>
    </w:p>
    <w:p w14:paraId="3DAB94C7" w14:textId="14EC6117" w:rsidR="009A2AC8" w:rsidRPr="009A2AC8" w:rsidRDefault="00ED27FB" w:rsidP="00ED27FB">
      <w:pPr>
        <w:pStyle w:val="20"/>
        <w:ind w:firstLineChars="200" w:firstLine="440"/>
      </w:pPr>
      <w:r>
        <w:rPr>
          <w:rFonts w:hint="eastAsia"/>
        </w:rPr>
        <w:t>缺陷平均修复时间≤</w:t>
      </w:r>
      <w:r>
        <w:rPr>
          <w:rFonts w:hint="eastAsia"/>
        </w:rPr>
        <w:t xml:space="preserve">4 </w:t>
      </w:r>
      <w:r>
        <w:rPr>
          <w:rFonts w:hint="eastAsia"/>
        </w:rPr>
        <w:t>小时（严重级别缺陷）。</w:t>
      </w:r>
    </w:p>
    <w:p w14:paraId="00F92AA5" w14:textId="6D5DC770" w:rsidR="00ED27FB" w:rsidRPr="009A2AC8" w:rsidRDefault="00ED27FB" w:rsidP="00ED27FB">
      <w:pPr>
        <w:pStyle w:val="3"/>
      </w:pPr>
      <w:r>
        <w:t>3.</w:t>
      </w:r>
      <w:r>
        <w:rPr>
          <w:rFonts w:hint="eastAsia"/>
        </w:rPr>
        <w:t>5</w:t>
      </w:r>
      <w:r w:rsidRPr="00ED27FB">
        <w:rPr>
          <w:rFonts w:hint="eastAsia"/>
        </w:rPr>
        <w:t>开发者质量属性与项目规划的联动</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60"/>
        <w:gridCol w:w="2760"/>
        <w:gridCol w:w="2760"/>
      </w:tblGrid>
      <w:tr w:rsidR="00ED27FB" w14:paraId="58FFA4AC" w14:textId="77777777" w:rsidTr="00627C6C">
        <w:tc>
          <w:tcPr>
            <w:tcW w:w="2760" w:type="dxa"/>
            <w:tcMar>
              <w:top w:w="60" w:type="dxa"/>
              <w:left w:w="120" w:type="dxa"/>
              <w:bottom w:w="30" w:type="dxa"/>
              <w:right w:w="120" w:type="dxa"/>
            </w:tcMar>
          </w:tcPr>
          <w:p w14:paraId="47BCEFE4" w14:textId="19A35555" w:rsidR="00ED27FB" w:rsidRDefault="00ED27FB" w:rsidP="00ED27FB">
            <w:pPr>
              <w:pStyle w:val="20"/>
            </w:pPr>
            <w:r w:rsidRPr="004B5B1F">
              <w:rPr>
                <w:rFonts w:hint="eastAsia"/>
              </w:rPr>
              <w:t>属性</w:t>
            </w:r>
          </w:p>
        </w:tc>
        <w:tc>
          <w:tcPr>
            <w:tcW w:w="2760" w:type="dxa"/>
            <w:tcMar>
              <w:top w:w="60" w:type="dxa"/>
              <w:left w:w="120" w:type="dxa"/>
              <w:bottom w:w="30" w:type="dxa"/>
              <w:right w:w="120" w:type="dxa"/>
            </w:tcMar>
          </w:tcPr>
          <w:p w14:paraId="364BC8E8" w14:textId="5BFF8CD8" w:rsidR="00ED27FB" w:rsidRDefault="00ED27FB" w:rsidP="00ED27FB">
            <w:pPr>
              <w:pStyle w:val="20"/>
            </w:pPr>
            <w:r w:rsidRPr="004B5B1F">
              <w:rPr>
                <w:rFonts w:hint="eastAsia"/>
              </w:rPr>
              <w:t>当前技术方案</w:t>
            </w:r>
          </w:p>
        </w:tc>
        <w:tc>
          <w:tcPr>
            <w:tcW w:w="2760" w:type="dxa"/>
            <w:tcMar>
              <w:top w:w="60" w:type="dxa"/>
              <w:left w:w="120" w:type="dxa"/>
              <w:bottom w:w="30" w:type="dxa"/>
              <w:right w:w="120" w:type="dxa"/>
            </w:tcMar>
          </w:tcPr>
          <w:p w14:paraId="14674646" w14:textId="0B1D592B" w:rsidR="00ED27FB" w:rsidRDefault="00ED27FB" w:rsidP="00ED27FB">
            <w:pPr>
              <w:pStyle w:val="20"/>
            </w:pPr>
            <w:r w:rsidRPr="004B5B1F">
              <w:rPr>
                <w:rFonts w:hint="eastAsia"/>
              </w:rPr>
              <w:t>未来迭代规划</w:t>
            </w:r>
          </w:p>
        </w:tc>
      </w:tr>
      <w:tr w:rsidR="00ED27FB" w14:paraId="31552985" w14:textId="77777777" w:rsidTr="00627C6C">
        <w:tc>
          <w:tcPr>
            <w:tcW w:w="2760" w:type="dxa"/>
            <w:tcMar>
              <w:top w:w="60" w:type="dxa"/>
              <w:left w:w="120" w:type="dxa"/>
              <w:bottom w:w="30" w:type="dxa"/>
              <w:right w:w="120" w:type="dxa"/>
            </w:tcMar>
          </w:tcPr>
          <w:p w14:paraId="625D51FE" w14:textId="15C9D12B" w:rsidR="00ED27FB" w:rsidRDefault="00ED27FB" w:rsidP="00ED27FB">
            <w:pPr>
              <w:pStyle w:val="20"/>
            </w:pPr>
            <w:r w:rsidRPr="004B5B1F">
              <w:rPr>
                <w:rFonts w:hint="eastAsia"/>
              </w:rPr>
              <w:t>可维护性</w:t>
            </w:r>
          </w:p>
        </w:tc>
        <w:tc>
          <w:tcPr>
            <w:tcW w:w="2760" w:type="dxa"/>
            <w:tcMar>
              <w:top w:w="60" w:type="dxa"/>
              <w:left w:w="120" w:type="dxa"/>
              <w:bottom w:w="30" w:type="dxa"/>
              <w:right w:w="120" w:type="dxa"/>
            </w:tcMar>
          </w:tcPr>
          <w:p w14:paraId="311F729D" w14:textId="54788168" w:rsidR="00ED27FB" w:rsidRDefault="00ED27FB" w:rsidP="00ED27FB">
            <w:pPr>
              <w:pStyle w:val="20"/>
            </w:pPr>
            <w:r w:rsidRPr="004B5B1F">
              <w:rPr>
                <w:rFonts w:hint="eastAsia"/>
              </w:rPr>
              <w:t>采用</w:t>
            </w:r>
            <w:r w:rsidRPr="004B5B1F">
              <w:rPr>
                <w:rFonts w:hint="eastAsia"/>
              </w:rPr>
              <w:t xml:space="preserve"> MVC </w:t>
            </w:r>
            <w:r w:rsidRPr="004B5B1F">
              <w:rPr>
                <w:rFonts w:hint="eastAsia"/>
              </w:rPr>
              <w:t>分层架构，模块间依赖≤</w:t>
            </w:r>
            <w:r w:rsidRPr="004B5B1F">
              <w:rPr>
                <w:rFonts w:hint="eastAsia"/>
              </w:rPr>
              <w:t xml:space="preserve">3 </w:t>
            </w:r>
            <w:r w:rsidRPr="004B5B1F">
              <w:rPr>
                <w:rFonts w:hint="eastAsia"/>
              </w:rPr>
              <w:t>层</w:t>
            </w:r>
          </w:p>
        </w:tc>
        <w:tc>
          <w:tcPr>
            <w:tcW w:w="2760" w:type="dxa"/>
            <w:tcMar>
              <w:top w:w="60" w:type="dxa"/>
              <w:left w:w="120" w:type="dxa"/>
              <w:bottom w:w="30" w:type="dxa"/>
              <w:right w:w="120" w:type="dxa"/>
            </w:tcMar>
          </w:tcPr>
          <w:p w14:paraId="1E7CB5BF" w14:textId="35714593" w:rsidR="00ED27FB" w:rsidRDefault="00ED27FB" w:rsidP="00ED27FB">
            <w:pPr>
              <w:pStyle w:val="20"/>
            </w:pPr>
            <w:r w:rsidRPr="004B5B1F">
              <w:rPr>
                <w:rFonts w:hint="eastAsia"/>
              </w:rPr>
              <w:t>引入低代码平台，支持无代码配置知识库规则</w:t>
            </w:r>
          </w:p>
        </w:tc>
      </w:tr>
      <w:tr w:rsidR="00ED27FB" w14:paraId="3F7A92C4" w14:textId="77777777" w:rsidTr="00627C6C">
        <w:tc>
          <w:tcPr>
            <w:tcW w:w="2760" w:type="dxa"/>
            <w:tcMar>
              <w:top w:w="60" w:type="dxa"/>
              <w:left w:w="120" w:type="dxa"/>
              <w:bottom w:w="30" w:type="dxa"/>
              <w:right w:w="120" w:type="dxa"/>
            </w:tcMar>
          </w:tcPr>
          <w:p w14:paraId="2B269195" w14:textId="31BAEC38" w:rsidR="00ED27FB" w:rsidRDefault="00ED27FB" w:rsidP="00ED27FB">
            <w:pPr>
              <w:pStyle w:val="20"/>
            </w:pPr>
            <w:r w:rsidRPr="004B5B1F">
              <w:rPr>
                <w:rFonts w:hint="eastAsia"/>
              </w:rPr>
              <w:t>可移植性</w:t>
            </w:r>
          </w:p>
        </w:tc>
        <w:tc>
          <w:tcPr>
            <w:tcW w:w="2760" w:type="dxa"/>
            <w:tcMar>
              <w:top w:w="60" w:type="dxa"/>
              <w:left w:w="120" w:type="dxa"/>
              <w:bottom w:w="30" w:type="dxa"/>
              <w:right w:w="120" w:type="dxa"/>
            </w:tcMar>
          </w:tcPr>
          <w:p w14:paraId="01ABD8CD" w14:textId="36864B33" w:rsidR="00ED27FB" w:rsidRDefault="00ED27FB" w:rsidP="00ED27FB">
            <w:pPr>
              <w:pStyle w:val="20"/>
            </w:pPr>
            <w:r w:rsidRPr="004B5B1F">
              <w:rPr>
                <w:rFonts w:hint="eastAsia"/>
              </w:rPr>
              <w:t xml:space="preserve">Docker+Kubernetes </w:t>
            </w:r>
            <w:r w:rsidRPr="004B5B1F">
              <w:rPr>
                <w:rFonts w:hint="eastAsia"/>
              </w:rPr>
              <w:t>部署</w:t>
            </w:r>
          </w:p>
        </w:tc>
        <w:tc>
          <w:tcPr>
            <w:tcW w:w="2760" w:type="dxa"/>
            <w:tcMar>
              <w:top w:w="60" w:type="dxa"/>
              <w:left w:w="120" w:type="dxa"/>
              <w:bottom w:w="30" w:type="dxa"/>
              <w:right w:w="120" w:type="dxa"/>
            </w:tcMar>
          </w:tcPr>
          <w:p w14:paraId="38A8D184" w14:textId="63E8A9A6" w:rsidR="00ED27FB" w:rsidRDefault="00ED27FB" w:rsidP="00ED27FB">
            <w:pPr>
              <w:pStyle w:val="20"/>
            </w:pPr>
            <w:r w:rsidRPr="004B5B1F">
              <w:rPr>
                <w:rFonts w:hint="eastAsia"/>
              </w:rPr>
              <w:t>开发</w:t>
            </w:r>
            <w:r w:rsidRPr="004B5B1F">
              <w:rPr>
                <w:rFonts w:hint="eastAsia"/>
              </w:rPr>
              <w:t xml:space="preserve"> </w:t>
            </w:r>
            <w:r w:rsidRPr="004B5B1F">
              <w:rPr>
                <w:rFonts w:hint="eastAsia"/>
              </w:rPr>
              <w:t>“一键迁移”</w:t>
            </w:r>
            <w:r w:rsidRPr="004B5B1F">
              <w:rPr>
                <w:rFonts w:hint="eastAsia"/>
              </w:rPr>
              <w:t xml:space="preserve"> </w:t>
            </w:r>
            <w:r w:rsidRPr="004B5B1F">
              <w:rPr>
                <w:rFonts w:hint="eastAsia"/>
              </w:rPr>
              <w:t>脚本，支持</w:t>
            </w:r>
            <w:r w:rsidRPr="004B5B1F">
              <w:rPr>
                <w:rFonts w:hint="eastAsia"/>
              </w:rPr>
              <w:t xml:space="preserve"> 5 </w:t>
            </w:r>
            <w:r w:rsidRPr="004B5B1F">
              <w:rPr>
                <w:rFonts w:hint="eastAsia"/>
              </w:rPr>
              <w:t>分钟内环境切换</w:t>
            </w:r>
          </w:p>
        </w:tc>
      </w:tr>
      <w:tr w:rsidR="00ED27FB" w14:paraId="5D87543C" w14:textId="77777777" w:rsidTr="00627C6C">
        <w:tc>
          <w:tcPr>
            <w:tcW w:w="2760" w:type="dxa"/>
            <w:tcMar>
              <w:top w:w="60" w:type="dxa"/>
              <w:left w:w="120" w:type="dxa"/>
              <w:bottom w:w="30" w:type="dxa"/>
              <w:right w:w="120" w:type="dxa"/>
            </w:tcMar>
          </w:tcPr>
          <w:p w14:paraId="5C5D4391" w14:textId="625B3781" w:rsidR="00ED27FB" w:rsidRDefault="00ED27FB" w:rsidP="00ED27FB">
            <w:pPr>
              <w:pStyle w:val="20"/>
            </w:pPr>
            <w:r w:rsidRPr="004B5B1F">
              <w:rPr>
                <w:rFonts w:hint="eastAsia"/>
              </w:rPr>
              <w:lastRenderedPageBreak/>
              <w:t>可重用性</w:t>
            </w:r>
          </w:p>
        </w:tc>
        <w:tc>
          <w:tcPr>
            <w:tcW w:w="2760" w:type="dxa"/>
            <w:tcMar>
              <w:top w:w="60" w:type="dxa"/>
              <w:left w:w="120" w:type="dxa"/>
              <w:bottom w:w="30" w:type="dxa"/>
              <w:right w:w="120" w:type="dxa"/>
            </w:tcMar>
          </w:tcPr>
          <w:p w14:paraId="00F5EDC4" w14:textId="58611EFE" w:rsidR="00ED27FB" w:rsidRDefault="00ED27FB" w:rsidP="00ED27FB">
            <w:pPr>
              <w:pStyle w:val="20"/>
            </w:pPr>
            <w:r w:rsidRPr="004B5B1F">
              <w:rPr>
                <w:rFonts w:hint="eastAsia"/>
              </w:rPr>
              <w:t>拆分通用</w:t>
            </w:r>
            <w:r w:rsidRPr="004B5B1F">
              <w:rPr>
                <w:rFonts w:hint="eastAsia"/>
              </w:rPr>
              <w:t xml:space="preserve"> LLM </w:t>
            </w:r>
            <w:r w:rsidRPr="004B5B1F">
              <w:rPr>
                <w:rFonts w:hint="eastAsia"/>
              </w:rPr>
              <w:t>工具包（已发布至</w:t>
            </w:r>
            <w:r w:rsidRPr="004B5B1F">
              <w:rPr>
                <w:rFonts w:hint="eastAsia"/>
              </w:rPr>
              <w:t xml:space="preserve"> PyPI</w:t>
            </w:r>
            <w:r w:rsidRPr="004B5B1F">
              <w:rPr>
                <w:rFonts w:hint="eastAsia"/>
              </w:rPr>
              <w:t>）</w:t>
            </w:r>
          </w:p>
        </w:tc>
        <w:tc>
          <w:tcPr>
            <w:tcW w:w="2760" w:type="dxa"/>
            <w:tcMar>
              <w:top w:w="60" w:type="dxa"/>
              <w:left w:w="120" w:type="dxa"/>
              <w:bottom w:w="30" w:type="dxa"/>
              <w:right w:w="120" w:type="dxa"/>
            </w:tcMar>
          </w:tcPr>
          <w:p w14:paraId="75AF34BE" w14:textId="039906E3" w:rsidR="00ED27FB" w:rsidRDefault="00ED27FB" w:rsidP="00ED27FB">
            <w:pPr>
              <w:pStyle w:val="20"/>
            </w:pPr>
            <w:r w:rsidRPr="004B5B1F">
              <w:rPr>
                <w:rFonts w:hint="eastAsia"/>
              </w:rPr>
              <w:t>开源部分组件（如热搜排序算法），吸引社区贡献</w:t>
            </w:r>
          </w:p>
        </w:tc>
      </w:tr>
      <w:tr w:rsidR="00ED27FB" w14:paraId="0A695C34" w14:textId="77777777" w:rsidTr="00627C6C">
        <w:tc>
          <w:tcPr>
            <w:tcW w:w="2760" w:type="dxa"/>
            <w:tcMar>
              <w:top w:w="60" w:type="dxa"/>
              <w:left w:w="120" w:type="dxa"/>
              <w:bottom w:w="30" w:type="dxa"/>
              <w:right w:w="120" w:type="dxa"/>
            </w:tcMar>
          </w:tcPr>
          <w:p w14:paraId="2BB766E0" w14:textId="2E1E404C" w:rsidR="00ED27FB" w:rsidRDefault="00ED27FB" w:rsidP="00ED27FB">
            <w:pPr>
              <w:pStyle w:val="20"/>
            </w:pPr>
            <w:r w:rsidRPr="004B5B1F">
              <w:rPr>
                <w:rFonts w:hint="eastAsia"/>
              </w:rPr>
              <w:t>可测试性</w:t>
            </w:r>
          </w:p>
        </w:tc>
        <w:tc>
          <w:tcPr>
            <w:tcW w:w="2760" w:type="dxa"/>
            <w:tcMar>
              <w:top w:w="60" w:type="dxa"/>
              <w:left w:w="120" w:type="dxa"/>
              <w:bottom w:w="30" w:type="dxa"/>
              <w:right w:w="120" w:type="dxa"/>
            </w:tcMar>
          </w:tcPr>
          <w:p w14:paraId="35F27A7D" w14:textId="54D84F05" w:rsidR="00ED27FB" w:rsidRDefault="00ED27FB" w:rsidP="00ED27FB">
            <w:pPr>
              <w:pStyle w:val="20"/>
            </w:pPr>
            <w:r w:rsidRPr="004B5B1F">
              <w:rPr>
                <w:rFonts w:hint="eastAsia"/>
              </w:rPr>
              <w:t>每周执行自动化冒烟测试</w:t>
            </w:r>
          </w:p>
        </w:tc>
        <w:tc>
          <w:tcPr>
            <w:tcW w:w="2760" w:type="dxa"/>
            <w:tcMar>
              <w:top w:w="60" w:type="dxa"/>
              <w:left w:w="120" w:type="dxa"/>
              <w:bottom w:w="30" w:type="dxa"/>
              <w:right w:w="120" w:type="dxa"/>
            </w:tcMar>
          </w:tcPr>
          <w:p w14:paraId="3251E274" w14:textId="37400052" w:rsidR="00ED27FB" w:rsidRDefault="00ED27FB" w:rsidP="00ED27FB">
            <w:pPr>
              <w:pStyle w:val="20"/>
            </w:pPr>
            <w:r w:rsidRPr="004B5B1F">
              <w:rPr>
                <w:rFonts w:hint="eastAsia"/>
              </w:rPr>
              <w:t>集成</w:t>
            </w:r>
            <w:r w:rsidRPr="004B5B1F">
              <w:rPr>
                <w:rFonts w:hint="eastAsia"/>
              </w:rPr>
              <w:t xml:space="preserve"> CI/CD </w:t>
            </w:r>
            <w:r w:rsidRPr="004B5B1F">
              <w:rPr>
                <w:rFonts w:hint="eastAsia"/>
              </w:rPr>
              <w:t>流水线，代码提交时自动触发测试</w:t>
            </w:r>
          </w:p>
        </w:tc>
      </w:tr>
    </w:tbl>
    <w:p w14:paraId="5EB5A4B5" w14:textId="051B9CBC" w:rsidR="00ED27FB" w:rsidRPr="009A2AC8" w:rsidRDefault="00ED27FB" w:rsidP="00ED27FB">
      <w:pPr>
        <w:pStyle w:val="3"/>
      </w:pPr>
      <w:r>
        <w:t>3.</w:t>
      </w:r>
      <w:r>
        <w:rPr>
          <w:rFonts w:hint="eastAsia"/>
        </w:rPr>
        <w:t>6</w:t>
      </w:r>
      <w:r w:rsidRPr="00ED27FB">
        <w:rPr>
          <w:rFonts w:hint="eastAsia"/>
        </w:rPr>
        <w:t>风险与应对</w:t>
      </w:r>
    </w:p>
    <w:p w14:paraId="48196843" w14:textId="77777777" w:rsidR="00ED27FB" w:rsidRDefault="00ED27FB" w:rsidP="00ED27FB">
      <w:pPr>
        <w:pStyle w:val="20"/>
        <w:ind w:firstLineChars="200" w:firstLine="440"/>
      </w:pPr>
      <w:r>
        <w:rPr>
          <w:rFonts w:hint="eastAsia"/>
        </w:rPr>
        <w:t>技术债风险：若紧急需求导致代码耦合度升高，需每季度进行架构评审，预留</w:t>
      </w:r>
      <w:r>
        <w:rPr>
          <w:rFonts w:hint="eastAsia"/>
        </w:rPr>
        <w:t xml:space="preserve"> 10% </w:t>
      </w:r>
      <w:r>
        <w:rPr>
          <w:rFonts w:hint="eastAsia"/>
        </w:rPr>
        <w:t>开发时间重构关键模块。</w:t>
      </w:r>
    </w:p>
    <w:p w14:paraId="75C51916" w14:textId="0CE09F96" w:rsidR="00ED27FB" w:rsidRPr="00ED27FB" w:rsidRDefault="00ED27FB" w:rsidP="00ED27FB">
      <w:pPr>
        <w:pStyle w:val="20"/>
        <w:ind w:firstLineChars="200" w:firstLine="440"/>
      </w:pPr>
      <w:r>
        <w:rPr>
          <w:rFonts w:hint="eastAsia"/>
        </w:rPr>
        <w:t>依赖兼容性风险：第三方库（如</w:t>
      </w:r>
      <w:r>
        <w:rPr>
          <w:rFonts w:hint="eastAsia"/>
        </w:rPr>
        <w:t xml:space="preserve"> PyTorch</w:t>
      </w:r>
      <w:r>
        <w:rPr>
          <w:rFonts w:hint="eastAsia"/>
        </w:rPr>
        <w:t>）升级时，通过版本锁定和兼容性测试矩阵确保平滑过渡。</w:t>
      </w:r>
    </w:p>
    <w:p w14:paraId="6B798E1C" w14:textId="77777777" w:rsidR="006340F4" w:rsidRPr="006340F4" w:rsidRDefault="00000000" w:rsidP="006340F4">
      <w:pPr>
        <w:pStyle w:val="2"/>
      </w:pPr>
      <w:r>
        <w:t>四、</w:t>
      </w:r>
      <w:r w:rsidR="006340F4" w:rsidRPr="006340F4">
        <w:t>用户视角质量属性：有效性、高效性、灵活性、完整性、互操作性、可靠性、强壮性、可用性</w:t>
      </w:r>
    </w:p>
    <w:p w14:paraId="48F1BFD7" w14:textId="77777777" w:rsidR="006340F4" w:rsidRPr="006340F4" w:rsidRDefault="006340F4" w:rsidP="006340F4">
      <w:pPr>
        <w:pStyle w:val="3"/>
      </w:pPr>
      <w:r>
        <w:rPr>
          <w:rFonts w:hint="eastAsia"/>
        </w:rPr>
        <w:t>4</w:t>
      </w:r>
      <w:r>
        <w:t xml:space="preserve">.1 </w:t>
      </w:r>
      <w:r w:rsidRPr="006340F4">
        <w:t>有效性（</w:t>
      </w:r>
      <w:r w:rsidRPr="006340F4">
        <w:t>Availability</w:t>
      </w:r>
      <w:r w:rsidRPr="006340F4">
        <w:t>）</w:t>
      </w:r>
    </w:p>
    <w:p w14:paraId="0BDEC449" w14:textId="77777777" w:rsidR="006340F4" w:rsidRDefault="006340F4" w:rsidP="006340F4">
      <w:pPr>
        <w:pStyle w:val="4"/>
      </w:pPr>
      <w:r>
        <w:rPr>
          <w:rFonts w:hint="eastAsia"/>
        </w:rPr>
        <w:t>定义</w:t>
      </w:r>
    </w:p>
    <w:p w14:paraId="7C1CCD94" w14:textId="7557A013" w:rsidR="006340F4" w:rsidRDefault="006340F4" w:rsidP="006340F4">
      <w:pPr>
        <w:pStyle w:val="20"/>
        <w:ind w:firstLineChars="200" w:firstLine="440"/>
      </w:pPr>
      <w:r w:rsidRPr="006340F4">
        <w:t>系统在任何时间可被用户访问的能力，确保师生随时获取服务。</w:t>
      </w:r>
    </w:p>
    <w:p w14:paraId="78079548" w14:textId="3CCDAAFF" w:rsidR="006340F4" w:rsidRPr="009A2AC8" w:rsidRDefault="006340F4" w:rsidP="006340F4">
      <w:pPr>
        <w:pStyle w:val="4"/>
      </w:pPr>
      <w:r>
        <w:rPr>
          <w:rFonts w:hint="eastAsia"/>
        </w:rPr>
        <w:t>用户场景</w:t>
      </w:r>
    </w:p>
    <w:p w14:paraId="51C330F0" w14:textId="77777777" w:rsidR="006340F4" w:rsidRDefault="006340F4" w:rsidP="006340F4">
      <w:pPr>
        <w:pStyle w:val="20"/>
        <w:ind w:firstLineChars="200" w:firstLine="440"/>
      </w:pPr>
      <w:r>
        <w:rPr>
          <w:rFonts w:hint="eastAsia"/>
        </w:rPr>
        <w:t>核心需求：</w:t>
      </w:r>
    </w:p>
    <w:p w14:paraId="483957A8" w14:textId="77777777" w:rsidR="006340F4" w:rsidRDefault="006340F4" w:rsidP="006340F4">
      <w:pPr>
        <w:pStyle w:val="20"/>
        <w:ind w:firstLineChars="200" w:firstLine="440"/>
      </w:pPr>
      <w:r>
        <w:rPr>
          <w:rFonts w:hint="eastAsia"/>
        </w:rPr>
        <w:t>学生凌晨复习时查询</w:t>
      </w:r>
      <w:r>
        <w:rPr>
          <w:rFonts w:hint="eastAsia"/>
        </w:rPr>
        <w:t xml:space="preserve"> </w:t>
      </w:r>
      <w:r>
        <w:rPr>
          <w:rFonts w:hint="eastAsia"/>
        </w:rPr>
        <w:t>“考试安排”；</w:t>
      </w:r>
    </w:p>
    <w:p w14:paraId="2F86A012" w14:textId="5AE49428" w:rsidR="006340F4" w:rsidRPr="006340F4" w:rsidRDefault="006340F4" w:rsidP="006340F4">
      <w:pPr>
        <w:pStyle w:val="20"/>
        <w:ind w:firstLineChars="200" w:firstLine="440"/>
      </w:pPr>
      <w:r>
        <w:rPr>
          <w:rFonts w:hint="eastAsia"/>
        </w:rPr>
        <w:t>教师周末提交</w:t>
      </w:r>
      <w:r>
        <w:rPr>
          <w:rFonts w:hint="eastAsia"/>
        </w:rPr>
        <w:t xml:space="preserve"> </w:t>
      </w:r>
      <w:r>
        <w:rPr>
          <w:rFonts w:hint="eastAsia"/>
        </w:rPr>
        <w:t>“调课申请”</w:t>
      </w:r>
      <w:r>
        <w:rPr>
          <w:rFonts w:hint="eastAsia"/>
        </w:rPr>
        <w:t xml:space="preserve"> </w:t>
      </w:r>
      <w:r>
        <w:rPr>
          <w:rFonts w:hint="eastAsia"/>
        </w:rPr>
        <w:t>时获取机器人指引。</w:t>
      </w:r>
    </w:p>
    <w:p w14:paraId="5AB7A15D" w14:textId="77777777" w:rsidR="006340F4" w:rsidRPr="009A2AC8" w:rsidRDefault="006340F4" w:rsidP="006340F4">
      <w:pPr>
        <w:pStyle w:val="4"/>
      </w:pPr>
      <w:r w:rsidRPr="009A2AC8">
        <w:t>量化指标</w:t>
      </w:r>
    </w:p>
    <w:p w14:paraId="0538B472" w14:textId="77777777" w:rsidR="006340F4" w:rsidRDefault="006340F4" w:rsidP="006340F4">
      <w:pPr>
        <w:pStyle w:val="20"/>
        <w:ind w:firstLineChars="200" w:firstLine="440"/>
      </w:pPr>
      <w:r>
        <w:rPr>
          <w:rFonts w:hint="eastAsia"/>
        </w:rPr>
        <w:t>服务可用性≥</w:t>
      </w:r>
      <w:r>
        <w:rPr>
          <w:rFonts w:hint="eastAsia"/>
        </w:rPr>
        <w:t>99.9%</w:t>
      </w:r>
      <w:r>
        <w:rPr>
          <w:rFonts w:hint="eastAsia"/>
        </w:rPr>
        <w:t>，年累计不可用时间≤</w:t>
      </w:r>
      <w:r>
        <w:rPr>
          <w:rFonts w:hint="eastAsia"/>
        </w:rPr>
        <w:t xml:space="preserve">8 </w:t>
      </w:r>
      <w:r>
        <w:rPr>
          <w:rFonts w:hint="eastAsia"/>
        </w:rPr>
        <w:t>小时；</w:t>
      </w:r>
    </w:p>
    <w:p w14:paraId="5055E973" w14:textId="6B6F3C3F" w:rsidR="006340F4" w:rsidRDefault="006340F4" w:rsidP="006340F4">
      <w:pPr>
        <w:pStyle w:val="20"/>
        <w:ind w:firstLineChars="200" w:firstLine="440"/>
      </w:pPr>
      <w:r>
        <w:rPr>
          <w:rFonts w:hint="eastAsia"/>
        </w:rPr>
        <w:t>紧急维护提前</w:t>
      </w:r>
      <w:r>
        <w:rPr>
          <w:rFonts w:hint="eastAsia"/>
        </w:rPr>
        <w:t xml:space="preserve"> 2 </w:t>
      </w:r>
      <w:r>
        <w:rPr>
          <w:rFonts w:hint="eastAsia"/>
        </w:rPr>
        <w:t>小时通知用户，非紧急维护安排在凌晨</w:t>
      </w:r>
      <w:r>
        <w:rPr>
          <w:rFonts w:hint="eastAsia"/>
        </w:rPr>
        <w:t xml:space="preserve"> 0-5 </w:t>
      </w:r>
      <w:r>
        <w:rPr>
          <w:rFonts w:hint="eastAsia"/>
        </w:rPr>
        <w:t>点。</w:t>
      </w:r>
    </w:p>
    <w:p w14:paraId="01BAD63D" w14:textId="51BF8749" w:rsidR="006340F4" w:rsidRPr="006340F4" w:rsidRDefault="006340F4" w:rsidP="006340F4">
      <w:pPr>
        <w:pStyle w:val="4"/>
      </w:pPr>
      <w:r w:rsidRPr="006340F4">
        <w:t>实现策略</w:t>
      </w:r>
    </w:p>
    <w:p w14:paraId="77B98945" w14:textId="77777777" w:rsidR="006340F4" w:rsidRPr="006340F4" w:rsidRDefault="006340F4" w:rsidP="006340F4">
      <w:pPr>
        <w:pStyle w:val="20"/>
        <w:ind w:firstLineChars="200" w:firstLine="440"/>
      </w:pPr>
      <w:r w:rsidRPr="006340F4">
        <w:t>采用云服务器集群</w:t>
      </w:r>
      <w:r w:rsidRPr="006340F4">
        <w:t xml:space="preserve"> + </w:t>
      </w:r>
      <w:r w:rsidRPr="006340F4">
        <w:t>负载均衡，自动切换故障节点；</w:t>
      </w:r>
    </w:p>
    <w:p w14:paraId="23D4153B" w14:textId="77777777" w:rsidR="006340F4" w:rsidRDefault="006340F4" w:rsidP="006340F4">
      <w:pPr>
        <w:pStyle w:val="20"/>
        <w:ind w:firstLineChars="200" w:firstLine="440"/>
      </w:pPr>
      <w:r w:rsidRPr="006340F4">
        <w:t>提供网页端、微信小程序、钉钉小程序多入口，避免单一渠道故障。</w:t>
      </w:r>
    </w:p>
    <w:p w14:paraId="7FE56DBC" w14:textId="469362B2" w:rsidR="006340F4" w:rsidRPr="006340F4" w:rsidRDefault="006340F4" w:rsidP="006340F4">
      <w:pPr>
        <w:pStyle w:val="3"/>
      </w:pPr>
      <w:r>
        <w:rPr>
          <w:rFonts w:hint="eastAsia"/>
        </w:rPr>
        <w:lastRenderedPageBreak/>
        <w:t>4</w:t>
      </w:r>
      <w:r>
        <w:t>.</w:t>
      </w:r>
      <w:r>
        <w:rPr>
          <w:rFonts w:hint="eastAsia"/>
        </w:rPr>
        <w:t>2</w:t>
      </w:r>
      <w:r>
        <w:t xml:space="preserve"> </w:t>
      </w:r>
      <w:r w:rsidRPr="006340F4">
        <w:t>高效性（</w:t>
      </w:r>
      <w:r w:rsidRPr="006340F4">
        <w:t>Efficiency</w:t>
      </w:r>
      <w:r w:rsidRPr="006340F4">
        <w:t>）</w:t>
      </w:r>
    </w:p>
    <w:p w14:paraId="29BC0A58" w14:textId="77777777" w:rsidR="006340F4" w:rsidRDefault="006340F4" w:rsidP="006340F4">
      <w:pPr>
        <w:pStyle w:val="4"/>
      </w:pPr>
      <w:r>
        <w:rPr>
          <w:rFonts w:hint="eastAsia"/>
        </w:rPr>
        <w:t>定义</w:t>
      </w:r>
    </w:p>
    <w:p w14:paraId="2DE59F5F" w14:textId="7E63B06F" w:rsidR="006340F4" w:rsidRDefault="006340F4" w:rsidP="006340F4">
      <w:pPr>
        <w:pStyle w:val="20"/>
        <w:ind w:firstLineChars="200" w:firstLine="440"/>
      </w:pPr>
      <w:r w:rsidRPr="006340F4">
        <w:t>系统快速响应用户请求的能力，减少等待时间。</w:t>
      </w:r>
    </w:p>
    <w:p w14:paraId="5D1FCB56" w14:textId="77777777" w:rsidR="006340F4" w:rsidRPr="009A2AC8" w:rsidRDefault="006340F4" w:rsidP="006340F4">
      <w:pPr>
        <w:pStyle w:val="4"/>
      </w:pPr>
      <w:r>
        <w:rPr>
          <w:rFonts w:hint="eastAsia"/>
        </w:rPr>
        <w:t>用户场景</w:t>
      </w:r>
    </w:p>
    <w:p w14:paraId="27C89B8E" w14:textId="77777777" w:rsidR="006340F4" w:rsidRDefault="006340F4" w:rsidP="006340F4">
      <w:pPr>
        <w:pStyle w:val="20"/>
        <w:ind w:firstLineChars="200" w:firstLine="440"/>
      </w:pPr>
      <w:r>
        <w:rPr>
          <w:rFonts w:hint="eastAsia"/>
        </w:rPr>
        <w:t>核心需求：</w:t>
      </w:r>
    </w:p>
    <w:p w14:paraId="005DE713" w14:textId="77777777" w:rsidR="006340F4" w:rsidRPr="006340F4" w:rsidRDefault="006340F4" w:rsidP="006340F4">
      <w:pPr>
        <w:pStyle w:val="20"/>
        <w:ind w:firstLineChars="200" w:firstLine="440"/>
      </w:pPr>
      <w:r w:rsidRPr="006340F4">
        <w:t>选课高峰期查询</w:t>
      </w:r>
      <w:r w:rsidRPr="006340F4">
        <w:t xml:space="preserve"> “</w:t>
      </w:r>
      <w:r w:rsidRPr="006340F4">
        <w:t>课程剩余容量</w:t>
      </w:r>
      <w:r w:rsidRPr="006340F4">
        <w:t>”</w:t>
      </w:r>
      <w:r w:rsidRPr="006340F4">
        <w:t>，秒级返回结果；</w:t>
      </w:r>
    </w:p>
    <w:p w14:paraId="7E0A3470" w14:textId="67D6494A" w:rsidR="006340F4" w:rsidRPr="006340F4" w:rsidRDefault="006340F4" w:rsidP="006340F4">
      <w:pPr>
        <w:pStyle w:val="20"/>
        <w:ind w:firstLineChars="200" w:firstLine="440"/>
      </w:pPr>
      <w:r w:rsidRPr="006340F4">
        <w:t>语音提问</w:t>
      </w:r>
      <w:r w:rsidRPr="006340F4">
        <w:t xml:space="preserve"> “</w:t>
      </w:r>
      <w:r w:rsidRPr="006340F4">
        <w:t>图书馆闭馆时间</w:t>
      </w:r>
      <w:r w:rsidRPr="006340F4">
        <w:t>”</w:t>
      </w:r>
      <w:r w:rsidRPr="006340F4">
        <w:t>，即时语音回复。</w:t>
      </w:r>
    </w:p>
    <w:p w14:paraId="688AA52C" w14:textId="77777777" w:rsidR="006340F4" w:rsidRDefault="006340F4" w:rsidP="006340F4">
      <w:pPr>
        <w:pStyle w:val="4"/>
      </w:pPr>
      <w:r w:rsidRPr="009A2AC8">
        <w:t>量化指标</w:t>
      </w:r>
    </w:p>
    <w:p w14:paraId="7826B0DE" w14:textId="3EDE9F2D" w:rsidR="006340F4" w:rsidRPr="006340F4" w:rsidRDefault="006340F4" w:rsidP="006340F4">
      <w:pPr>
        <w:pStyle w:val="20"/>
        <w:ind w:firstLineChars="200" w:firstLine="440"/>
      </w:pPr>
      <w:r w:rsidRPr="006340F4">
        <w:t>普通问答响应时间</w:t>
      </w:r>
      <w:r w:rsidRPr="006340F4">
        <w:t xml:space="preserve">≤3 </w:t>
      </w:r>
      <w:r w:rsidRPr="006340F4">
        <w:t>秒，</w:t>
      </w:r>
      <w:r w:rsidRPr="006340F4">
        <w:t xml:space="preserve">95% </w:t>
      </w:r>
      <w:r w:rsidRPr="006340F4">
        <w:t>请求</w:t>
      </w:r>
      <w:r w:rsidRPr="006340F4">
        <w:t xml:space="preserve">≤5 </w:t>
      </w:r>
      <w:r w:rsidRPr="006340F4">
        <w:t>秒；</w:t>
      </w:r>
    </w:p>
    <w:p w14:paraId="7F5C3AC4" w14:textId="77777777" w:rsidR="006340F4" w:rsidRPr="006340F4" w:rsidRDefault="006340F4" w:rsidP="006340F4">
      <w:pPr>
        <w:pStyle w:val="20"/>
        <w:ind w:firstLineChars="200" w:firstLine="440"/>
      </w:pPr>
      <w:r w:rsidRPr="006340F4">
        <w:t>复杂查询（如跨学期成绩分析）</w:t>
      </w:r>
      <w:r w:rsidRPr="006340F4">
        <w:t xml:space="preserve">≤8 </w:t>
      </w:r>
      <w:r w:rsidRPr="006340F4">
        <w:t>秒。</w:t>
      </w:r>
    </w:p>
    <w:p w14:paraId="142C772C" w14:textId="77777777" w:rsidR="006340F4" w:rsidRPr="006340F4" w:rsidRDefault="006340F4" w:rsidP="006340F4">
      <w:pPr>
        <w:pStyle w:val="4"/>
      </w:pPr>
      <w:r w:rsidRPr="006340F4">
        <w:t>实现策略</w:t>
      </w:r>
    </w:p>
    <w:p w14:paraId="63827447" w14:textId="77777777" w:rsidR="006340F4" w:rsidRPr="006340F4" w:rsidRDefault="006340F4" w:rsidP="006340F4">
      <w:pPr>
        <w:pStyle w:val="20"/>
        <w:ind w:firstLineChars="200" w:firstLine="440"/>
      </w:pPr>
      <w:r w:rsidRPr="006340F4">
        <w:t>缓存高频问题（如</w:t>
      </w:r>
      <w:r w:rsidRPr="006340F4">
        <w:t xml:space="preserve"> “</w:t>
      </w:r>
      <w:r w:rsidRPr="006340F4">
        <w:t>奖学金申请流程</w:t>
      </w:r>
      <w:r w:rsidRPr="006340F4">
        <w:t>”</w:t>
      </w:r>
      <w:r w:rsidRPr="006340F4">
        <w:t>）至</w:t>
      </w:r>
      <w:r w:rsidRPr="006340F4">
        <w:t xml:space="preserve"> Redis</w:t>
      </w:r>
      <w:r w:rsidRPr="006340F4">
        <w:t>，命中率</w:t>
      </w:r>
      <w:r w:rsidRPr="006340F4">
        <w:t>≥90%</w:t>
      </w:r>
      <w:r w:rsidRPr="006340F4">
        <w:t>；</w:t>
      </w:r>
    </w:p>
    <w:p w14:paraId="428888B8" w14:textId="29FA1FDF" w:rsidR="006340F4" w:rsidRPr="006340F4" w:rsidRDefault="006340F4" w:rsidP="006340F4">
      <w:pPr>
        <w:pStyle w:val="20"/>
        <w:ind w:firstLineChars="200" w:firstLine="440"/>
      </w:pPr>
      <w:r w:rsidRPr="006340F4">
        <w:t>对</w:t>
      </w:r>
      <w:r w:rsidRPr="006340F4">
        <w:t xml:space="preserve"> LLM </w:t>
      </w:r>
      <w:r w:rsidRPr="006340F4">
        <w:t>模型进行轻量化优化，减少推理耗时。</w:t>
      </w:r>
    </w:p>
    <w:p w14:paraId="39362107" w14:textId="77777777" w:rsidR="006340F4" w:rsidRPr="006340F4" w:rsidRDefault="006340F4" w:rsidP="006340F4">
      <w:pPr>
        <w:pStyle w:val="3"/>
      </w:pPr>
      <w:r>
        <w:rPr>
          <w:rFonts w:hint="eastAsia"/>
        </w:rPr>
        <w:t>4</w:t>
      </w:r>
      <w:r>
        <w:t>.</w:t>
      </w:r>
      <w:r>
        <w:rPr>
          <w:rFonts w:hint="eastAsia"/>
        </w:rPr>
        <w:t>3</w:t>
      </w:r>
      <w:r>
        <w:t xml:space="preserve"> </w:t>
      </w:r>
      <w:r w:rsidRPr="006340F4">
        <w:t>灵活性（</w:t>
      </w:r>
      <w:r w:rsidRPr="006340F4">
        <w:t>Flexibility</w:t>
      </w:r>
      <w:r w:rsidRPr="006340F4">
        <w:t>）</w:t>
      </w:r>
    </w:p>
    <w:p w14:paraId="5A66B622" w14:textId="77777777" w:rsidR="006340F4" w:rsidRDefault="006340F4" w:rsidP="006340F4">
      <w:pPr>
        <w:pStyle w:val="4"/>
      </w:pPr>
      <w:r>
        <w:rPr>
          <w:rFonts w:hint="eastAsia"/>
        </w:rPr>
        <w:t>定义</w:t>
      </w:r>
    </w:p>
    <w:p w14:paraId="316623D3" w14:textId="05516AD7" w:rsidR="006340F4" w:rsidRDefault="006340F4" w:rsidP="006340F4">
      <w:pPr>
        <w:pStyle w:val="20"/>
        <w:ind w:firstLineChars="200" w:firstLine="440"/>
      </w:pPr>
      <w:r w:rsidRPr="006340F4">
        <w:rPr>
          <w:rFonts w:hint="eastAsia"/>
        </w:rPr>
        <w:t>系统适应不同用户需求和场景的能力，支持个性化交互</w:t>
      </w:r>
      <w:r w:rsidRPr="006340F4">
        <w:t>。</w:t>
      </w:r>
    </w:p>
    <w:p w14:paraId="36791797" w14:textId="77777777" w:rsidR="006340F4" w:rsidRPr="009A2AC8" w:rsidRDefault="006340F4" w:rsidP="006340F4">
      <w:pPr>
        <w:pStyle w:val="4"/>
      </w:pPr>
      <w:r>
        <w:rPr>
          <w:rFonts w:hint="eastAsia"/>
        </w:rPr>
        <w:t>用户场景</w:t>
      </w:r>
    </w:p>
    <w:p w14:paraId="3DCFA328" w14:textId="77777777" w:rsidR="006340F4" w:rsidRDefault="006340F4" w:rsidP="006340F4">
      <w:pPr>
        <w:pStyle w:val="20"/>
        <w:ind w:firstLineChars="200" w:firstLine="440"/>
      </w:pPr>
      <w:r>
        <w:rPr>
          <w:rFonts w:hint="eastAsia"/>
        </w:rPr>
        <w:t>核心需求：</w:t>
      </w:r>
    </w:p>
    <w:p w14:paraId="61B31DC1" w14:textId="77777777" w:rsidR="006340F4" w:rsidRDefault="006340F4" w:rsidP="006340F4">
      <w:pPr>
        <w:pStyle w:val="20"/>
        <w:ind w:firstLineChars="200" w:firstLine="440"/>
      </w:pPr>
      <w:r>
        <w:rPr>
          <w:rFonts w:hint="eastAsia"/>
        </w:rPr>
        <w:t>国际学生用英语提问</w:t>
      </w:r>
      <w:r>
        <w:rPr>
          <w:rFonts w:hint="eastAsia"/>
        </w:rPr>
        <w:t xml:space="preserve"> </w:t>
      </w:r>
      <w:r>
        <w:rPr>
          <w:rFonts w:hint="eastAsia"/>
        </w:rPr>
        <w:t>“签证延期流程”，获得双语回答；</w:t>
      </w:r>
    </w:p>
    <w:p w14:paraId="0467A862" w14:textId="2F89685B" w:rsidR="006340F4" w:rsidRPr="006340F4" w:rsidRDefault="006340F4" w:rsidP="006340F4">
      <w:pPr>
        <w:pStyle w:val="20"/>
        <w:ind w:firstLineChars="200" w:firstLine="440"/>
      </w:pPr>
      <w:r>
        <w:rPr>
          <w:rFonts w:hint="eastAsia"/>
        </w:rPr>
        <w:t>行政人员批量导入</w:t>
      </w:r>
      <w:r>
        <w:rPr>
          <w:rFonts w:hint="eastAsia"/>
        </w:rPr>
        <w:t xml:space="preserve"> </w:t>
      </w:r>
      <w:r>
        <w:rPr>
          <w:rFonts w:hint="eastAsia"/>
        </w:rPr>
        <w:t>“新生入学须知”</w:t>
      </w:r>
      <w:r>
        <w:rPr>
          <w:rFonts w:hint="eastAsia"/>
        </w:rPr>
        <w:t xml:space="preserve"> </w:t>
      </w:r>
      <w:r>
        <w:rPr>
          <w:rFonts w:hint="eastAsia"/>
        </w:rPr>
        <w:t>至知识库，快速更新。</w:t>
      </w:r>
    </w:p>
    <w:p w14:paraId="17B367DC" w14:textId="77777777" w:rsidR="006340F4" w:rsidRDefault="006340F4" w:rsidP="006340F4">
      <w:pPr>
        <w:pStyle w:val="4"/>
      </w:pPr>
      <w:r w:rsidRPr="009A2AC8">
        <w:t>量化指标</w:t>
      </w:r>
    </w:p>
    <w:p w14:paraId="2147D70E" w14:textId="77777777" w:rsidR="006340F4" w:rsidRDefault="006340F4" w:rsidP="006340F4">
      <w:pPr>
        <w:pStyle w:val="20"/>
        <w:ind w:firstLineChars="200" w:firstLine="440"/>
      </w:pPr>
      <w:r>
        <w:rPr>
          <w:rFonts w:hint="eastAsia"/>
        </w:rPr>
        <w:t>支持多语言切换（中英日韩语），翻译准确率≥</w:t>
      </w:r>
      <w:r>
        <w:rPr>
          <w:rFonts w:hint="eastAsia"/>
        </w:rPr>
        <w:t>90%</w:t>
      </w:r>
      <w:r>
        <w:rPr>
          <w:rFonts w:hint="eastAsia"/>
        </w:rPr>
        <w:t>；</w:t>
      </w:r>
    </w:p>
    <w:p w14:paraId="29D99A48" w14:textId="5C12078E" w:rsidR="006340F4" w:rsidRPr="006340F4" w:rsidRDefault="006340F4" w:rsidP="006340F4">
      <w:pPr>
        <w:pStyle w:val="20"/>
        <w:ind w:firstLineChars="200" w:firstLine="440"/>
      </w:pPr>
      <w:r>
        <w:rPr>
          <w:rFonts w:hint="eastAsia"/>
        </w:rPr>
        <w:t>知识库内容更新延迟≤</w:t>
      </w:r>
      <w:r>
        <w:rPr>
          <w:rFonts w:hint="eastAsia"/>
        </w:rPr>
        <w:t xml:space="preserve">2 </w:t>
      </w:r>
      <w:r>
        <w:rPr>
          <w:rFonts w:hint="eastAsia"/>
        </w:rPr>
        <w:t>小时（管理员提交后）。</w:t>
      </w:r>
    </w:p>
    <w:p w14:paraId="1C007A46" w14:textId="77777777" w:rsidR="006340F4" w:rsidRPr="006340F4" w:rsidRDefault="006340F4" w:rsidP="006340F4">
      <w:pPr>
        <w:pStyle w:val="4"/>
      </w:pPr>
      <w:r w:rsidRPr="006340F4">
        <w:t>实现策略</w:t>
      </w:r>
    </w:p>
    <w:p w14:paraId="10A2B110" w14:textId="77777777" w:rsidR="006340F4" w:rsidRDefault="006340F4" w:rsidP="006340F4">
      <w:pPr>
        <w:pStyle w:val="20"/>
        <w:ind w:firstLineChars="200" w:firstLine="440"/>
      </w:pPr>
      <w:r>
        <w:rPr>
          <w:rFonts w:hint="eastAsia"/>
        </w:rPr>
        <w:lastRenderedPageBreak/>
        <w:t>设计可配置的交互模板，支持管理员自定义回答风格（如正式</w:t>
      </w:r>
      <w:r>
        <w:rPr>
          <w:rFonts w:hint="eastAsia"/>
        </w:rPr>
        <w:t xml:space="preserve"> / </w:t>
      </w:r>
      <w:r>
        <w:rPr>
          <w:rFonts w:hint="eastAsia"/>
        </w:rPr>
        <w:t>活泼）；</w:t>
      </w:r>
    </w:p>
    <w:p w14:paraId="4383898B" w14:textId="4C6F6876" w:rsidR="006340F4" w:rsidRPr="006340F4" w:rsidRDefault="006340F4" w:rsidP="006340F4">
      <w:pPr>
        <w:pStyle w:val="20"/>
        <w:ind w:firstLineChars="200" w:firstLine="440"/>
      </w:pPr>
      <w:r>
        <w:rPr>
          <w:rFonts w:hint="eastAsia"/>
        </w:rPr>
        <w:t>提供</w:t>
      </w:r>
      <w:r>
        <w:rPr>
          <w:rFonts w:hint="eastAsia"/>
        </w:rPr>
        <w:t xml:space="preserve"> API </w:t>
      </w:r>
      <w:r>
        <w:rPr>
          <w:rFonts w:hint="eastAsia"/>
        </w:rPr>
        <w:t>接口，允许第三方系统（如招生系统）推送定制化问答内容。</w:t>
      </w:r>
    </w:p>
    <w:p w14:paraId="755C48A1" w14:textId="77777777" w:rsidR="006340F4" w:rsidRPr="006340F4" w:rsidRDefault="006340F4" w:rsidP="006340F4">
      <w:pPr>
        <w:pStyle w:val="3"/>
      </w:pPr>
      <w:r>
        <w:rPr>
          <w:rFonts w:hint="eastAsia"/>
        </w:rPr>
        <w:t>4</w:t>
      </w:r>
      <w:r>
        <w:t>.</w:t>
      </w:r>
      <w:r>
        <w:rPr>
          <w:rFonts w:hint="eastAsia"/>
        </w:rPr>
        <w:t>4</w:t>
      </w:r>
      <w:r w:rsidRPr="006340F4">
        <w:t>完整性（</w:t>
      </w:r>
      <w:r w:rsidRPr="006340F4">
        <w:t>Integrity</w:t>
      </w:r>
      <w:r w:rsidRPr="006340F4">
        <w:t>）</w:t>
      </w:r>
    </w:p>
    <w:p w14:paraId="7073716F" w14:textId="77777777" w:rsidR="006340F4" w:rsidRDefault="006340F4" w:rsidP="006340F4">
      <w:pPr>
        <w:pStyle w:val="4"/>
      </w:pPr>
      <w:r>
        <w:rPr>
          <w:rFonts w:hint="eastAsia"/>
        </w:rPr>
        <w:t>定义</w:t>
      </w:r>
    </w:p>
    <w:p w14:paraId="17D3AA96" w14:textId="05D36E24" w:rsidR="006340F4" w:rsidRDefault="006340F4" w:rsidP="006340F4">
      <w:pPr>
        <w:pStyle w:val="20"/>
        <w:ind w:firstLineChars="200" w:firstLine="440"/>
      </w:pPr>
      <w:r w:rsidRPr="006340F4">
        <w:t>系统确保数据准确、完整且未被非法篡改的能力，保障信息可信度。</w:t>
      </w:r>
    </w:p>
    <w:p w14:paraId="2E43E854" w14:textId="77777777" w:rsidR="006340F4" w:rsidRPr="009A2AC8" w:rsidRDefault="006340F4" w:rsidP="006340F4">
      <w:pPr>
        <w:pStyle w:val="4"/>
      </w:pPr>
      <w:r>
        <w:rPr>
          <w:rFonts w:hint="eastAsia"/>
        </w:rPr>
        <w:t>用户场景</w:t>
      </w:r>
    </w:p>
    <w:p w14:paraId="7E349BF4" w14:textId="77777777" w:rsidR="006340F4" w:rsidRDefault="006340F4" w:rsidP="006340F4">
      <w:pPr>
        <w:pStyle w:val="20"/>
        <w:ind w:firstLineChars="200" w:firstLine="440"/>
      </w:pPr>
      <w:r>
        <w:rPr>
          <w:rFonts w:hint="eastAsia"/>
        </w:rPr>
        <w:t>核心需求：</w:t>
      </w:r>
    </w:p>
    <w:p w14:paraId="40A32457" w14:textId="77777777" w:rsidR="006340F4" w:rsidRDefault="006340F4" w:rsidP="006340F4">
      <w:pPr>
        <w:pStyle w:val="20"/>
        <w:ind w:firstLineChars="200" w:firstLine="440"/>
      </w:pPr>
      <w:r>
        <w:rPr>
          <w:rFonts w:hint="eastAsia"/>
        </w:rPr>
        <w:t>学生查看</w:t>
      </w:r>
      <w:r>
        <w:rPr>
          <w:rFonts w:hint="eastAsia"/>
        </w:rPr>
        <w:t xml:space="preserve"> </w:t>
      </w:r>
      <w:r>
        <w:rPr>
          <w:rFonts w:hint="eastAsia"/>
        </w:rPr>
        <w:t>“成绩排名”</w:t>
      </w:r>
      <w:r>
        <w:rPr>
          <w:rFonts w:hint="eastAsia"/>
        </w:rPr>
        <w:t xml:space="preserve"> </w:t>
      </w:r>
      <w:r>
        <w:rPr>
          <w:rFonts w:hint="eastAsia"/>
        </w:rPr>
        <w:t>时，数据与教务系统完全一致；</w:t>
      </w:r>
    </w:p>
    <w:p w14:paraId="69FAB6D6" w14:textId="4DB5E769" w:rsidR="006340F4" w:rsidRPr="006340F4" w:rsidRDefault="006340F4" w:rsidP="006340F4">
      <w:pPr>
        <w:pStyle w:val="20"/>
        <w:ind w:firstLineChars="200" w:firstLine="440"/>
      </w:pPr>
      <w:r>
        <w:rPr>
          <w:rFonts w:hint="eastAsia"/>
        </w:rPr>
        <w:t>教师提交</w:t>
      </w:r>
      <w:r>
        <w:rPr>
          <w:rFonts w:hint="eastAsia"/>
        </w:rPr>
        <w:t xml:space="preserve"> </w:t>
      </w:r>
      <w:r>
        <w:rPr>
          <w:rFonts w:hint="eastAsia"/>
        </w:rPr>
        <w:t>“科研经费报销指南”，版本更新可追溯。</w:t>
      </w:r>
    </w:p>
    <w:p w14:paraId="52451066" w14:textId="77777777" w:rsidR="006340F4" w:rsidRDefault="006340F4" w:rsidP="006340F4">
      <w:pPr>
        <w:pStyle w:val="4"/>
      </w:pPr>
      <w:r w:rsidRPr="009A2AC8">
        <w:t>量化指标</w:t>
      </w:r>
    </w:p>
    <w:p w14:paraId="5D8DF3B3" w14:textId="77777777" w:rsidR="006340F4" w:rsidRDefault="006340F4" w:rsidP="006340F4">
      <w:pPr>
        <w:pStyle w:val="20"/>
        <w:ind w:firstLineChars="200" w:firstLine="440"/>
      </w:pPr>
      <w:r>
        <w:rPr>
          <w:rFonts w:hint="eastAsia"/>
        </w:rPr>
        <w:t>数据同步准确率</w:t>
      </w:r>
      <w:r>
        <w:rPr>
          <w:rFonts w:hint="eastAsia"/>
        </w:rPr>
        <w:t xml:space="preserve"> 100%</w:t>
      </w:r>
      <w:r>
        <w:rPr>
          <w:rFonts w:hint="eastAsia"/>
        </w:rPr>
        <w:t>（与源系统对比）；</w:t>
      </w:r>
    </w:p>
    <w:p w14:paraId="284EB7EA" w14:textId="6A115C49" w:rsidR="006340F4" w:rsidRPr="006340F4" w:rsidRDefault="006340F4" w:rsidP="006340F4">
      <w:pPr>
        <w:pStyle w:val="20"/>
        <w:ind w:firstLineChars="200" w:firstLine="440"/>
      </w:pPr>
      <w:r>
        <w:rPr>
          <w:rFonts w:hint="eastAsia"/>
        </w:rPr>
        <w:t>敏感信息泄露风险等级≤</w:t>
      </w:r>
      <w:r>
        <w:rPr>
          <w:rFonts w:hint="eastAsia"/>
        </w:rPr>
        <w:t xml:space="preserve">1 </w:t>
      </w:r>
      <w:r>
        <w:rPr>
          <w:rFonts w:hint="eastAsia"/>
        </w:rPr>
        <w:t>级（通过渗透测试验证）。</w:t>
      </w:r>
    </w:p>
    <w:p w14:paraId="6EF255F6" w14:textId="77777777" w:rsidR="006340F4" w:rsidRPr="006340F4" w:rsidRDefault="006340F4" w:rsidP="006340F4">
      <w:pPr>
        <w:pStyle w:val="4"/>
      </w:pPr>
      <w:r w:rsidRPr="006340F4">
        <w:t>实现策略</w:t>
      </w:r>
    </w:p>
    <w:p w14:paraId="5DD69195" w14:textId="77777777" w:rsidR="006340F4" w:rsidRDefault="006340F4" w:rsidP="006340F4">
      <w:pPr>
        <w:pStyle w:val="20"/>
        <w:ind w:firstLineChars="200" w:firstLine="440"/>
      </w:pPr>
      <w:r>
        <w:rPr>
          <w:rFonts w:hint="eastAsia"/>
        </w:rPr>
        <w:t>对接教务系统时采用双向校验（如课表数据</w:t>
      </w:r>
      <w:r>
        <w:rPr>
          <w:rFonts w:hint="eastAsia"/>
        </w:rPr>
        <w:t xml:space="preserve"> MD5 </w:t>
      </w:r>
      <w:r>
        <w:rPr>
          <w:rFonts w:hint="eastAsia"/>
        </w:rPr>
        <w:t>校验）；</w:t>
      </w:r>
    </w:p>
    <w:p w14:paraId="4EEF0895" w14:textId="77DE0EB9" w:rsidR="006340F4" w:rsidRPr="006340F4" w:rsidRDefault="006340F4" w:rsidP="006340F4">
      <w:pPr>
        <w:pStyle w:val="20"/>
        <w:ind w:firstLineChars="200" w:firstLine="440"/>
      </w:pPr>
      <w:r>
        <w:rPr>
          <w:rFonts w:hint="eastAsia"/>
        </w:rPr>
        <w:t>知识库内容需经</w:t>
      </w:r>
      <w:r>
        <w:rPr>
          <w:rFonts w:hint="eastAsia"/>
        </w:rPr>
        <w:t xml:space="preserve"> </w:t>
      </w:r>
      <w:r>
        <w:rPr>
          <w:rFonts w:hint="eastAsia"/>
        </w:rPr>
        <w:t>“提交</w:t>
      </w:r>
      <w:r>
        <w:rPr>
          <w:rFonts w:hint="eastAsia"/>
        </w:rPr>
        <w:t xml:space="preserve"> - </w:t>
      </w:r>
      <w:r>
        <w:rPr>
          <w:rFonts w:hint="eastAsia"/>
        </w:rPr>
        <w:t>审核</w:t>
      </w:r>
      <w:r>
        <w:rPr>
          <w:rFonts w:hint="eastAsia"/>
        </w:rPr>
        <w:t xml:space="preserve"> - </w:t>
      </w:r>
      <w:r>
        <w:rPr>
          <w:rFonts w:hint="eastAsia"/>
        </w:rPr>
        <w:t>发布”</w:t>
      </w:r>
      <w:r>
        <w:rPr>
          <w:rFonts w:hint="eastAsia"/>
        </w:rPr>
        <w:t xml:space="preserve"> </w:t>
      </w:r>
      <w:r>
        <w:rPr>
          <w:rFonts w:hint="eastAsia"/>
        </w:rPr>
        <w:t>三阶段流程，记录操作日志。</w:t>
      </w:r>
    </w:p>
    <w:p w14:paraId="3B4CE095" w14:textId="77777777" w:rsidR="006340F4" w:rsidRPr="006340F4" w:rsidRDefault="006340F4" w:rsidP="006340F4">
      <w:pPr>
        <w:pStyle w:val="3"/>
      </w:pPr>
      <w:r>
        <w:rPr>
          <w:rFonts w:hint="eastAsia"/>
        </w:rPr>
        <w:t>4</w:t>
      </w:r>
      <w:r>
        <w:t>.</w:t>
      </w:r>
      <w:r>
        <w:rPr>
          <w:rFonts w:hint="eastAsia"/>
        </w:rPr>
        <w:t>5</w:t>
      </w:r>
      <w:r w:rsidRPr="006340F4">
        <w:t>互操作性（</w:t>
      </w:r>
      <w:r w:rsidRPr="006340F4">
        <w:t>Interoperability</w:t>
      </w:r>
      <w:r w:rsidRPr="006340F4">
        <w:t>）</w:t>
      </w:r>
    </w:p>
    <w:p w14:paraId="07DB8BAB" w14:textId="77777777" w:rsidR="006340F4" w:rsidRDefault="006340F4" w:rsidP="006340F4">
      <w:pPr>
        <w:pStyle w:val="4"/>
      </w:pPr>
      <w:r>
        <w:rPr>
          <w:rFonts w:hint="eastAsia"/>
        </w:rPr>
        <w:t>定义</w:t>
      </w:r>
    </w:p>
    <w:p w14:paraId="0C89C869" w14:textId="58C82AE8" w:rsidR="006340F4" w:rsidRDefault="006340F4" w:rsidP="006340F4">
      <w:pPr>
        <w:pStyle w:val="20"/>
        <w:ind w:firstLineChars="200" w:firstLine="440"/>
      </w:pPr>
      <w:r w:rsidRPr="006340F4">
        <w:t>系统与其他校园系统协同工作的能力，避免信息孤岛。</w:t>
      </w:r>
    </w:p>
    <w:p w14:paraId="1CDA1AD8" w14:textId="77777777" w:rsidR="006340F4" w:rsidRPr="009A2AC8" w:rsidRDefault="006340F4" w:rsidP="006340F4">
      <w:pPr>
        <w:pStyle w:val="4"/>
      </w:pPr>
      <w:r>
        <w:rPr>
          <w:rFonts w:hint="eastAsia"/>
        </w:rPr>
        <w:t>用户场景</w:t>
      </w:r>
    </w:p>
    <w:p w14:paraId="76449ADF" w14:textId="77777777" w:rsidR="006340F4" w:rsidRDefault="006340F4" w:rsidP="006340F4">
      <w:pPr>
        <w:pStyle w:val="20"/>
        <w:ind w:firstLineChars="200" w:firstLine="440"/>
      </w:pPr>
      <w:r>
        <w:rPr>
          <w:rFonts w:hint="eastAsia"/>
        </w:rPr>
        <w:t>核心需求：</w:t>
      </w:r>
    </w:p>
    <w:p w14:paraId="0F5CF10A" w14:textId="77777777" w:rsidR="006340F4" w:rsidRDefault="006340F4" w:rsidP="006340F4">
      <w:pPr>
        <w:pStyle w:val="20"/>
        <w:ind w:firstLineChars="200" w:firstLine="440"/>
      </w:pPr>
      <w:r>
        <w:rPr>
          <w:rFonts w:hint="eastAsia"/>
        </w:rPr>
        <w:t>通过微信小程序直接调用</w:t>
      </w:r>
      <w:r>
        <w:rPr>
          <w:rFonts w:hint="eastAsia"/>
        </w:rPr>
        <w:t xml:space="preserve"> </w:t>
      </w:r>
      <w:r>
        <w:rPr>
          <w:rFonts w:hint="eastAsia"/>
        </w:rPr>
        <w:t>“校园卡余额”</w:t>
      </w:r>
      <w:r>
        <w:rPr>
          <w:rFonts w:hint="eastAsia"/>
        </w:rPr>
        <w:t xml:space="preserve"> </w:t>
      </w:r>
      <w:r>
        <w:rPr>
          <w:rFonts w:hint="eastAsia"/>
        </w:rPr>
        <w:t>接口，无需重复登录；</w:t>
      </w:r>
    </w:p>
    <w:p w14:paraId="42C2626D" w14:textId="7B97BCBC" w:rsidR="006340F4" w:rsidRPr="006340F4" w:rsidRDefault="006340F4" w:rsidP="006340F4">
      <w:pPr>
        <w:pStyle w:val="20"/>
        <w:ind w:firstLineChars="200" w:firstLine="440"/>
      </w:pPr>
      <w:r>
        <w:rPr>
          <w:rFonts w:hint="eastAsia"/>
        </w:rPr>
        <w:t>机器人回答</w:t>
      </w:r>
      <w:r>
        <w:rPr>
          <w:rFonts w:hint="eastAsia"/>
        </w:rPr>
        <w:t xml:space="preserve"> </w:t>
      </w:r>
      <w:r>
        <w:rPr>
          <w:rFonts w:hint="eastAsia"/>
        </w:rPr>
        <w:t>“宿舍报修”</w:t>
      </w:r>
      <w:r>
        <w:rPr>
          <w:rFonts w:hint="eastAsia"/>
        </w:rPr>
        <w:t xml:space="preserve"> </w:t>
      </w:r>
      <w:r>
        <w:rPr>
          <w:rFonts w:hint="eastAsia"/>
        </w:rPr>
        <w:t>时，自动跳转后勤系统工单页面。</w:t>
      </w:r>
    </w:p>
    <w:p w14:paraId="3646BD60" w14:textId="77777777" w:rsidR="006340F4" w:rsidRDefault="006340F4" w:rsidP="006340F4">
      <w:pPr>
        <w:pStyle w:val="4"/>
      </w:pPr>
      <w:r w:rsidRPr="009A2AC8">
        <w:t>量化指标</w:t>
      </w:r>
    </w:p>
    <w:p w14:paraId="16EDCD48" w14:textId="77777777" w:rsidR="006340F4" w:rsidRDefault="006340F4" w:rsidP="006340F4">
      <w:pPr>
        <w:pStyle w:val="20"/>
        <w:ind w:firstLineChars="200" w:firstLine="440"/>
      </w:pPr>
      <w:r>
        <w:rPr>
          <w:rFonts w:hint="eastAsia"/>
        </w:rPr>
        <w:t>与</w:t>
      </w:r>
      <w:r>
        <w:rPr>
          <w:rFonts w:hint="eastAsia"/>
        </w:rPr>
        <w:t xml:space="preserve"> 3 </w:t>
      </w:r>
      <w:r>
        <w:rPr>
          <w:rFonts w:hint="eastAsia"/>
        </w:rPr>
        <w:t>个以上校园系统（教务、学工、后勤）实现单点登录；</w:t>
      </w:r>
    </w:p>
    <w:p w14:paraId="5667CD6A" w14:textId="756F7DD2" w:rsidR="006340F4" w:rsidRPr="006340F4" w:rsidRDefault="006340F4" w:rsidP="006340F4">
      <w:pPr>
        <w:pStyle w:val="20"/>
        <w:ind w:firstLineChars="200" w:firstLine="440"/>
      </w:pPr>
      <w:r>
        <w:rPr>
          <w:rFonts w:hint="eastAsia"/>
        </w:rPr>
        <w:lastRenderedPageBreak/>
        <w:t>跨系统数据传输延迟≤</w:t>
      </w:r>
      <w:r>
        <w:rPr>
          <w:rFonts w:hint="eastAsia"/>
        </w:rPr>
        <w:t xml:space="preserve">1 </w:t>
      </w:r>
      <w:r>
        <w:rPr>
          <w:rFonts w:hint="eastAsia"/>
        </w:rPr>
        <w:t>秒。</w:t>
      </w:r>
    </w:p>
    <w:p w14:paraId="67403A24" w14:textId="77777777" w:rsidR="006340F4" w:rsidRPr="006340F4" w:rsidRDefault="006340F4" w:rsidP="006340F4">
      <w:pPr>
        <w:pStyle w:val="4"/>
      </w:pPr>
      <w:r w:rsidRPr="006340F4">
        <w:t>实现策略</w:t>
      </w:r>
    </w:p>
    <w:p w14:paraId="29F2BE52" w14:textId="77777777" w:rsidR="006340F4" w:rsidRDefault="006340F4" w:rsidP="006340F4">
      <w:pPr>
        <w:pStyle w:val="20"/>
        <w:ind w:firstLineChars="200" w:firstLine="440"/>
      </w:pPr>
      <w:r>
        <w:rPr>
          <w:rFonts w:hint="eastAsia"/>
        </w:rPr>
        <w:t>遵循校园统一身份认证标准（</w:t>
      </w:r>
      <w:r>
        <w:rPr>
          <w:rFonts w:hint="eastAsia"/>
        </w:rPr>
        <w:t>CAS</w:t>
      </w:r>
      <w:r>
        <w:rPr>
          <w:rFonts w:hint="eastAsia"/>
        </w:rPr>
        <w:t>），集成</w:t>
      </w:r>
      <w:r>
        <w:rPr>
          <w:rFonts w:hint="eastAsia"/>
        </w:rPr>
        <w:t xml:space="preserve"> OAuth2.0 </w:t>
      </w:r>
      <w:r>
        <w:rPr>
          <w:rFonts w:hint="eastAsia"/>
        </w:rPr>
        <w:t>授权；</w:t>
      </w:r>
    </w:p>
    <w:p w14:paraId="6AA29DC1" w14:textId="607C255B" w:rsidR="006340F4" w:rsidRPr="006340F4" w:rsidRDefault="006340F4" w:rsidP="006340F4">
      <w:pPr>
        <w:pStyle w:val="20"/>
        <w:ind w:firstLineChars="200" w:firstLine="440"/>
      </w:pPr>
      <w:r>
        <w:rPr>
          <w:rFonts w:hint="eastAsia"/>
        </w:rPr>
        <w:t>开发通用中间件，适配不同系统的数据格式（如</w:t>
      </w:r>
      <w:r>
        <w:rPr>
          <w:rFonts w:hint="eastAsia"/>
        </w:rPr>
        <w:t xml:space="preserve"> JSON/XML</w:t>
      </w:r>
      <w:r>
        <w:rPr>
          <w:rFonts w:hint="eastAsia"/>
        </w:rPr>
        <w:t>）。</w:t>
      </w:r>
    </w:p>
    <w:p w14:paraId="69CE65E8" w14:textId="77777777" w:rsidR="006340F4" w:rsidRPr="006340F4" w:rsidRDefault="006340F4" w:rsidP="006340F4">
      <w:pPr>
        <w:pStyle w:val="3"/>
      </w:pPr>
      <w:r>
        <w:rPr>
          <w:rFonts w:hint="eastAsia"/>
        </w:rPr>
        <w:t>4</w:t>
      </w:r>
      <w:r>
        <w:t>.</w:t>
      </w:r>
      <w:r>
        <w:rPr>
          <w:rFonts w:hint="eastAsia"/>
        </w:rPr>
        <w:t>6</w:t>
      </w:r>
      <w:r w:rsidRPr="006340F4">
        <w:t>可靠性（</w:t>
      </w:r>
      <w:r w:rsidRPr="006340F4">
        <w:t>Reliability</w:t>
      </w:r>
      <w:r w:rsidRPr="006340F4">
        <w:t>）</w:t>
      </w:r>
    </w:p>
    <w:p w14:paraId="5EFCABA1" w14:textId="77777777" w:rsidR="006340F4" w:rsidRDefault="006340F4" w:rsidP="006340F4">
      <w:pPr>
        <w:pStyle w:val="4"/>
      </w:pPr>
      <w:r>
        <w:rPr>
          <w:rFonts w:hint="eastAsia"/>
        </w:rPr>
        <w:t>定义</w:t>
      </w:r>
    </w:p>
    <w:p w14:paraId="1E512FCF" w14:textId="5664208C" w:rsidR="006340F4" w:rsidRDefault="006340F4" w:rsidP="006340F4">
      <w:pPr>
        <w:pStyle w:val="20"/>
        <w:ind w:firstLineChars="200" w:firstLine="440"/>
      </w:pPr>
      <w:r w:rsidRPr="006340F4">
        <w:rPr>
          <w:rFonts w:hint="eastAsia"/>
        </w:rPr>
        <w:t>系统在正常负载下稳定运行的能力，减少意外故障</w:t>
      </w:r>
      <w:r w:rsidRPr="006340F4">
        <w:t>。</w:t>
      </w:r>
    </w:p>
    <w:p w14:paraId="2BA3D664" w14:textId="77777777" w:rsidR="006340F4" w:rsidRPr="009A2AC8" w:rsidRDefault="006340F4" w:rsidP="006340F4">
      <w:pPr>
        <w:pStyle w:val="4"/>
      </w:pPr>
      <w:r>
        <w:rPr>
          <w:rFonts w:hint="eastAsia"/>
        </w:rPr>
        <w:t>用户场景</w:t>
      </w:r>
    </w:p>
    <w:p w14:paraId="47648B07" w14:textId="77777777" w:rsidR="006340F4" w:rsidRDefault="006340F4" w:rsidP="006340F4">
      <w:pPr>
        <w:pStyle w:val="20"/>
        <w:ind w:firstLineChars="200" w:firstLine="440"/>
      </w:pPr>
      <w:r>
        <w:rPr>
          <w:rFonts w:hint="eastAsia"/>
        </w:rPr>
        <w:t>核心需求：</w:t>
      </w:r>
    </w:p>
    <w:p w14:paraId="1F9E9B08" w14:textId="77777777" w:rsidR="006340F4" w:rsidRDefault="006340F4" w:rsidP="006340F4">
      <w:pPr>
        <w:pStyle w:val="20"/>
        <w:ind w:firstLineChars="200" w:firstLine="440"/>
      </w:pPr>
      <w:r>
        <w:rPr>
          <w:rFonts w:hint="eastAsia"/>
        </w:rPr>
        <w:t>考试周期间，</w:t>
      </w:r>
      <w:r>
        <w:rPr>
          <w:rFonts w:hint="eastAsia"/>
        </w:rPr>
        <w:t xml:space="preserve"> thousands of students </w:t>
      </w:r>
      <w:r>
        <w:rPr>
          <w:rFonts w:hint="eastAsia"/>
        </w:rPr>
        <w:t>并发查询成绩，系统不崩溃；</w:t>
      </w:r>
    </w:p>
    <w:p w14:paraId="7AB72AF9" w14:textId="108D7EEA" w:rsidR="006340F4" w:rsidRPr="006340F4" w:rsidRDefault="006340F4" w:rsidP="006340F4">
      <w:pPr>
        <w:pStyle w:val="20"/>
        <w:ind w:firstLineChars="200" w:firstLine="440"/>
      </w:pPr>
      <w:r>
        <w:rPr>
          <w:rFonts w:hint="eastAsia"/>
        </w:rPr>
        <w:t>机器人连续运行</w:t>
      </w:r>
      <w:r>
        <w:rPr>
          <w:rFonts w:hint="eastAsia"/>
        </w:rPr>
        <w:t xml:space="preserve"> 365 </w:t>
      </w:r>
      <w:r>
        <w:rPr>
          <w:rFonts w:hint="eastAsia"/>
        </w:rPr>
        <w:t>天无内存泄漏或服务中断。</w:t>
      </w:r>
    </w:p>
    <w:p w14:paraId="5FF87FC7" w14:textId="77777777" w:rsidR="006340F4" w:rsidRDefault="006340F4" w:rsidP="006340F4">
      <w:pPr>
        <w:pStyle w:val="4"/>
      </w:pPr>
      <w:r w:rsidRPr="009A2AC8">
        <w:t>量化指标</w:t>
      </w:r>
    </w:p>
    <w:p w14:paraId="27C0E96E" w14:textId="77777777" w:rsidR="006340F4" w:rsidRDefault="006340F4" w:rsidP="006340F4">
      <w:pPr>
        <w:pStyle w:val="20"/>
        <w:ind w:firstLineChars="200" w:firstLine="440"/>
      </w:pPr>
      <w:r>
        <w:rPr>
          <w:rFonts w:hint="eastAsia"/>
        </w:rPr>
        <w:t>平均无故障时间（</w:t>
      </w:r>
      <w:r>
        <w:rPr>
          <w:rFonts w:hint="eastAsia"/>
        </w:rPr>
        <w:t>MTBF</w:t>
      </w:r>
      <w:r>
        <w:rPr>
          <w:rFonts w:hint="eastAsia"/>
        </w:rPr>
        <w:t>）≥</w:t>
      </w:r>
      <w:r>
        <w:rPr>
          <w:rFonts w:hint="eastAsia"/>
        </w:rPr>
        <w:t xml:space="preserve">10000 </w:t>
      </w:r>
      <w:r>
        <w:rPr>
          <w:rFonts w:hint="eastAsia"/>
        </w:rPr>
        <w:t>小时；</w:t>
      </w:r>
    </w:p>
    <w:p w14:paraId="60101BFD" w14:textId="4857E2DF" w:rsidR="006340F4" w:rsidRPr="006340F4" w:rsidRDefault="006340F4" w:rsidP="006340F4">
      <w:pPr>
        <w:pStyle w:val="20"/>
        <w:ind w:firstLineChars="200" w:firstLine="440"/>
      </w:pPr>
      <w:r>
        <w:rPr>
          <w:rFonts w:hint="eastAsia"/>
        </w:rPr>
        <w:t>压力测试下（</w:t>
      </w:r>
      <w:r>
        <w:rPr>
          <w:rFonts w:hint="eastAsia"/>
        </w:rPr>
        <w:t xml:space="preserve">1000 </w:t>
      </w:r>
      <w:r>
        <w:rPr>
          <w:rFonts w:hint="eastAsia"/>
        </w:rPr>
        <w:t>并发），服务器</w:t>
      </w:r>
      <w:r>
        <w:rPr>
          <w:rFonts w:hint="eastAsia"/>
        </w:rPr>
        <w:t xml:space="preserve"> CPU </w:t>
      </w:r>
      <w:r>
        <w:rPr>
          <w:rFonts w:hint="eastAsia"/>
        </w:rPr>
        <w:t>利用率≤</w:t>
      </w:r>
      <w:r>
        <w:rPr>
          <w:rFonts w:hint="eastAsia"/>
        </w:rPr>
        <w:t>80%</w:t>
      </w:r>
      <w:r>
        <w:rPr>
          <w:rFonts w:hint="eastAsia"/>
        </w:rPr>
        <w:t>。</w:t>
      </w:r>
    </w:p>
    <w:p w14:paraId="650E97B1" w14:textId="77777777" w:rsidR="006340F4" w:rsidRPr="006340F4" w:rsidRDefault="006340F4" w:rsidP="006340F4">
      <w:pPr>
        <w:pStyle w:val="4"/>
      </w:pPr>
      <w:r w:rsidRPr="006340F4">
        <w:t>实现策略</w:t>
      </w:r>
    </w:p>
    <w:p w14:paraId="1CF4C196" w14:textId="77777777" w:rsidR="006340F4" w:rsidRDefault="006340F4" w:rsidP="006340F4">
      <w:pPr>
        <w:pStyle w:val="20"/>
        <w:ind w:firstLineChars="200" w:firstLine="440"/>
      </w:pPr>
      <w:r>
        <w:rPr>
          <w:rFonts w:hint="eastAsia"/>
        </w:rPr>
        <w:t>采用微服务架构，单个模块故障不影响整体服务；</w:t>
      </w:r>
    </w:p>
    <w:p w14:paraId="2840768F" w14:textId="74A5449F" w:rsidR="006340F4" w:rsidRPr="006340F4" w:rsidRDefault="006340F4" w:rsidP="006340F4">
      <w:pPr>
        <w:pStyle w:val="20"/>
        <w:ind w:firstLineChars="200" w:firstLine="440"/>
      </w:pPr>
      <w:r>
        <w:rPr>
          <w:rFonts w:hint="eastAsia"/>
        </w:rPr>
        <w:t>定期进行混沌工程测试（如模拟网络延迟、服务器宕机）。</w:t>
      </w:r>
    </w:p>
    <w:p w14:paraId="06608C95" w14:textId="04487196" w:rsidR="006340F4" w:rsidRPr="006340F4" w:rsidRDefault="006340F4" w:rsidP="006340F4">
      <w:pPr>
        <w:pStyle w:val="3"/>
      </w:pPr>
      <w:r>
        <w:rPr>
          <w:rFonts w:hint="eastAsia"/>
        </w:rPr>
        <w:t>4</w:t>
      </w:r>
      <w:r>
        <w:t>.</w:t>
      </w:r>
      <w:r>
        <w:rPr>
          <w:rFonts w:hint="eastAsia"/>
        </w:rPr>
        <w:t>7</w:t>
      </w:r>
      <w:r w:rsidR="00EC05DD" w:rsidRPr="00EC05DD">
        <w:rPr>
          <w:rFonts w:hint="eastAsia"/>
        </w:rPr>
        <w:t>强壮性（</w:t>
      </w:r>
      <w:r w:rsidR="00EC05DD" w:rsidRPr="00EC05DD">
        <w:rPr>
          <w:rFonts w:hint="eastAsia"/>
        </w:rPr>
        <w:t>Robustness</w:t>
      </w:r>
      <w:r w:rsidR="00EC05DD" w:rsidRPr="00EC05DD">
        <w:rPr>
          <w:rFonts w:hint="eastAsia"/>
        </w:rPr>
        <w:t>）</w:t>
      </w:r>
    </w:p>
    <w:p w14:paraId="40FDEF12" w14:textId="77777777" w:rsidR="006340F4" w:rsidRDefault="006340F4" w:rsidP="006340F4">
      <w:pPr>
        <w:pStyle w:val="4"/>
      </w:pPr>
      <w:r>
        <w:rPr>
          <w:rFonts w:hint="eastAsia"/>
        </w:rPr>
        <w:t>定义</w:t>
      </w:r>
    </w:p>
    <w:p w14:paraId="68C94F31" w14:textId="02BA810C" w:rsidR="006340F4" w:rsidRDefault="00EC05DD" w:rsidP="006340F4">
      <w:pPr>
        <w:pStyle w:val="20"/>
        <w:ind w:firstLineChars="200" w:firstLine="440"/>
      </w:pPr>
      <w:r w:rsidRPr="00EC05DD">
        <w:rPr>
          <w:rFonts w:hint="eastAsia"/>
        </w:rPr>
        <w:t>系统处理异常输入或压力时的容错能力，避免崩溃或错误响应</w:t>
      </w:r>
      <w:r w:rsidR="006340F4" w:rsidRPr="006340F4">
        <w:t>。</w:t>
      </w:r>
    </w:p>
    <w:p w14:paraId="0DEFF9D9" w14:textId="77777777" w:rsidR="006340F4" w:rsidRPr="009A2AC8" w:rsidRDefault="006340F4" w:rsidP="006340F4">
      <w:pPr>
        <w:pStyle w:val="4"/>
      </w:pPr>
      <w:r>
        <w:rPr>
          <w:rFonts w:hint="eastAsia"/>
        </w:rPr>
        <w:t>用户场景</w:t>
      </w:r>
    </w:p>
    <w:p w14:paraId="4A50B4A7" w14:textId="77777777" w:rsidR="006340F4" w:rsidRDefault="006340F4" w:rsidP="006340F4">
      <w:pPr>
        <w:pStyle w:val="20"/>
        <w:ind w:firstLineChars="200" w:firstLine="440"/>
      </w:pPr>
      <w:r>
        <w:rPr>
          <w:rFonts w:hint="eastAsia"/>
        </w:rPr>
        <w:t>核心需求：</w:t>
      </w:r>
    </w:p>
    <w:p w14:paraId="59CC47A7" w14:textId="77777777" w:rsidR="00EC05DD" w:rsidRDefault="00EC05DD" w:rsidP="00EC05DD">
      <w:pPr>
        <w:pStyle w:val="20"/>
        <w:ind w:firstLineChars="200" w:firstLine="440"/>
      </w:pPr>
      <w:r>
        <w:rPr>
          <w:rFonts w:hint="eastAsia"/>
        </w:rPr>
        <w:t>用户输入乱码或格式错误时，提示</w:t>
      </w:r>
      <w:r>
        <w:rPr>
          <w:rFonts w:hint="eastAsia"/>
        </w:rPr>
        <w:t xml:space="preserve"> </w:t>
      </w:r>
      <w:r>
        <w:rPr>
          <w:rFonts w:hint="eastAsia"/>
        </w:rPr>
        <w:t>“请重新输入有效问题”；</w:t>
      </w:r>
    </w:p>
    <w:p w14:paraId="4F057C30" w14:textId="60EEB789" w:rsidR="006340F4" w:rsidRPr="006340F4" w:rsidRDefault="00EC05DD" w:rsidP="00EC05DD">
      <w:pPr>
        <w:pStyle w:val="20"/>
        <w:ind w:firstLineChars="200" w:firstLine="440"/>
      </w:pPr>
      <w:r>
        <w:rPr>
          <w:rFonts w:hint="eastAsia"/>
        </w:rPr>
        <w:t>网络波动时，自动重试请求并提示</w:t>
      </w:r>
      <w:r>
        <w:rPr>
          <w:rFonts w:hint="eastAsia"/>
        </w:rPr>
        <w:t xml:space="preserve"> </w:t>
      </w:r>
      <w:r>
        <w:rPr>
          <w:rFonts w:hint="eastAsia"/>
        </w:rPr>
        <w:t>“正在加载，请稍候”</w:t>
      </w:r>
      <w:r w:rsidR="006340F4">
        <w:rPr>
          <w:rFonts w:hint="eastAsia"/>
        </w:rPr>
        <w:t>。</w:t>
      </w:r>
    </w:p>
    <w:p w14:paraId="207A0A04" w14:textId="77777777" w:rsidR="006340F4" w:rsidRDefault="006340F4" w:rsidP="006340F4">
      <w:pPr>
        <w:pStyle w:val="4"/>
      </w:pPr>
      <w:r w:rsidRPr="009A2AC8">
        <w:lastRenderedPageBreak/>
        <w:t>量化指标</w:t>
      </w:r>
    </w:p>
    <w:p w14:paraId="7753B011" w14:textId="77777777" w:rsidR="00EC05DD" w:rsidRDefault="00EC05DD" w:rsidP="00EC05DD">
      <w:pPr>
        <w:pStyle w:val="20"/>
        <w:ind w:firstLineChars="200" w:firstLine="440"/>
      </w:pPr>
      <w:r>
        <w:rPr>
          <w:rFonts w:hint="eastAsia"/>
        </w:rPr>
        <w:t>异常输入拦截率</w:t>
      </w:r>
      <w:r>
        <w:rPr>
          <w:rFonts w:hint="eastAsia"/>
        </w:rPr>
        <w:t xml:space="preserve"> 100%</w:t>
      </w:r>
      <w:r>
        <w:rPr>
          <w:rFonts w:hint="eastAsia"/>
        </w:rPr>
        <w:t>，友好错误提示覆盖率≥</w:t>
      </w:r>
      <w:r>
        <w:rPr>
          <w:rFonts w:hint="eastAsia"/>
        </w:rPr>
        <w:t>95%</w:t>
      </w:r>
      <w:r>
        <w:rPr>
          <w:rFonts w:hint="eastAsia"/>
        </w:rPr>
        <w:t>；</w:t>
      </w:r>
    </w:p>
    <w:p w14:paraId="7B2A07F8" w14:textId="04883118" w:rsidR="006340F4" w:rsidRPr="006340F4" w:rsidRDefault="00EC05DD" w:rsidP="00EC05DD">
      <w:pPr>
        <w:pStyle w:val="20"/>
        <w:ind w:firstLineChars="200" w:firstLine="440"/>
      </w:pPr>
      <w:r>
        <w:rPr>
          <w:rFonts w:hint="eastAsia"/>
        </w:rPr>
        <w:t>弱网环境下（</w:t>
      </w:r>
      <w:r>
        <w:rPr>
          <w:rFonts w:hint="eastAsia"/>
        </w:rPr>
        <w:t xml:space="preserve">2G </w:t>
      </w:r>
      <w:r>
        <w:rPr>
          <w:rFonts w:hint="eastAsia"/>
        </w:rPr>
        <w:t>网络），界面加载失败率≤</w:t>
      </w:r>
      <w:r>
        <w:rPr>
          <w:rFonts w:hint="eastAsia"/>
        </w:rPr>
        <w:t>5%</w:t>
      </w:r>
      <w:r w:rsidR="006340F4">
        <w:rPr>
          <w:rFonts w:hint="eastAsia"/>
        </w:rPr>
        <w:t>。</w:t>
      </w:r>
    </w:p>
    <w:p w14:paraId="1680B41A" w14:textId="77777777" w:rsidR="006340F4" w:rsidRPr="006340F4" w:rsidRDefault="006340F4" w:rsidP="006340F4">
      <w:pPr>
        <w:pStyle w:val="4"/>
      </w:pPr>
      <w:r w:rsidRPr="006340F4">
        <w:t>实现策略</w:t>
      </w:r>
    </w:p>
    <w:p w14:paraId="71E23713" w14:textId="77777777" w:rsidR="00EC05DD" w:rsidRDefault="00EC05DD" w:rsidP="00EC05DD">
      <w:pPr>
        <w:pStyle w:val="20"/>
        <w:ind w:firstLineChars="200" w:firstLine="440"/>
      </w:pPr>
      <w:r>
        <w:rPr>
          <w:rFonts w:hint="eastAsia"/>
        </w:rPr>
        <w:t>前端增加输入校验（如正则表达式验证学号格式）；</w:t>
      </w:r>
    </w:p>
    <w:p w14:paraId="620C432A" w14:textId="40C51B9B" w:rsidR="006340F4" w:rsidRPr="006340F4" w:rsidRDefault="00EC05DD" w:rsidP="00EC05DD">
      <w:pPr>
        <w:pStyle w:val="20"/>
        <w:ind w:firstLineChars="200" w:firstLine="440"/>
      </w:pPr>
      <w:r>
        <w:rPr>
          <w:rFonts w:hint="eastAsia"/>
        </w:rPr>
        <w:t>后端启用熔断机制（</w:t>
      </w:r>
      <w:r>
        <w:rPr>
          <w:rFonts w:hint="eastAsia"/>
        </w:rPr>
        <w:t>Hystrix</w:t>
      </w:r>
      <w:r>
        <w:rPr>
          <w:rFonts w:hint="eastAsia"/>
        </w:rPr>
        <w:t>），限制异常请求对系统的冲击</w:t>
      </w:r>
      <w:r w:rsidR="006340F4">
        <w:rPr>
          <w:rFonts w:hint="eastAsia"/>
        </w:rPr>
        <w:t>。</w:t>
      </w:r>
    </w:p>
    <w:p w14:paraId="6279296B" w14:textId="77777777" w:rsidR="00EC05DD" w:rsidRPr="00EC05DD" w:rsidRDefault="00EC05DD" w:rsidP="00EC05DD">
      <w:pPr>
        <w:pStyle w:val="3"/>
      </w:pPr>
      <w:r>
        <w:rPr>
          <w:rFonts w:hint="eastAsia"/>
        </w:rPr>
        <w:t>4</w:t>
      </w:r>
      <w:r>
        <w:t>.</w:t>
      </w:r>
      <w:r>
        <w:rPr>
          <w:rFonts w:hint="eastAsia"/>
        </w:rPr>
        <w:t>8</w:t>
      </w:r>
      <w:r w:rsidRPr="00EC05DD">
        <w:t>可用性（</w:t>
      </w:r>
      <w:r w:rsidRPr="00EC05DD">
        <w:t>Usability</w:t>
      </w:r>
      <w:r w:rsidRPr="00EC05DD">
        <w:t>）</w:t>
      </w:r>
    </w:p>
    <w:p w14:paraId="1D7753EE" w14:textId="77777777" w:rsidR="00EC05DD" w:rsidRDefault="00EC05DD" w:rsidP="00EC05DD">
      <w:pPr>
        <w:pStyle w:val="4"/>
      </w:pPr>
      <w:r>
        <w:rPr>
          <w:rFonts w:hint="eastAsia"/>
        </w:rPr>
        <w:t>定义</w:t>
      </w:r>
    </w:p>
    <w:p w14:paraId="05DBA037" w14:textId="41B5ABC4" w:rsidR="00EC05DD" w:rsidRDefault="00EC05DD" w:rsidP="00EC05DD">
      <w:pPr>
        <w:pStyle w:val="20"/>
        <w:ind w:firstLineChars="200" w:firstLine="440"/>
      </w:pPr>
      <w:r w:rsidRPr="00EC05DD">
        <w:rPr>
          <w:rFonts w:hint="eastAsia"/>
        </w:rPr>
        <w:t>系统易于理解和使用的程度，降低用户学习成本</w:t>
      </w:r>
      <w:r w:rsidRPr="006340F4">
        <w:t>。</w:t>
      </w:r>
    </w:p>
    <w:p w14:paraId="559E0DC9" w14:textId="77777777" w:rsidR="00EC05DD" w:rsidRPr="009A2AC8" w:rsidRDefault="00EC05DD" w:rsidP="00EC05DD">
      <w:pPr>
        <w:pStyle w:val="4"/>
      </w:pPr>
      <w:r>
        <w:rPr>
          <w:rFonts w:hint="eastAsia"/>
        </w:rPr>
        <w:t>用户场景</w:t>
      </w:r>
    </w:p>
    <w:p w14:paraId="2B83AD84" w14:textId="77777777" w:rsidR="00EC05DD" w:rsidRDefault="00EC05DD" w:rsidP="00EC05DD">
      <w:pPr>
        <w:pStyle w:val="20"/>
        <w:ind w:firstLineChars="200" w:firstLine="440"/>
      </w:pPr>
      <w:r>
        <w:rPr>
          <w:rFonts w:hint="eastAsia"/>
        </w:rPr>
        <w:t>核心需求：</w:t>
      </w:r>
    </w:p>
    <w:p w14:paraId="693ED4C5" w14:textId="77777777" w:rsidR="00EC05DD" w:rsidRDefault="00EC05DD" w:rsidP="00EC05DD">
      <w:pPr>
        <w:pStyle w:val="20"/>
        <w:ind w:firstLineChars="200" w:firstLine="440"/>
      </w:pPr>
      <w:r>
        <w:rPr>
          <w:rFonts w:hint="eastAsia"/>
        </w:rPr>
        <w:t>新生首次使用时，</w:t>
      </w:r>
      <w:r>
        <w:rPr>
          <w:rFonts w:hint="eastAsia"/>
        </w:rPr>
        <w:t xml:space="preserve">10 </w:t>
      </w:r>
      <w:r>
        <w:rPr>
          <w:rFonts w:hint="eastAsia"/>
        </w:rPr>
        <w:t>分钟内完成</w:t>
      </w:r>
      <w:r>
        <w:rPr>
          <w:rFonts w:hint="eastAsia"/>
        </w:rPr>
        <w:t xml:space="preserve"> </w:t>
      </w:r>
      <w:r>
        <w:rPr>
          <w:rFonts w:hint="eastAsia"/>
        </w:rPr>
        <w:t>“课程查询”</w:t>
      </w:r>
      <w:r>
        <w:rPr>
          <w:rFonts w:hint="eastAsia"/>
        </w:rPr>
        <w:t xml:space="preserve"> </w:t>
      </w:r>
      <w:r>
        <w:rPr>
          <w:rFonts w:hint="eastAsia"/>
        </w:rPr>
        <w:t>操作；</w:t>
      </w:r>
    </w:p>
    <w:p w14:paraId="3DBAA0F3" w14:textId="7692A602" w:rsidR="00EC05DD" w:rsidRPr="006340F4" w:rsidRDefault="00EC05DD" w:rsidP="00EC05DD">
      <w:pPr>
        <w:pStyle w:val="20"/>
        <w:ind w:firstLineChars="200" w:firstLine="440"/>
      </w:pPr>
      <w:r>
        <w:rPr>
          <w:rFonts w:hint="eastAsia"/>
        </w:rPr>
        <w:t>老年教师通过语音指令</w:t>
      </w:r>
      <w:r>
        <w:rPr>
          <w:rFonts w:hint="eastAsia"/>
        </w:rPr>
        <w:t xml:space="preserve"> </w:t>
      </w:r>
      <w:r>
        <w:rPr>
          <w:rFonts w:hint="eastAsia"/>
        </w:rPr>
        <w:t>“查询监考安排”，准确率≥</w:t>
      </w:r>
      <w:r>
        <w:rPr>
          <w:rFonts w:hint="eastAsia"/>
        </w:rPr>
        <w:t>95%</w:t>
      </w:r>
      <w:r>
        <w:rPr>
          <w:rFonts w:hint="eastAsia"/>
        </w:rPr>
        <w:t>。</w:t>
      </w:r>
    </w:p>
    <w:p w14:paraId="3BBD6936" w14:textId="77777777" w:rsidR="00EC05DD" w:rsidRDefault="00EC05DD" w:rsidP="00EC05DD">
      <w:pPr>
        <w:pStyle w:val="4"/>
      </w:pPr>
      <w:r w:rsidRPr="009A2AC8">
        <w:t>量化指标</w:t>
      </w:r>
    </w:p>
    <w:p w14:paraId="1C7B1C29" w14:textId="77777777" w:rsidR="00EC05DD" w:rsidRDefault="00EC05DD" w:rsidP="00EC05DD">
      <w:pPr>
        <w:pStyle w:val="20"/>
        <w:ind w:firstLineChars="200" w:firstLine="440"/>
      </w:pPr>
      <w:r>
        <w:rPr>
          <w:rFonts w:hint="eastAsia"/>
        </w:rPr>
        <w:t>新手引导完成率≥</w:t>
      </w:r>
      <w:r>
        <w:rPr>
          <w:rFonts w:hint="eastAsia"/>
        </w:rPr>
        <w:t>90%</w:t>
      </w:r>
      <w:r>
        <w:rPr>
          <w:rFonts w:hint="eastAsia"/>
        </w:rPr>
        <w:t>，操作错误率＜</w:t>
      </w:r>
      <w:r>
        <w:rPr>
          <w:rFonts w:hint="eastAsia"/>
        </w:rPr>
        <w:t>3%</w:t>
      </w:r>
      <w:r>
        <w:rPr>
          <w:rFonts w:hint="eastAsia"/>
        </w:rPr>
        <w:t>；</w:t>
      </w:r>
    </w:p>
    <w:p w14:paraId="23886EFF" w14:textId="61DCBC3C" w:rsidR="00EC05DD" w:rsidRPr="006340F4" w:rsidRDefault="00EC05DD" w:rsidP="00EC05DD">
      <w:pPr>
        <w:pStyle w:val="20"/>
        <w:ind w:firstLineChars="200" w:firstLine="440"/>
      </w:pPr>
      <w:r>
        <w:rPr>
          <w:rFonts w:hint="eastAsia"/>
        </w:rPr>
        <w:t>界面导航层级≤</w:t>
      </w:r>
      <w:r>
        <w:rPr>
          <w:rFonts w:hint="eastAsia"/>
        </w:rPr>
        <w:t xml:space="preserve">3 </w:t>
      </w:r>
      <w:r>
        <w:rPr>
          <w:rFonts w:hint="eastAsia"/>
        </w:rPr>
        <w:t>层，关键功能入口可见性≥</w:t>
      </w:r>
      <w:r>
        <w:rPr>
          <w:rFonts w:hint="eastAsia"/>
        </w:rPr>
        <w:t>90%</w:t>
      </w:r>
      <w:r>
        <w:rPr>
          <w:rFonts w:hint="eastAsia"/>
        </w:rPr>
        <w:t>。</w:t>
      </w:r>
    </w:p>
    <w:p w14:paraId="4416EE0D" w14:textId="77777777" w:rsidR="00EC05DD" w:rsidRPr="006340F4" w:rsidRDefault="00EC05DD" w:rsidP="00EC05DD">
      <w:pPr>
        <w:pStyle w:val="4"/>
      </w:pPr>
      <w:r w:rsidRPr="006340F4">
        <w:t>实现策略</w:t>
      </w:r>
    </w:p>
    <w:p w14:paraId="78837564" w14:textId="77777777" w:rsidR="00EC05DD" w:rsidRDefault="00EC05DD" w:rsidP="00EC05DD">
      <w:pPr>
        <w:pStyle w:val="20"/>
        <w:ind w:firstLineChars="200" w:firstLine="440"/>
      </w:pPr>
      <w:r>
        <w:rPr>
          <w:rFonts w:hint="eastAsia"/>
        </w:rPr>
        <w:t>采用</w:t>
      </w:r>
      <w:r>
        <w:rPr>
          <w:rFonts w:hint="eastAsia"/>
        </w:rPr>
        <w:t xml:space="preserve"> </w:t>
      </w:r>
      <w:r>
        <w:rPr>
          <w:rFonts w:hint="eastAsia"/>
        </w:rPr>
        <w:t>“卡片式”</w:t>
      </w:r>
      <w:r>
        <w:rPr>
          <w:rFonts w:hint="eastAsia"/>
        </w:rPr>
        <w:t xml:space="preserve"> </w:t>
      </w:r>
      <w:r>
        <w:rPr>
          <w:rFonts w:hint="eastAsia"/>
        </w:rPr>
        <w:t>信息展示，避免信息过载；</w:t>
      </w:r>
    </w:p>
    <w:p w14:paraId="150BDC4F" w14:textId="14F7E8D0" w:rsidR="00EC05DD" w:rsidRPr="006340F4" w:rsidRDefault="00EC05DD" w:rsidP="00EC05DD">
      <w:pPr>
        <w:pStyle w:val="20"/>
        <w:ind w:firstLineChars="200" w:firstLine="440"/>
      </w:pPr>
      <w:r>
        <w:rPr>
          <w:rFonts w:hint="eastAsia"/>
        </w:rPr>
        <w:t>提供语音交互</w:t>
      </w:r>
      <w:r>
        <w:rPr>
          <w:rFonts w:hint="eastAsia"/>
        </w:rPr>
        <w:t xml:space="preserve"> </w:t>
      </w:r>
      <w:r>
        <w:rPr>
          <w:rFonts w:hint="eastAsia"/>
        </w:rPr>
        <w:t>“一键唤醒”</w:t>
      </w:r>
      <w:r>
        <w:rPr>
          <w:rFonts w:hint="eastAsia"/>
        </w:rPr>
        <w:t xml:space="preserve"> </w:t>
      </w:r>
      <w:r>
        <w:rPr>
          <w:rFonts w:hint="eastAsia"/>
        </w:rPr>
        <w:t>功能，支持方言识别（如粤语、四川话）。</w:t>
      </w:r>
    </w:p>
    <w:p w14:paraId="1B58C4AB" w14:textId="77777777" w:rsidR="00EC05DD" w:rsidRPr="00EC05DD" w:rsidRDefault="00EC05DD" w:rsidP="00EC05DD">
      <w:pPr>
        <w:pStyle w:val="3"/>
      </w:pPr>
      <w:r>
        <w:rPr>
          <w:rFonts w:hint="eastAsia"/>
        </w:rPr>
        <w:t>4</w:t>
      </w:r>
      <w:r>
        <w:t>.</w:t>
      </w:r>
      <w:r>
        <w:rPr>
          <w:rFonts w:hint="eastAsia"/>
        </w:rPr>
        <w:t>9</w:t>
      </w:r>
      <w:r w:rsidRPr="00EC05DD">
        <w:t>用户质量属性优先级矩阵</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46"/>
        <w:gridCol w:w="2245"/>
        <w:gridCol w:w="2382"/>
        <w:gridCol w:w="2148"/>
      </w:tblGrid>
      <w:tr w:rsidR="00EC05DD" w14:paraId="002AEE43" w14:textId="2203795F" w:rsidTr="00244B0A">
        <w:tc>
          <w:tcPr>
            <w:tcW w:w="2246" w:type="dxa"/>
            <w:tcMar>
              <w:top w:w="60" w:type="dxa"/>
              <w:left w:w="120" w:type="dxa"/>
              <w:bottom w:w="30" w:type="dxa"/>
              <w:right w:w="120" w:type="dxa"/>
            </w:tcMar>
            <w:vAlign w:val="center"/>
          </w:tcPr>
          <w:p w14:paraId="2AE963E6" w14:textId="2512004A" w:rsidR="00EC05DD" w:rsidRDefault="00EC05DD" w:rsidP="00EC05DD">
            <w:pPr>
              <w:pStyle w:val="20"/>
            </w:pPr>
            <w:r>
              <w:rPr>
                <w:rStyle w:val="ad"/>
                <w:rFonts w:ascii="Segoe UI" w:hAnsi="Segoe UI" w:cs="Segoe UI"/>
                <w:color w:val="000000"/>
              </w:rPr>
              <w:t>优先级</w:t>
            </w:r>
          </w:p>
        </w:tc>
        <w:tc>
          <w:tcPr>
            <w:tcW w:w="2245" w:type="dxa"/>
            <w:tcMar>
              <w:top w:w="60" w:type="dxa"/>
              <w:left w:w="120" w:type="dxa"/>
              <w:bottom w:w="30" w:type="dxa"/>
              <w:right w:w="120" w:type="dxa"/>
            </w:tcMar>
            <w:vAlign w:val="center"/>
          </w:tcPr>
          <w:p w14:paraId="56AA3476" w14:textId="633B564B" w:rsidR="00EC05DD" w:rsidRDefault="00EC05DD" w:rsidP="00EC05DD">
            <w:pPr>
              <w:pStyle w:val="20"/>
            </w:pPr>
            <w:r>
              <w:rPr>
                <w:rStyle w:val="ad"/>
                <w:rFonts w:ascii="Segoe UI" w:hAnsi="Segoe UI" w:cs="Segoe UI"/>
                <w:color w:val="000000"/>
              </w:rPr>
              <w:t>质量属性</w:t>
            </w:r>
          </w:p>
        </w:tc>
        <w:tc>
          <w:tcPr>
            <w:tcW w:w="2382" w:type="dxa"/>
            <w:tcMar>
              <w:top w:w="60" w:type="dxa"/>
              <w:left w:w="120" w:type="dxa"/>
              <w:bottom w:w="30" w:type="dxa"/>
              <w:right w:w="120" w:type="dxa"/>
            </w:tcMar>
            <w:vAlign w:val="center"/>
          </w:tcPr>
          <w:p w14:paraId="5AAB7EC3" w14:textId="6CB00C39" w:rsidR="00EC05DD" w:rsidRDefault="00EC05DD" w:rsidP="00EC05DD">
            <w:pPr>
              <w:pStyle w:val="20"/>
            </w:pPr>
            <w:r>
              <w:rPr>
                <w:rStyle w:val="ad"/>
                <w:rFonts w:ascii="Segoe UI" w:hAnsi="Segoe UI" w:cs="Segoe UI"/>
                <w:color w:val="000000"/>
              </w:rPr>
              <w:t>典型场景</w:t>
            </w:r>
          </w:p>
        </w:tc>
        <w:tc>
          <w:tcPr>
            <w:tcW w:w="2148" w:type="dxa"/>
            <w:vAlign w:val="center"/>
          </w:tcPr>
          <w:p w14:paraId="7A53E968" w14:textId="38D1EA82" w:rsidR="00EC05DD" w:rsidRDefault="00EC05DD" w:rsidP="00EC05DD">
            <w:pPr>
              <w:pStyle w:val="20"/>
              <w:rPr>
                <w:b/>
                <w:bCs/>
              </w:rPr>
            </w:pPr>
            <w:r>
              <w:rPr>
                <w:rStyle w:val="ad"/>
                <w:rFonts w:ascii="Segoe UI" w:hAnsi="Segoe UI" w:cs="Segoe UI"/>
                <w:color w:val="000000"/>
              </w:rPr>
              <w:t>用户痛点</w:t>
            </w:r>
          </w:p>
        </w:tc>
      </w:tr>
      <w:tr w:rsidR="00EC05DD" w14:paraId="34570C2F" w14:textId="002E27F5" w:rsidTr="00244B0A">
        <w:tc>
          <w:tcPr>
            <w:tcW w:w="2246" w:type="dxa"/>
            <w:tcMar>
              <w:top w:w="60" w:type="dxa"/>
              <w:left w:w="120" w:type="dxa"/>
              <w:bottom w:w="30" w:type="dxa"/>
              <w:right w:w="120" w:type="dxa"/>
            </w:tcMar>
            <w:vAlign w:val="center"/>
          </w:tcPr>
          <w:p w14:paraId="0A0337A4" w14:textId="6C2A996F" w:rsidR="00EC05DD" w:rsidRDefault="00EC05DD" w:rsidP="00EC05DD">
            <w:pPr>
              <w:pStyle w:val="20"/>
            </w:pPr>
            <w:r>
              <w:rPr>
                <w:rFonts w:ascii="Segoe UI" w:hAnsi="Segoe UI" w:cs="Segoe UI"/>
                <w:color w:val="000000"/>
              </w:rPr>
              <w:t>P0</w:t>
            </w:r>
            <w:r>
              <w:rPr>
                <w:rFonts w:ascii="Segoe UI" w:hAnsi="Segoe UI" w:cs="Segoe UI"/>
                <w:color w:val="000000"/>
              </w:rPr>
              <w:t>（</w:t>
            </w:r>
            <w:r>
              <w:rPr>
                <w:rFonts w:ascii="Segoe UI" w:hAnsi="Segoe UI" w:cs="Segoe UI"/>
                <w:color w:val="000000"/>
              </w:rPr>
              <w:t>critical</w:t>
            </w:r>
            <w:r>
              <w:rPr>
                <w:rFonts w:ascii="Segoe UI" w:hAnsi="Segoe UI" w:cs="Segoe UI"/>
                <w:color w:val="000000"/>
              </w:rPr>
              <w:t>）</w:t>
            </w:r>
          </w:p>
        </w:tc>
        <w:tc>
          <w:tcPr>
            <w:tcW w:w="2245" w:type="dxa"/>
            <w:tcMar>
              <w:top w:w="60" w:type="dxa"/>
              <w:left w:w="120" w:type="dxa"/>
              <w:bottom w:w="30" w:type="dxa"/>
              <w:right w:w="120" w:type="dxa"/>
            </w:tcMar>
            <w:vAlign w:val="center"/>
          </w:tcPr>
          <w:p w14:paraId="387A4401" w14:textId="62AE43E8" w:rsidR="00EC05DD" w:rsidRDefault="00EC05DD" w:rsidP="00EC05DD">
            <w:pPr>
              <w:pStyle w:val="20"/>
            </w:pPr>
            <w:r>
              <w:rPr>
                <w:rFonts w:ascii="Segoe UI" w:hAnsi="Segoe UI" w:cs="Segoe UI"/>
                <w:color w:val="000000"/>
              </w:rPr>
              <w:t>可用性、高效性</w:t>
            </w:r>
          </w:p>
        </w:tc>
        <w:tc>
          <w:tcPr>
            <w:tcW w:w="2382" w:type="dxa"/>
            <w:tcMar>
              <w:top w:w="60" w:type="dxa"/>
              <w:left w:w="120" w:type="dxa"/>
              <w:bottom w:w="30" w:type="dxa"/>
              <w:right w:w="120" w:type="dxa"/>
            </w:tcMar>
            <w:vAlign w:val="center"/>
          </w:tcPr>
          <w:p w14:paraId="458FAFC6" w14:textId="318D9936" w:rsidR="00EC05DD" w:rsidRDefault="00EC05DD" w:rsidP="00EC05DD">
            <w:pPr>
              <w:pStyle w:val="20"/>
            </w:pPr>
            <w:r>
              <w:rPr>
                <w:rFonts w:ascii="Segoe UI" w:hAnsi="Segoe UI" w:cs="Segoe UI"/>
                <w:color w:val="000000"/>
              </w:rPr>
              <w:t>考试查询、紧急通知推送</w:t>
            </w:r>
          </w:p>
        </w:tc>
        <w:tc>
          <w:tcPr>
            <w:tcW w:w="2148" w:type="dxa"/>
            <w:vAlign w:val="center"/>
          </w:tcPr>
          <w:p w14:paraId="05BF8825" w14:textId="203B8230" w:rsidR="00EC05DD" w:rsidRDefault="00EC05DD" w:rsidP="00EC05DD">
            <w:pPr>
              <w:pStyle w:val="20"/>
            </w:pPr>
            <w:r>
              <w:rPr>
                <w:rFonts w:ascii="Segoe UI" w:hAnsi="Segoe UI" w:cs="Segoe UI"/>
                <w:color w:val="000000"/>
              </w:rPr>
              <w:t>等待超时、操作复杂</w:t>
            </w:r>
          </w:p>
        </w:tc>
      </w:tr>
      <w:tr w:rsidR="00EC05DD" w14:paraId="7FF97489" w14:textId="1FD6B861" w:rsidTr="00244B0A">
        <w:tc>
          <w:tcPr>
            <w:tcW w:w="2246" w:type="dxa"/>
            <w:tcMar>
              <w:top w:w="60" w:type="dxa"/>
              <w:left w:w="120" w:type="dxa"/>
              <w:bottom w:w="30" w:type="dxa"/>
              <w:right w:w="120" w:type="dxa"/>
            </w:tcMar>
            <w:vAlign w:val="center"/>
          </w:tcPr>
          <w:p w14:paraId="0A7B24F8" w14:textId="2372EBF9" w:rsidR="00EC05DD" w:rsidRDefault="00EC05DD" w:rsidP="00EC05DD">
            <w:pPr>
              <w:pStyle w:val="20"/>
            </w:pPr>
            <w:r>
              <w:rPr>
                <w:rFonts w:ascii="Segoe UI" w:hAnsi="Segoe UI" w:cs="Segoe UI"/>
                <w:color w:val="000000"/>
              </w:rPr>
              <w:t>P1</w:t>
            </w:r>
            <w:r>
              <w:rPr>
                <w:rFonts w:ascii="Segoe UI" w:hAnsi="Segoe UI" w:cs="Segoe UI"/>
                <w:color w:val="000000"/>
              </w:rPr>
              <w:t>（</w:t>
            </w:r>
            <w:r>
              <w:rPr>
                <w:rFonts w:ascii="Segoe UI" w:hAnsi="Segoe UI" w:cs="Segoe UI"/>
                <w:color w:val="000000"/>
              </w:rPr>
              <w:t>high</w:t>
            </w:r>
            <w:r>
              <w:rPr>
                <w:rFonts w:ascii="Segoe UI" w:hAnsi="Segoe UI" w:cs="Segoe UI"/>
                <w:color w:val="000000"/>
              </w:rPr>
              <w:t>）</w:t>
            </w:r>
          </w:p>
        </w:tc>
        <w:tc>
          <w:tcPr>
            <w:tcW w:w="2245" w:type="dxa"/>
            <w:tcMar>
              <w:top w:w="60" w:type="dxa"/>
              <w:left w:w="120" w:type="dxa"/>
              <w:bottom w:w="30" w:type="dxa"/>
              <w:right w:w="120" w:type="dxa"/>
            </w:tcMar>
            <w:vAlign w:val="center"/>
          </w:tcPr>
          <w:p w14:paraId="3145F2EB" w14:textId="6B56332F" w:rsidR="00EC05DD" w:rsidRDefault="00EC05DD" w:rsidP="00EC05DD">
            <w:pPr>
              <w:pStyle w:val="20"/>
            </w:pPr>
            <w:r>
              <w:rPr>
                <w:rFonts w:ascii="Segoe UI" w:hAnsi="Segoe UI" w:cs="Segoe UI"/>
                <w:color w:val="000000"/>
              </w:rPr>
              <w:t>可靠性、完整性</w:t>
            </w:r>
          </w:p>
        </w:tc>
        <w:tc>
          <w:tcPr>
            <w:tcW w:w="2382" w:type="dxa"/>
            <w:tcMar>
              <w:top w:w="60" w:type="dxa"/>
              <w:left w:w="120" w:type="dxa"/>
              <w:bottom w:w="30" w:type="dxa"/>
              <w:right w:w="120" w:type="dxa"/>
            </w:tcMar>
            <w:vAlign w:val="center"/>
          </w:tcPr>
          <w:p w14:paraId="6384FD62" w14:textId="5E0C70F1" w:rsidR="00EC05DD" w:rsidRDefault="00EC05DD" w:rsidP="00EC05DD">
            <w:pPr>
              <w:pStyle w:val="20"/>
            </w:pPr>
            <w:r>
              <w:rPr>
                <w:rFonts w:ascii="Segoe UI" w:hAnsi="Segoe UI" w:cs="Segoe UI"/>
                <w:color w:val="000000"/>
              </w:rPr>
              <w:t>成绩</w:t>
            </w:r>
            <w:r>
              <w:rPr>
                <w:rFonts w:ascii="Segoe UI" w:hAnsi="Segoe UI" w:cs="Segoe UI"/>
                <w:color w:val="000000"/>
              </w:rPr>
              <w:t xml:space="preserve"> / </w:t>
            </w:r>
            <w:r>
              <w:rPr>
                <w:rFonts w:ascii="Segoe UI" w:hAnsi="Segoe UI" w:cs="Segoe UI"/>
                <w:color w:val="000000"/>
              </w:rPr>
              <w:t>隐私数据查询</w:t>
            </w:r>
          </w:p>
        </w:tc>
        <w:tc>
          <w:tcPr>
            <w:tcW w:w="2148" w:type="dxa"/>
            <w:vAlign w:val="center"/>
          </w:tcPr>
          <w:p w14:paraId="0B6C2749" w14:textId="1E55AF42" w:rsidR="00EC05DD" w:rsidRDefault="00EC05DD" w:rsidP="00EC05DD">
            <w:pPr>
              <w:pStyle w:val="20"/>
            </w:pPr>
            <w:r>
              <w:rPr>
                <w:rFonts w:ascii="Segoe UI" w:hAnsi="Segoe UI" w:cs="Segoe UI"/>
                <w:color w:val="000000"/>
              </w:rPr>
              <w:t>数据错误、信息泄露</w:t>
            </w:r>
          </w:p>
        </w:tc>
      </w:tr>
      <w:tr w:rsidR="00EC05DD" w14:paraId="2CCA9611" w14:textId="4F2BD819" w:rsidTr="00244B0A">
        <w:tc>
          <w:tcPr>
            <w:tcW w:w="2246" w:type="dxa"/>
            <w:tcMar>
              <w:top w:w="60" w:type="dxa"/>
              <w:left w:w="120" w:type="dxa"/>
              <w:bottom w:w="30" w:type="dxa"/>
              <w:right w:w="120" w:type="dxa"/>
            </w:tcMar>
            <w:vAlign w:val="center"/>
          </w:tcPr>
          <w:p w14:paraId="1FF8A71B" w14:textId="76273CE8" w:rsidR="00EC05DD" w:rsidRDefault="00EC05DD" w:rsidP="00EC05DD">
            <w:pPr>
              <w:pStyle w:val="20"/>
            </w:pPr>
            <w:r>
              <w:rPr>
                <w:rFonts w:ascii="Segoe UI" w:hAnsi="Segoe UI" w:cs="Segoe UI"/>
                <w:color w:val="000000"/>
              </w:rPr>
              <w:lastRenderedPageBreak/>
              <w:t>P2</w:t>
            </w:r>
            <w:r>
              <w:rPr>
                <w:rFonts w:ascii="Segoe UI" w:hAnsi="Segoe UI" w:cs="Segoe UI"/>
                <w:color w:val="000000"/>
              </w:rPr>
              <w:t>（</w:t>
            </w:r>
            <w:r>
              <w:rPr>
                <w:rFonts w:ascii="Segoe UI" w:hAnsi="Segoe UI" w:cs="Segoe UI"/>
                <w:color w:val="000000"/>
              </w:rPr>
              <w:t>medium</w:t>
            </w:r>
            <w:r>
              <w:rPr>
                <w:rFonts w:ascii="Segoe UI" w:hAnsi="Segoe UI" w:cs="Segoe UI"/>
                <w:color w:val="000000"/>
              </w:rPr>
              <w:t>）</w:t>
            </w:r>
          </w:p>
        </w:tc>
        <w:tc>
          <w:tcPr>
            <w:tcW w:w="2245" w:type="dxa"/>
            <w:tcMar>
              <w:top w:w="60" w:type="dxa"/>
              <w:left w:w="120" w:type="dxa"/>
              <w:bottom w:w="30" w:type="dxa"/>
              <w:right w:w="120" w:type="dxa"/>
            </w:tcMar>
            <w:vAlign w:val="center"/>
          </w:tcPr>
          <w:p w14:paraId="212F69B0" w14:textId="11138929" w:rsidR="00EC05DD" w:rsidRDefault="00EC05DD" w:rsidP="00EC05DD">
            <w:pPr>
              <w:pStyle w:val="20"/>
            </w:pPr>
            <w:r>
              <w:rPr>
                <w:rFonts w:ascii="Segoe UI" w:hAnsi="Segoe UI" w:cs="Segoe UI"/>
                <w:color w:val="000000"/>
              </w:rPr>
              <w:t>互操作性、灵活性</w:t>
            </w:r>
          </w:p>
        </w:tc>
        <w:tc>
          <w:tcPr>
            <w:tcW w:w="2382" w:type="dxa"/>
            <w:tcMar>
              <w:top w:w="60" w:type="dxa"/>
              <w:left w:w="120" w:type="dxa"/>
              <w:bottom w:w="30" w:type="dxa"/>
              <w:right w:w="120" w:type="dxa"/>
            </w:tcMar>
            <w:vAlign w:val="center"/>
          </w:tcPr>
          <w:p w14:paraId="32F6453A" w14:textId="4AEEDB1F" w:rsidR="00EC05DD" w:rsidRDefault="00EC05DD" w:rsidP="00EC05DD">
            <w:pPr>
              <w:pStyle w:val="20"/>
            </w:pPr>
            <w:r>
              <w:rPr>
                <w:rFonts w:ascii="Segoe UI" w:hAnsi="Segoe UI" w:cs="Segoe UI"/>
                <w:color w:val="000000"/>
              </w:rPr>
              <w:t>多平台登录、国际师生服务</w:t>
            </w:r>
          </w:p>
        </w:tc>
        <w:tc>
          <w:tcPr>
            <w:tcW w:w="2148" w:type="dxa"/>
            <w:vAlign w:val="center"/>
          </w:tcPr>
          <w:p w14:paraId="600E1E98" w14:textId="485901BD" w:rsidR="00EC05DD" w:rsidRDefault="00EC05DD" w:rsidP="00EC05DD">
            <w:pPr>
              <w:pStyle w:val="20"/>
            </w:pPr>
            <w:r>
              <w:rPr>
                <w:rFonts w:ascii="Segoe UI" w:hAnsi="Segoe UI" w:cs="Segoe UI"/>
                <w:color w:val="000000"/>
              </w:rPr>
              <w:t>系统割裂、语言障碍</w:t>
            </w:r>
          </w:p>
        </w:tc>
      </w:tr>
      <w:tr w:rsidR="00EC05DD" w14:paraId="7B199802" w14:textId="18B897C5" w:rsidTr="00244B0A">
        <w:tc>
          <w:tcPr>
            <w:tcW w:w="2246" w:type="dxa"/>
            <w:tcMar>
              <w:top w:w="60" w:type="dxa"/>
              <w:left w:w="120" w:type="dxa"/>
              <w:bottom w:w="30" w:type="dxa"/>
              <w:right w:w="120" w:type="dxa"/>
            </w:tcMar>
            <w:vAlign w:val="center"/>
          </w:tcPr>
          <w:p w14:paraId="72EBD567" w14:textId="572D9154" w:rsidR="00EC05DD" w:rsidRDefault="00EC05DD" w:rsidP="00EC05DD">
            <w:pPr>
              <w:pStyle w:val="20"/>
            </w:pPr>
            <w:r>
              <w:rPr>
                <w:rFonts w:ascii="Segoe UI" w:hAnsi="Segoe UI" w:cs="Segoe UI"/>
                <w:color w:val="000000"/>
              </w:rPr>
              <w:t>P3</w:t>
            </w:r>
            <w:r>
              <w:rPr>
                <w:rFonts w:ascii="Segoe UI" w:hAnsi="Segoe UI" w:cs="Segoe UI"/>
                <w:color w:val="000000"/>
              </w:rPr>
              <w:t>（</w:t>
            </w:r>
            <w:r>
              <w:rPr>
                <w:rFonts w:ascii="Segoe UI" w:hAnsi="Segoe UI" w:cs="Segoe UI"/>
                <w:color w:val="000000"/>
              </w:rPr>
              <w:t>low</w:t>
            </w:r>
            <w:r>
              <w:rPr>
                <w:rFonts w:ascii="Segoe UI" w:hAnsi="Segoe UI" w:cs="Segoe UI"/>
                <w:color w:val="000000"/>
              </w:rPr>
              <w:t>）</w:t>
            </w:r>
          </w:p>
        </w:tc>
        <w:tc>
          <w:tcPr>
            <w:tcW w:w="2245" w:type="dxa"/>
            <w:tcMar>
              <w:top w:w="60" w:type="dxa"/>
              <w:left w:w="120" w:type="dxa"/>
              <w:bottom w:w="30" w:type="dxa"/>
              <w:right w:w="120" w:type="dxa"/>
            </w:tcMar>
            <w:vAlign w:val="center"/>
          </w:tcPr>
          <w:p w14:paraId="5C66B858" w14:textId="004A780B" w:rsidR="00EC05DD" w:rsidRDefault="00EC05DD" w:rsidP="00EC05DD">
            <w:pPr>
              <w:pStyle w:val="20"/>
            </w:pPr>
            <w:r>
              <w:rPr>
                <w:rFonts w:ascii="Segoe UI" w:hAnsi="Segoe UI" w:cs="Segoe UI"/>
                <w:color w:val="000000"/>
              </w:rPr>
              <w:t>强壮性</w:t>
            </w:r>
          </w:p>
        </w:tc>
        <w:tc>
          <w:tcPr>
            <w:tcW w:w="2382" w:type="dxa"/>
            <w:tcMar>
              <w:top w:w="60" w:type="dxa"/>
              <w:left w:w="120" w:type="dxa"/>
              <w:bottom w:w="30" w:type="dxa"/>
              <w:right w:w="120" w:type="dxa"/>
            </w:tcMar>
            <w:vAlign w:val="center"/>
          </w:tcPr>
          <w:p w14:paraId="6BBADF68" w14:textId="4F1CAF4D" w:rsidR="00EC05DD" w:rsidRDefault="00EC05DD" w:rsidP="00EC05DD">
            <w:pPr>
              <w:pStyle w:val="20"/>
            </w:pPr>
            <w:r>
              <w:rPr>
                <w:rFonts w:ascii="Segoe UI" w:hAnsi="Segoe UI" w:cs="Segoe UI"/>
                <w:color w:val="000000"/>
              </w:rPr>
              <w:t>极端网络环境下使用</w:t>
            </w:r>
          </w:p>
        </w:tc>
        <w:tc>
          <w:tcPr>
            <w:tcW w:w="2148" w:type="dxa"/>
            <w:vAlign w:val="center"/>
          </w:tcPr>
          <w:p w14:paraId="7CA31F47" w14:textId="1A7DF59E" w:rsidR="00EC05DD" w:rsidRDefault="00EC05DD" w:rsidP="00EC05DD">
            <w:pPr>
              <w:pStyle w:val="20"/>
            </w:pPr>
            <w:r>
              <w:rPr>
                <w:rFonts w:ascii="Segoe UI" w:hAnsi="Segoe UI" w:cs="Segoe UI"/>
                <w:color w:val="000000"/>
              </w:rPr>
              <w:t>偶发输入错误处理</w:t>
            </w:r>
          </w:p>
        </w:tc>
      </w:tr>
    </w:tbl>
    <w:p w14:paraId="008FADC8" w14:textId="4777868C" w:rsidR="00C3689B" w:rsidRDefault="00000000" w:rsidP="00EC05DD">
      <w:pPr>
        <w:pStyle w:val="3"/>
      </w:pPr>
      <w:r>
        <w:t>4.</w:t>
      </w:r>
      <w:r w:rsidR="00EC05DD">
        <w:rPr>
          <w:rFonts w:hint="eastAsia"/>
        </w:rPr>
        <w:t>10</w:t>
      </w:r>
      <w:r w:rsidR="00EC05DD" w:rsidRPr="00EC05DD">
        <w:t>与开发者视角属性的协同</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60"/>
        <w:gridCol w:w="2760"/>
        <w:gridCol w:w="2760"/>
      </w:tblGrid>
      <w:tr w:rsidR="00EC05DD" w14:paraId="5C932D8F" w14:textId="77777777" w:rsidTr="00EC05DD">
        <w:tc>
          <w:tcPr>
            <w:tcW w:w="2760" w:type="dxa"/>
            <w:tcMar>
              <w:top w:w="60" w:type="dxa"/>
              <w:left w:w="120" w:type="dxa"/>
              <w:bottom w:w="30" w:type="dxa"/>
              <w:right w:w="120" w:type="dxa"/>
            </w:tcMar>
            <w:vAlign w:val="center"/>
          </w:tcPr>
          <w:p w14:paraId="230A8F8D" w14:textId="12638E78" w:rsidR="00EC05DD" w:rsidRDefault="00EC05DD" w:rsidP="00EC05DD">
            <w:pPr>
              <w:pStyle w:val="20"/>
            </w:pPr>
            <w:r>
              <w:rPr>
                <w:rStyle w:val="ad"/>
                <w:rFonts w:ascii="Segoe UI" w:hAnsi="Segoe UI" w:cs="Segoe UI"/>
                <w:color w:val="000000"/>
              </w:rPr>
              <w:t>用户属性</w:t>
            </w:r>
          </w:p>
        </w:tc>
        <w:tc>
          <w:tcPr>
            <w:tcW w:w="2760" w:type="dxa"/>
            <w:tcMar>
              <w:top w:w="60" w:type="dxa"/>
              <w:left w:w="120" w:type="dxa"/>
              <w:bottom w:w="30" w:type="dxa"/>
              <w:right w:w="120" w:type="dxa"/>
            </w:tcMar>
            <w:vAlign w:val="center"/>
          </w:tcPr>
          <w:p w14:paraId="6731C90C" w14:textId="63FEE2EB" w:rsidR="00EC05DD" w:rsidRDefault="00EC05DD" w:rsidP="00EC05DD">
            <w:pPr>
              <w:pStyle w:val="20"/>
            </w:pPr>
            <w:r>
              <w:rPr>
                <w:rStyle w:val="ad"/>
                <w:rFonts w:ascii="Segoe UI" w:hAnsi="Segoe UI" w:cs="Segoe UI"/>
                <w:color w:val="000000"/>
              </w:rPr>
              <w:t>对应开发者属性</w:t>
            </w:r>
          </w:p>
        </w:tc>
        <w:tc>
          <w:tcPr>
            <w:tcW w:w="2760" w:type="dxa"/>
            <w:tcMar>
              <w:top w:w="60" w:type="dxa"/>
              <w:left w:w="120" w:type="dxa"/>
              <w:bottom w:w="30" w:type="dxa"/>
              <w:right w:w="120" w:type="dxa"/>
            </w:tcMar>
            <w:vAlign w:val="center"/>
          </w:tcPr>
          <w:p w14:paraId="7BFAB8DF" w14:textId="6E326F75" w:rsidR="00EC05DD" w:rsidRDefault="00EC05DD" w:rsidP="00EC05DD">
            <w:pPr>
              <w:pStyle w:val="20"/>
            </w:pPr>
            <w:r>
              <w:rPr>
                <w:rStyle w:val="ad"/>
                <w:rFonts w:ascii="Segoe UI" w:hAnsi="Segoe UI" w:cs="Segoe UI"/>
                <w:color w:val="000000"/>
              </w:rPr>
              <w:t>技术联动点</w:t>
            </w:r>
          </w:p>
        </w:tc>
      </w:tr>
      <w:tr w:rsidR="00EC05DD" w14:paraId="29FECE71" w14:textId="77777777" w:rsidTr="00EC05DD">
        <w:tc>
          <w:tcPr>
            <w:tcW w:w="2760" w:type="dxa"/>
            <w:tcMar>
              <w:top w:w="60" w:type="dxa"/>
              <w:left w:w="120" w:type="dxa"/>
              <w:bottom w:w="30" w:type="dxa"/>
              <w:right w:w="120" w:type="dxa"/>
            </w:tcMar>
            <w:vAlign w:val="center"/>
          </w:tcPr>
          <w:p w14:paraId="1547AC2E" w14:textId="0C526AAA" w:rsidR="00EC05DD" w:rsidRDefault="00EC05DD" w:rsidP="00EC05DD">
            <w:pPr>
              <w:pStyle w:val="20"/>
            </w:pPr>
            <w:r>
              <w:rPr>
                <w:rFonts w:ascii="Segoe UI" w:hAnsi="Segoe UI" w:cs="Segoe UI"/>
                <w:color w:val="000000"/>
              </w:rPr>
              <w:t>有效性</w:t>
            </w:r>
          </w:p>
        </w:tc>
        <w:tc>
          <w:tcPr>
            <w:tcW w:w="2760" w:type="dxa"/>
            <w:tcMar>
              <w:top w:w="60" w:type="dxa"/>
              <w:left w:w="120" w:type="dxa"/>
              <w:bottom w:w="30" w:type="dxa"/>
              <w:right w:w="120" w:type="dxa"/>
            </w:tcMar>
            <w:vAlign w:val="center"/>
          </w:tcPr>
          <w:p w14:paraId="79A52365" w14:textId="3EB035ED" w:rsidR="00EC05DD" w:rsidRDefault="00EC05DD" w:rsidP="00EC05DD">
            <w:pPr>
              <w:pStyle w:val="20"/>
            </w:pPr>
            <w:r>
              <w:rPr>
                <w:rFonts w:ascii="Segoe UI" w:hAnsi="Segoe UI" w:cs="Segoe UI"/>
                <w:color w:val="000000"/>
              </w:rPr>
              <w:t>可移植性、可靠性</w:t>
            </w:r>
          </w:p>
        </w:tc>
        <w:tc>
          <w:tcPr>
            <w:tcW w:w="2760" w:type="dxa"/>
            <w:tcMar>
              <w:top w:w="60" w:type="dxa"/>
              <w:left w:w="120" w:type="dxa"/>
              <w:bottom w:w="30" w:type="dxa"/>
              <w:right w:w="120" w:type="dxa"/>
            </w:tcMar>
            <w:vAlign w:val="center"/>
          </w:tcPr>
          <w:p w14:paraId="4F4BCCDB" w14:textId="018FEB72" w:rsidR="00EC05DD" w:rsidRDefault="00EC05DD" w:rsidP="00EC05DD">
            <w:pPr>
              <w:pStyle w:val="20"/>
            </w:pPr>
            <w:r>
              <w:rPr>
                <w:rFonts w:ascii="Segoe UI" w:hAnsi="Segoe UI" w:cs="Segoe UI"/>
                <w:color w:val="000000"/>
              </w:rPr>
              <w:t>容器化部署、双活数据中心</w:t>
            </w:r>
          </w:p>
        </w:tc>
      </w:tr>
      <w:tr w:rsidR="00EC05DD" w14:paraId="0A5E37A9" w14:textId="77777777" w:rsidTr="00EC05DD">
        <w:tc>
          <w:tcPr>
            <w:tcW w:w="2760" w:type="dxa"/>
            <w:tcMar>
              <w:top w:w="60" w:type="dxa"/>
              <w:left w:w="120" w:type="dxa"/>
              <w:bottom w:w="30" w:type="dxa"/>
              <w:right w:w="120" w:type="dxa"/>
            </w:tcMar>
            <w:vAlign w:val="center"/>
          </w:tcPr>
          <w:p w14:paraId="2F429992" w14:textId="2E9F997B" w:rsidR="00EC05DD" w:rsidRDefault="00EC05DD" w:rsidP="00EC05DD">
            <w:pPr>
              <w:pStyle w:val="20"/>
            </w:pPr>
            <w:r>
              <w:rPr>
                <w:rFonts w:ascii="Segoe UI" w:hAnsi="Segoe UI" w:cs="Segoe UI"/>
                <w:color w:val="000000"/>
              </w:rPr>
              <w:t>高效性</w:t>
            </w:r>
          </w:p>
        </w:tc>
        <w:tc>
          <w:tcPr>
            <w:tcW w:w="2760" w:type="dxa"/>
            <w:tcMar>
              <w:top w:w="60" w:type="dxa"/>
              <w:left w:w="120" w:type="dxa"/>
              <w:bottom w:w="30" w:type="dxa"/>
              <w:right w:w="120" w:type="dxa"/>
            </w:tcMar>
            <w:vAlign w:val="center"/>
          </w:tcPr>
          <w:p w14:paraId="290A4BAF" w14:textId="2BF5D305" w:rsidR="00EC05DD" w:rsidRDefault="00EC05DD" w:rsidP="00EC05DD">
            <w:pPr>
              <w:pStyle w:val="20"/>
            </w:pPr>
            <w:r>
              <w:rPr>
                <w:rFonts w:ascii="Segoe UI" w:hAnsi="Segoe UI" w:cs="Segoe UI"/>
                <w:color w:val="000000"/>
              </w:rPr>
              <w:t>效率、可测试性</w:t>
            </w:r>
          </w:p>
        </w:tc>
        <w:tc>
          <w:tcPr>
            <w:tcW w:w="2760" w:type="dxa"/>
            <w:tcMar>
              <w:top w:w="60" w:type="dxa"/>
              <w:left w:w="120" w:type="dxa"/>
              <w:bottom w:w="30" w:type="dxa"/>
              <w:right w:w="120" w:type="dxa"/>
            </w:tcMar>
            <w:vAlign w:val="center"/>
          </w:tcPr>
          <w:p w14:paraId="0B0643A8" w14:textId="5E298625" w:rsidR="00EC05DD" w:rsidRDefault="00EC05DD" w:rsidP="00EC05DD">
            <w:pPr>
              <w:pStyle w:val="20"/>
            </w:pPr>
            <w:r>
              <w:rPr>
                <w:rFonts w:ascii="Segoe UI" w:hAnsi="Segoe UI" w:cs="Segoe UI"/>
                <w:color w:val="000000"/>
              </w:rPr>
              <w:t>缓存优化、自动化性能测试</w:t>
            </w:r>
          </w:p>
        </w:tc>
      </w:tr>
      <w:tr w:rsidR="00EC05DD" w14:paraId="6E169C91" w14:textId="77777777" w:rsidTr="00EC05DD">
        <w:tc>
          <w:tcPr>
            <w:tcW w:w="2760" w:type="dxa"/>
            <w:tcMar>
              <w:top w:w="60" w:type="dxa"/>
              <w:left w:w="120" w:type="dxa"/>
              <w:bottom w:w="30" w:type="dxa"/>
              <w:right w:w="120" w:type="dxa"/>
            </w:tcMar>
            <w:vAlign w:val="center"/>
          </w:tcPr>
          <w:p w14:paraId="5B8A07A3" w14:textId="409F310A" w:rsidR="00EC05DD" w:rsidRDefault="00EC05DD" w:rsidP="00EC05DD">
            <w:pPr>
              <w:pStyle w:val="20"/>
            </w:pPr>
            <w:r>
              <w:rPr>
                <w:rFonts w:ascii="Segoe UI" w:hAnsi="Segoe UI" w:cs="Segoe UI"/>
                <w:color w:val="000000"/>
              </w:rPr>
              <w:t>完整性</w:t>
            </w:r>
          </w:p>
        </w:tc>
        <w:tc>
          <w:tcPr>
            <w:tcW w:w="2760" w:type="dxa"/>
            <w:tcMar>
              <w:top w:w="60" w:type="dxa"/>
              <w:left w:w="120" w:type="dxa"/>
              <w:bottom w:w="30" w:type="dxa"/>
              <w:right w:w="120" w:type="dxa"/>
            </w:tcMar>
            <w:vAlign w:val="center"/>
          </w:tcPr>
          <w:p w14:paraId="5953EFB9" w14:textId="619959F1" w:rsidR="00EC05DD" w:rsidRDefault="00EC05DD" w:rsidP="00EC05DD">
            <w:pPr>
              <w:pStyle w:val="20"/>
            </w:pPr>
            <w:r>
              <w:rPr>
                <w:rFonts w:ascii="Segoe UI" w:hAnsi="Segoe UI" w:cs="Segoe UI"/>
                <w:color w:val="000000"/>
              </w:rPr>
              <w:t>安全性、维护性</w:t>
            </w:r>
          </w:p>
        </w:tc>
        <w:tc>
          <w:tcPr>
            <w:tcW w:w="2760" w:type="dxa"/>
            <w:tcMar>
              <w:top w:w="60" w:type="dxa"/>
              <w:left w:w="120" w:type="dxa"/>
              <w:bottom w:w="30" w:type="dxa"/>
              <w:right w:w="120" w:type="dxa"/>
            </w:tcMar>
            <w:vAlign w:val="center"/>
          </w:tcPr>
          <w:p w14:paraId="0420818C" w14:textId="00B99DD9" w:rsidR="00EC05DD" w:rsidRDefault="00EC05DD" w:rsidP="00EC05DD">
            <w:pPr>
              <w:pStyle w:val="20"/>
            </w:pPr>
            <w:r>
              <w:rPr>
                <w:rFonts w:ascii="Segoe UI" w:hAnsi="Segoe UI" w:cs="Segoe UI"/>
                <w:color w:val="000000"/>
              </w:rPr>
              <w:t>数据加密、版本控制</w:t>
            </w:r>
          </w:p>
        </w:tc>
      </w:tr>
      <w:tr w:rsidR="00EC05DD" w14:paraId="2D1008A6" w14:textId="77777777" w:rsidTr="00EC05DD">
        <w:tc>
          <w:tcPr>
            <w:tcW w:w="2760" w:type="dxa"/>
            <w:tcMar>
              <w:top w:w="60" w:type="dxa"/>
              <w:left w:w="120" w:type="dxa"/>
              <w:bottom w:w="30" w:type="dxa"/>
              <w:right w:w="120" w:type="dxa"/>
            </w:tcMar>
            <w:vAlign w:val="center"/>
          </w:tcPr>
          <w:p w14:paraId="7481562B" w14:textId="6DDA4C9D" w:rsidR="00EC05DD" w:rsidRDefault="00EC05DD" w:rsidP="00EC05DD">
            <w:pPr>
              <w:pStyle w:val="20"/>
            </w:pPr>
            <w:r>
              <w:rPr>
                <w:rStyle w:val="ad"/>
                <w:rFonts w:ascii="Segoe UI" w:hAnsi="Segoe UI" w:cs="Segoe UI"/>
                <w:color w:val="000000"/>
              </w:rPr>
              <w:t>用户属性</w:t>
            </w:r>
          </w:p>
        </w:tc>
        <w:tc>
          <w:tcPr>
            <w:tcW w:w="2760" w:type="dxa"/>
            <w:tcMar>
              <w:top w:w="60" w:type="dxa"/>
              <w:left w:w="120" w:type="dxa"/>
              <w:bottom w:w="30" w:type="dxa"/>
              <w:right w:w="120" w:type="dxa"/>
            </w:tcMar>
            <w:vAlign w:val="center"/>
          </w:tcPr>
          <w:p w14:paraId="20D39441" w14:textId="7DE75AF2" w:rsidR="00EC05DD" w:rsidRDefault="00EC05DD" w:rsidP="00EC05DD">
            <w:pPr>
              <w:pStyle w:val="20"/>
            </w:pPr>
            <w:r>
              <w:rPr>
                <w:rStyle w:val="ad"/>
                <w:rFonts w:ascii="Segoe UI" w:hAnsi="Segoe UI" w:cs="Segoe UI"/>
                <w:color w:val="000000"/>
              </w:rPr>
              <w:t>对应开发者属性</w:t>
            </w:r>
          </w:p>
        </w:tc>
        <w:tc>
          <w:tcPr>
            <w:tcW w:w="2760" w:type="dxa"/>
            <w:tcMar>
              <w:top w:w="60" w:type="dxa"/>
              <w:left w:w="120" w:type="dxa"/>
              <w:bottom w:w="30" w:type="dxa"/>
              <w:right w:w="120" w:type="dxa"/>
            </w:tcMar>
            <w:vAlign w:val="center"/>
          </w:tcPr>
          <w:p w14:paraId="6FEB32FD" w14:textId="16C575A6" w:rsidR="00EC05DD" w:rsidRDefault="00EC05DD" w:rsidP="00EC05DD">
            <w:pPr>
              <w:pStyle w:val="20"/>
            </w:pPr>
            <w:r>
              <w:rPr>
                <w:rStyle w:val="ad"/>
                <w:rFonts w:ascii="Segoe UI" w:hAnsi="Segoe UI" w:cs="Segoe UI"/>
                <w:color w:val="000000"/>
              </w:rPr>
              <w:t>技术联动点</w:t>
            </w:r>
          </w:p>
        </w:tc>
      </w:tr>
    </w:tbl>
    <w:p w14:paraId="0A4D78AF" w14:textId="77777777" w:rsidR="00EC05DD" w:rsidRDefault="00000000" w:rsidP="00EC05DD">
      <w:pPr>
        <w:pStyle w:val="2"/>
      </w:pPr>
      <w:r>
        <w:t>五、</w:t>
      </w:r>
      <w:r w:rsidR="00EC05DD" w:rsidRPr="00EC05DD">
        <w:t>确定质量属性的优先级</w:t>
      </w:r>
    </w:p>
    <w:p w14:paraId="138249BA" w14:textId="77777777" w:rsidR="00EC05DD" w:rsidRDefault="00EC05DD" w:rsidP="00EC05DD">
      <w:pPr>
        <w:pStyle w:val="20"/>
        <w:ind w:firstLineChars="200" w:firstLine="440"/>
      </w:pPr>
      <w:r>
        <w:rPr>
          <w:rFonts w:hint="eastAsia"/>
        </w:rPr>
        <w:t>目的：当质量属性需求产生矛盾时，明确优先级有助于对需求属性进行合理取舍，确保系统在资源有限的情况下，仍能满足核心质量要求，平衡各属性间的关系，避免因次要属性过度消耗资源而影响关键属性的实现。</w:t>
      </w:r>
    </w:p>
    <w:p w14:paraId="6C24A056" w14:textId="77777777" w:rsidR="00EC05DD" w:rsidRDefault="00EC05DD" w:rsidP="00EC05DD">
      <w:pPr>
        <w:pStyle w:val="20"/>
        <w:ind w:firstLineChars="200" w:firstLine="440"/>
      </w:pPr>
      <w:r>
        <w:rPr>
          <w:rFonts w:hint="eastAsia"/>
        </w:rPr>
        <w:t>依据</w:t>
      </w:r>
      <w:r>
        <w:rPr>
          <w:rFonts w:hint="eastAsia"/>
        </w:rPr>
        <w:t xml:space="preserve"> IEEE 1061 - 1998</w:t>
      </w:r>
      <w:r>
        <w:rPr>
          <w:rFonts w:hint="eastAsia"/>
        </w:rPr>
        <w:t>《</w:t>
      </w:r>
      <w:r>
        <w:rPr>
          <w:rFonts w:hint="eastAsia"/>
        </w:rPr>
        <w:t>IEEE Standard for a Software Quality Metrics Methodology</w:t>
      </w:r>
      <w:r>
        <w:rPr>
          <w:rFonts w:hint="eastAsia"/>
        </w:rPr>
        <w:t>》：该标准提供了一种系统的软件质量度量方法，通过分析各质量属性间的关联关系，为确定优先级提供理论支持。</w:t>
      </w:r>
    </w:p>
    <w:p w14:paraId="2CFA7C93" w14:textId="79E1F298" w:rsidR="00EC05DD" w:rsidRPr="00EC05DD" w:rsidRDefault="00EC05DD" w:rsidP="00EC05DD">
      <w:pPr>
        <w:pStyle w:val="20"/>
        <w:ind w:firstLineChars="200" w:firstLine="440"/>
      </w:pPr>
      <w:r>
        <w:rPr>
          <w:rFonts w:hint="eastAsia"/>
        </w:rPr>
        <w:t>以下是对各质量属性的详细分析：</w:t>
      </w:r>
    </w:p>
    <w:p w14:paraId="297FF12D" w14:textId="72C10C29" w:rsidR="00C3689B" w:rsidRDefault="00000000" w:rsidP="00EC05DD">
      <w:pPr>
        <w:pStyle w:val="3"/>
      </w:pPr>
      <w:r>
        <w:t>5.1</w:t>
      </w:r>
      <w:r w:rsidR="00EC05DD" w:rsidRPr="00EC05DD">
        <w:rPr>
          <w:rFonts w:hint="eastAsia"/>
        </w:rPr>
        <w:t>正确性（</w:t>
      </w:r>
      <w:r w:rsidR="00EC05DD" w:rsidRPr="00EC05DD">
        <w:rPr>
          <w:rFonts w:hint="eastAsia"/>
        </w:rPr>
        <w:t>Correctness</w:t>
      </w:r>
      <w:r w:rsidR="00EC05DD" w:rsidRPr="00EC05DD">
        <w:rPr>
          <w:rFonts w:hint="eastAsia"/>
        </w:rPr>
        <w:t>）：</w:t>
      </w:r>
    </w:p>
    <w:p w14:paraId="07AB1CC8" w14:textId="1BA5F67B" w:rsidR="00EC05DD" w:rsidRDefault="00EC05DD" w:rsidP="00EC05DD">
      <w:pPr>
        <w:pStyle w:val="20"/>
        <w:ind w:firstLineChars="200" w:firstLine="440"/>
      </w:pPr>
      <w:r w:rsidRPr="00EC05DD">
        <w:rPr>
          <w:rFonts w:hint="eastAsia"/>
        </w:rPr>
        <w:t>正确性是软件质量的基础，它确保系统的功能和输出符合预期的设计和用户需求。如果系统的计算、逻辑或数据处理不正确，其他质量属性（如可靠性、有效性等）将失去意义。例如，在校务问答机器人中，若对</w:t>
      </w:r>
      <w:r w:rsidRPr="00EC05DD">
        <w:rPr>
          <w:rFonts w:hint="eastAsia"/>
        </w:rPr>
        <w:t xml:space="preserve"> </w:t>
      </w:r>
      <w:r w:rsidRPr="00EC05DD">
        <w:rPr>
          <w:rFonts w:hint="eastAsia"/>
        </w:rPr>
        <w:t>“课程成绩计算规则”</w:t>
      </w:r>
      <w:r w:rsidRPr="00EC05DD">
        <w:rPr>
          <w:rFonts w:hint="eastAsia"/>
        </w:rPr>
        <w:t xml:space="preserve"> </w:t>
      </w:r>
      <w:r w:rsidRPr="00EC05DD">
        <w:rPr>
          <w:rFonts w:hint="eastAsia"/>
        </w:rPr>
        <w:t>的回答错误，即使机器人响应速度快（高效性）、长时间稳定运行（可靠性），也会导致用户对系统失去信任。</w:t>
      </w:r>
    </w:p>
    <w:p w14:paraId="21FC6B5A" w14:textId="4F2FAB07" w:rsidR="00EC05DD" w:rsidRDefault="00EC05DD" w:rsidP="00EC05DD">
      <w:pPr>
        <w:pStyle w:val="3"/>
      </w:pPr>
      <w:r>
        <w:t>5.</w:t>
      </w:r>
      <w:r>
        <w:rPr>
          <w:rFonts w:hint="eastAsia"/>
        </w:rPr>
        <w:t>2</w:t>
      </w:r>
      <w:r w:rsidRPr="00EC05DD">
        <w:t>可靠性（</w:t>
      </w:r>
      <w:r w:rsidRPr="00EC05DD">
        <w:t>Reliability</w:t>
      </w:r>
      <w:r w:rsidRPr="00EC05DD">
        <w:t>）</w:t>
      </w:r>
      <w:r w:rsidRPr="00EC05DD">
        <w:rPr>
          <w:rFonts w:hint="eastAsia"/>
        </w:rPr>
        <w:t>：</w:t>
      </w:r>
    </w:p>
    <w:p w14:paraId="30AAC2B5" w14:textId="3E48451B" w:rsidR="00EC05DD" w:rsidRDefault="00EC05DD" w:rsidP="00EC05DD">
      <w:pPr>
        <w:pStyle w:val="20"/>
        <w:ind w:firstLineChars="200" w:firstLine="440"/>
      </w:pPr>
      <w:r w:rsidRPr="00EC05DD">
        <w:rPr>
          <w:rFonts w:hint="eastAsia"/>
        </w:rPr>
        <w:lastRenderedPageBreak/>
        <w:t>可靠性关注系统在规定条件和时间内完成规定功能的能力。它与正确性紧密相关，只有在系统正确的前提下，讨论其是否可靠才有意义（表中用</w:t>
      </w:r>
      <w:r w:rsidRPr="00EC05DD">
        <w:rPr>
          <w:rFonts w:hint="eastAsia"/>
        </w:rPr>
        <w:t xml:space="preserve"> </w:t>
      </w:r>
      <w:r w:rsidRPr="00EC05DD">
        <w:rPr>
          <w:rFonts w:hint="eastAsia"/>
        </w:rPr>
        <w:t>“△”</w:t>
      </w:r>
      <w:r w:rsidRPr="00EC05DD">
        <w:rPr>
          <w:rFonts w:hint="eastAsia"/>
        </w:rPr>
        <w:t xml:space="preserve"> </w:t>
      </w:r>
      <w:r w:rsidRPr="00EC05DD">
        <w:rPr>
          <w:rFonts w:hint="eastAsia"/>
        </w:rPr>
        <w:t>表示关联）。例如，若校务问答机器人在高并发下频繁崩溃，即使其回答逻辑正确，也无法满足用户需求。同时，可靠性也影响有效性，不稳定的系统难以保证随时可用。</w:t>
      </w:r>
    </w:p>
    <w:p w14:paraId="1EE89B48" w14:textId="70210392" w:rsidR="00EC05DD" w:rsidRDefault="00EC05DD" w:rsidP="00EC05DD">
      <w:pPr>
        <w:pStyle w:val="3"/>
      </w:pPr>
      <w:r>
        <w:rPr>
          <w:rFonts w:hint="eastAsia"/>
        </w:rPr>
        <w:t>5.3</w:t>
      </w:r>
      <w:r>
        <w:rPr>
          <w:rFonts w:hint="eastAsia"/>
        </w:rPr>
        <w:t>有效性（</w:t>
      </w:r>
      <w:r>
        <w:rPr>
          <w:rFonts w:hint="eastAsia"/>
        </w:rPr>
        <w:t>Availability</w:t>
      </w:r>
      <w:r>
        <w:rPr>
          <w:rFonts w:hint="eastAsia"/>
        </w:rPr>
        <w:t>）：</w:t>
      </w:r>
    </w:p>
    <w:p w14:paraId="5C99D180" w14:textId="77777777" w:rsidR="00EC05DD" w:rsidRDefault="00EC05DD" w:rsidP="00EC05DD">
      <w:pPr>
        <w:pStyle w:val="20"/>
        <w:ind w:firstLineChars="200" w:firstLine="440"/>
      </w:pPr>
      <w:r>
        <w:rPr>
          <w:rFonts w:hint="eastAsia"/>
        </w:rPr>
        <w:t>有效性强调系统可被用户访问和使用的程度。它依赖于可靠性（系统稳定运行才能保证可用），同时也需要正确性作为支撑（正确的功能才能真正满足用户需求）。例如，若校务问答机器人因服务器故障经常无法访问（有效性差），即便其内部逻辑正确且可靠，用户也无法从中受益。</w:t>
      </w:r>
    </w:p>
    <w:p w14:paraId="14070C1F" w14:textId="5AB46C28" w:rsidR="00EC05DD" w:rsidRDefault="00EC05DD" w:rsidP="00EC05DD">
      <w:pPr>
        <w:pStyle w:val="3"/>
      </w:pPr>
      <w:r>
        <w:rPr>
          <w:rFonts w:hint="eastAsia"/>
        </w:rPr>
        <w:t>5.4</w:t>
      </w:r>
      <w:r>
        <w:rPr>
          <w:rFonts w:hint="eastAsia"/>
        </w:rPr>
        <w:t>完整性（</w:t>
      </w:r>
      <w:r>
        <w:rPr>
          <w:rFonts w:hint="eastAsia"/>
        </w:rPr>
        <w:t>Integrity</w:t>
      </w:r>
      <w:r>
        <w:rPr>
          <w:rFonts w:hint="eastAsia"/>
        </w:rPr>
        <w:t>）：</w:t>
      </w:r>
    </w:p>
    <w:p w14:paraId="6D68B4F6" w14:textId="77777777" w:rsidR="00EC05DD" w:rsidRDefault="00EC05DD" w:rsidP="00EC05DD">
      <w:pPr>
        <w:pStyle w:val="20"/>
        <w:ind w:firstLineChars="200" w:firstLine="440"/>
      </w:pPr>
      <w:r>
        <w:rPr>
          <w:rFonts w:hint="eastAsia"/>
        </w:rPr>
        <w:t>完整性确保系统数据和资源的准确、完整且未被非法篡改。它与可靠性相关（数据完整是系统可靠运行的保障），例如，若校务问答机器人的知识库数据被篡改（完整性受损），其回答可能误导用户，进而影响系统的可靠性和可用性。</w:t>
      </w:r>
    </w:p>
    <w:p w14:paraId="64F327F1" w14:textId="1CE545BF" w:rsidR="00EC05DD" w:rsidRDefault="00EC05DD" w:rsidP="00EC05DD">
      <w:pPr>
        <w:pStyle w:val="3"/>
      </w:pPr>
      <w:r>
        <w:rPr>
          <w:rFonts w:hint="eastAsia"/>
        </w:rPr>
        <w:t>5.5</w:t>
      </w:r>
      <w:r>
        <w:rPr>
          <w:rFonts w:hint="eastAsia"/>
        </w:rPr>
        <w:t>可用性（</w:t>
      </w:r>
      <w:r>
        <w:rPr>
          <w:rFonts w:hint="eastAsia"/>
        </w:rPr>
        <w:t>Usability</w:t>
      </w:r>
      <w:r>
        <w:rPr>
          <w:rFonts w:hint="eastAsia"/>
        </w:rPr>
        <w:t>）：</w:t>
      </w:r>
    </w:p>
    <w:p w14:paraId="5F503C04" w14:textId="77777777" w:rsidR="00EC05DD" w:rsidRDefault="00EC05DD" w:rsidP="00EC05DD">
      <w:pPr>
        <w:pStyle w:val="20"/>
        <w:ind w:firstLineChars="200" w:firstLine="440"/>
      </w:pPr>
      <w:r>
        <w:rPr>
          <w:rFonts w:hint="eastAsia"/>
        </w:rPr>
        <w:t>可用性关注用户理解、学习和使用系统的难易程度。它依赖于正确性（正确的功能才能让用户顺利使用）、可靠性（稳定的系统让用户愿意使用）和完整性（完整的数据使用户信任系统）。例如，若校务问答机器人界面复杂难用（可用性差），即使其回答正确、运行可靠，用户也可能选择其他更易用的方式获取信息。</w:t>
      </w:r>
    </w:p>
    <w:p w14:paraId="241B3BC6" w14:textId="07A8BDC4" w:rsidR="00EC05DD" w:rsidRDefault="00EC05DD" w:rsidP="00EC05DD">
      <w:pPr>
        <w:pStyle w:val="3"/>
      </w:pPr>
      <w:r>
        <w:rPr>
          <w:rFonts w:hint="eastAsia"/>
        </w:rPr>
        <w:t>5.6</w:t>
      </w:r>
      <w:r>
        <w:rPr>
          <w:rFonts w:hint="eastAsia"/>
        </w:rPr>
        <w:t>可维护性（</w:t>
      </w:r>
      <w:r>
        <w:rPr>
          <w:rFonts w:hint="eastAsia"/>
        </w:rPr>
        <w:t>Maintainability</w:t>
      </w:r>
      <w:r>
        <w:rPr>
          <w:rFonts w:hint="eastAsia"/>
        </w:rPr>
        <w:t>）：</w:t>
      </w:r>
    </w:p>
    <w:p w14:paraId="43D0D7FF" w14:textId="77777777" w:rsidR="00EC05DD" w:rsidRDefault="00EC05DD" w:rsidP="00EC05DD">
      <w:pPr>
        <w:pStyle w:val="20"/>
        <w:ind w:firstLineChars="200" w:firstLine="440"/>
      </w:pPr>
      <w:r>
        <w:rPr>
          <w:rFonts w:hint="eastAsia"/>
        </w:rPr>
        <w:t>可维护性影响系统在面对需求变更或故障时的调整和修复能力。它与正确性、可靠性、可用性等属性相关，例如，若系统难以维护（可维护性差），在发现回答逻辑错误（正确性问题）或出现新的用户需求时，无法及时调整，进而影响系统的可靠性和可用性。</w:t>
      </w:r>
    </w:p>
    <w:p w14:paraId="3DFB2CE6" w14:textId="48D1CE63" w:rsidR="00EC05DD" w:rsidRDefault="00EC05DD" w:rsidP="00EC05DD">
      <w:pPr>
        <w:pStyle w:val="3"/>
      </w:pPr>
      <w:r>
        <w:rPr>
          <w:rFonts w:hint="eastAsia"/>
        </w:rPr>
        <w:t>5.7</w:t>
      </w:r>
      <w:r>
        <w:rPr>
          <w:rFonts w:hint="eastAsia"/>
        </w:rPr>
        <w:t>可测试性（</w:t>
      </w:r>
      <w:r>
        <w:rPr>
          <w:rFonts w:hint="eastAsia"/>
        </w:rPr>
        <w:t>Testability</w:t>
      </w:r>
      <w:r>
        <w:rPr>
          <w:rFonts w:hint="eastAsia"/>
        </w:rPr>
        <w:t>）：</w:t>
      </w:r>
    </w:p>
    <w:p w14:paraId="67F65688" w14:textId="77777777" w:rsidR="00EC05DD" w:rsidRDefault="00EC05DD" w:rsidP="00EC05DD">
      <w:pPr>
        <w:pStyle w:val="20"/>
        <w:ind w:firstLineChars="200" w:firstLine="440"/>
      </w:pPr>
      <w:r>
        <w:rPr>
          <w:rFonts w:hint="eastAsia"/>
        </w:rPr>
        <w:t>可测试性决定了能否高效地验证系统是否满足质量要求。它与多个属性相关，如正确性（通过测试验证是否正确）、可靠性（测试系统在不同条件下的稳定性）、可维护性（测试修改后的系统是否引入新问题）等。例如，若校务问答机器人难以测试（可测试性差），则难以保证其正确性和可靠性，也会增加维护成本。</w:t>
      </w:r>
    </w:p>
    <w:p w14:paraId="70629D95" w14:textId="20687AF9" w:rsidR="00EC05DD" w:rsidRDefault="00EC05DD" w:rsidP="00EC05DD">
      <w:pPr>
        <w:pStyle w:val="3"/>
      </w:pPr>
      <w:r>
        <w:rPr>
          <w:rFonts w:hint="eastAsia"/>
        </w:rPr>
        <w:t>5.8</w:t>
      </w:r>
      <w:r>
        <w:rPr>
          <w:rFonts w:hint="eastAsia"/>
        </w:rPr>
        <w:t>灵活性（</w:t>
      </w:r>
      <w:r>
        <w:rPr>
          <w:rFonts w:hint="eastAsia"/>
        </w:rPr>
        <w:t>Flexibility</w:t>
      </w:r>
      <w:r>
        <w:rPr>
          <w:rFonts w:hint="eastAsia"/>
        </w:rPr>
        <w:t>）：</w:t>
      </w:r>
    </w:p>
    <w:p w14:paraId="124458D7" w14:textId="77777777" w:rsidR="00EC05DD" w:rsidRDefault="00EC05DD" w:rsidP="00EC05DD">
      <w:pPr>
        <w:pStyle w:val="20"/>
        <w:ind w:firstLineChars="200" w:firstLine="440"/>
      </w:pPr>
      <w:r>
        <w:rPr>
          <w:rFonts w:hint="eastAsia"/>
        </w:rPr>
        <w:lastRenderedPageBreak/>
        <w:t>灵活性使系统能够适应不同的用户需求和场景变化。它与多个属性相互影响，例如，系统的灵活性可能依赖于其可维护性（便于修改以适应新需求），同时也影响可用性（灵活的系统能更好地满足不同用户的使用习惯）。如校务问答机器人需灵活支持多语言交互，以满足国际学生需求，这一过程涉及对系统的修改（可维护性），最终提升用户体验（可用性）。</w:t>
      </w:r>
    </w:p>
    <w:p w14:paraId="6310DF62" w14:textId="2245DA47" w:rsidR="00EC05DD" w:rsidRDefault="00EC05DD" w:rsidP="00EC05DD">
      <w:pPr>
        <w:pStyle w:val="3"/>
      </w:pPr>
      <w:r>
        <w:rPr>
          <w:rFonts w:hint="eastAsia"/>
        </w:rPr>
        <w:t>5.9</w:t>
      </w:r>
      <w:r>
        <w:rPr>
          <w:rFonts w:hint="eastAsia"/>
        </w:rPr>
        <w:t>可移植性（</w:t>
      </w:r>
      <w:r>
        <w:rPr>
          <w:rFonts w:hint="eastAsia"/>
        </w:rPr>
        <w:t>Portability</w:t>
      </w:r>
      <w:r>
        <w:rPr>
          <w:rFonts w:hint="eastAsia"/>
        </w:rPr>
        <w:t>）：</w:t>
      </w:r>
    </w:p>
    <w:p w14:paraId="1956A40C" w14:textId="77777777" w:rsidR="00EC05DD" w:rsidRDefault="00EC05DD" w:rsidP="00EC05DD">
      <w:pPr>
        <w:pStyle w:val="20"/>
        <w:ind w:firstLineChars="200" w:firstLine="440"/>
      </w:pPr>
      <w:r>
        <w:rPr>
          <w:rFonts w:hint="eastAsia"/>
        </w:rPr>
        <w:t>可移植性关注系统在不同环境下的迁移能力。它与可靠性（在新环境中稳定运行）、可维护性（适应新环境可能需要调整系统）等属性相关。例如，若校务问答机器人要从校园私有云迁移到公有云（可移植性需求），需确保在新环境中仍能可靠运行，且迁移过程中的调整应便于维护。</w:t>
      </w:r>
    </w:p>
    <w:p w14:paraId="2BE013FD" w14:textId="69755649" w:rsidR="00EC05DD" w:rsidRDefault="00EC05DD" w:rsidP="00EC05DD">
      <w:pPr>
        <w:pStyle w:val="3"/>
      </w:pPr>
      <w:r>
        <w:rPr>
          <w:rFonts w:hint="eastAsia"/>
        </w:rPr>
        <w:t>5.10</w:t>
      </w:r>
      <w:r>
        <w:rPr>
          <w:rFonts w:hint="eastAsia"/>
        </w:rPr>
        <w:t>可重用性（</w:t>
      </w:r>
      <w:r>
        <w:rPr>
          <w:rFonts w:hint="eastAsia"/>
        </w:rPr>
        <w:t>Reusability</w:t>
      </w:r>
      <w:r>
        <w:rPr>
          <w:rFonts w:hint="eastAsia"/>
        </w:rPr>
        <w:t>）：</w:t>
      </w:r>
    </w:p>
    <w:p w14:paraId="4E6B8A28" w14:textId="77777777" w:rsidR="00EC05DD" w:rsidRDefault="00EC05DD" w:rsidP="00EC05DD">
      <w:pPr>
        <w:pStyle w:val="20"/>
        <w:ind w:firstLineChars="200" w:firstLine="440"/>
      </w:pPr>
      <w:r>
        <w:rPr>
          <w:rFonts w:hint="eastAsia"/>
        </w:rPr>
        <w:t>可重用性体现系统组件或模块在其他项目或场景中的重复使用价值。它与多个属性相关，如完整性（完整且独立的模块更易重用）、可维护性（便于修改以适应新场景）。例如，校务问答机器人的</w:t>
      </w:r>
      <w:r>
        <w:rPr>
          <w:rFonts w:hint="eastAsia"/>
        </w:rPr>
        <w:t xml:space="preserve"> </w:t>
      </w:r>
      <w:r>
        <w:rPr>
          <w:rFonts w:hint="eastAsia"/>
        </w:rPr>
        <w:t>“用户认证模块”</w:t>
      </w:r>
      <w:r>
        <w:rPr>
          <w:rFonts w:hint="eastAsia"/>
        </w:rPr>
        <w:t xml:space="preserve"> </w:t>
      </w:r>
      <w:r>
        <w:rPr>
          <w:rFonts w:hint="eastAsia"/>
        </w:rPr>
        <w:t>若设计得完整且易于维护，可被其他校园应用重用，降低开发成本。</w:t>
      </w:r>
    </w:p>
    <w:p w14:paraId="0E9FF1AF" w14:textId="20CBCC00" w:rsidR="00EC05DD" w:rsidRDefault="00EC05DD" w:rsidP="00EC05DD">
      <w:pPr>
        <w:pStyle w:val="3"/>
      </w:pPr>
      <w:r>
        <w:rPr>
          <w:rFonts w:hint="eastAsia"/>
        </w:rPr>
        <w:t>5.11</w:t>
      </w:r>
      <w:r>
        <w:rPr>
          <w:rFonts w:hint="eastAsia"/>
        </w:rPr>
        <w:t>可互操作性（</w:t>
      </w:r>
      <w:r>
        <w:rPr>
          <w:rFonts w:hint="eastAsia"/>
        </w:rPr>
        <w:t>Interoperability</w:t>
      </w:r>
      <w:r>
        <w:rPr>
          <w:rFonts w:hint="eastAsia"/>
        </w:rPr>
        <w:t>）：</w:t>
      </w:r>
    </w:p>
    <w:p w14:paraId="2C49EEC2" w14:textId="29076F30" w:rsidR="00EC05DD" w:rsidRDefault="00EC05DD" w:rsidP="00EC05DD">
      <w:pPr>
        <w:pStyle w:val="20"/>
        <w:ind w:firstLineChars="200" w:firstLine="440"/>
      </w:pPr>
      <w:r>
        <w:rPr>
          <w:rFonts w:hint="eastAsia"/>
        </w:rPr>
        <w:t>可互操作性确保系统与其他系统或组件协同工作。它依赖于完整性（数据格式完整统一）、正确性（交互逻辑正确）等属性。例如，校务问答机器人需与教务系统对接（可互操作性需求），若其数据格式不完整（完整性差）或交互逻辑错误（正确性差），将无法实现有效对接，影响整体功能。</w:t>
      </w:r>
    </w:p>
    <w:p w14:paraId="3BFB80D6" w14:textId="7584324F" w:rsidR="00EC05DD" w:rsidRPr="00EC05DD" w:rsidRDefault="00EC05DD" w:rsidP="00EC05DD">
      <w:pPr>
        <w:pStyle w:val="20"/>
        <w:ind w:firstLineChars="200" w:firstLine="440"/>
      </w:pPr>
      <w:r w:rsidRPr="00EC05DD">
        <w:t>通过对这些质量属性的深入分析，在实际项目中，可根据具体需求和场景，明确各属性的优先级。例如，对于校务问答机器人，正确性、可靠性和可用性通常具有较高优先级，因为它们直接影响用户对系统的基本信任和使用体验；而可移植性、可重用性等属性的优先级可根据项目的长期规划和资源情况进行调整。</w:t>
      </w:r>
    </w:p>
    <w:sectPr w:rsidR="00EC05DD" w:rsidRPr="00EC05DD">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54FA0" w14:textId="77777777" w:rsidR="00BE046F" w:rsidRDefault="00BE046F" w:rsidP="001F3C7D">
      <w:r>
        <w:separator/>
      </w:r>
    </w:p>
  </w:endnote>
  <w:endnote w:type="continuationSeparator" w:id="0">
    <w:p w14:paraId="0FFE9A39" w14:textId="77777777" w:rsidR="00BE046F" w:rsidRDefault="00BE046F" w:rsidP="001F3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4D2F5" w14:textId="77777777" w:rsidR="00BE046F" w:rsidRDefault="00BE046F" w:rsidP="001F3C7D">
      <w:r>
        <w:separator/>
      </w:r>
    </w:p>
  </w:footnote>
  <w:footnote w:type="continuationSeparator" w:id="0">
    <w:p w14:paraId="7AC7EF20" w14:textId="77777777" w:rsidR="00BE046F" w:rsidRDefault="00BE046F" w:rsidP="001F3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46AD5"/>
    <w:multiLevelType w:val="multilevel"/>
    <w:tmpl w:val="204421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941B0A"/>
    <w:multiLevelType w:val="multilevel"/>
    <w:tmpl w:val="700855A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2" w15:restartNumberingAfterBreak="0">
    <w:nsid w:val="10C2207E"/>
    <w:multiLevelType w:val="multilevel"/>
    <w:tmpl w:val="5E42981E"/>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3" w15:restartNumberingAfterBreak="0">
    <w:nsid w:val="17E969FE"/>
    <w:multiLevelType w:val="multilevel"/>
    <w:tmpl w:val="700855A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4" w15:restartNumberingAfterBreak="0">
    <w:nsid w:val="1D4B7F91"/>
    <w:multiLevelType w:val="multilevel"/>
    <w:tmpl w:val="700855A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5" w15:restartNumberingAfterBreak="0">
    <w:nsid w:val="1D7A18AF"/>
    <w:multiLevelType w:val="multilevel"/>
    <w:tmpl w:val="627450FE"/>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6" w15:restartNumberingAfterBreak="0">
    <w:nsid w:val="296C5544"/>
    <w:multiLevelType w:val="multilevel"/>
    <w:tmpl w:val="700855A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7" w15:restartNumberingAfterBreak="0">
    <w:nsid w:val="308069C8"/>
    <w:multiLevelType w:val="hybridMultilevel"/>
    <w:tmpl w:val="DCC61E10"/>
    <w:lvl w:ilvl="0" w:tplc="FFFFFFFF">
      <w:start w:val="1"/>
      <w:numFmt w:val="decimal"/>
      <w:lvlText w:val="%1."/>
      <w:lvlJc w:val="left"/>
      <w:pPr>
        <w:ind w:left="880" w:hanging="440"/>
      </w:p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386E08A7"/>
    <w:multiLevelType w:val="multilevel"/>
    <w:tmpl w:val="27C88234"/>
    <w:lvl w:ilvl="0">
      <w:start w:val="1"/>
      <w:numFmt w:val="decimal"/>
      <w:lvlText w:val="%1."/>
      <w:lvlJc w:val="left"/>
      <w:pPr>
        <w:ind w:left="440" w:hanging="440"/>
      </w:pPr>
    </w:lvl>
    <w:lvl w:ilvl="1">
      <w:start w:val="1"/>
      <w:numFmt w:val="decimal"/>
      <w:lvlText w:val="%2."/>
      <w:lvlJc w:val="left"/>
      <w:pPr>
        <w:ind w:left="440" w:hanging="44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3B642CA0"/>
    <w:multiLevelType w:val="multilevel"/>
    <w:tmpl w:val="88CE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D0FA6"/>
    <w:multiLevelType w:val="multilevel"/>
    <w:tmpl w:val="27C88234"/>
    <w:lvl w:ilvl="0">
      <w:start w:val="1"/>
      <w:numFmt w:val="decimal"/>
      <w:lvlText w:val="%1."/>
      <w:lvlJc w:val="left"/>
      <w:pPr>
        <w:ind w:left="440" w:hanging="440"/>
      </w:pPr>
    </w:lvl>
    <w:lvl w:ilvl="1">
      <w:start w:val="1"/>
      <w:numFmt w:val="decimal"/>
      <w:lvlText w:val="%2."/>
      <w:lvlJc w:val="left"/>
      <w:pPr>
        <w:ind w:left="440" w:hanging="44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15:restartNumberingAfterBreak="0">
    <w:nsid w:val="3DBD4C95"/>
    <w:multiLevelType w:val="multilevel"/>
    <w:tmpl w:val="6444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A509A"/>
    <w:multiLevelType w:val="multilevel"/>
    <w:tmpl w:val="700855A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13" w15:restartNumberingAfterBreak="0">
    <w:nsid w:val="46E91B27"/>
    <w:multiLevelType w:val="multilevel"/>
    <w:tmpl w:val="700855A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14" w15:restartNumberingAfterBreak="0">
    <w:nsid w:val="4AA6110D"/>
    <w:multiLevelType w:val="multilevel"/>
    <w:tmpl w:val="627450FE"/>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15" w15:restartNumberingAfterBreak="0">
    <w:nsid w:val="4AEE5BFD"/>
    <w:multiLevelType w:val="multilevel"/>
    <w:tmpl w:val="5E42981E"/>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16" w15:restartNumberingAfterBreak="0">
    <w:nsid w:val="50435509"/>
    <w:multiLevelType w:val="multilevel"/>
    <w:tmpl w:val="627450FE"/>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17" w15:restartNumberingAfterBreak="0">
    <w:nsid w:val="567D4385"/>
    <w:multiLevelType w:val="hybridMultilevel"/>
    <w:tmpl w:val="2FD4517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58050297"/>
    <w:multiLevelType w:val="multilevel"/>
    <w:tmpl w:val="0406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46E55"/>
    <w:multiLevelType w:val="multilevel"/>
    <w:tmpl w:val="700855A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20" w15:restartNumberingAfterBreak="0">
    <w:nsid w:val="5BAD39DB"/>
    <w:multiLevelType w:val="hybridMultilevel"/>
    <w:tmpl w:val="2FD451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C753CCC"/>
    <w:multiLevelType w:val="multilevel"/>
    <w:tmpl w:val="700855A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22" w15:restartNumberingAfterBreak="0">
    <w:nsid w:val="61373F25"/>
    <w:multiLevelType w:val="multilevel"/>
    <w:tmpl w:val="627450FE"/>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23" w15:restartNumberingAfterBreak="0">
    <w:nsid w:val="6AB14869"/>
    <w:multiLevelType w:val="hybridMultilevel"/>
    <w:tmpl w:val="2B363684"/>
    <w:lvl w:ilvl="0" w:tplc="E272AAC0">
      <w:start w:val="1"/>
      <w:numFmt w:val="bullet"/>
      <w:lvlText w:val="●"/>
      <w:lvlJc w:val="left"/>
      <w:pPr>
        <w:ind w:left="720" w:hanging="360"/>
      </w:pPr>
    </w:lvl>
    <w:lvl w:ilvl="1" w:tplc="37A4E950">
      <w:start w:val="1"/>
      <w:numFmt w:val="bullet"/>
      <w:lvlText w:val="○"/>
      <w:lvlJc w:val="left"/>
      <w:pPr>
        <w:ind w:left="1440" w:hanging="360"/>
      </w:pPr>
    </w:lvl>
    <w:lvl w:ilvl="2" w:tplc="5E3ECF40">
      <w:start w:val="1"/>
      <w:numFmt w:val="bullet"/>
      <w:lvlText w:val="■"/>
      <w:lvlJc w:val="left"/>
      <w:pPr>
        <w:ind w:left="2160" w:hanging="360"/>
      </w:pPr>
    </w:lvl>
    <w:lvl w:ilvl="3" w:tplc="6D1AED5E">
      <w:start w:val="1"/>
      <w:numFmt w:val="bullet"/>
      <w:lvlText w:val="●"/>
      <w:lvlJc w:val="left"/>
      <w:pPr>
        <w:ind w:left="2880" w:hanging="360"/>
      </w:pPr>
    </w:lvl>
    <w:lvl w:ilvl="4" w:tplc="F388649E">
      <w:start w:val="1"/>
      <w:numFmt w:val="bullet"/>
      <w:lvlText w:val="○"/>
      <w:lvlJc w:val="left"/>
      <w:pPr>
        <w:ind w:left="3600" w:hanging="360"/>
      </w:pPr>
    </w:lvl>
    <w:lvl w:ilvl="5" w:tplc="7C26247C">
      <w:start w:val="1"/>
      <w:numFmt w:val="bullet"/>
      <w:lvlText w:val="■"/>
      <w:lvlJc w:val="left"/>
      <w:pPr>
        <w:ind w:left="4320" w:hanging="360"/>
      </w:pPr>
    </w:lvl>
    <w:lvl w:ilvl="6" w:tplc="14CAD5E6">
      <w:start w:val="1"/>
      <w:numFmt w:val="bullet"/>
      <w:lvlText w:val="●"/>
      <w:lvlJc w:val="left"/>
      <w:pPr>
        <w:ind w:left="5040" w:hanging="360"/>
      </w:pPr>
    </w:lvl>
    <w:lvl w:ilvl="7" w:tplc="8F227876">
      <w:start w:val="1"/>
      <w:numFmt w:val="bullet"/>
      <w:lvlText w:val="●"/>
      <w:lvlJc w:val="left"/>
      <w:pPr>
        <w:ind w:left="5760" w:hanging="360"/>
      </w:pPr>
    </w:lvl>
    <w:lvl w:ilvl="8" w:tplc="E70AECF6">
      <w:start w:val="1"/>
      <w:numFmt w:val="bullet"/>
      <w:lvlText w:val="●"/>
      <w:lvlJc w:val="left"/>
      <w:pPr>
        <w:ind w:left="6480" w:hanging="360"/>
      </w:pPr>
    </w:lvl>
  </w:abstractNum>
  <w:abstractNum w:abstractNumId="24" w15:restartNumberingAfterBreak="0">
    <w:nsid w:val="6C7A4B35"/>
    <w:multiLevelType w:val="multilevel"/>
    <w:tmpl w:val="700855A2"/>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25" w15:restartNumberingAfterBreak="0">
    <w:nsid w:val="70583ED7"/>
    <w:multiLevelType w:val="multilevel"/>
    <w:tmpl w:val="14EE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9C06FE"/>
    <w:multiLevelType w:val="multilevel"/>
    <w:tmpl w:val="627450FE"/>
    <w:lvl w:ilvl="0">
      <w:start w:val="1"/>
      <w:numFmt w:val="decimal"/>
      <w:lvlText w:val="%1."/>
      <w:lvlJc w:val="left"/>
      <w:pPr>
        <w:tabs>
          <w:tab w:val="num" w:pos="720"/>
        </w:tabs>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27" w15:restartNumberingAfterBreak="0">
    <w:nsid w:val="781D4ADD"/>
    <w:multiLevelType w:val="multilevel"/>
    <w:tmpl w:val="7DA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5654DE"/>
    <w:multiLevelType w:val="multilevel"/>
    <w:tmpl w:val="09488338"/>
    <w:lvl w:ilvl="0">
      <w:start w:val="1"/>
      <w:numFmt w:val="decimal"/>
      <w:lvlText w:val="%1."/>
      <w:lvlJc w:val="left"/>
      <w:pPr>
        <w:ind w:left="440" w:hanging="440"/>
      </w:p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899168823">
    <w:abstractNumId w:val="15"/>
  </w:num>
  <w:num w:numId="2" w16cid:durableId="287589921">
    <w:abstractNumId w:val="15"/>
  </w:num>
  <w:num w:numId="3" w16cid:durableId="2725152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2003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5954060">
    <w:abstractNumId w:val="15"/>
  </w:num>
  <w:num w:numId="6" w16cid:durableId="1736587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20631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25154633">
    <w:abstractNumId w:val="0"/>
  </w:num>
  <w:num w:numId="9" w16cid:durableId="2099019639">
    <w:abstractNumId w:val="16"/>
  </w:num>
  <w:num w:numId="10" w16cid:durableId="1420715779">
    <w:abstractNumId w:val="14"/>
  </w:num>
  <w:num w:numId="11" w16cid:durableId="842932728">
    <w:abstractNumId w:val="5"/>
  </w:num>
  <w:num w:numId="12" w16cid:durableId="2020618292">
    <w:abstractNumId w:val="26"/>
  </w:num>
  <w:num w:numId="13" w16cid:durableId="1982072856">
    <w:abstractNumId w:val="19"/>
  </w:num>
  <w:num w:numId="14" w16cid:durableId="1435130588">
    <w:abstractNumId w:val="6"/>
  </w:num>
  <w:num w:numId="15" w16cid:durableId="1128741926">
    <w:abstractNumId w:val="2"/>
  </w:num>
  <w:num w:numId="16" w16cid:durableId="2087414114">
    <w:abstractNumId w:val="12"/>
  </w:num>
  <w:num w:numId="17" w16cid:durableId="4285931">
    <w:abstractNumId w:val="1"/>
  </w:num>
  <w:num w:numId="18" w16cid:durableId="833496070">
    <w:abstractNumId w:val="4"/>
  </w:num>
  <w:num w:numId="19" w16cid:durableId="1562014882">
    <w:abstractNumId w:val="13"/>
  </w:num>
  <w:num w:numId="20" w16cid:durableId="1780370235">
    <w:abstractNumId w:val="24"/>
  </w:num>
  <w:num w:numId="21" w16cid:durableId="94905932">
    <w:abstractNumId w:val="3"/>
  </w:num>
  <w:num w:numId="22" w16cid:durableId="679893363">
    <w:abstractNumId w:val="21"/>
  </w:num>
  <w:num w:numId="23" w16cid:durableId="177043478">
    <w:abstractNumId w:val="10"/>
  </w:num>
  <w:num w:numId="24" w16cid:durableId="330985602">
    <w:abstractNumId w:val="27"/>
  </w:num>
  <w:num w:numId="25" w16cid:durableId="413666977">
    <w:abstractNumId w:val="28"/>
  </w:num>
  <w:num w:numId="26" w16cid:durableId="364599935">
    <w:abstractNumId w:val="8"/>
  </w:num>
  <w:num w:numId="27" w16cid:durableId="497159100">
    <w:abstractNumId w:val="22"/>
  </w:num>
  <w:num w:numId="28" w16cid:durableId="623972424">
    <w:abstractNumId w:val="20"/>
  </w:num>
  <w:num w:numId="29" w16cid:durableId="122847216">
    <w:abstractNumId w:val="17"/>
  </w:num>
  <w:num w:numId="30" w16cid:durableId="2142458092">
    <w:abstractNumId w:val="9"/>
  </w:num>
  <w:num w:numId="31" w16cid:durableId="72518254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2" w16cid:durableId="919631141">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575972484">
    <w:abstractNumId w:val="25"/>
  </w:num>
  <w:num w:numId="34" w16cid:durableId="423460534">
    <w:abstractNumId w:val="11"/>
  </w:num>
  <w:num w:numId="35" w16cid:durableId="6218062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9B"/>
    <w:rsid w:val="001F0E54"/>
    <w:rsid w:val="001F3C7D"/>
    <w:rsid w:val="003C1326"/>
    <w:rsid w:val="004702F6"/>
    <w:rsid w:val="00487830"/>
    <w:rsid w:val="004A0D14"/>
    <w:rsid w:val="004A664C"/>
    <w:rsid w:val="004E3149"/>
    <w:rsid w:val="00506648"/>
    <w:rsid w:val="00536DC7"/>
    <w:rsid w:val="006340F4"/>
    <w:rsid w:val="0064513D"/>
    <w:rsid w:val="00737414"/>
    <w:rsid w:val="008514D5"/>
    <w:rsid w:val="0088081E"/>
    <w:rsid w:val="009A2AC8"/>
    <w:rsid w:val="00A82B02"/>
    <w:rsid w:val="00AB6497"/>
    <w:rsid w:val="00AC6445"/>
    <w:rsid w:val="00AD7729"/>
    <w:rsid w:val="00BE046F"/>
    <w:rsid w:val="00BE1021"/>
    <w:rsid w:val="00C3689B"/>
    <w:rsid w:val="00DC5A7D"/>
    <w:rsid w:val="00DF4065"/>
    <w:rsid w:val="00E6525F"/>
    <w:rsid w:val="00EA6343"/>
    <w:rsid w:val="00EC05DD"/>
    <w:rsid w:val="00ED2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BA1D4D"/>
  <w15:docId w15:val="{0A2D5CA3-578B-462B-8380-CCE8A126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spacing w:before="380" w:after="140" w:line="288" w:lineRule="auto"/>
      <w:outlineLvl w:val="0"/>
    </w:pPr>
    <w:rPr>
      <w:rFonts w:ascii="Arial" w:eastAsia="等线" w:hAnsi="Arial" w:cs="Arial"/>
      <w:b/>
      <w:bCs/>
      <w:sz w:val="36"/>
      <w:szCs w:val="36"/>
    </w:rPr>
  </w:style>
  <w:style w:type="paragraph" w:styleId="2">
    <w:name w:val="heading 2"/>
    <w:uiPriority w:val="9"/>
    <w:unhideWhenUsed/>
    <w:qFormat/>
    <w:pPr>
      <w:spacing w:before="320" w:after="120" w:line="288" w:lineRule="auto"/>
      <w:outlineLvl w:val="1"/>
    </w:pPr>
    <w:rPr>
      <w:rFonts w:ascii="Arial" w:eastAsia="等线" w:hAnsi="Arial" w:cs="Arial"/>
      <w:b/>
      <w:bCs/>
      <w:sz w:val="32"/>
      <w:szCs w:val="32"/>
    </w:rPr>
  </w:style>
  <w:style w:type="paragraph" w:styleId="3">
    <w:name w:val="heading 3"/>
    <w:link w:val="30"/>
    <w:uiPriority w:val="9"/>
    <w:unhideWhenUsed/>
    <w:qFormat/>
    <w:pPr>
      <w:spacing w:before="300" w:after="120" w:line="288" w:lineRule="auto"/>
      <w:outlineLvl w:val="2"/>
    </w:pPr>
    <w:rPr>
      <w:rFonts w:ascii="Arial" w:eastAsia="等线" w:hAnsi="Arial" w:cs="Arial"/>
      <w:b/>
      <w:bCs/>
      <w:sz w:val="30"/>
      <w:szCs w:val="30"/>
    </w:rPr>
  </w:style>
  <w:style w:type="paragraph" w:styleId="4">
    <w:name w:val="heading 4"/>
    <w:link w:val="40"/>
    <w:uiPriority w:val="9"/>
    <w:unhideWhenUsed/>
    <w:qFormat/>
    <w:pPr>
      <w:spacing w:before="260" w:after="120" w:line="288" w:lineRule="auto"/>
      <w:outlineLvl w:val="3"/>
    </w:pPr>
    <w:rPr>
      <w:rFonts w:ascii="Arial" w:eastAsia="等线" w:hAnsi="Arial" w:cs="Arial"/>
      <w:b/>
      <w:bCs/>
      <w:sz w:val="28"/>
      <w:szCs w:val="28"/>
    </w:rPr>
  </w:style>
  <w:style w:type="paragraph" w:styleId="5">
    <w:name w:val="heading 5"/>
    <w:uiPriority w:val="9"/>
    <w:semiHidden/>
    <w:unhideWhenUsed/>
    <w:qFormat/>
    <w:pPr>
      <w:spacing w:before="240" w:after="120" w:line="288" w:lineRule="auto"/>
      <w:outlineLvl w:val="4"/>
    </w:pPr>
    <w:rPr>
      <w:rFonts w:ascii="Arial" w:eastAsia="等线" w:hAnsi="Arial" w:cs="Arial"/>
      <w:b/>
      <w:bCs/>
      <w:sz w:val="24"/>
      <w:szCs w:val="24"/>
    </w:rPr>
  </w:style>
  <w:style w:type="paragraph" w:styleId="6">
    <w:name w:val="heading 6"/>
    <w:uiPriority w:val="9"/>
    <w:semiHidden/>
    <w:unhideWhenUsed/>
    <w:qFormat/>
    <w:pPr>
      <w:spacing w:before="240" w:after="120" w:line="288" w:lineRule="auto"/>
      <w:outlineLvl w:val="5"/>
    </w:pPr>
    <w:rPr>
      <w:rFonts w:ascii="Arial" w:eastAsia="等线"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pPr>
      <w:spacing w:before="480" w:after="480" w:line="288" w:lineRule="auto"/>
    </w:pPr>
    <w:rPr>
      <w:rFonts w:ascii="Arial" w:eastAsia="等线" w:hAnsi="Arial" w:cs="Arial"/>
      <w:b/>
      <w:bCs/>
      <w:sz w:val="52"/>
      <w:szCs w:val="52"/>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 w:type="paragraph" w:customStyle="1" w:styleId="20">
    <w:name w:val="2"/>
    <w:pPr>
      <w:spacing w:before="120" w:after="120" w:line="288" w:lineRule="auto"/>
    </w:pPr>
    <w:rPr>
      <w:rFonts w:ascii="Arial" w:eastAsia="等线" w:hAnsi="Arial" w:cs="Arial"/>
      <w:sz w:val="22"/>
      <w:szCs w:val="22"/>
    </w:rPr>
  </w:style>
  <w:style w:type="paragraph" w:customStyle="1" w:styleId="11">
    <w:name w:val="1"/>
    <w:pPr>
      <w:spacing w:before="120" w:after="120" w:line="288" w:lineRule="auto"/>
    </w:pPr>
    <w:rPr>
      <w:rFonts w:ascii="Arial" w:eastAsia="等线" w:hAnsi="Arial" w:cs="Arial"/>
      <w:color w:val="8F959E"/>
      <w:sz w:val="22"/>
      <w:szCs w:val="22"/>
    </w:rPr>
  </w:style>
  <w:style w:type="paragraph" w:styleId="a9">
    <w:name w:val="header"/>
    <w:basedOn w:val="a"/>
    <w:link w:val="aa"/>
    <w:uiPriority w:val="99"/>
    <w:unhideWhenUsed/>
    <w:rsid w:val="001F3C7D"/>
    <w:pPr>
      <w:tabs>
        <w:tab w:val="center" w:pos="4153"/>
        <w:tab w:val="right" w:pos="8306"/>
      </w:tabs>
      <w:snapToGrid w:val="0"/>
      <w:jc w:val="center"/>
    </w:pPr>
    <w:rPr>
      <w:sz w:val="18"/>
      <w:szCs w:val="18"/>
    </w:rPr>
  </w:style>
  <w:style w:type="character" w:customStyle="1" w:styleId="aa">
    <w:name w:val="页眉 字符"/>
    <w:basedOn w:val="a0"/>
    <w:link w:val="a9"/>
    <w:uiPriority w:val="99"/>
    <w:rsid w:val="001F3C7D"/>
    <w:rPr>
      <w:sz w:val="18"/>
      <w:szCs w:val="18"/>
    </w:rPr>
  </w:style>
  <w:style w:type="paragraph" w:styleId="ab">
    <w:name w:val="footer"/>
    <w:basedOn w:val="a"/>
    <w:link w:val="ac"/>
    <w:uiPriority w:val="99"/>
    <w:unhideWhenUsed/>
    <w:rsid w:val="001F3C7D"/>
    <w:pPr>
      <w:tabs>
        <w:tab w:val="center" w:pos="4153"/>
        <w:tab w:val="right" w:pos="8306"/>
      </w:tabs>
      <w:snapToGrid w:val="0"/>
    </w:pPr>
    <w:rPr>
      <w:sz w:val="18"/>
      <w:szCs w:val="18"/>
    </w:rPr>
  </w:style>
  <w:style w:type="character" w:customStyle="1" w:styleId="ac">
    <w:name w:val="页脚 字符"/>
    <w:basedOn w:val="a0"/>
    <w:link w:val="ab"/>
    <w:uiPriority w:val="99"/>
    <w:rsid w:val="001F3C7D"/>
    <w:rPr>
      <w:sz w:val="18"/>
      <w:szCs w:val="18"/>
    </w:rPr>
  </w:style>
  <w:style w:type="character" w:styleId="ad">
    <w:name w:val="Strong"/>
    <w:basedOn w:val="a0"/>
    <w:uiPriority w:val="22"/>
    <w:qFormat/>
    <w:rsid w:val="004A0D14"/>
    <w:rPr>
      <w:b/>
      <w:bCs/>
    </w:rPr>
  </w:style>
  <w:style w:type="character" w:customStyle="1" w:styleId="30">
    <w:name w:val="标题 3 字符"/>
    <w:basedOn w:val="a0"/>
    <w:link w:val="3"/>
    <w:uiPriority w:val="9"/>
    <w:rsid w:val="006340F4"/>
    <w:rPr>
      <w:rFonts w:ascii="Arial" w:eastAsia="等线" w:hAnsi="Arial" w:cs="Arial"/>
      <w:b/>
      <w:bCs/>
      <w:sz w:val="30"/>
      <w:szCs w:val="30"/>
    </w:rPr>
  </w:style>
  <w:style w:type="character" w:customStyle="1" w:styleId="40">
    <w:name w:val="标题 4 字符"/>
    <w:basedOn w:val="a0"/>
    <w:link w:val="4"/>
    <w:uiPriority w:val="9"/>
    <w:rsid w:val="006340F4"/>
    <w:rPr>
      <w:rFonts w:ascii="Arial" w:eastAsia="等线"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0549">
      <w:bodyDiv w:val="1"/>
      <w:marLeft w:val="0"/>
      <w:marRight w:val="0"/>
      <w:marTop w:val="0"/>
      <w:marBottom w:val="0"/>
      <w:divBdr>
        <w:top w:val="none" w:sz="0" w:space="0" w:color="auto"/>
        <w:left w:val="none" w:sz="0" w:space="0" w:color="auto"/>
        <w:bottom w:val="none" w:sz="0" w:space="0" w:color="auto"/>
        <w:right w:val="none" w:sz="0" w:space="0" w:color="auto"/>
      </w:divBdr>
    </w:div>
    <w:div w:id="55011523">
      <w:bodyDiv w:val="1"/>
      <w:marLeft w:val="0"/>
      <w:marRight w:val="0"/>
      <w:marTop w:val="0"/>
      <w:marBottom w:val="0"/>
      <w:divBdr>
        <w:top w:val="none" w:sz="0" w:space="0" w:color="auto"/>
        <w:left w:val="none" w:sz="0" w:space="0" w:color="auto"/>
        <w:bottom w:val="none" w:sz="0" w:space="0" w:color="auto"/>
        <w:right w:val="none" w:sz="0" w:space="0" w:color="auto"/>
      </w:divBdr>
    </w:div>
    <w:div w:id="67769726">
      <w:bodyDiv w:val="1"/>
      <w:marLeft w:val="0"/>
      <w:marRight w:val="0"/>
      <w:marTop w:val="0"/>
      <w:marBottom w:val="0"/>
      <w:divBdr>
        <w:top w:val="none" w:sz="0" w:space="0" w:color="auto"/>
        <w:left w:val="none" w:sz="0" w:space="0" w:color="auto"/>
        <w:bottom w:val="none" w:sz="0" w:space="0" w:color="auto"/>
        <w:right w:val="none" w:sz="0" w:space="0" w:color="auto"/>
      </w:divBdr>
    </w:div>
    <w:div w:id="124542668">
      <w:bodyDiv w:val="1"/>
      <w:marLeft w:val="0"/>
      <w:marRight w:val="0"/>
      <w:marTop w:val="0"/>
      <w:marBottom w:val="0"/>
      <w:divBdr>
        <w:top w:val="none" w:sz="0" w:space="0" w:color="auto"/>
        <w:left w:val="none" w:sz="0" w:space="0" w:color="auto"/>
        <w:bottom w:val="none" w:sz="0" w:space="0" w:color="auto"/>
        <w:right w:val="none" w:sz="0" w:space="0" w:color="auto"/>
      </w:divBdr>
    </w:div>
    <w:div w:id="146629985">
      <w:bodyDiv w:val="1"/>
      <w:marLeft w:val="0"/>
      <w:marRight w:val="0"/>
      <w:marTop w:val="0"/>
      <w:marBottom w:val="0"/>
      <w:divBdr>
        <w:top w:val="none" w:sz="0" w:space="0" w:color="auto"/>
        <w:left w:val="none" w:sz="0" w:space="0" w:color="auto"/>
        <w:bottom w:val="none" w:sz="0" w:space="0" w:color="auto"/>
        <w:right w:val="none" w:sz="0" w:space="0" w:color="auto"/>
      </w:divBdr>
    </w:div>
    <w:div w:id="254245335">
      <w:bodyDiv w:val="1"/>
      <w:marLeft w:val="0"/>
      <w:marRight w:val="0"/>
      <w:marTop w:val="0"/>
      <w:marBottom w:val="0"/>
      <w:divBdr>
        <w:top w:val="none" w:sz="0" w:space="0" w:color="auto"/>
        <w:left w:val="none" w:sz="0" w:space="0" w:color="auto"/>
        <w:bottom w:val="none" w:sz="0" w:space="0" w:color="auto"/>
        <w:right w:val="none" w:sz="0" w:space="0" w:color="auto"/>
      </w:divBdr>
    </w:div>
    <w:div w:id="285089104">
      <w:bodyDiv w:val="1"/>
      <w:marLeft w:val="0"/>
      <w:marRight w:val="0"/>
      <w:marTop w:val="0"/>
      <w:marBottom w:val="0"/>
      <w:divBdr>
        <w:top w:val="none" w:sz="0" w:space="0" w:color="auto"/>
        <w:left w:val="none" w:sz="0" w:space="0" w:color="auto"/>
        <w:bottom w:val="none" w:sz="0" w:space="0" w:color="auto"/>
        <w:right w:val="none" w:sz="0" w:space="0" w:color="auto"/>
      </w:divBdr>
    </w:div>
    <w:div w:id="320230607">
      <w:bodyDiv w:val="1"/>
      <w:marLeft w:val="0"/>
      <w:marRight w:val="0"/>
      <w:marTop w:val="0"/>
      <w:marBottom w:val="0"/>
      <w:divBdr>
        <w:top w:val="none" w:sz="0" w:space="0" w:color="auto"/>
        <w:left w:val="none" w:sz="0" w:space="0" w:color="auto"/>
        <w:bottom w:val="none" w:sz="0" w:space="0" w:color="auto"/>
        <w:right w:val="none" w:sz="0" w:space="0" w:color="auto"/>
      </w:divBdr>
    </w:div>
    <w:div w:id="324628401">
      <w:bodyDiv w:val="1"/>
      <w:marLeft w:val="0"/>
      <w:marRight w:val="0"/>
      <w:marTop w:val="0"/>
      <w:marBottom w:val="0"/>
      <w:divBdr>
        <w:top w:val="none" w:sz="0" w:space="0" w:color="auto"/>
        <w:left w:val="none" w:sz="0" w:space="0" w:color="auto"/>
        <w:bottom w:val="none" w:sz="0" w:space="0" w:color="auto"/>
        <w:right w:val="none" w:sz="0" w:space="0" w:color="auto"/>
      </w:divBdr>
    </w:div>
    <w:div w:id="386028465">
      <w:bodyDiv w:val="1"/>
      <w:marLeft w:val="0"/>
      <w:marRight w:val="0"/>
      <w:marTop w:val="0"/>
      <w:marBottom w:val="0"/>
      <w:divBdr>
        <w:top w:val="none" w:sz="0" w:space="0" w:color="auto"/>
        <w:left w:val="none" w:sz="0" w:space="0" w:color="auto"/>
        <w:bottom w:val="none" w:sz="0" w:space="0" w:color="auto"/>
        <w:right w:val="none" w:sz="0" w:space="0" w:color="auto"/>
      </w:divBdr>
    </w:div>
    <w:div w:id="393427557">
      <w:bodyDiv w:val="1"/>
      <w:marLeft w:val="0"/>
      <w:marRight w:val="0"/>
      <w:marTop w:val="0"/>
      <w:marBottom w:val="0"/>
      <w:divBdr>
        <w:top w:val="none" w:sz="0" w:space="0" w:color="auto"/>
        <w:left w:val="none" w:sz="0" w:space="0" w:color="auto"/>
        <w:bottom w:val="none" w:sz="0" w:space="0" w:color="auto"/>
        <w:right w:val="none" w:sz="0" w:space="0" w:color="auto"/>
      </w:divBdr>
    </w:div>
    <w:div w:id="433600059">
      <w:bodyDiv w:val="1"/>
      <w:marLeft w:val="0"/>
      <w:marRight w:val="0"/>
      <w:marTop w:val="0"/>
      <w:marBottom w:val="0"/>
      <w:divBdr>
        <w:top w:val="none" w:sz="0" w:space="0" w:color="auto"/>
        <w:left w:val="none" w:sz="0" w:space="0" w:color="auto"/>
        <w:bottom w:val="none" w:sz="0" w:space="0" w:color="auto"/>
        <w:right w:val="none" w:sz="0" w:space="0" w:color="auto"/>
      </w:divBdr>
    </w:div>
    <w:div w:id="451556539">
      <w:bodyDiv w:val="1"/>
      <w:marLeft w:val="0"/>
      <w:marRight w:val="0"/>
      <w:marTop w:val="0"/>
      <w:marBottom w:val="0"/>
      <w:divBdr>
        <w:top w:val="none" w:sz="0" w:space="0" w:color="auto"/>
        <w:left w:val="none" w:sz="0" w:space="0" w:color="auto"/>
        <w:bottom w:val="none" w:sz="0" w:space="0" w:color="auto"/>
        <w:right w:val="none" w:sz="0" w:space="0" w:color="auto"/>
      </w:divBdr>
    </w:div>
    <w:div w:id="455106210">
      <w:bodyDiv w:val="1"/>
      <w:marLeft w:val="0"/>
      <w:marRight w:val="0"/>
      <w:marTop w:val="0"/>
      <w:marBottom w:val="0"/>
      <w:divBdr>
        <w:top w:val="none" w:sz="0" w:space="0" w:color="auto"/>
        <w:left w:val="none" w:sz="0" w:space="0" w:color="auto"/>
        <w:bottom w:val="none" w:sz="0" w:space="0" w:color="auto"/>
        <w:right w:val="none" w:sz="0" w:space="0" w:color="auto"/>
      </w:divBdr>
    </w:div>
    <w:div w:id="467016630">
      <w:bodyDiv w:val="1"/>
      <w:marLeft w:val="0"/>
      <w:marRight w:val="0"/>
      <w:marTop w:val="0"/>
      <w:marBottom w:val="0"/>
      <w:divBdr>
        <w:top w:val="none" w:sz="0" w:space="0" w:color="auto"/>
        <w:left w:val="none" w:sz="0" w:space="0" w:color="auto"/>
        <w:bottom w:val="none" w:sz="0" w:space="0" w:color="auto"/>
        <w:right w:val="none" w:sz="0" w:space="0" w:color="auto"/>
      </w:divBdr>
    </w:div>
    <w:div w:id="585307425">
      <w:bodyDiv w:val="1"/>
      <w:marLeft w:val="0"/>
      <w:marRight w:val="0"/>
      <w:marTop w:val="0"/>
      <w:marBottom w:val="0"/>
      <w:divBdr>
        <w:top w:val="none" w:sz="0" w:space="0" w:color="auto"/>
        <w:left w:val="none" w:sz="0" w:space="0" w:color="auto"/>
        <w:bottom w:val="none" w:sz="0" w:space="0" w:color="auto"/>
        <w:right w:val="none" w:sz="0" w:space="0" w:color="auto"/>
      </w:divBdr>
    </w:div>
    <w:div w:id="604269897">
      <w:bodyDiv w:val="1"/>
      <w:marLeft w:val="0"/>
      <w:marRight w:val="0"/>
      <w:marTop w:val="0"/>
      <w:marBottom w:val="0"/>
      <w:divBdr>
        <w:top w:val="none" w:sz="0" w:space="0" w:color="auto"/>
        <w:left w:val="none" w:sz="0" w:space="0" w:color="auto"/>
        <w:bottom w:val="none" w:sz="0" w:space="0" w:color="auto"/>
        <w:right w:val="none" w:sz="0" w:space="0" w:color="auto"/>
      </w:divBdr>
    </w:div>
    <w:div w:id="605233223">
      <w:bodyDiv w:val="1"/>
      <w:marLeft w:val="0"/>
      <w:marRight w:val="0"/>
      <w:marTop w:val="0"/>
      <w:marBottom w:val="0"/>
      <w:divBdr>
        <w:top w:val="none" w:sz="0" w:space="0" w:color="auto"/>
        <w:left w:val="none" w:sz="0" w:space="0" w:color="auto"/>
        <w:bottom w:val="none" w:sz="0" w:space="0" w:color="auto"/>
        <w:right w:val="none" w:sz="0" w:space="0" w:color="auto"/>
      </w:divBdr>
    </w:div>
    <w:div w:id="618100288">
      <w:bodyDiv w:val="1"/>
      <w:marLeft w:val="0"/>
      <w:marRight w:val="0"/>
      <w:marTop w:val="0"/>
      <w:marBottom w:val="0"/>
      <w:divBdr>
        <w:top w:val="none" w:sz="0" w:space="0" w:color="auto"/>
        <w:left w:val="none" w:sz="0" w:space="0" w:color="auto"/>
        <w:bottom w:val="none" w:sz="0" w:space="0" w:color="auto"/>
        <w:right w:val="none" w:sz="0" w:space="0" w:color="auto"/>
      </w:divBdr>
    </w:div>
    <w:div w:id="682587772">
      <w:bodyDiv w:val="1"/>
      <w:marLeft w:val="0"/>
      <w:marRight w:val="0"/>
      <w:marTop w:val="0"/>
      <w:marBottom w:val="0"/>
      <w:divBdr>
        <w:top w:val="none" w:sz="0" w:space="0" w:color="auto"/>
        <w:left w:val="none" w:sz="0" w:space="0" w:color="auto"/>
        <w:bottom w:val="none" w:sz="0" w:space="0" w:color="auto"/>
        <w:right w:val="none" w:sz="0" w:space="0" w:color="auto"/>
      </w:divBdr>
    </w:div>
    <w:div w:id="707730021">
      <w:bodyDiv w:val="1"/>
      <w:marLeft w:val="0"/>
      <w:marRight w:val="0"/>
      <w:marTop w:val="0"/>
      <w:marBottom w:val="0"/>
      <w:divBdr>
        <w:top w:val="none" w:sz="0" w:space="0" w:color="auto"/>
        <w:left w:val="none" w:sz="0" w:space="0" w:color="auto"/>
        <w:bottom w:val="none" w:sz="0" w:space="0" w:color="auto"/>
        <w:right w:val="none" w:sz="0" w:space="0" w:color="auto"/>
      </w:divBdr>
    </w:div>
    <w:div w:id="749733741">
      <w:bodyDiv w:val="1"/>
      <w:marLeft w:val="0"/>
      <w:marRight w:val="0"/>
      <w:marTop w:val="0"/>
      <w:marBottom w:val="0"/>
      <w:divBdr>
        <w:top w:val="none" w:sz="0" w:space="0" w:color="auto"/>
        <w:left w:val="none" w:sz="0" w:space="0" w:color="auto"/>
        <w:bottom w:val="none" w:sz="0" w:space="0" w:color="auto"/>
        <w:right w:val="none" w:sz="0" w:space="0" w:color="auto"/>
      </w:divBdr>
    </w:div>
    <w:div w:id="760879527">
      <w:bodyDiv w:val="1"/>
      <w:marLeft w:val="0"/>
      <w:marRight w:val="0"/>
      <w:marTop w:val="0"/>
      <w:marBottom w:val="0"/>
      <w:divBdr>
        <w:top w:val="none" w:sz="0" w:space="0" w:color="auto"/>
        <w:left w:val="none" w:sz="0" w:space="0" w:color="auto"/>
        <w:bottom w:val="none" w:sz="0" w:space="0" w:color="auto"/>
        <w:right w:val="none" w:sz="0" w:space="0" w:color="auto"/>
      </w:divBdr>
    </w:div>
    <w:div w:id="761612820">
      <w:bodyDiv w:val="1"/>
      <w:marLeft w:val="0"/>
      <w:marRight w:val="0"/>
      <w:marTop w:val="0"/>
      <w:marBottom w:val="0"/>
      <w:divBdr>
        <w:top w:val="none" w:sz="0" w:space="0" w:color="auto"/>
        <w:left w:val="none" w:sz="0" w:space="0" w:color="auto"/>
        <w:bottom w:val="none" w:sz="0" w:space="0" w:color="auto"/>
        <w:right w:val="none" w:sz="0" w:space="0" w:color="auto"/>
      </w:divBdr>
    </w:div>
    <w:div w:id="795681401">
      <w:bodyDiv w:val="1"/>
      <w:marLeft w:val="0"/>
      <w:marRight w:val="0"/>
      <w:marTop w:val="0"/>
      <w:marBottom w:val="0"/>
      <w:divBdr>
        <w:top w:val="none" w:sz="0" w:space="0" w:color="auto"/>
        <w:left w:val="none" w:sz="0" w:space="0" w:color="auto"/>
        <w:bottom w:val="none" w:sz="0" w:space="0" w:color="auto"/>
        <w:right w:val="none" w:sz="0" w:space="0" w:color="auto"/>
      </w:divBdr>
    </w:div>
    <w:div w:id="818544893">
      <w:bodyDiv w:val="1"/>
      <w:marLeft w:val="0"/>
      <w:marRight w:val="0"/>
      <w:marTop w:val="0"/>
      <w:marBottom w:val="0"/>
      <w:divBdr>
        <w:top w:val="none" w:sz="0" w:space="0" w:color="auto"/>
        <w:left w:val="none" w:sz="0" w:space="0" w:color="auto"/>
        <w:bottom w:val="none" w:sz="0" w:space="0" w:color="auto"/>
        <w:right w:val="none" w:sz="0" w:space="0" w:color="auto"/>
      </w:divBdr>
    </w:div>
    <w:div w:id="867451027">
      <w:bodyDiv w:val="1"/>
      <w:marLeft w:val="0"/>
      <w:marRight w:val="0"/>
      <w:marTop w:val="0"/>
      <w:marBottom w:val="0"/>
      <w:divBdr>
        <w:top w:val="none" w:sz="0" w:space="0" w:color="auto"/>
        <w:left w:val="none" w:sz="0" w:space="0" w:color="auto"/>
        <w:bottom w:val="none" w:sz="0" w:space="0" w:color="auto"/>
        <w:right w:val="none" w:sz="0" w:space="0" w:color="auto"/>
      </w:divBdr>
      <w:divsChild>
        <w:div w:id="1490946092">
          <w:marLeft w:val="0"/>
          <w:marRight w:val="0"/>
          <w:marTop w:val="0"/>
          <w:marBottom w:val="0"/>
          <w:divBdr>
            <w:top w:val="none" w:sz="0" w:space="0" w:color="auto"/>
            <w:left w:val="none" w:sz="0" w:space="0" w:color="auto"/>
            <w:bottom w:val="none" w:sz="0" w:space="0" w:color="auto"/>
            <w:right w:val="none" w:sz="0" w:space="0" w:color="auto"/>
          </w:divBdr>
          <w:divsChild>
            <w:div w:id="1856723726">
              <w:marLeft w:val="0"/>
              <w:marRight w:val="0"/>
              <w:marTop w:val="0"/>
              <w:marBottom w:val="0"/>
              <w:divBdr>
                <w:top w:val="none" w:sz="0" w:space="0" w:color="auto"/>
                <w:left w:val="none" w:sz="0" w:space="0" w:color="auto"/>
                <w:bottom w:val="none" w:sz="0" w:space="0" w:color="auto"/>
                <w:right w:val="none" w:sz="0" w:space="0" w:color="auto"/>
              </w:divBdr>
              <w:divsChild>
                <w:div w:id="1198079734">
                  <w:marLeft w:val="0"/>
                  <w:marRight w:val="0"/>
                  <w:marTop w:val="0"/>
                  <w:marBottom w:val="0"/>
                  <w:divBdr>
                    <w:top w:val="none" w:sz="0" w:space="0" w:color="auto"/>
                    <w:left w:val="none" w:sz="0" w:space="0" w:color="auto"/>
                    <w:bottom w:val="none" w:sz="0" w:space="0" w:color="auto"/>
                    <w:right w:val="none" w:sz="0" w:space="0" w:color="auto"/>
                  </w:divBdr>
                  <w:divsChild>
                    <w:div w:id="1607419811">
                      <w:marLeft w:val="0"/>
                      <w:marRight w:val="0"/>
                      <w:marTop w:val="0"/>
                      <w:marBottom w:val="0"/>
                      <w:divBdr>
                        <w:top w:val="none" w:sz="0" w:space="0" w:color="auto"/>
                        <w:left w:val="none" w:sz="0" w:space="0" w:color="auto"/>
                        <w:bottom w:val="none" w:sz="0" w:space="0" w:color="auto"/>
                        <w:right w:val="none" w:sz="0" w:space="0" w:color="auto"/>
                      </w:divBdr>
                      <w:divsChild>
                        <w:div w:id="874468183">
                          <w:marLeft w:val="0"/>
                          <w:marRight w:val="0"/>
                          <w:marTop w:val="180"/>
                          <w:marBottom w:val="0"/>
                          <w:divBdr>
                            <w:top w:val="none" w:sz="0" w:space="0" w:color="auto"/>
                            <w:left w:val="none" w:sz="0" w:space="0" w:color="auto"/>
                            <w:bottom w:val="none" w:sz="0" w:space="0" w:color="auto"/>
                            <w:right w:val="none" w:sz="0" w:space="0" w:color="auto"/>
                          </w:divBdr>
                          <w:divsChild>
                            <w:div w:id="1025864033">
                              <w:marLeft w:val="0"/>
                              <w:marRight w:val="0"/>
                              <w:marTop w:val="0"/>
                              <w:marBottom w:val="0"/>
                              <w:divBdr>
                                <w:top w:val="none" w:sz="0" w:space="0" w:color="auto"/>
                                <w:left w:val="none" w:sz="0" w:space="0" w:color="auto"/>
                                <w:bottom w:val="none" w:sz="0" w:space="0" w:color="auto"/>
                                <w:right w:val="none" w:sz="0" w:space="0" w:color="auto"/>
                              </w:divBdr>
                              <w:divsChild>
                                <w:div w:id="503590563">
                                  <w:marLeft w:val="0"/>
                                  <w:marRight w:val="0"/>
                                  <w:marTop w:val="0"/>
                                  <w:marBottom w:val="0"/>
                                  <w:divBdr>
                                    <w:top w:val="none" w:sz="0" w:space="0" w:color="auto"/>
                                    <w:left w:val="none" w:sz="0" w:space="0" w:color="auto"/>
                                    <w:bottom w:val="none" w:sz="0" w:space="0" w:color="auto"/>
                                    <w:right w:val="none" w:sz="0" w:space="0" w:color="auto"/>
                                  </w:divBdr>
                                  <w:divsChild>
                                    <w:div w:id="660084648">
                                      <w:marLeft w:val="0"/>
                                      <w:marRight w:val="0"/>
                                      <w:marTop w:val="0"/>
                                      <w:marBottom w:val="0"/>
                                      <w:divBdr>
                                        <w:top w:val="none" w:sz="0" w:space="0" w:color="auto"/>
                                        <w:left w:val="none" w:sz="0" w:space="0" w:color="auto"/>
                                        <w:bottom w:val="none" w:sz="0" w:space="0" w:color="auto"/>
                                        <w:right w:val="none" w:sz="0" w:space="0" w:color="auto"/>
                                      </w:divBdr>
                                      <w:divsChild>
                                        <w:div w:id="245308048">
                                          <w:marLeft w:val="0"/>
                                          <w:marRight w:val="0"/>
                                          <w:marTop w:val="0"/>
                                          <w:marBottom w:val="0"/>
                                          <w:divBdr>
                                            <w:top w:val="none" w:sz="0" w:space="0" w:color="auto"/>
                                            <w:left w:val="none" w:sz="0" w:space="0" w:color="auto"/>
                                            <w:bottom w:val="none" w:sz="0" w:space="0" w:color="auto"/>
                                            <w:right w:val="none" w:sz="0" w:space="0" w:color="auto"/>
                                          </w:divBdr>
                                          <w:divsChild>
                                            <w:div w:id="1586451562">
                                              <w:marLeft w:val="0"/>
                                              <w:marRight w:val="0"/>
                                              <w:marTop w:val="0"/>
                                              <w:marBottom w:val="0"/>
                                              <w:divBdr>
                                                <w:top w:val="none" w:sz="0" w:space="0" w:color="auto"/>
                                                <w:left w:val="none" w:sz="0" w:space="0" w:color="auto"/>
                                                <w:bottom w:val="none" w:sz="0" w:space="0" w:color="auto"/>
                                                <w:right w:val="none" w:sz="0" w:space="0" w:color="auto"/>
                                              </w:divBdr>
                                              <w:divsChild>
                                                <w:div w:id="1962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4653">
                                      <w:marLeft w:val="0"/>
                                      <w:marRight w:val="0"/>
                                      <w:marTop w:val="0"/>
                                      <w:marBottom w:val="0"/>
                                      <w:divBdr>
                                        <w:top w:val="none" w:sz="0" w:space="0" w:color="auto"/>
                                        <w:left w:val="none" w:sz="0" w:space="0" w:color="auto"/>
                                        <w:bottom w:val="none" w:sz="0" w:space="0" w:color="auto"/>
                                        <w:right w:val="none" w:sz="0" w:space="0" w:color="auto"/>
                                      </w:divBdr>
                                      <w:divsChild>
                                        <w:div w:id="920067438">
                                          <w:marLeft w:val="0"/>
                                          <w:marRight w:val="0"/>
                                          <w:marTop w:val="0"/>
                                          <w:marBottom w:val="0"/>
                                          <w:divBdr>
                                            <w:top w:val="none" w:sz="0" w:space="0" w:color="auto"/>
                                            <w:left w:val="none" w:sz="0" w:space="0" w:color="auto"/>
                                            <w:bottom w:val="none" w:sz="0" w:space="0" w:color="auto"/>
                                            <w:right w:val="none" w:sz="0" w:space="0" w:color="auto"/>
                                          </w:divBdr>
                                          <w:divsChild>
                                            <w:div w:id="1712993345">
                                              <w:marLeft w:val="0"/>
                                              <w:marRight w:val="0"/>
                                              <w:marTop w:val="0"/>
                                              <w:marBottom w:val="0"/>
                                              <w:divBdr>
                                                <w:top w:val="none" w:sz="0" w:space="0" w:color="auto"/>
                                                <w:left w:val="none" w:sz="0" w:space="0" w:color="auto"/>
                                                <w:bottom w:val="none" w:sz="0" w:space="0" w:color="auto"/>
                                                <w:right w:val="none" w:sz="0" w:space="0" w:color="auto"/>
                                              </w:divBdr>
                                              <w:divsChild>
                                                <w:div w:id="847914132">
                                                  <w:marLeft w:val="0"/>
                                                  <w:marRight w:val="0"/>
                                                  <w:marTop w:val="0"/>
                                                  <w:marBottom w:val="0"/>
                                                  <w:divBdr>
                                                    <w:top w:val="none" w:sz="0" w:space="0" w:color="auto"/>
                                                    <w:left w:val="none" w:sz="0" w:space="0" w:color="auto"/>
                                                    <w:bottom w:val="none" w:sz="0" w:space="0" w:color="auto"/>
                                                    <w:right w:val="none" w:sz="0" w:space="0" w:color="auto"/>
                                                  </w:divBdr>
                                                  <w:divsChild>
                                                    <w:div w:id="33164080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9579574">
      <w:bodyDiv w:val="1"/>
      <w:marLeft w:val="0"/>
      <w:marRight w:val="0"/>
      <w:marTop w:val="0"/>
      <w:marBottom w:val="0"/>
      <w:divBdr>
        <w:top w:val="none" w:sz="0" w:space="0" w:color="auto"/>
        <w:left w:val="none" w:sz="0" w:space="0" w:color="auto"/>
        <w:bottom w:val="none" w:sz="0" w:space="0" w:color="auto"/>
        <w:right w:val="none" w:sz="0" w:space="0" w:color="auto"/>
      </w:divBdr>
    </w:div>
    <w:div w:id="982196147">
      <w:bodyDiv w:val="1"/>
      <w:marLeft w:val="0"/>
      <w:marRight w:val="0"/>
      <w:marTop w:val="0"/>
      <w:marBottom w:val="0"/>
      <w:divBdr>
        <w:top w:val="none" w:sz="0" w:space="0" w:color="auto"/>
        <w:left w:val="none" w:sz="0" w:space="0" w:color="auto"/>
        <w:bottom w:val="none" w:sz="0" w:space="0" w:color="auto"/>
        <w:right w:val="none" w:sz="0" w:space="0" w:color="auto"/>
      </w:divBdr>
    </w:div>
    <w:div w:id="998925256">
      <w:bodyDiv w:val="1"/>
      <w:marLeft w:val="0"/>
      <w:marRight w:val="0"/>
      <w:marTop w:val="0"/>
      <w:marBottom w:val="0"/>
      <w:divBdr>
        <w:top w:val="none" w:sz="0" w:space="0" w:color="auto"/>
        <w:left w:val="none" w:sz="0" w:space="0" w:color="auto"/>
        <w:bottom w:val="none" w:sz="0" w:space="0" w:color="auto"/>
        <w:right w:val="none" w:sz="0" w:space="0" w:color="auto"/>
      </w:divBdr>
    </w:div>
    <w:div w:id="1061488470">
      <w:bodyDiv w:val="1"/>
      <w:marLeft w:val="0"/>
      <w:marRight w:val="0"/>
      <w:marTop w:val="0"/>
      <w:marBottom w:val="0"/>
      <w:divBdr>
        <w:top w:val="none" w:sz="0" w:space="0" w:color="auto"/>
        <w:left w:val="none" w:sz="0" w:space="0" w:color="auto"/>
        <w:bottom w:val="none" w:sz="0" w:space="0" w:color="auto"/>
        <w:right w:val="none" w:sz="0" w:space="0" w:color="auto"/>
      </w:divBdr>
    </w:div>
    <w:div w:id="1147628493">
      <w:bodyDiv w:val="1"/>
      <w:marLeft w:val="0"/>
      <w:marRight w:val="0"/>
      <w:marTop w:val="0"/>
      <w:marBottom w:val="0"/>
      <w:divBdr>
        <w:top w:val="none" w:sz="0" w:space="0" w:color="auto"/>
        <w:left w:val="none" w:sz="0" w:space="0" w:color="auto"/>
        <w:bottom w:val="none" w:sz="0" w:space="0" w:color="auto"/>
        <w:right w:val="none" w:sz="0" w:space="0" w:color="auto"/>
      </w:divBdr>
    </w:div>
    <w:div w:id="1184704911">
      <w:bodyDiv w:val="1"/>
      <w:marLeft w:val="0"/>
      <w:marRight w:val="0"/>
      <w:marTop w:val="0"/>
      <w:marBottom w:val="0"/>
      <w:divBdr>
        <w:top w:val="none" w:sz="0" w:space="0" w:color="auto"/>
        <w:left w:val="none" w:sz="0" w:space="0" w:color="auto"/>
        <w:bottom w:val="none" w:sz="0" w:space="0" w:color="auto"/>
        <w:right w:val="none" w:sz="0" w:space="0" w:color="auto"/>
      </w:divBdr>
    </w:div>
    <w:div w:id="1230269047">
      <w:bodyDiv w:val="1"/>
      <w:marLeft w:val="0"/>
      <w:marRight w:val="0"/>
      <w:marTop w:val="0"/>
      <w:marBottom w:val="0"/>
      <w:divBdr>
        <w:top w:val="none" w:sz="0" w:space="0" w:color="auto"/>
        <w:left w:val="none" w:sz="0" w:space="0" w:color="auto"/>
        <w:bottom w:val="none" w:sz="0" w:space="0" w:color="auto"/>
        <w:right w:val="none" w:sz="0" w:space="0" w:color="auto"/>
      </w:divBdr>
    </w:div>
    <w:div w:id="1239903107">
      <w:bodyDiv w:val="1"/>
      <w:marLeft w:val="0"/>
      <w:marRight w:val="0"/>
      <w:marTop w:val="0"/>
      <w:marBottom w:val="0"/>
      <w:divBdr>
        <w:top w:val="none" w:sz="0" w:space="0" w:color="auto"/>
        <w:left w:val="none" w:sz="0" w:space="0" w:color="auto"/>
        <w:bottom w:val="none" w:sz="0" w:space="0" w:color="auto"/>
        <w:right w:val="none" w:sz="0" w:space="0" w:color="auto"/>
      </w:divBdr>
    </w:div>
    <w:div w:id="1311252347">
      <w:bodyDiv w:val="1"/>
      <w:marLeft w:val="0"/>
      <w:marRight w:val="0"/>
      <w:marTop w:val="0"/>
      <w:marBottom w:val="0"/>
      <w:divBdr>
        <w:top w:val="none" w:sz="0" w:space="0" w:color="auto"/>
        <w:left w:val="none" w:sz="0" w:space="0" w:color="auto"/>
        <w:bottom w:val="none" w:sz="0" w:space="0" w:color="auto"/>
        <w:right w:val="none" w:sz="0" w:space="0" w:color="auto"/>
      </w:divBdr>
    </w:div>
    <w:div w:id="1360810758">
      <w:bodyDiv w:val="1"/>
      <w:marLeft w:val="0"/>
      <w:marRight w:val="0"/>
      <w:marTop w:val="0"/>
      <w:marBottom w:val="0"/>
      <w:divBdr>
        <w:top w:val="none" w:sz="0" w:space="0" w:color="auto"/>
        <w:left w:val="none" w:sz="0" w:space="0" w:color="auto"/>
        <w:bottom w:val="none" w:sz="0" w:space="0" w:color="auto"/>
        <w:right w:val="none" w:sz="0" w:space="0" w:color="auto"/>
      </w:divBdr>
    </w:div>
    <w:div w:id="1400515711">
      <w:bodyDiv w:val="1"/>
      <w:marLeft w:val="0"/>
      <w:marRight w:val="0"/>
      <w:marTop w:val="0"/>
      <w:marBottom w:val="0"/>
      <w:divBdr>
        <w:top w:val="none" w:sz="0" w:space="0" w:color="auto"/>
        <w:left w:val="none" w:sz="0" w:space="0" w:color="auto"/>
        <w:bottom w:val="none" w:sz="0" w:space="0" w:color="auto"/>
        <w:right w:val="none" w:sz="0" w:space="0" w:color="auto"/>
      </w:divBdr>
    </w:div>
    <w:div w:id="1401363283">
      <w:bodyDiv w:val="1"/>
      <w:marLeft w:val="0"/>
      <w:marRight w:val="0"/>
      <w:marTop w:val="0"/>
      <w:marBottom w:val="0"/>
      <w:divBdr>
        <w:top w:val="none" w:sz="0" w:space="0" w:color="auto"/>
        <w:left w:val="none" w:sz="0" w:space="0" w:color="auto"/>
        <w:bottom w:val="none" w:sz="0" w:space="0" w:color="auto"/>
        <w:right w:val="none" w:sz="0" w:space="0" w:color="auto"/>
      </w:divBdr>
    </w:div>
    <w:div w:id="1426264937">
      <w:bodyDiv w:val="1"/>
      <w:marLeft w:val="0"/>
      <w:marRight w:val="0"/>
      <w:marTop w:val="0"/>
      <w:marBottom w:val="0"/>
      <w:divBdr>
        <w:top w:val="none" w:sz="0" w:space="0" w:color="auto"/>
        <w:left w:val="none" w:sz="0" w:space="0" w:color="auto"/>
        <w:bottom w:val="none" w:sz="0" w:space="0" w:color="auto"/>
        <w:right w:val="none" w:sz="0" w:space="0" w:color="auto"/>
      </w:divBdr>
    </w:div>
    <w:div w:id="1492454020">
      <w:bodyDiv w:val="1"/>
      <w:marLeft w:val="0"/>
      <w:marRight w:val="0"/>
      <w:marTop w:val="0"/>
      <w:marBottom w:val="0"/>
      <w:divBdr>
        <w:top w:val="none" w:sz="0" w:space="0" w:color="auto"/>
        <w:left w:val="none" w:sz="0" w:space="0" w:color="auto"/>
        <w:bottom w:val="none" w:sz="0" w:space="0" w:color="auto"/>
        <w:right w:val="none" w:sz="0" w:space="0" w:color="auto"/>
      </w:divBdr>
    </w:div>
    <w:div w:id="1687708570">
      <w:bodyDiv w:val="1"/>
      <w:marLeft w:val="0"/>
      <w:marRight w:val="0"/>
      <w:marTop w:val="0"/>
      <w:marBottom w:val="0"/>
      <w:divBdr>
        <w:top w:val="none" w:sz="0" w:space="0" w:color="auto"/>
        <w:left w:val="none" w:sz="0" w:space="0" w:color="auto"/>
        <w:bottom w:val="none" w:sz="0" w:space="0" w:color="auto"/>
        <w:right w:val="none" w:sz="0" w:space="0" w:color="auto"/>
      </w:divBdr>
    </w:div>
    <w:div w:id="1694384516">
      <w:bodyDiv w:val="1"/>
      <w:marLeft w:val="0"/>
      <w:marRight w:val="0"/>
      <w:marTop w:val="0"/>
      <w:marBottom w:val="0"/>
      <w:divBdr>
        <w:top w:val="none" w:sz="0" w:space="0" w:color="auto"/>
        <w:left w:val="none" w:sz="0" w:space="0" w:color="auto"/>
        <w:bottom w:val="none" w:sz="0" w:space="0" w:color="auto"/>
        <w:right w:val="none" w:sz="0" w:space="0" w:color="auto"/>
      </w:divBdr>
    </w:div>
    <w:div w:id="1725327519">
      <w:bodyDiv w:val="1"/>
      <w:marLeft w:val="0"/>
      <w:marRight w:val="0"/>
      <w:marTop w:val="0"/>
      <w:marBottom w:val="0"/>
      <w:divBdr>
        <w:top w:val="none" w:sz="0" w:space="0" w:color="auto"/>
        <w:left w:val="none" w:sz="0" w:space="0" w:color="auto"/>
        <w:bottom w:val="none" w:sz="0" w:space="0" w:color="auto"/>
        <w:right w:val="none" w:sz="0" w:space="0" w:color="auto"/>
      </w:divBdr>
      <w:divsChild>
        <w:div w:id="434329504">
          <w:marLeft w:val="0"/>
          <w:marRight w:val="0"/>
          <w:marTop w:val="0"/>
          <w:marBottom w:val="0"/>
          <w:divBdr>
            <w:top w:val="none" w:sz="0" w:space="0" w:color="auto"/>
            <w:left w:val="none" w:sz="0" w:space="0" w:color="auto"/>
            <w:bottom w:val="none" w:sz="0" w:space="0" w:color="auto"/>
            <w:right w:val="none" w:sz="0" w:space="0" w:color="auto"/>
          </w:divBdr>
          <w:divsChild>
            <w:div w:id="46031025">
              <w:marLeft w:val="0"/>
              <w:marRight w:val="0"/>
              <w:marTop w:val="0"/>
              <w:marBottom w:val="0"/>
              <w:divBdr>
                <w:top w:val="none" w:sz="0" w:space="0" w:color="auto"/>
                <w:left w:val="none" w:sz="0" w:space="0" w:color="auto"/>
                <w:bottom w:val="none" w:sz="0" w:space="0" w:color="auto"/>
                <w:right w:val="none" w:sz="0" w:space="0" w:color="auto"/>
              </w:divBdr>
              <w:divsChild>
                <w:div w:id="1072511203">
                  <w:marLeft w:val="0"/>
                  <w:marRight w:val="0"/>
                  <w:marTop w:val="0"/>
                  <w:marBottom w:val="0"/>
                  <w:divBdr>
                    <w:top w:val="none" w:sz="0" w:space="0" w:color="auto"/>
                    <w:left w:val="none" w:sz="0" w:space="0" w:color="auto"/>
                    <w:bottom w:val="none" w:sz="0" w:space="0" w:color="auto"/>
                    <w:right w:val="none" w:sz="0" w:space="0" w:color="auto"/>
                  </w:divBdr>
                  <w:divsChild>
                    <w:div w:id="541476560">
                      <w:marLeft w:val="0"/>
                      <w:marRight w:val="0"/>
                      <w:marTop w:val="0"/>
                      <w:marBottom w:val="0"/>
                      <w:divBdr>
                        <w:top w:val="none" w:sz="0" w:space="0" w:color="auto"/>
                        <w:left w:val="none" w:sz="0" w:space="0" w:color="auto"/>
                        <w:bottom w:val="none" w:sz="0" w:space="0" w:color="auto"/>
                        <w:right w:val="none" w:sz="0" w:space="0" w:color="auto"/>
                      </w:divBdr>
                      <w:divsChild>
                        <w:div w:id="1314943612">
                          <w:marLeft w:val="0"/>
                          <w:marRight w:val="0"/>
                          <w:marTop w:val="180"/>
                          <w:marBottom w:val="0"/>
                          <w:divBdr>
                            <w:top w:val="none" w:sz="0" w:space="0" w:color="auto"/>
                            <w:left w:val="none" w:sz="0" w:space="0" w:color="auto"/>
                            <w:bottom w:val="none" w:sz="0" w:space="0" w:color="auto"/>
                            <w:right w:val="none" w:sz="0" w:space="0" w:color="auto"/>
                          </w:divBdr>
                          <w:divsChild>
                            <w:div w:id="717782627">
                              <w:marLeft w:val="0"/>
                              <w:marRight w:val="0"/>
                              <w:marTop w:val="0"/>
                              <w:marBottom w:val="0"/>
                              <w:divBdr>
                                <w:top w:val="none" w:sz="0" w:space="0" w:color="auto"/>
                                <w:left w:val="none" w:sz="0" w:space="0" w:color="auto"/>
                                <w:bottom w:val="none" w:sz="0" w:space="0" w:color="auto"/>
                                <w:right w:val="none" w:sz="0" w:space="0" w:color="auto"/>
                              </w:divBdr>
                              <w:divsChild>
                                <w:div w:id="1625381962">
                                  <w:marLeft w:val="0"/>
                                  <w:marRight w:val="0"/>
                                  <w:marTop w:val="0"/>
                                  <w:marBottom w:val="0"/>
                                  <w:divBdr>
                                    <w:top w:val="none" w:sz="0" w:space="0" w:color="auto"/>
                                    <w:left w:val="none" w:sz="0" w:space="0" w:color="auto"/>
                                    <w:bottom w:val="none" w:sz="0" w:space="0" w:color="auto"/>
                                    <w:right w:val="none" w:sz="0" w:space="0" w:color="auto"/>
                                  </w:divBdr>
                                  <w:divsChild>
                                    <w:div w:id="1482499900">
                                      <w:marLeft w:val="0"/>
                                      <w:marRight w:val="0"/>
                                      <w:marTop w:val="0"/>
                                      <w:marBottom w:val="0"/>
                                      <w:divBdr>
                                        <w:top w:val="none" w:sz="0" w:space="0" w:color="auto"/>
                                        <w:left w:val="none" w:sz="0" w:space="0" w:color="auto"/>
                                        <w:bottom w:val="none" w:sz="0" w:space="0" w:color="auto"/>
                                        <w:right w:val="none" w:sz="0" w:space="0" w:color="auto"/>
                                      </w:divBdr>
                                      <w:divsChild>
                                        <w:div w:id="1204290766">
                                          <w:marLeft w:val="0"/>
                                          <w:marRight w:val="0"/>
                                          <w:marTop w:val="0"/>
                                          <w:marBottom w:val="0"/>
                                          <w:divBdr>
                                            <w:top w:val="none" w:sz="0" w:space="0" w:color="auto"/>
                                            <w:left w:val="none" w:sz="0" w:space="0" w:color="auto"/>
                                            <w:bottom w:val="none" w:sz="0" w:space="0" w:color="auto"/>
                                            <w:right w:val="none" w:sz="0" w:space="0" w:color="auto"/>
                                          </w:divBdr>
                                          <w:divsChild>
                                            <w:div w:id="1033002322">
                                              <w:marLeft w:val="0"/>
                                              <w:marRight w:val="0"/>
                                              <w:marTop w:val="0"/>
                                              <w:marBottom w:val="0"/>
                                              <w:divBdr>
                                                <w:top w:val="none" w:sz="0" w:space="0" w:color="auto"/>
                                                <w:left w:val="none" w:sz="0" w:space="0" w:color="auto"/>
                                                <w:bottom w:val="none" w:sz="0" w:space="0" w:color="auto"/>
                                                <w:right w:val="none" w:sz="0" w:space="0" w:color="auto"/>
                                              </w:divBdr>
                                              <w:divsChild>
                                                <w:div w:id="281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3384">
                                      <w:marLeft w:val="0"/>
                                      <w:marRight w:val="0"/>
                                      <w:marTop w:val="0"/>
                                      <w:marBottom w:val="0"/>
                                      <w:divBdr>
                                        <w:top w:val="none" w:sz="0" w:space="0" w:color="auto"/>
                                        <w:left w:val="none" w:sz="0" w:space="0" w:color="auto"/>
                                        <w:bottom w:val="none" w:sz="0" w:space="0" w:color="auto"/>
                                        <w:right w:val="none" w:sz="0" w:space="0" w:color="auto"/>
                                      </w:divBdr>
                                      <w:divsChild>
                                        <w:div w:id="1629822621">
                                          <w:marLeft w:val="0"/>
                                          <w:marRight w:val="0"/>
                                          <w:marTop w:val="0"/>
                                          <w:marBottom w:val="0"/>
                                          <w:divBdr>
                                            <w:top w:val="none" w:sz="0" w:space="0" w:color="auto"/>
                                            <w:left w:val="none" w:sz="0" w:space="0" w:color="auto"/>
                                            <w:bottom w:val="none" w:sz="0" w:space="0" w:color="auto"/>
                                            <w:right w:val="none" w:sz="0" w:space="0" w:color="auto"/>
                                          </w:divBdr>
                                          <w:divsChild>
                                            <w:div w:id="1626422505">
                                              <w:marLeft w:val="0"/>
                                              <w:marRight w:val="0"/>
                                              <w:marTop w:val="0"/>
                                              <w:marBottom w:val="0"/>
                                              <w:divBdr>
                                                <w:top w:val="none" w:sz="0" w:space="0" w:color="auto"/>
                                                <w:left w:val="none" w:sz="0" w:space="0" w:color="auto"/>
                                                <w:bottom w:val="none" w:sz="0" w:space="0" w:color="auto"/>
                                                <w:right w:val="none" w:sz="0" w:space="0" w:color="auto"/>
                                              </w:divBdr>
                                              <w:divsChild>
                                                <w:div w:id="1512985168">
                                                  <w:marLeft w:val="0"/>
                                                  <w:marRight w:val="0"/>
                                                  <w:marTop w:val="0"/>
                                                  <w:marBottom w:val="0"/>
                                                  <w:divBdr>
                                                    <w:top w:val="none" w:sz="0" w:space="0" w:color="auto"/>
                                                    <w:left w:val="none" w:sz="0" w:space="0" w:color="auto"/>
                                                    <w:bottom w:val="none" w:sz="0" w:space="0" w:color="auto"/>
                                                    <w:right w:val="none" w:sz="0" w:space="0" w:color="auto"/>
                                                  </w:divBdr>
                                                  <w:divsChild>
                                                    <w:div w:id="103176084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971299">
      <w:bodyDiv w:val="1"/>
      <w:marLeft w:val="0"/>
      <w:marRight w:val="0"/>
      <w:marTop w:val="0"/>
      <w:marBottom w:val="0"/>
      <w:divBdr>
        <w:top w:val="none" w:sz="0" w:space="0" w:color="auto"/>
        <w:left w:val="none" w:sz="0" w:space="0" w:color="auto"/>
        <w:bottom w:val="none" w:sz="0" w:space="0" w:color="auto"/>
        <w:right w:val="none" w:sz="0" w:space="0" w:color="auto"/>
      </w:divBdr>
    </w:div>
    <w:div w:id="1807820273">
      <w:bodyDiv w:val="1"/>
      <w:marLeft w:val="0"/>
      <w:marRight w:val="0"/>
      <w:marTop w:val="0"/>
      <w:marBottom w:val="0"/>
      <w:divBdr>
        <w:top w:val="none" w:sz="0" w:space="0" w:color="auto"/>
        <w:left w:val="none" w:sz="0" w:space="0" w:color="auto"/>
        <w:bottom w:val="none" w:sz="0" w:space="0" w:color="auto"/>
        <w:right w:val="none" w:sz="0" w:space="0" w:color="auto"/>
      </w:divBdr>
    </w:div>
    <w:div w:id="1824469315">
      <w:bodyDiv w:val="1"/>
      <w:marLeft w:val="0"/>
      <w:marRight w:val="0"/>
      <w:marTop w:val="0"/>
      <w:marBottom w:val="0"/>
      <w:divBdr>
        <w:top w:val="none" w:sz="0" w:space="0" w:color="auto"/>
        <w:left w:val="none" w:sz="0" w:space="0" w:color="auto"/>
        <w:bottom w:val="none" w:sz="0" w:space="0" w:color="auto"/>
        <w:right w:val="none" w:sz="0" w:space="0" w:color="auto"/>
      </w:divBdr>
    </w:div>
    <w:div w:id="1854874063">
      <w:bodyDiv w:val="1"/>
      <w:marLeft w:val="0"/>
      <w:marRight w:val="0"/>
      <w:marTop w:val="0"/>
      <w:marBottom w:val="0"/>
      <w:divBdr>
        <w:top w:val="none" w:sz="0" w:space="0" w:color="auto"/>
        <w:left w:val="none" w:sz="0" w:space="0" w:color="auto"/>
        <w:bottom w:val="none" w:sz="0" w:space="0" w:color="auto"/>
        <w:right w:val="none" w:sz="0" w:space="0" w:color="auto"/>
      </w:divBdr>
    </w:div>
    <w:div w:id="1893228285">
      <w:bodyDiv w:val="1"/>
      <w:marLeft w:val="0"/>
      <w:marRight w:val="0"/>
      <w:marTop w:val="0"/>
      <w:marBottom w:val="0"/>
      <w:divBdr>
        <w:top w:val="none" w:sz="0" w:space="0" w:color="auto"/>
        <w:left w:val="none" w:sz="0" w:space="0" w:color="auto"/>
        <w:bottom w:val="none" w:sz="0" w:space="0" w:color="auto"/>
        <w:right w:val="none" w:sz="0" w:space="0" w:color="auto"/>
      </w:divBdr>
    </w:div>
    <w:div w:id="1906525363">
      <w:bodyDiv w:val="1"/>
      <w:marLeft w:val="0"/>
      <w:marRight w:val="0"/>
      <w:marTop w:val="0"/>
      <w:marBottom w:val="0"/>
      <w:divBdr>
        <w:top w:val="none" w:sz="0" w:space="0" w:color="auto"/>
        <w:left w:val="none" w:sz="0" w:space="0" w:color="auto"/>
        <w:bottom w:val="none" w:sz="0" w:space="0" w:color="auto"/>
        <w:right w:val="none" w:sz="0" w:space="0" w:color="auto"/>
      </w:divBdr>
    </w:div>
    <w:div w:id="1954507592">
      <w:bodyDiv w:val="1"/>
      <w:marLeft w:val="0"/>
      <w:marRight w:val="0"/>
      <w:marTop w:val="0"/>
      <w:marBottom w:val="0"/>
      <w:divBdr>
        <w:top w:val="none" w:sz="0" w:space="0" w:color="auto"/>
        <w:left w:val="none" w:sz="0" w:space="0" w:color="auto"/>
        <w:bottom w:val="none" w:sz="0" w:space="0" w:color="auto"/>
        <w:right w:val="none" w:sz="0" w:space="0" w:color="auto"/>
      </w:divBdr>
    </w:div>
    <w:div w:id="1964842651">
      <w:bodyDiv w:val="1"/>
      <w:marLeft w:val="0"/>
      <w:marRight w:val="0"/>
      <w:marTop w:val="0"/>
      <w:marBottom w:val="0"/>
      <w:divBdr>
        <w:top w:val="none" w:sz="0" w:space="0" w:color="auto"/>
        <w:left w:val="none" w:sz="0" w:space="0" w:color="auto"/>
        <w:bottom w:val="none" w:sz="0" w:space="0" w:color="auto"/>
        <w:right w:val="none" w:sz="0" w:space="0" w:color="auto"/>
      </w:divBdr>
    </w:div>
    <w:div w:id="2009744555">
      <w:bodyDiv w:val="1"/>
      <w:marLeft w:val="0"/>
      <w:marRight w:val="0"/>
      <w:marTop w:val="0"/>
      <w:marBottom w:val="0"/>
      <w:divBdr>
        <w:top w:val="none" w:sz="0" w:space="0" w:color="auto"/>
        <w:left w:val="none" w:sz="0" w:space="0" w:color="auto"/>
        <w:bottom w:val="none" w:sz="0" w:space="0" w:color="auto"/>
        <w:right w:val="none" w:sz="0" w:space="0" w:color="auto"/>
      </w:divBdr>
    </w:div>
    <w:div w:id="2016346159">
      <w:bodyDiv w:val="1"/>
      <w:marLeft w:val="0"/>
      <w:marRight w:val="0"/>
      <w:marTop w:val="0"/>
      <w:marBottom w:val="0"/>
      <w:divBdr>
        <w:top w:val="none" w:sz="0" w:space="0" w:color="auto"/>
        <w:left w:val="none" w:sz="0" w:space="0" w:color="auto"/>
        <w:bottom w:val="none" w:sz="0" w:space="0" w:color="auto"/>
        <w:right w:val="none" w:sz="0" w:space="0" w:color="auto"/>
      </w:divBdr>
    </w:div>
    <w:div w:id="2073116558">
      <w:bodyDiv w:val="1"/>
      <w:marLeft w:val="0"/>
      <w:marRight w:val="0"/>
      <w:marTop w:val="0"/>
      <w:marBottom w:val="0"/>
      <w:divBdr>
        <w:top w:val="none" w:sz="0" w:space="0" w:color="auto"/>
        <w:left w:val="none" w:sz="0" w:space="0" w:color="auto"/>
        <w:bottom w:val="none" w:sz="0" w:space="0" w:color="auto"/>
        <w:right w:val="none" w:sz="0" w:space="0" w:color="auto"/>
      </w:divBdr>
    </w:div>
    <w:div w:id="2077317806">
      <w:bodyDiv w:val="1"/>
      <w:marLeft w:val="0"/>
      <w:marRight w:val="0"/>
      <w:marTop w:val="0"/>
      <w:marBottom w:val="0"/>
      <w:divBdr>
        <w:top w:val="none" w:sz="0" w:space="0" w:color="auto"/>
        <w:left w:val="none" w:sz="0" w:space="0" w:color="auto"/>
        <w:bottom w:val="none" w:sz="0" w:space="0" w:color="auto"/>
        <w:right w:val="none" w:sz="0" w:space="0" w:color="auto"/>
      </w:divBdr>
    </w:div>
    <w:div w:id="2125925433">
      <w:bodyDiv w:val="1"/>
      <w:marLeft w:val="0"/>
      <w:marRight w:val="0"/>
      <w:marTop w:val="0"/>
      <w:marBottom w:val="0"/>
      <w:divBdr>
        <w:top w:val="none" w:sz="0" w:space="0" w:color="auto"/>
        <w:left w:val="none" w:sz="0" w:space="0" w:color="auto"/>
        <w:bottom w:val="none" w:sz="0" w:space="0" w:color="auto"/>
        <w:right w:val="none" w:sz="0" w:space="0" w:color="auto"/>
      </w:divBdr>
    </w:div>
    <w:div w:id="2130199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3815</Words>
  <Characters>4313</Characters>
  <Application>Microsoft Office Word</Application>
  <DocSecurity>0</DocSecurity>
  <Lines>239</Lines>
  <Paragraphs>338</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思涵 李</cp:lastModifiedBy>
  <cp:revision>2</cp:revision>
  <dcterms:created xsi:type="dcterms:W3CDTF">2025-04-22T12:16:00Z</dcterms:created>
  <dcterms:modified xsi:type="dcterms:W3CDTF">2025-04-22T12:16:00Z</dcterms:modified>
</cp:coreProperties>
</file>