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A01EC" w14:textId="4BE89549" w:rsidR="00B519EC" w:rsidRDefault="00B519EC" w:rsidP="00B519EC">
      <w:pPr>
        <w:pStyle w:val="a3"/>
        <w:rPr>
          <w:sz w:val="32"/>
          <w:szCs w:val="32"/>
        </w:rPr>
      </w:pPr>
      <w:r w:rsidRPr="00B519EC">
        <w:rPr>
          <w:rFonts w:hint="eastAsia"/>
          <w:sz w:val="32"/>
          <w:szCs w:val="32"/>
        </w:rPr>
        <w:t>需求获取——选择产品代表</w:t>
      </w:r>
    </w:p>
    <w:p w14:paraId="0DCD91B1" w14:textId="77777777" w:rsidR="00B63E8E" w:rsidRDefault="00B519EC" w:rsidP="00B519EC">
      <w:r>
        <w:rPr>
          <w:rFonts w:hint="eastAsia"/>
        </w:rPr>
        <w:t>针对校务问答机器人的几点需求，</w:t>
      </w:r>
      <w:r w:rsidR="00B63E8E">
        <w:rPr>
          <w:rFonts w:hint="eastAsia"/>
        </w:rPr>
        <w:t>即</w:t>
      </w:r>
    </w:p>
    <w:p w14:paraId="43A180F6" w14:textId="77777777" w:rsidR="00B63E8E" w:rsidRDefault="00B63E8E" w:rsidP="00B519EC">
      <w:r>
        <w:rPr>
          <w:rFonts w:hint="eastAsia"/>
        </w:rPr>
        <w:t>a)</w:t>
      </w:r>
      <w:r w:rsidRPr="00B63E8E">
        <w:t>主要需求提出:校园信息化相关人员(信息中心、教务处及学工部等)</w:t>
      </w:r>
    </w:p>
    <w:p w14:paraId="74B02F3F" w14:textId="77777777" w:rsidR="00B63E8E" w:rsidRDefault="00B63E8E" w:rsidP="00B519EC">
      <w:r w:rsidRPr="00B63E8E">
        <w:t>b)面向特定人群:全体师生</w:t>
      </w:r>
    </w:p>
    <w:p w14:paraId="0573213B" w14:textId="77777777" w:rsidR="00B63E8E" w:rsidRDefault="00B63E8E" w:rsidP="00B519EC">
      <w:r w:rsidRPr="00B63E8E">
        <w:t>c)提供校园生活、学习、教学、科研等综合性校务问答服务</w:t>
      </w:r>
    </w:p>
    <w:p w14:paraId="3EA72F56" w14:textId="77777777" w:rsidR="00B63E8E" w:rsidRDefault="00B63E8E" w:rsidP="00B519EC">
      <w:r w:rsidRPr="00B63E8E">
        <w:t>d)支持点赞、吐槽、热搜排序、评价反馈、交流讨论、聊天记录等功能。</w:t>
      </w:r>
    </w:p>
    <w:p w14:paraId="593F0EE6" w14:textId="77777777" w:rsidR="00B63E8E" w:rsidRDefault="00B63E8E" w:rsidP="00B519EC">
      <w:r w:rsidRPr="00B63E8E">
        <w:t>e)支持常用的应用管理员功能。</w:t>
      </w:r>
    </w:p>
    <w:p w14:paraId="05D255FF" w14:textId="77777777" w:rsidR="00B63E8E" w:rsidRDefault="00B63E8E" w:rsidP="00B519EC">
      <w:r w:rsidRPr="00B63E8E">
        <w:t>f)基于LLM(大语言模型)技术实现。</w:t>
      </w:r>
    </w:p>
    <w:p w14:paraId="14B8CD71" w14:textId="5935F3AF" w:rsidR="00B63E8E" w:rsidRDefault="00B63E8E" w:rsidP="00B519EC">
      <w:pPr>
        <w:rPr>
          <w:rFonts w:hint="eastAsia"/>
        </w:rPr>
      </w:pPr>
      <w:r w:rsidRPr="00B63E8E">
        <w:t>g)全新概念原型(简易草图+概念思路)！</w:t>
      </w:r>
    </w:p>
    <w:p w14:paraId="5BF0A59A" w14:textId="6976CE19" w:rsidR="00B519EC" w:rsidRDefault="00B519EC" w:rsidP="00B519EC">
      <w:r w:rsidRPr="00B519EC">
        <w:t>以下是一些可以作为校务问答机器人产品代表的案例，它们在不同程度上满足了相关需求</w:t>
      </w:r>
      <w:r>
        <w:rPr>
          <w:rFonts w:hint="eastAsia"/>
        </w:rPr>
        <w:t>。</w:t>
      </w:r>
    </w:p>
    <w:p w14:paraId="7C3BB5C9" w14:textId="5F271E9D" w:rsidR="00B519EC" w:rsidRDefault="00B63E8E" w:rsidP="00B63E8E">
      <w:pPr>
        <w:pStyle w:val="a9"/>
        <w:numPr>
          <w:ilvl w:val="0"/>
          <w:numId w:val="2"/>
        </w:numPr>
      </w:pPr>
      <w:r>
        <w:rPr>
          <w:rFonts w:hint="eastAsia"/>
        </w:rPr>
        <w:t>南宁师范大学“南小智”</w:t>
      </w:r>
    </w:p>
    <w:p w14:paraId="581FBE6C" w14:textId="5890E351" w:rsidR="00B63E8E" w:rsidRDefault="00B63E8E" w:rsidP="00B63E8E">
      <w:r>
        <w:rPr>
          <w:rFonts w:hint="eastAsia"/>
        </w:rPr>
        <w:t>特点：</w:t>
      </w:r>
      <w:r w:rsidRPr="00B63E8E">
        <w:t xml:space="preserve">由学校网络信息中心基于满血版 </w:t>
      </w:r>
      <w:proofErr w:type="spellStart"/>
      <w:r w:rsidRPr="00B63E8E">
        <w:t>DeepSeek</w:t>
      </w:r>
      <w:proofErr w:type="spellEnd"/>
      <w:r w:rsidRPr="00B63E8E">
        <w:t xml:space="preserve"> 大模型打造，能为全校师生提供校务管理、教学科研以及办事流程咨询等多场景的智能服务，迅速响应并精准剖析问题，提供政策解读指南、系统操作指引、服务流程导航等信息。</w:t>
      </w:r>
    </w:p>
    <w:p w14:paraId="1BDDB89E" w14:textId="354F80BB" w:rsidR="00B63E8E" w:rsidRDefault="00B63E8E" w:rsidP="00B63E8E">
      <w:r>
        <w:rPr>
          <w:rFonts w:hint="eastAsia"/>
        </w:rPr>
        <w:t>满足需求情况：</w:t>
      </w:r>
      <w:r w:rsidRPr="00B63E8E">
        <w:t>基于 LLM 技术实现，满足需求 f。面向全校师生，能提供综合性校务问答服务，满足需求 b 和 c。作为学校官方的智能助手，由校园信息化相关人员部署和维护，满足需求 a。</w:t>
      </w:r>
    </w:p>
    <w:p w14:paraId="5199648D" w14:textId="23EF9A37" w:rsidR="00B63E8E" w:rsidRDefault="00B63E8E" w:rsidP="00B63E8E">
      <w:pPr>
        <w:pStyle w:val="a9"/>
        <w:numPr>
          <w:ilvl w:val="0"/>
          <w:numId w:val="2"/>
        </w:numPr>
      </w:pPr>
      <w:r>
        <w:rPr>
          <w:rFonts w:hint="eastAsia"/>
        </w:rPr>
        <w:t>北大附中智能问答助手</w:t>
      </w:r>
    </w:p>
    <w:p w14:paraId="1203B224" w14:textId="164C5B6A" w:rsidR="00B63E8E" w:rsidRDefault="00B63E8E" w:rsidP="00B63E8E">
      <w:r>
        <w:rPr>
          <w:rFonts w:hint="eastAsia"/>
        </w:rPr>
        <w:t>特点：</w:t>
      </w:r>
      <w:r w:rsidRPr="00B63E8E">
        <w:t xml:space="preserve">融合了前沿技术与校园智慧生态，基于自主可控的国产 </w:t>
      </w:r>
      <w:proofErr w:type="spellStart"/>
      <w:r w:rsidRPr="00B63E8E">
        <w:t>DeepSeek</w:t>
      </w:r>
      <w:proofErr w:type="spellEnd"/>
      <w:r w:rsidRPr="00B63E8E">
        <w:t xml:space="preserve"> 大语言模型进行核心优化升级，采用 </w:t>
      </w:r>
      <w:proofErr w:type="spellStart"/>
      <w:r w:rsidRPr="00B63E8E">
        <w:t>GraphRAG</w:t>
      </w:r>
      <w:proofErr w:type="spellEnd"/>
      <w:r w:rsidRPr="00B63E8E">
        <w:t xml:space="preserve"> 技术，具备强大的自然语言理解和生成能力，可处理复杂、多轮次的交互问答任务，能从校园专属知识库中精准定位答案，并生成清晰易懂的回复，还具有个性化记忆功能。</w:t>
      </w:r>
    </w:p>
    <w:p w14:paraId="0B3B537F" w14:textId="76C86E6C" w:rsidR="00B63E8E" w:rsidRDefault="00B63E8E" w:rsidP="00B63E8E">
      <w:r>
        <w:rPr>
          <w:rFonts w:hint="eastAsia"/>
        </w:rPr>
        <w:t>满足需求情况：</w:t>
      </w:r>
      <w:r w:rsidRPr="00B63E8E">
        <w:t>满足需求 f，基于大语言模型且技术先进。面向北大附中全体师生，满足需求 b。能处理选课指南、事务办理等多种校园问题，提供综合性服务，满足需求 c。由学校科学教育中心与学生社团联合研发，涉及校园信息化相关人员，满足需求 a。</w:t>
      </w:r>
    </w:p>
    <w:p w14:paraId="2D869C62" w14:textId="62705B99" w:rsidR="00B63E8E" w:rsidRDefault="00B63E8E" w:rsidP="00B63E8E">
      <w:pPr>
        <w:pStyle w:val="a9"/>
        <w:numPr>
          <w:ilvl w:val="0"/>
          <w:numId w:val="2"/>
        </w:numPr>
      </w:pPr>
      <w:r>
        <w:rPr>
          <w:rFonts w:hint="eastAsia"/>
        </w:rPr>
        <w:t>上海海事大学海事超级智能体</w:t>
      </w:r>
    </w:p>
    <w:p w14:paraId="6B3A65D1" w14:textId="7C2CD2CE" w:rsidR="00B63E8E" w:rsidRDefault="00B63E8E" w:rsidP="00B63E8E">
      <w:r>
        <w:rPr>
          <w:rFonts w:hint="eastAsia"/>
        </w:rPr>
        <w:t>特点：</w:t>
      </w:r>
      <w:r w:rsidRPr="00B63E8E">
        <w:t>采取自建大模型 + 引用 AI 服务模式，由一颗大脑（LLM）进行自主支配运行，能够根据人的要求，自主判断、决策、分解子任务，自行与业务系统、专业知识</w:t>
      </w:r>
      <w:r w:rsidRPr="00B63E8E">
        <w:lastRenderedPageBreak/>
        <w:t>库、海事垂直大模型及互联网交互分析，构建校级统一 AI 服务平台，最终输出任务结果，实现助学、助教、助研、助管和助国际交流等功能。</w:t>
      </w:r>
    </w:p>
    <w:p w14:paraId="562D3D8A" w14:textId="2DC3E50A" w:rsidR="00B63E8E" w:rsidRDefault="00B63E8E" w:rsidP="00B63E8E">
      <w:r>
        <w:rPr>
          <w:rFonts w:hint="eastAsia"/>
        </w:rPr>
        <w:t>满足需求情况：</w:t>
      </w:r>
      <w:r w:rsidRPr="00B63E8E">
        <w:t>满足需求 f，有强大的 LLM 技术支撑。服务于学校的学生、教师和管理者等全体师生，满足需求 b。在教学、科研、管理等多方面提供服务，满足综合性校务问答服务需求 c。由学校教务处等部门参与构建，满足需求 a。</w:t>
      </w:r>
    </w:p>
    <w:p w14:paraId="6D18B5F7" w14:textId="45AE3076" w:rsidR="00B63E8E" w:rsidRDefault="00C55F35" w:rsidP="00C55F35">
      <w:pPr>
        <w:pStyle w:val="a9"/>
        <w:numPr>
          <w:ilvl w:val="0"/>
          <w:numId w:val="2"/>
        </w:numPr>
      </w:pPr>
      <w:r>
        <w:rPr>
          <w:rFonts w:hint="eastAsia"/>
        </w:rPr>
        <w:t>清华大学的“清华智谱”</w:t>
      </w:r>
    </w:p>
    <w:p w14:paraId="1E5AD5A4" w14:textId="70EE183C" w:rsidR="00C55F35" w:rsidRDefault="00C55F35" w:rsidP="00C55F35">
      <w:r>
        <w:rPr>
          <w:rFonts w:hint="eastAsia"/>
        </w:rPr>
        <w:t>特点：</w:t>
      </w:r>
      <w:r w:rsidRPr="00C55F35">
        <w:t>由清华大学与智谱 AI 联合研发，基于大语言模型技术，在知识问答、文本生成等方面表现出色。能整合校园内的各种信息资源，为师生提供准确、全面的校园生活、学习、教学、科研等方面的信息解答。</w:t>
      </w:r>
    </w:p>
    <w:p w14:paraId="655F6DD6" w14:textId="7D29F7D7" w:rsidR="00C55F35" w:rsidRDefault="00C55F35" w:rsidP="00C55F35">
      <w:r>
        <w:rPr>
          <w:rFonts w:hint="eastAsia"/>
        </w:rPr>
        <w:t>满足需求情况：</w:t>
      </w:r>
      <w:r w:rsidRPr="00C55F35">
        <w:t>基于先进的 LLM 技术实现，满足需求 f。主要面向清华大学全体师生，满足需求 b。可提供涵盖校园生活、学习、教学、科研等多方面的综合性校务问答服务，满足需求 c。由学校相关部门与企业合作开发，涉及校园信息化相关人员，满足需求 a。</w:t>
      </w:r>
    </w:p>
    <w:p w14:paraId="488EDAD3" w14:textId="03ABC504" w:rsidR="00C55F35" w:rsidRDefault="00C55F35" w:rsidP="00C55F35">
      <w:pPr>
        <w:pStyle w:val="a9"/>
        <w:numPr>
          <w:ilvl w:val="0"/>
          <w:numId w:val="2"/>
        </w:numPr>
      </w:pPr>
      <w:r>
        <w:rPr>
          <w:rFonts w:hint="eastAsia"/>
        </w:rPr>
        <w:t>复旦大学的“复旦小帮手”</w:t>
      </w:r>
    </w:p>
    <w:p w14:paraId="129687ED" w14:textId="6DF7FE83" w:rsidR="00C55F35" w:rsidRDefault="00C55F35" w:rsidP="00C55F35">
      <w:r>
        <w:rPr>
          <w:rFonts w:hint="eastAsia"/>
        </w:rPr>
        <w:t>特点：</w:t>
      </w:r>
      <w:r w:rsidRPr="00C55F35">
        <w:t>依托复旦大学的学术资源和技术力量，基于大语言模型构建。具备智能问答、信息查询等功能，能够快速准确地回答师生关于校园事务的各种问题，如课程安排、考试信息、学术活动等。支持用户对回答进行评价反馈，管理员可根据反馈对系统进行优化和调整，同时支持点赞、吐槽等功能，能统计热搜问题，便于学校了解师生关注热点。</w:t>
      </w:r>
    </w:p>
    <w:p w14:paraId="2F27B873" w14:textId="0854FBB6" w:rsidR="00C55F35" w:rsidRDefault="00C55F35" w:rsidP="00C55F35">
      <w:r>
        <w:rPr>
          <w:rFonts w:hint="eastAsia"/>
        </w:rPr>
        <w:t>满足需求情况：</w:t>
      </w:r>
      <w:r w:rsidRPr="00C55F35">
        <w:t>满足需求 f，基于 LLM 技术开发。面向复旦大学全体师生，满足需求 b。提供综合性校务问答服务，满足需求 c。支持点赞、吐槽、热搜排序、评价反馈等功能，满足需求 d。学校的信息中心等部门负责管理和维护，具备应用管理员功能，满足需求 e。</w:t>
      </w:r>
    </w:p>
    <w:p w14:paraId="285E6055" w14:textId="5E711A23" w:rsidR="00C55F35" w:rsidRDefault="00C55F35" w:rsidP="00C55F35">
      <w:pPr>
        <w:pStyle w:val="a9"/>
        <w:numPr>
          <w:ilvl w:val="0"/>
          <w:numId w:val="2"/>
        </w:numPr>
      </w:pPr>
      <w:r>
        <w:rPr>
          <w:rFonts w:hint="eastAsia"/>
        </w:rPr>
        <w:t>浙江大学的“浙大云脑助手”</w:t>
      </w:r>
    </w:p>
    <w:p w14:paraId="2E412FE1" w14:textId="50B87983" w:rsidR="00C55F35" w:rsidRDefault="00C55F35" w:rsidP="00C55F35">
      <w:r>
        <w:rPr>
          <w:rFonts w:hint="eastAsia"/>
        </w:rPr>
        <w:t>特点：</w:t>
      </w:r>
      <w:r w:rsidRPr="00C55F35">
        <w:t>是浙江大学数字化校园建设的重要成果之一，基于大语言模型技术，整合了学校的各类信息系统和数据资源。能够为师生提供个性化的服务，根据用户的身份和历史记录，提供针对性的问答和建议。支持交流讨论功能，师生可以在平台上就共同关心的问题进行交流和讨论，同时保留聊天记录，方便用户查询和回顾。</w:t>
      </w:r>
    </w:p>
    <w:p w14:paraId="233DC7C7" w14:textId="3AA295AD" w:rsidR="00C55F35" w:rsidRDefault="00C55F35" w:rsidP="00C55F35">
      <w:r>
        <w:rPr>
          <w:rFonts w:hint="eastAsia"/>
        </w:rPr>
        <w:t>满足需求情况：</w:t>
      </w:r>
      <w:r w:rsidRPr="00C55F35">
        <w:t>基于 LLM 技术，满足需求 f。服务于浙江大学全体师生，满足需求 b。提供综合性服务，满足需求 c。支持交流讨论、聊天记录等功能，满足需求 d。由校园信息化相关人员进行管理和维护，具备应用管理员功能，满足需求 e。</w:t>
      </w:r>
    </w:p>
    <w:p w14:paraId="22A0CFDE" w14:textId="62CCAB55" w:rsidR="00C55F35" w:rsidRPr="00B519EC" w:rsidRDefault="00C55F35" w:rsidP="00C55F35">
      <w:pPr>
        <w:rPr>
          <w:rFonts w:hint="eastAsia"/>
        </w:rPr>
      </w:pPr>
      <w:r w:rsidRPr="00C55F35">
        <w:t>这些产品代表在不同程度上满足了校务问答机器人的各项需求，在进行需求获取时，可以参考它们的功能特点、技术实现方式以及应用效果，结合自身学校的实际情况，</w:t>
      </w:r>
      <w:r w:rsidRPr="00C55F35">
        <w:lastRenderedPageBreak/>
        <w:t>对需求进行进一步的明确和细化。同时，还可以与这些学校的相关人员进行交流，了解他们在开发和使用过程中的经验和教训，为自己的校务问答机器人开发提供参考。</w:t>
      </w:r>
    </w:p>
    <w:sectPr w:rsidR="00C55F35" w:rsidRPr="00B51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42875"/>
    <w:multiLevelType w:val="hybridMultilevel"/>
    <w:tmpl w:val="AAFE50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FC6190C"/>
    <w:multiLevelType w:val="hybridMultilevel"/>
    <w:tmpl w:val="786AF6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7573248">
    <w:abstractNumId w:val="0"/>
  </w:num>
  <w:num w:numId="2" w16cid:durableId="1610746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EC"/>
    <w:rsid w:val="00B519EC"/>
    <w:rsid w:val="00B63E8E"/>
    <w:rsid w:val="00C132D3"/>
    <w:rsid w:val="00C5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0EFE"/>
  <w15:chartTrackingRefBased/>
  <w15:docId w15:val="{6EF7B219-BF94-45D7-878E-D839417A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19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1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9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19E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19E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19E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19E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19E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19E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19E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1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1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19E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19E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519E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19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19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19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19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1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19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19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1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19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19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19E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1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19E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519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梦雅 仵</dc:creator>
  <cp:keywords/>
  <dc:description/>
  <cp:lastModifiedBy>梦雅 仵</cp:lastModifiedBy>
  <cp:revision>1</cp:revision>
  <dcterms:created xsi:type="dcterms:W3CDTF">2025-04-18T06:58:00Z</dcterms:created>
  <dcterms:modified xsi:type="dcterms:W3CDTF">2025-04-18T07:23:00Z</dcterms:modified>
</cp:coreProperties>
</file>